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jc w:val="center"/>
        <w:rPr>
          <w:rFonts w:ascii="Times New Roman" w:hAnsi="Times New Roman" w:cs="Times New Roman"/>
          <w:b/>
          <w:i/>
          <w:sz w:val="96"/>
          <w:szCs w:val="32"/>
        </w:rPr>
      </w:pPr>
      <w:r w:rsidRPr="00C537D6">
        <w:rPr>
          <w:rFonts w:ascii="Times New Roman" w:hAnsi="Times New Roman" w:cs="Times New Roman"/>
          <w:b/>
          <w:i/>
          <w:sz w:val="96"/>
          <w:szCs w:val="32"/>
        </w:rPr>
        <w:t>Доповідь на тему:</w:t>
      </w:r>
    </w:p>
    <w:p w:rsidR="00C537D6" w:rsidRPr="00C537D6" w:rsidRDefault="00C537D6" w:rsidP="00C537D6">
      <w:pPr>
        <w:spacing w:line="360" w:lineRule="auto"/>
        <w:jc w:val="center"/>
        <w:rPr>
          <w:rFonts w:ascii="Times New Roman" w:hAnsi="Times New Roman" w:cs="Times New Roman"/>
          <w:b/>
          <w:i/>
          <w:sz w:val="96"/>
          <w:szCs w:val="32"/>
        </w:rPr>
      </w:pPr>
    </w:p>
    <w:p w:rsidR="00C537D6" w:rsidRPr="00C537D6" w:rsidRDefault="00C537D6" w:rsidP="00C537D6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32"/>
        </w:rPr>
      </w:pPr>
      <w:r w:rsidRPr="00C537D6">
        <w:rPr>
          <w:rFonts w:ascii="Times New Roman" w:hAnsi="Times New Roman" w:cs="Times New Roman"/>
          <w:b/>
          <w:sz w:val="72"/>
          <w:szCs w:val="32"/>
        </w:rPr>
        <w:t>«Продуктивне навчання</w:t>
      </w:r>
      <w:bookmarkStart w:id="0" w:name="_GoBack"/>
      <w:bookmarkEnd w:id="0"/>
      <w:r w:rsidRPr="00C537D6">
        <w:rPr>
          <w:rFonts w:ascii="Times New Roman" w:hAnsi="Times New Roman" w:cs="Times New Roman"/>
          <w:b/>
          <w:sz w:val="72"/>
          <w:szCs w:val="32"/>
        </w:rPr>
        <w:t xml:space="preserve"> як </w:t>
      </w:r>
      <w:r w:rsidR="00966058">
        <w:rPr>
          <w:rFonts w:ascii="Times New Roman" w:hAnsi="Times New Roman" w:cs="Times New Roman"/>
          <w:b/>
          <w:sz w:val="72"/>
          <w:szCs w:val="32"/>
        </w:rPr>
        <w:t xml:space="preserve">процес набуття життєвих </w:t>
      </w:r>
      <w:proofErr w:type="spellStart"/>
      <w:r w:rsidR="00966058">
        <w:rPr>
          <w:rFonts w:ascii="Times New Roman" w:hAnsi="Times New Roman" w:cs="Times New Roman"/>
          <w:b/>
          <w:sz w:val="72"/>
          <w:szCs w:val="32"/>
        </w:rPr>
        <w:t>компетентностей</w:t>
      </w:r>
      <w:proofErr w:type="spellEnd"/>
      <w:r w:rsidRPr="00C537D6">
        <w:rPr>
          <w:rFonts w:ascii="Times New Roman" w:hAnsi="Times New Roman" w:cs="Times New Roman"/>
          <w:b/>
          <w:sz w:val="72"/>
          <w:szCs w:val="32"/>
        </w:rPr>
        <w:t>»</w:t>
      </w: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tabs>
          <w:tab w:val="left" w:pos="6732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Вчитель</w:t>
      </w:r>
    </w:p>
    <w:p w:rsidR="00C537D6" w:rsidRDefault="00966058" w:rsidP="00C537D6">
      <w:pPr>
        <w:tabs>
          <w:tab w:val="left" w:pos="6732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Бердихівської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ЗЗСО</w:t>
      </w:r>
    </w:p>
    <w:p w:rsidR="00966058" w:rsidRDefault="00966058" w:rsidP="00966058">
      <w:pPr>
        <w:tabs>
          <w:tab w:val="left" w:pos="6732"/>
        </w:tabs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І-ІІІ ступенів</w:t>
      </w:r>
    </w:p>
    <w:p w:rsidR="00C537D6" w:rsidRDefault="00C537D6" w:rsidP="00C537D6">
      <w:pPr>
        <w:tabs>
          <w:tab w:val="left" w:pos="6732"/>
        </w:tabs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Грицан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М.М.</w:t>
      </w:r>
    </w:p>
    <w:p w:rsidR="00463D6A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DD6079">
        <w:rPr>
          <w:rFonts w:ascii="Times New Roman" w:hAnsi="Times New Roman" w:cs="Times New Roman"/>
          <w:sz w:val="32"/>
          <w:szCs w:val="32"/>
        </w:rPr>
        <w:t xml:space="preserve">Проблема над якою я працюю «Продуктивне навчання як </w:t>
      </w:r>
      <w:r w:rsidR="00966058">
        <w:rPr>
          <w:rFonts w:ascii="Times New Roman" w:hAnsi="Times New Roman" w:cs="Times New Roman"/>
          <w:sz w:val="32"/>
          <w:szCs w:val="32"/>
        </w:rPr>
        <w:t xml:space="preserve">процес набуття життєвих </w:t>
      </w:r>
      <w:proofErr w:type="spellStart"/>
      <w:r w:rsidR="00966058">
        <w:rPr>
          <w:rFonts w:ascii="Times New Roman" w:hAnsi="Times New Roman" w:cs="Times New Roman"/>
          <w:sz w:val="32"/>
          <w:szCs w:val="32"/>
        </w:rPr>
        <w:t>компетентностей</w:t>
      </w:r>
      <w:proofErr w:type="spellEnd"/>
      <w:r w:rsidR="00DD6079">
        <w:rPr>
          <w:rFonts w:ascii="Times New Roman" w:hAnsi="Times New Roman" w:cs="Times New Roman"/>
          <w:sz w:val="32"/>
          <w:szCs w:val="32"/>
        </w:rPr>
        <w:t>»</w:t>
      </w:r>
      <w:r w:rsidR="00966058">
        <w:rPr>
          <w:rFonts w:ascii="Times New Roman" w:hAnsi="Times New Roman" w:cs="Times New Roman"/>
          <w:sz w:val="32"/>
          <w:szCs w:val="32"/>
        </w:rPr>
        <w:t>.</w:t>
      </w:r>
    </w:p>
    <w:p w:rsidR="00DD6079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DD6079">
        <w:rPr>
          <w:rFonts w:ascii="Times New Roman" w:hAnsi="Times New Roman" w:cs="Times New Roman"/>
          <w:sz w:val="32"/>
          <w:szCs w:val="32"/>
        </w:rPr>
        <w:t>Чому я обрала таку проблему? А тому що, змінився час, змінюються і вимоги до людини, її освіченості. Життя висунуло суспільний запит на виховання творчої особистості, здатної самостійно мислити, пропонувати оригінальні ідеї, приймати сміливі, нестандартні рішення.</w:t>
      </w:r>
    </w:p>
    <w:p w:rsidR="00DD6079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DD6079">
        <w:rPr>
          <w:rFonts w:ascii="Times New Roman" w:hAnsi="Times New Roman" w:cs="Times New Roman"/>
          <w:sz w:val="32"/>
          <w:szCs w:val="32"/>
        </w:rPr>
        <w:t xml:space="preserve">Метою сучасної освіти є формування життєвих </w:t>
      </w:r>
      <w:proofErr w:type="spellStart"/>
      <w:r w:rsidR="00DD6079">
        <w:rPr>
          <w:rFonts w:ascii="Times New Roman" w:hAnsi="Times New Roman" w:cs="Times New Roman"/>
          <w:sz w:val="32"/>
          <w:szCs w:val="32"/>
        </w:rPr>
        <w:t>компетентностей</w:t>
      </w:r>
      <w:proofErr w:type="spellEnd"/>
      <w:r w:rsidR="00DD6079">
        <w:rPr>
          <w:rFonts w:ascii="Times New Roman" w:hAnsi="Times New Roman" w:cs="Times New Roman"/>
          <w:sz w:val="32"/>
          <w:szCs w:val="32"/>
        </w:rPr>
        <w:t xml:space="preserve"> в учнів. До методів, які сприяють компетентному </w:t>
      </w:r>
      <w:proofErr w:type="spellStart"/>
      <w:r w:rsidR="00DD6079">
        <w:rPr>
          <w:rFonts w:ascii="Times New Roman" w:hAnsi="Times New Roman" w:cs="Times New Roman"/>
          <w:sz w:val="32"/>
          <w:szCs w:val="32"/>
        </w:rPr>
        <w:t>особистісно-</w:t>
      </w:r>
      <w:proofErr w:type="spellEnd"/>
      <w:r w:rsidR="00DD6079">
        <w:rPr>
          <w:rFonts w:ascii="Times New Roman" w:hAnsi="Times New Roman" w:cs="Times New Roman"/>
          <w:sz w:val="32"/>
          <w:szCs w:val="32"/>
        </w:rPr>
        <w:t xml:space="preserve"> орієнтованому навчанню відносять метод продуктивного навчання.</w:t>
      </w:r>
    </w:p>
    <w:p w:rsidR="00DD6079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DD6079" w:rsidRPr="00C537D6">
        <w:rPr>
          <w:rFonts w:ascii="Times New Roman" w:hAnsi="Times New Roman" w:cs="Times New Roman"/>
          <w:b/>
          <w:i/>
          <w:sz w:val="32"/>
          <w:szCs w:val="32"/>
        </w:rPr>
        <w:t>Продуктивне навчання</w:t>
      </w:r>
      <w:r w:rsidR="00DD6079">
        <w:rPr>
          <w:rFonts w:ascii="Times New Roman" w:hAnsi="Times New Roman" w:cs="Times New Roman"/>
          <w:sz w:val="32"/>
          <w:szCs w:val="32"/>
        </w:rPr>
        <w:t xml:space="preserve"> – це процес створення учнем і вчителем певного продукту, процес набуття життєвих </w:t>
      </w:r>
      <w:proofErr w:type="spellStart"/>
      <w:r w:rsidR="00DD6079">
        <w:rPr>
          <w:rFonts w:ascii="Times New Roman" w:hAnsi="Times New Roman" w:cs="Times New Roman"/>
          <w:sz w:val="32"/>
          <w:szCs w:val="32"/>
        </w:rPr>
        <w:t>компектентностей</w:t>
      </w:r>
      <w:proofErr w:type="spellEnd"/>
      <w:r w:rsidR="00DD6079">
        <w:rPr>
          <w:rFonts w:ascii="Times New Roman" w:hAnsi="Times New Roman" w:cs="Times New Roman"/>
          <w:sz w:val="32"/>
          <w:szCs w:val="32"/>
        </w:rPr>
        <w:t>, які забезпечують самовизначення та особистісний розвиток.</w:t>
      </w:r>
    </w:p>
    <w:p w:rsidR="00DD6079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107242">
        <w:rPr>
          <w:rFonts w:ascii="Times New Roman" w:hAnsi="Times New Roman" w:cs="Times New Roman"/>
          <w:sz w:val="32"/>
          <w:szCs w:val="32"/>
        </w:rPr>
        <w:t>І. Підлас</w:t>
      </w:r>
      <w:r w:rsidR="00DD6079">
        <w:rPr>
          <w:rFonts w:ascii="Times New Roman" w:hAnsi="Times New Roman" w:cs="Times New Roman"/>
          <w:sz w:val="32"/>
          <w:szCs w:val="32"/>
        </w:rPr>
        <w:t>ий визначає: «</w:t>
      </w:r>
      <w:r w:rsidR="00DD6079" w:rsidRPr="00C537D6">
        <w:rPr>
          <w:rFonts w:ascii="Times New Roman" w:hAnsi="Times New Roman" w:cs="Times New Roman"/>
          <w:b/>
          <w:i/>
          <w:sz w:val="32"/>
          <w:szCs w:val="32"/>
        </w:rPr>
        <w:t>Продуктивні</w:t>
      </w:r>
      <w:r w:rsidR="00DD6079">
        <w:rPr>
          <w:rFonts w:ascii="Times New Roman" w:hAnsi="Times New Roman" w:cs="Times New Roman"/>
          <w:sz w:val="32"/>
          <w:szCs w:val="32"/>
        </w:rPr>
        <w:t xml:space="preserve"> – означає необхідні, дієві, міцні, постійно актуальні, сформовані на належному рівні знання та вміння»</w:t>
      </w:r>
    </w:p>
    <w:p w:rsidR="00DD6079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DD6079">
        <w:rPr>
          <w:rFonts w:ascii="Times New Roman" w:hAnsi="Times New Roman" w:cs="Times New Roman"/>
          <w:sz w:val="32"/>
          <w:szCs w:val="32"/>
        </w:rPr>
        <w:t>Працюючи над  цією проблемою переді мною стоять проблеми</w:t>
      </w:r>
      <w:r w:rsidR="00E303A2">
        <w:rPr>
          <w:rFonts w:ascii="Times New Roman" w:hAnsi="Times New Roman" w:cs="Times New Roman"/>
          <w:sz w:val="32"/>
          <w:szCs w:val="32"/>
        </w:rPr>
        <w:t xml:space="preserve"> і питання.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задовольнити вимоги замовника в споживача «продукту», який випускає система освіти?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і яких знань та вмінь здатна кожна з педагогічних технологій вкласти в голову й руки учня за одиницю часу (урок)?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Яка продуктивність різних педагогічних технологій?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Що треба зробити, щоб навчальний заклад забезпечував якість випущеного «продукту»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Навіщо вчити?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Чого вчити?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вчити?</w:t>
      </w:r>
    </w:p>
    <w:p w:rsidR="00E303A2" w:rsidRDefault="00E303A2" w:rsidP="00C537D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Кого вчити?</w:t>
      </w:r>
    </w:p>
    <w:p w:rsidR="00E303A2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</w:t>
      </w:r>
      <w:r w:rsidR="00E303A2" w:rsidRPr="00C537D6">
        <w:rPr>
          <w:rFonts w:ascii="Times New Roman" w:hAnsi="Times New Roman" w:cs="Times New Roman"/>
          <w:b/>
          <w:i/>
          <w:sz w:val="32"/>
          <w:szCs w:val="32"/>
        </w:rPr>
        <w:t>Сучасний урок</w:t>
      </w:r>
      <w:r w:rsidR="00E303A2">
        <w:rPr>
          <w:rFonts w:ascii="Times New Roman" w:hAnsi="Times New Roman" w:cs="Times New Roman"/>
          <w:sz w:val="32"/>
          <w:szCs w:val="32"/>
        </w:rPr>
        <w:t xml:space="preserve"> – це продуктивний урок, де школярі вчаться вчитися, бо всього навчити неможливо, але можна навчити вчитися.</w:t>
      </w:r>
    </w:p>
    <w:p w:rsidR="00E303A2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E303A2">
        <w:rPr>
          <w:rFonts w:ascii="Times New Roman" w:hAnsi="Times New Roman" w:cs="Times New Roman"/>
          <w:sz w:val="32"/>
          <w:szCs w:val="32"/>
        </w:rPr>
        <w:t>Для мене головне на уроці створити такі ситуації, де учні максимально наближенні до реального життя, коли матеріал не подається «як на тарелі», а знання здобуваються в процесі практичних прийомів.</w:t>
      </w:r>
    </w:p>
    <w:p w:rsidR="00E303A2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E303A2">
        <w:rPr>
          <w:rFonts w:ascii="Times New Roman" w:hAnsi="Times New Roman" w:cs="Times New Roman"/>
          <w:sz w:val="32"/>
          <w:szCs w:val="32"/>
        </w:rPr>
        <w:t xml:space="preserve">Експериментально встановлено, що в </w:t>
      </w:r>
      <w:r>
        <w:rPr>
          <w:rFonts w:ascii="Times New Roman" w:hAnsi="Times New Roman" w:cs="Times New Roman"/>
          <w:sz w:val="32"/>
          <w:szCs w:val="32"/>
        </w:rPr>
        <w:t>пам’яті</w:t>
      </w:r>
      <w:r w:rsidR="00E303A2">
        <w:rPr>
          <w:rFonts w:ascii="Times New Roman" w:hAnsi="Times New Roman" w:cs="Times New Roman"/>
          <w:sz w:val="32"/>
          <w:szCs w:val="32"/>
        </w:rPr>
        <w:t xml:space="preserve"> людини залишається до 90% інформації, яку вона здобуває сама до 50% того, що вона бачить</w:t>
      </w:r>
      <w:r w:rsidR="00895444">
        <w:rPr>
          <w:rFonts w:ascii="Times New Roman" w:hAnsi="Times New Roman" w:cs="Times New Roman"/>
          <w:sz w:val="32"/>
          <w:szCs w:val="32"/>
        </w:rPr>
        <w:t>, і лише 5% того, що чує.</w:t>
      </w:r>
    </w:p>
    <w:p w:rsidR="00895444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895444">
        <w:rPr>
          <w:rFonts w:ascii="Times New Roman" w:hAnsi="Times New Roman" w:cs="Times New Roman"/>
          <w:sz w:val="32"/>
          <w:szCs w:val="32"/>
        </w:rPr>
        <w:t>На сучасному етапі освіти просте переказування параграфа нічим не зацікавить учня і навряд чи свідчить про рівень сформованості вмінь і навичок. Тому у своїй роботі я використовую такі техніки і прийоми продуктивного навчання.</w:t>
      </w:r>
    </w:p>
    <w:p w:rsidR="00895444" w:rsidRDefault="00895444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«Мікрофон»</w:t>
      </w:r>
    </w:p>
    <w:p w:rsidR="00895444" w:rsidRDefault="00895444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«Склади завдання»</w:t>
      </w:r>
    </w:p>
    <w:p w:rsidR="00895444" w:rsidRDefault="00895444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«Постав питання»</w:t>
      </w:r>
    </w:p>
    <w:p w:rsidR="00895444" w:rsidRDefault="0085198A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«Товсте і тонке питання»</w:t>
      </w:r>
    </w:p>
    <w:p w:rsidR="0085198A" w:rsidRDefault="0085198A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«Мозковий штурм»</w:t>
      </w:r>
    </w:p>
    <w:p w:rsidR="0085198A" w:rsidRDefault="0085198A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«Знайди помилку»</w:t>
      </w:r>
    </w:p>
    <w:p w:rsidR="0085198A" w:rsidRDefault="0085198A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«Логічні пари»</w:t>
      </w:r>
    </w:p>
    <w:p w:rsidR="0085198A" w:rsidRDefault="0085198A" w:rsidP="00C537D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107242">
        <w:rPr>
          <w:rFonts w:ascii="Times New Roman" w:hAnsi="Times New Roman" w:cs="Times New Roman"/>
          <w:sz w:val="32"/>
          <w:szCs w:val="32"/>
        </w:rPr>
        <w:t xml:space="preserve"> Л</w:t>
      </w:r>
      <w:r>
        <w:rPr>
          <w:rFonts w:ascii="Times New Roman" w:hAnsi="Times New Roman" w:cs="Times New Roman"/>
          <w:sz w:val="32"/>
          <w:szCs w:val="32"/>
        </w:rPr>
        <w:t>ото</w:t>
      </w:r>
      <w:r w:rsidR="0010724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85198A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5198A">
        <w:rPr>
          <w:rFonts w:ascii="Times New Roman" w:hAnsi="Times New Roman" w:cs="Times New Roman"/>
          <w:sz w:val="32"/>
          <w:szCs w:val="32"/>
        </w:rPr>
        <w:t>Перед кожним уроком намагаюся створювати емоційний настрій.</w:t>
      </w:r>
      <w:r w:rsidR="00107242">
        <w:rPr>
          <w:rFonts w:ascii="Times New Roman" w:hAnsi="Times New Roman" w:cs="Times New Roman"/>
          <w:sz w:val="32"/>
          <w:szCs w:val="32"/>
        </w:rPr>
        <w:t xml:space="preserve"> Для цього зачитую деякий вислів вченого,  вірш, проблемну задачу.</w:t>
      </w:r>
    </w:p>
    <w:p w:rsidR="0085198A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85198A">
        <w:rPr>
          <w:rFonts w:ascii="Times New Roman" w:hAnsi="Times New Roman" w:cs="Times New Roman"/>
          <w:sz w:val="32"/>
          <w:szCs w:val="32"/>
        </w:rPr>
        <w:t>Використання іграшок чи інших предметів розвивають пізнавальну компетентність виробляють уміння вчитися і оперувати знаннями.</w:t>
      </w:r>
    </w:p>
    <w:p w:rsidR="0085198A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5198A">
        <w:rPr>
          <w:rFonts w:ascii="Times New Roman" w:hAnsi="Times New Roman" w:cs="Times New Roman"/>
          <w:sz w:val="32"/>
          <w:szCs w:val="32"/>
        </w:rPr>
        <w:t xml:space="preserve">Наприклад. При вивченні теми «Властивості тіл» 7 клас. На столі знаходиться дитячий кубик, гумова надувна кулька, дитячий посуд. 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85198A">
        <w:rPr>
          <w:rFonts w:ascii="Times New Roman" w:hAnsi="Times New Roman" w:cs="Times New Roman"/>
          <w:sz w:val="32"/>
          <w:szCs w:val="32"/>
        </w:rPr>
        <w:t>Учні характеризують кожен із станів речовини і вказують властивості.</w:t>
      </w:r>
    </w:p>
    <w:p w:rsidR="00107242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85198A">
        <w:rPr>
          <w:rFonts w:ascii="Times New Roman" w:hAnsi="Times New Roman" w:cs="Times New Roman"/>
          <w:sz w:val="32"/>
          <w:szCs w:val="32"/>
        </w:rPr>
        <w:t>Дуже часто на своїх уроках запитання формулюю у вигляді проблеми. Наприклад. При вивченні теми «Тиск твердих тіл» на початку уроку я розповідаю вигадану історію, про автомобіль, що загруз на</w:t>
      </w:r>
      <w:r w:rsidR="00107242">
        <w:rPr>
          <w:rFonts w:ascii="Times New Roman" w:hAnsi="Times New Roman" w:cs="Times New Roman"/>
          <w:sz w:val="32"/>
          <w:szCs w:val="32"/>
        </w:rPr>
        <w:t xml:space="preserve"> дорозі, а у водія є  тільки сокира</w:t>
      </w:r>
      <w:r w:rsidR="0085198A">
        <w:rPr>
          <w:rFonts w:ascii="Times New Roman" w:hAnsi="Times New Roman" w:cs="Times New Roman"/>
          <w:sz w:val="32"/>
          <w:szCs w:val="32"/>
        </w:rPr>
        <w:t xml:space="preserve">. Як </w:t>
      </w:r>
      <w:r w:rsidR="00107242">
        <w:rPr>
          <w:rFonts w:ascii="Times New Roman" w:hAnsi="Times New Roman" w:cs="Times New Roman"/>
          <w:sz w:val="32"/>
          <w:szCs w:val="32"/>
        </w:rPr>
        <w:t xml:space="preserve">би ви  вчинили якщо </w:t>
      </w:r>
      <w:r w:rsidR="0085198A">
        <w:rPr>
          <w:rFonts w:ascii="Times New Roman" w:hAnsi="Times New Roman" w:cs="Times New Roman"/>
          <w:sz w:val="32"/>
          <w:szCs w:val="32"/>
        </w:rPr>
        <w:t xml:space="preserve"> на місці водія опинилися ви?</w:t>
      </w:r>
      <w:r w:rsidR="00F942A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942A7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F942A7">
        <w:rPr>
          <w:rFonts w:ascii="Times New Roman" w:hAnsi="Times New Roman" w:cs="Times New Roman"/>
          <w:sz w:val="32"/>
          <w:szCs w:val="32"/>
        </w:rPr>
        <w:t>Складання кросвордів, розгадування кросвордів, складання фізичних диктантів, тестових завдань для товариша по парті теж закріплює знання учнів.</w:t>
      </w:r>
    </w:p>
    <w:p w:rsidR="009E5535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F942A7">
        <w:rPr>
          <w:rFonts w:ascii="Times New Roman" w:hAnsi="Times New Roman" w:cs="Times New Roman"/>
          <w:sz w:val="32"/>
          <w:szCs w:val="32"/>
        </w:rPr>
        <w:t xml:space="preserve">Підготувати повідомлення до теми із зазначенням кількості речень, </w:t>
      </w:r>
      <w:r>
        <w:rPr>
          <w:rFonts w:ascii="Cambria Math" w:hAnsi="Cambria Math" w:cs="Times New Roman"/>
          <w:sz w:val="32"/>
          <w:szCs w:val="32"/>
        </w:rPr>
        <w:br/>
      </w:r>
      <w:r w:rsidR="00F942A7">
        <w:rPr>
          <w:rFonts w:ascii="Times New Roman" w:hAnsi="Times New Roman" w:cs="Times New Roman"/>
          <w:sz w:val="32"/>
          <w:szCs w:val="32"/>
        </w:rPr>
        <w:t>дає можливість вибрати головне</w:t>
      </w:r>
      <w:r>
        <w:rPr>
          <w:rFonts w:ascii="Times New Roman" w:hAnsi="Times New Roman" w:cs="Times New Roman"/>
          <w:sz w:val="32"/>
          <w:szCs w:val="32"/>
        </w:rPr>
        <w:t xml:space="preserve"> з основного.</w:t>
      </w: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proofErr w:type="spellStart"/>
      <w:r w:rsidRPr="00C2197E">
        <w:rPr>
          <w:rFonts w:ascii="Times New Roman" w:hAnsi="Times New Roman" w:cs="Times New Roman"/>
          <w:sz w:val="32"/>
          <w:szCs w:val="32"/>
          <w:lang w:val="ru-RU"/>
        </w:rPr>
        <w:t>Яким</w:t>
      </w:r>
      <w:proofErr w:type="spellEnd"/>
      <w:r w:rsidRPr="00C2197E">
        <w:rPr>
          <w:rFonts w:ascii="Times New Roman" w:hAnsi="Times New Roman" w:cs="Times New Roman"/>
          <w:sz w:val="32"/>
          <w:szCs w:val="32"/>
          <w:lang w:val="ru-RU"/>
        </w:rPr>
        <w:t xml:space="preserve"> же </w:t>
      </w:r>
      <w:proofErr w:type="spellStart"/>
      <w:r w:rsidRPr="00C2197E">
        <w:rPr>
          <w:rFonts w:ascii="Times New Roman" w:hAnsi="Times New Roman" w:cs="Times New Roman"/>
          <w:sz w:val="32"/>
          <w:szCs w:val="32"/>
          <w:lang w:val="ru-RU"/>
        </w:rPr>
        <w:t>має</w:t>
      </w:r>
      <w:proofErr w:type="spellEnd"/>
      <w:r w:rsidRPr="00C2197E">
        <w:rPr>
          <w:rFonts w:ascii="Times New Roman" w:hAnsi="Times New Roman" w:cs="Times New Roman"/>
          <w:sz w:val="32"/>
          <w:szCs w:val="32"/>
          <w:lang w:val="ru-RU"/>
        </w:rPr>
        <w:t xml:space="preserve"> бути “</w:t>
      </w:r>
      <w:r>
        <w:rPr>
          <w:rFonts w:ascii="Times New Roman" w:hAnsi="Times New Roman" w:cs="Times New Roman"/>
          <w:sz w:val="32"/>
          <w:szCs w:val="32"/>
        </w:rPr>
        <w:t xml:space="preserve">продуктивний» вчитель? «Продуктивний» вчитель – це, перш за все, вчитель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фасилітатор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Фаліситатором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називають викладача, вчителя, тренера, основне завдання якого </w:t>
      </w:r>
      <w:r>
        <w:rPr>
          <w:rFonts w:ascii="Times New Roman" w:hAnsi="Times New Roman" w:cs="Times New Roman"/>
          <w:sz w:val="32"/>
          <w:szCs w:val="32"/>
        </w:rPr>
        <w:lastRenderedPageBreak/>
        <w:t>полягає в стимулюванні та направленні процесу самостійного пошуку інформації та спільної діяльності учнів.</w:t>
      </w: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Що ж таке продуктивний урок? Урок складається із семи обов’язкових елементів. З них 5 елементів різноманітної практики, 2 елементи стосуються пояснення, роз’яснення, інструктажу. Останні на продуктивному уроці  займають максимум 15 хвилин навчального часу, а не менш як 30 хвилин уроку відводяться на різні види практичної діяльності. Витримується «золоте» співвідношення пояснення та практики – 20:80. Мета кожного продуктивного уроку – сформувати вміння, використовувати набуті знання.</w:t>
      </w: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Але в гонитві за впровадженням сучасних форм і методів навчання, варто не забувати про доцільність їх використання, а не діяти за принципом: чим більше, тим краще. Адже лише за вдалого поєднання різних форм роботи, де враховується специфіка класу, вікові особливості, потреби учнів і, навіть, час і місце в даному уроці, ми можемо досягти продуктивності у навчанні.</w:t>
      </w: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C537D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C537D6" w:rsidRDefault="00C537D6" w:rsidP="0085198A">
      <w:pPr>
        <w:rPr>
          <w:rFonts w:ascii="Times New Roman" w:hAnsi="Times New Roman" w:cs="Times New Roman"/>
          <w:sz w:val="32"/>
          <w:szCs w:val="32"/>
        </w:rPr>
      </w:pPr>
    </w:p>
    <w:p w:rsidR="009E5535" w:rsidRDefault="009E5535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Додавання і віднімання дробів з різними знаменниками.</w:t>
      </w:r>
    </w:p>
    <w:p w:rsidR="009E5535" w:rsidRDefault="009E5535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Яке число треба записати?</w:t>
      </w:r>
    </w:p>
    <w:p w:rsidR="009E5535" w:rsidRDefault="00966058" w:rsidP="0085198A">
      <w:pPr>
        <w:rPr>
          <w:rFonts w:ascii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9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-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?-3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9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?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9</m:t>
              </m:r>
            </m:den>
          </m:f>
        </m:oMath>
      </m:oMathPara>
    </w:p>
    <w:p w:rsidR="009E5535" w:rsidRDefault="009E5535" w:rsidP="0085198A">
      <w:pPr>
        <w:rPr>
          <w:rFonts w:ascii="Times New Roman" w:hAnsi="Times New Roman" w:cs="Times New Roman"/>
          <w:sz w:val="32"/>
          <w:szCs w:val="32"/>
        </w:rPr>
      </w:pPr>
    </w:p>
    <w:p w:rsidR="009E5535" w:rsidRDefault="00966058" w:rsidP="0085198A">
      <w:pPr>
        <w:rPr>
          <w:rFonts w:ascii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2+?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?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</m:oMath>
      </m:oMathPara>
    </w:p>
    <w:p w:rsidR="00315BA5" w:rsidRDefault="00315BA5" w:rsidP="0085198A">
      <w:pPr>
        <w:rPr>
          <w:rFonts w:ascii="Times New Roman" w:hAnsi="Times New Roman" w:cs="Times New Roman"/>
          <w:sz w:val="32"/>
          <w:szCs w:val="32"/>
        </w:rPr>
      </w:pPr>
    </w:p>
    <w:p w:rsidR="00315BA5" w:rsidRDefault="00315BA5" w:rsidP="00315BA5">
      <w:pPr>
        <w:tabs>
          <w:tab w:val="left" w:pos="778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«Знайди помилку»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315BA5" w:rsidRDefault="00966058" w:rsidP="0085198A">
      <w:pPr>
        <w:rPr>
          <w:rFonts w:ascii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9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10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5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9-2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5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5</m:t>
              </m:r>
            </m:den>
          </m:f>
        </m:oMath>
      </m:oMathPara>
    </w:p>
    <w:p w:rsidR="00315BA5" w:rsidRDefault="00315BA5" w:rsidP="0085198A">
      <w:pPr>
        <w:rPr>
          <w:rFonts w:ascii="Times New Roman" w:hAnsi="Times New Roman" w:cs="Times New Roman"/>
          <w:sz w:val="32"/>
          <w:szCs w:val="32"/>
        </w:rPr>
      </w:pPr>
    </w:p>
    <w:p w:rsidR="00315BA5" w:rsidRDefault="00966058" w:rsidP="0085198A">
      <w:pPr>
        <w:rPr>
          <w:rFonts w:ascii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8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3+2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8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</m:oMath>
      </m:oMathPara>
    </w:p>
    <w:p w:rsidR="00315BA5" w:rsidRDefault="00315BA5" w:rsidP="0085198A">
      <w:pPr>
        <w:rPr>
          <w:rFonts w:ascii="Times New Roman" w:hAnsi="Times New Roman" w:cs="Times New Roman"/>
          <w:sz w:val="32"/>
          <w:szCs w:val="32"/>
        </w:rPr>
      </w:pPr>
    </w:p>
    <w:p w:rsidR="00315BA5" w:rsidRDefault="00966058" w:rsidP="0085198A">
      <w:pPr>
        <w:rPr>
          <w:rFonts w:ascii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7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13</m:t>
              </m:r>
            </m:den>
          </m:f>
        </m:oMath>
      </m:oMathPara>
    </w:p>
    <w:p w:rsidR="00315BA5" w:rsidRDefault="00315BA5" w:rsidP="0085198A">
      <w:pPr>
        <w:rPr>
          <w:rFonts w:ascii="Times New Roman" w:hAnsi="Times New Roman" w:cs="Times New Roman"/>
          <w:sz w:val="32"/>
          <w:szCs w:val="32"/>
        </w:rPr>
      </w:pPr>
    </w:p>
    <w:p w:rsidR="00315BA5" w:rsidRDefault="00315BA5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 8 класі при вивченні </w:t>
      </w:r>
      <w:r w:rsidR="00622CF3">
        <w:rPr>
          <w:rFonts w:ascii="Times New Roman" w:hAnsi="Times New Roman" w:cs="Times New Roman"/>
          <w:sz w:val="32"/>
          <w:szCs w:val="32"/>
        </w:rPr>
        <w:t xml:space="preserve"> «Квадратні рівняння»</w:t>
      </w:r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Картка №1</w:t>
      </w:r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Розв’яжіть  рівняння.</w:t>
      </w:r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(х-2) (х+2) = 4.  (х=</w:t>
      </w:r>
      <m:oMath>
        <m:r>
          <w:rPr>
            <w:rFonts w:ascii="Cambria Math" w:hAnsi="Cambria Math" w:cs="Times New Roman"/>
            <w:sz w:val="32"/>
            <w:szCs w:val="32"/>
          </w:rPr>
          <m:t>±</m:t>
        </m:r>
      </m:oMath>
      <w:r>
        <w:rPr>
          <w:rFonts w:ascii="Times New Roman" w:hAnsi="Times New Roman" w:cs="Times New Roman"/>
          <w:sz w:val="32"/>
          <w:szCs w:val="32"/>
        </w:rPr>
        <w:t>2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e>
        </m:rad>
      </m:oMath>
      <w:r>
        <w:rPr>
          <w:rFonts w:ascii="Times New Roman" w:hAnsi="Times New Roman" w:cs="Times New Roman"/>
          <w:sz w:val="32"/>
          <w:szCs w:val="32"/>
        </w:rPr>
        <w:t>)</w:t>
      </w:r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Картка №2</w:t>
      </w:r>
    </w:p>
    <w:p w:rsidR="00622CF3" w:rsidRDefault="00622CF3" w:rsidP="00622C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Розв’яжіть  рівняння.</w:t>
      </w:r>
    </w:p>
    <w:p w:rsidR="00622CF3" w:rsidRDefault="00966058" w:rsidP="0085198A">
      <w:pPr>
        <w:rPr>
          <w:rFonts w:ascii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5x</m:t>
              </m:r>
            </m:e>
            <m:sup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Times New Roman"/>
              <w:sz w:val="32"/>
              <w:szCs w:val="32"/>
            </w:rPr>
            <m:t xml:space="preserve">+3х=7=7 </m:t>
          </m:r>
          <m:d>
            <m:d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х+1</m:t>
              </m:r>
            </m:e>
          </m:d>
          <m:r>
            <w:rPr>
              <w:rFonts w:ascii="Cambria Math" w:hAnsi="Cambria Math" w:cs="Times New Roman"/>
              <w:sz w:val="32"/>
              <w:szCs w:val="32"/>
            </w:rPr>
            <m:t>.(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х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 xml:space="preserve">=0, 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х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4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5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)</m:t>
          </m:r>
        </m:oMath>
      </m:oMathPara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Картка №3</w:t>
      </w:r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Розв’яжіть рівняння</w:t>
      </w:r>
    </w:p>
    <w:p w:rsidR="00622CF3" w:rsidRDefault="00966058" w:rsidP="0085198A">
      <w:pPr>
        <w:rPr>
          <w:rFonts w:ascii="Times New Roman" w:hAnsi="Times New Roman" w:cs="Times New Roman"/>
          <w:sz w:val="32"/>
          <w:szCs w:val="32"/>
        </w:rPr>
      </w:pPr>
      <m:oMath>
        <m:d>
          <m:d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Times New Roman"/>
                <w:sz w:val="32"/>
                <w:szCs w:val="32"/>
              </w:rPr>
              <m:t>2х+1</m:t>
            </m:r>
          </m:e>
        </m:d>
        <m:r>
          <w:rPr>
            <w:rFonts w:ascii="Cambria Math" w:hAnsi="Cambria Math" w:cs="Times New Roman"/>
            <w:sz w:val="32"/>
            <w:szCs w:val="32"/>
          </w:rPr>
          <m:t>:13=3:</m:t>
        </m:r>
        <m:d>
          <m:d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Times New Roman"/>
                <w:sz w:val="32"/>
                <w:szCs w:val="32"/>
              </w:rPr>
              <m:t>2х-1</m:t>
            </m:r>
          </m:e>
        </m:d>
        <m:r>
          <w:rPr>
            <w:rFonts w:ascii="Cambria Math" w:hAnsi="Cambria Math" w:cs="Times New Roman"/>
            <w:sz w:val="32"/>
            <w:szCs w:val="32"/>
          </w:rPr>
          <m:t>.(</m:t>
        </m:r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</w:rPr>
              <m:t>х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</w:rPr>
              <m:t>1,2</m:t>
            </m:r>
          </m:sub>
        </m:sSub>
      </m:oMath>
      <w:r w:rsidR="00622CF3">
        <w:rPr>
          <w:rFonts w:ascii="Times New Roman" w:hAnsi="Times New Roman" w:cs="Times New Roman"/>
          <w:sz w:val="32"/>
          <w:szCs w:val="32"/>
        </w:rPr>
        <w:t>=</w:t>
      </w:r>
      <m:oMath>
        <m:r>
          <w:rPr>
            <w:rFonts w:ascii="Cambria Math" w:hAnsi="Cambria Math" w:cs="Times New Roman"/>
            <w:sz w:val="32"/>
            <w:szCs w:val="32"/>
          </w:rPr>
          <m:t>±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Times New Roman"/>
                <w:sz w:val="32"/>
                <w:szCs w:val="32"/>
              </w:rPr>
              <m:t>10)</m:t>
            </m:r>
          </m:e>
        </m:rad>
      </m:oMath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</w:p>
    <w:p w:rsidR="00622CF3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Картка №4</w:t>
      </w:r>
    </w:p>
    <w:p w:rsidR="00E417B1" w:rsidRDefault="00622CF3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Знайдіть периметр </w:t>
      </w:r>
      <w:r w:rsidR="00E417B1">
        <w:rPr>
          <w:rFonts w:ascii="Times New Roman" w:hAnsi="Times New Roman" w:cs="Times New Roman"/>
          <w:sz w:val="32"/>
          <w:szCs w:val="32"/>
        </w:rPr>
        <w:t xml:space="preserve"> квадрата, площа якого дорівнює </w:t>
      </w:r>
    </w:p>
    <w:p w:rsidR="00622CF3" w:rsidRDefault="00E417B1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0,81</w:t>
      </w:r>
      <m:oMath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</w:rPr>
              <m:t>м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sup>
        </m:sSup>
      </m:oMath>
      <w:r>
        <w:rPr>
          <w:rFonts w:ascii="Times New Roman" w:hAnsi="Times New Roman" w:cs="Times New Roman"/>
          <w:sz w:val="32"/>
          <w:szCs w:val="32"/>
        </w:rPr>
        <w:t>. (а=0,9м, р=3,6м)</w:t>
      </w:r>
    </w:p>
    <w:p w:rsidR="00E417B1" w:rsidRDefault="00E417B1" w:rsidP="0085198A">
      <w:pPr>
        <w:rPr>
          <w:rFonts w:ascii="Times New Roman" w:hAnsi="Times New Roman" w:cs="Times New Roman"/>
          <w:sz w:val="32"/>
          <w:szCs w:val="32"/>
        </w:rPr>
      </w:pPr>
    </w:p>
    <w:p w:rsidR="00E417B1" w:rsidRDefault="00E417B1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Математичний диктант</w:t>
      </w:r>
    </w:p>
    <w:p w:rsidR="00E417B1" w:rsidRDefault="00E417B1" w:rsidP="008519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Один учень на зворотному боці дошки, а решта учнів класу в зошитах заповнюють пропуски в тексті;</w:t>
      </w:r>
    </w:p>
    <w:p w:rsidR="00E417B1" w:rsidRPr="00E417B1" w:rsidRDefault="00E417B1" w:rsidP="00E417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Квадратним рівнянням називається рівняння виду… </w:t>
      </w:r>
    </w:p>
    <w:p w:rsidR="00E417B1" w:rsidRDefault="00E417B1" w:rsidP="00E417B1">
      <w:pPr>
        <w:ind w:left="360"/>
        <w:rPr>
          <w:rFonts w:ascii="Times New Roman" w:hAnsi="Times New Roman" w:cs="Times New Roman"/>
          <w:sz w:val="32"/>
          <w:szCs w:val="32"/>
          <w:lang w:val="en-US"/>
        </w:rPr>
      </w:pPr>
      <w:r w:rsidRPr="00E417B1">
        <w:rPr>
          <w:rFonts w:ascii="Times New Roman" w:hAnsi="Times New Roman" w:cs="Times New Roman"/>
          <w:sz w:val="32"/>
          <w:szCs w:val="32"/>
        </w:rPr>
        <w:t>(</w:t>
      </w:r>
      <w:r w:rsidRPr="00E417B1">
        <w:rPr>
          <w:rFonts w:ascii="Times New Roman" w:hAnsi="Times New Roman" w:cs="Times New Roman"/>
          <w:sz w:val="32"/>
          <w:szCs w:val="32"/>
          <w:lang w:val="en-US"/>
        </w:rPr>
        <w:t>ax</w:t>
      </w:r>
      <m:oMath>
        <m:r>
          <w:rPr>
            <w:rFonts w:ascii="Cambria Math" w:hAnsi="Cambria Math" w:cs="Times New Roman"/>
            <w:sz w:val="32"/>
            <w:szCs w:val="32"/>
          </w:rPr>
          <m:t>+bx+</m:t>
        </m:r>
        <m:r>
          <w:rPr>
            <w:rFonts w:ascii="Cambria Math" w:hAnsi="Cambria Math" w:cs="Times New Roman"/>
            <w:sz w:val="32"/>
            <w:szCs w:val="32"/>
            <w:lang w:val="en-US"/>
          </w:rPr>
          <m:t>c=0,</m:t>
        </m:r>
        <m:r>
          <w:rPr>
            <w:rFonts w:ascii="Cambria Math" w:hAnsi="Cambria Math" w:cs="Times New Roman"/>
            <w:sz w:val="32"/>
            <w:szCs w:val="32"/>
          </w:rPr>
          <m:t xml:space="preserve"> де </m:t>
        </m:r>
        <m:r>
          <w:rPr>
            <w:rFonts w:ascii="Cambria Math" w:hAnsi="Cambria Math" w:cs="Times New Roman"/>
            <w:sz w:val="32"/>
            <w:szCs w:val="32"/>
            <w:lang w:val="en-US"/>
          </w:rPr>
          <m:t>x-змінна;a,b,c-дані числа, a≠0)</m:t>
        </m:r>
      </m:oMath>
    </w:p>
    <w:p w:rsidR="00E417B1" w:rsidRDefault="00E417B1" w:rsidP="00E417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Квадратне рівняння називається неповним, якщо…</w:t>
      </w:r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 w:rsidRPr="001630C7">
        <w:rPr>
          <w:rFonts w:ascii="Times New Roman" w:hAnsi="Times New Roman" w:cs="Times New Roman"/>
          <w:sz w:val="32"/>
          <w:szCs w:val="32"/>
          <w:lang w:val="ru-RU"/>
        </w:rPr>
        <w:t xml:space="preserve">     </w:t>
      </w:r>
      <w:r w:rsidR="00E417B1" w:rsidRPr="001630C7">
        <w:rPr>
          <w:rFonts w:ascii="Times New Roman" w:hAnsi="Times New Roman" w:cs="Times New Roman"/>
          <w:sz w:val="32"/>
          <w:szCs w:val="32"/>
          <w:lang w:val="ru-RU"/>
        </w:rPr>
        <w:t>(1)</w:t>
      </w:r>
      <w:r w:rsidR="00E417B1">
        <w:rPr>
          <w:rFonts w:ascii="Times New Roman" w:hAnsi="Times New Roman" w:cs="Times New Roman"/>
          <w:sz w:val="32"/>
          <w:szCs w:val="32"/>
          <w:lang w:val="en-US"/>
        </w:rPr>
        <w:t>b</w:t>
      </w:r>
      <w:r w:rsidR="00E417B1" w:rsidRPr="001630C7">
        <w:rPr>
          <w:rFonts w:ascii="Times New Roman" w:hAnsi="Times New Roman" w:cs="Times New Roman"/>
          <w:sz w:val="32"/>
          <w:szCs w:val="32"/>
          <w:lang w:val="ru-RU"/>
        </w:rPr>
        <w:t>=0</w:t>
      </w:r>
      <w:r w:rsidR="00E417B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417B1" w:rsidRPr="001630C7">
        <w:rPr>
          <w:rFonts w:ascii="Times New Roman" w:hAnsi="Times New Roman" w:cs="Times New Roman"/>
          <w:sz w:val="32"/>
          <w:szCs w:val="32"/>
          <w:lang w:val="ru-RU"/>
        </w:rPr>
        <w:t>або</w:t>
      </w:r>
      <w:proofErr w:type="spellEnd"/>
      <w:r w:rsidR="00E417B1">
        <w:rPr>
          <w:rFonts w:ascii="Times New Roman" w:hAnsi="Times New Roman" w:cs="Times New Roman"/>
          <w:sz w:val="32"/>
          <w:szCs w:val="32"/>
        </w:rPr>
        <w:t xml:space="preserve"> </w:t>
      </w:r>
      <w:r w:rsidR="00E417B1">
        <w:rPr>
          <w:rFonts w:ascii="Times New Roman" w:hAnsi="Times New Roman" w:cs="Times New Roman"/>
          <w:sz w:val="32"/>
          <w:szCs w:val="32"/>
          <w:lang w:val="en-US"/>
        </w:rPr>
        <w:t>c</w:t>
      </w:r>
      <w:r w:rsidR="00E417B1" w:rsidRPr="001630C7">
        <w:rPr>
          <w:rFonts w:ascii="Times New Roman" w:hAnsi="Times New Roman" w:cs="Times New Roman"/>
          <w:sz w:val="32"/>
          <w:szCs w:val="32"/>
          <w:lang w:val="ru-RU"/>
        </w:rPr>
        <w:t>=0;</w:t>
      </w:r>
      <w:r w:rsidRPr="001630C7">
        <w:rPr>
          <w:rFonts w:ascii="Times New Roman" w:hAnsi="Times New Roman" w:cs="Times New Roman"/>
          <w:sz w:val="32"/>
          <w:szCs w:val="32"/>
          <w:lang w:val="ru-RU"/>
        </w:rPr>
        <w:t xml:space="preserve">   2)</w:t>
      </w:r>
      <w:r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1630C7">
        <w:rPr>
          <w:rFonts w:ascii="Times New Roman" w:hAnsi="Times New Roman" w:cs="Times New Roman"/>
          <w:sz w:val="32"/>
          <w:szCs w:val="32"/>
          <w:lang w:val="ru-RU"/>
        </w:rPr>
        <w:t>=</w:t>
      </w:r>
      <w:r>
        <w:rPr>
          <w:rFonts w:ascii="Times New Roman" w:hAnsi="Times New Roman" w:cs="Times New Roman"/>
          <w:sz w:val="32"/>
          <w:szCs w:val="32"/>
          <w:lang w:val="en-US"/>
        </w:rPr>
        <w:t>c</w:t>
      </w:r>
      <w:r w:rsidRPr="001630C7">
        <w:rPr>
          <w:rFonts w:ascii="Times New Roman" w:hAnsi="Times New Roman" w:cs="Times New Roman"/>
          <w:sz w:val="32"/>
          <w:szCs w:val="32"/>
          <w:lang w:val="ru-RU"/>
        </w:rPr>
        <w:t>=0;   3)</w:t>
      </w:r>
      <w:r>
        <w:rPr>
          <w:rFonts w:ascii="Times New Roman" w:hAnsi="Times New Roman" w:cs="Times New Roman"/>
          <w:sz w:val="32"/>
          <w:szCs w:val="32"/>
          <w:lang w:val="en-US"/>
        </w:rPr>
        <w:t>c</w:t>
      </w:r>
      <w:r w:rsidRPr="001630C7">
        <w:rPr>
          <w:rFonts w:ascii="Times New Roman" w:hAnsi="Times New Roman" w:cs="Times New Roman"/>
          <w:sz w:val="32"/>
          <w:szCs w:val="32"/>
          <w:lang w:val="ru-RU"/>
        </w:rPr>
        <w:t>=0)</w:t>
      </w:r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</w:t>
      </w:r>
      <w:r w:rsidRPr="001630C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Неповні квадратні рівняння мають вигляд…</w:t>
      </w:r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(а)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m:oMath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  <w:lang w:val="ru-RU"/>
              </w:rPr>
              <m:t>2</m:t>
            </m:r>
          </m:sup>
        </m:sSup>
      </m:oMath>
      <w:r w:rsidRPr="001C25C4">
        <w:rPr>
          <w:rFonts w:ascii="Times New Roman" w:hAnsi="Times New Roman" w:cs="Times New Roman"/>
          <w:sz w:val="32"/>
          <w:szCs w:val="32"/>
          <w:lang w:val="ru-RU"/>
        </w:rPr>
        <w:t xml:space="preserve">=0;   </w:t>
      </w:r>
      <m:oMath>
        <m:r>
          <w:rPr>
            <w:rFonts w:ascii="Cambria Math" w:hAnsi="Cambria Math" w:cs="Times New Roman"/>
            <w:sz w:val="32"/>
            <w:szCs w:val="32"/>
          </w:rPr>
          <m:t>б)a</m:t>
        </m:r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  <w:lang w:val="ru-RU"/>
              </w:rPr>
              <m:t>2</m:t>
            </m:r>
          </m:sup>
        </m:sSup>
        <m:r>
          <w:rPr>
            <w:rFonts w:ascii="Cambria Math" w:hAnsi="Cambria Math" w:cs="Times New Roman"/>
            <w:sz w:val="32"/>
            <w:szCs w:val="32"/>
            <w:lang w:val="ru-RU"/>
          </w:rPr>
          <m:t>+</m:t>
        </m:r>
        <m:r>
          <w:rPr>
            <w:rFonts w:ascii="Cambria Math" w:hAnsi="Cambria Math" w:cs="Times New Roman"/>
            <w:sz w:val="32"/>
            <w:szCs w:val="32"/>
            <w:lang w:val="en-US"/>
          </w:rPr>
          <m:t>bx</m:t>
        </m:r>
        <m:r>
          <w:rPr>
            <w:rFonts w:ascii="Cambria Math" w:hAnsi="Cambria Math" w:cs="Times New Roman"/>
            <w:sz w:val="32"/>
            <w:szCs w:val="32"/>
            <w:lang w:val="ru-RU"/>
          </w:rPr>
          <m:t xml:space="preserve">=0;  </m:t>
        </m:r>
        <m:r>
          <w:rPr>
            <w:rFonts w:ascii="Cambria Math" w:hAnsi="Cambria Math" w:cs="Times New Roman"/>
            <w:sz w:val="32"/>
            <w:szCs w:val="32"/>
          </w:rPr>
          <m:t>в)</m:t>
        </m:r>
        <m:r>
          <w:rPr>
            <w:rFonts w:ascii="Cambria Math" w:hAnsi="Cambria Math" w:cs="Times New Roman"/>
            <w:sz w:val="32"/>
            <w:szCs w:val="32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  <w:lang w:val="ru-RU"/>
              </w:rPr>
              <m:t>2</m:t>
            </m:r>
          </m:sup>
        </m:sSup>
        <m:r>
          <w:rPr>
            <w:rFonts w:ascii="Cambria Math" w:hAnsi="Cambria Math" w:cs="Times New Roman"/>
            <w:sz w:val="32"/>
            <w:szCs w:val="32"/>
            <w:lang w:val="ru-RU"/>
          </w:rPr>
          <m:t>+</m:t>
        </m:r>
        <m:r>
          <w:rPr>
            <w:rFonts w:ascii="Cambria Math" w:hAnsi="Cambria Math" w:cs="Times New Roman"/>
            <w:sz w:val="32"/>
            <w:szCs w:val="32"/>
            <w:lang w:val="en-US"/>
          </w:rPr>
          <m:t>c</m:t>
        </m:r>
        <m:r>
          <w:rPr>
            <w:rFonts w:ascii="Cambria Math" w:hAnsi="Cambria Math" w:cs="Times New Roman"/>
            <w:sz w:val="32"/>
            <w:szCs w:val="32"/>
            <w:lang w:val="ru-RU"/>
          </w:rPr>
          <m:t>=0</m:t>
        </m:r>
      </m:oMath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Дискримінант квадратного рівняння обчислюється за формулою…</w:t>
      </w:r>
    </w:p>
    <w:p w:rsidR="001630C7" w:rsidRPr="001630C7" w:rsidRDefault="001630C7" w:rsidP="00E417B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(D=</w:t>
      </w:r>
      <m:oMath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</w:rPr>
              <m:t>b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sup>
        </m:sSup>
      </m:oMath>
      <w:r w:rsidRPr="001630C7">
        <w:rPr>
          <w:rFonts w:ascii="Times New Roman" w:hAnsi="Times New Roman" w:cs="Times New Roman"/>
          <w:sz w:val="32"/>
          <w:szCs w:val="32"/>
          <w:lang w:val="ru-RU"/>
        </w:rPr>
        <w:t>-</w:t>
      </w:r>
      <w:proofErr w:type="gramStart"/>
      <w:r w:rsidRPr="001630C7">
        <w:rPr>
          <w:rFonts w:ascii="Times New Roman" w:hAnsi="Times New Roman" w:cs="Times New Roman"/>
          <w:sz w:val="32"/>
          <w:szCs w:val="32"/>
          <w:lang w:val="ru-RU"/>
        </w:rPr>
        <w:t>4</w:t>
      </w:r>
      <w:r>
        <w:rPr>
          <w:rFonts w:ascii="Times New Roman" w:hAnsi="Times New Roman" w:cs="Times New Roman"/>
          <w:sz w:val="32"/>
          <w:szCs w:val="32"/>
          <w:lang w:val="en-US"/>
        </w:rPr>
        <w:t>ac</w:t>
      </w:r>
      <w:r w:rsidRPr="001630C7">
        <w:rPr>
          <w:rFonts w:ascii="Times New Roman" w:hAnsi="Times New Roman" w:cs="Times New Roman"/>
          <w:sz w:val="32"/>
          <w:szCs w:val="32"/>
          <w:lang w:val="ru-RU"/>
        </w:rPr>
        <w:t>)</w:t>
      </w:r>
      <w:proofErr w:type="gramEnd"/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За яку властивість дискримінант отримав свою назву і як ця назва перекладається з латинської? (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Розрізняючий</w:t>
      </w:r>
      <w:proofErr w:type="spellEnd"/>
      <w:r>
        <w:rPr>
          <w:rFonts w:ascii="Times New Roman" w:hAnsi="Times New Roman" w:cs="Times New Roman"/>
          <w:sz w:val="32"/>
          <w:szCs w:val="32"/>
        </w:rPr>
        <w:t>; від знака D залежить</w:t>
      </w:r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кількість коренів)</w:t>
      </w:r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 Квадратне рівняння має два корені, якщо…</w:t>
      </w:r>
    </w:p>
    <w:p w:rsidR="001630C7" w:rsidRPr="001C25C4" w:rsidRDefault="001630C7" w:rsidP="00E417B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(D</w:t>
      </w:r>
      <m:oMath>
        <m:r>
          <w:rPr>
            <w:rFonts w:ascii="Cambria Math" w:hAnsi="Cambria Math" w:cs="Times New Roman"/>
            <w:sz w:val="32"/>
            <w:szCs w:val="32"/>
          </w:rPr>
          <m:t>&gt;c)</m:t>
        </m:r>
      </m:oMath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 w:rsidRPr="001630C7">
        <w:rPr>
          <w:rFonts w:ascii="Times New Roman" w:hAnsi="Times New Roman" w:cs="Times New Roman"/>
          <w:sz w:val="32"/>
          <w:szCs w:val="32"/>
          <w:lang w:val="ru-RU"/>
        </w:rPr>
        <w:t>7/</w:t>
      </w:r>
      <w:proofErr w:type="spellStart"/>
      <w:r w:rsidRPr="001630C7">
        <w:rPr>
          <w:rFonts w:ascii="Times New Roman" w:hAnsi="Times New Roman" w:cs="Times New Roman"/>
          <w:sz w:val="32"/>
          <w:szCs w:val="32"/>
          <w:lang w:val="ru-RU"/>
        </w:rPr>
        <w:t>Якщо</w:t>
      </w:r>
      <w:proofErr w:type="spellEnd"/>
      <w:r w:rsidRPr="001630C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D</w:t>
      </w:r>
      <w:r w:rsidRPr="001630C7">
        <w:rPr>
          <w:rFonts w:ascii="Times New Roman" w:hAnsi="Times New Roman" w:cs="Times New Roman"/>
          <w:sz w:val="32"/>
          <w:szCs w:val="32"/>
          <w:lang w:val="ru-RU"/>
        </w:rPr>
        <w:t xml:space="preserve">=0, то </w:t>
      </w:r>
      <w:proofErr w:type="spellStart"/>
      <w:proofErr w:type="gramStart"/>
      <w:r w:rsidRPr="001630C7">
        <w:rPr>
          <w:rFonts w:ascii="Times New Roman" w:hAnsi="Times New Roman" w:cs="Times New Roman"/>
          <w:sz w:val="32"/>
          <w:szCs w:val="32"/>
          <w:lang w:val="ru-RU"/>
        </w:rPr>
        <w:t>р</w:t>
      </w:r>
      <w:proofErr w:type="gramEnd"/>
      <w:r w:rsidRPr="001630C7">
        <w:rPr>
          <w:rFonts w:ascii="Times New Roman" w:hAnsi="Times New Roman" w:cs="Times New Roman"/>
          <w:sz w:val="32"/>
          <w:szCs w:val="32"/>
          <w:lang w:val="ru-RU"/>
        </w:rPr>
        <w:t>івняння</w:t>
      </w:r>
      <w:proofErr w:type="spellEnd"/>
      <w:r w:rsidRPr="001630C7">
        <w:rPr>
          <w:rFonts w:ascii="Times New Roman" w:hAnsi="Times New Roman" w:cs="Times New Roman"/>
          <w:sz w:val="32"/>
          <w:szCs w:val="32"/>
          <w:lang w:val="ru-RU"/>
        </w:rPr>
        <w:t>…</w:t>
      </w:r>
      <w:r>
        <w:rPr>
          <w:rFonts w:ascii="Times New Roman" w:hAnsi="Times New Roman" w:cs="Times New Roman"/>
          <w:sz w:val="32"/>
          <w:szCs w:val="32"/>
        </w:rPr>
        <w:t xml:space="preserve"> (має один корінь)</w:t>
      </w:r>
    </w:p>
    <w:p w:rsidR="001630C7" w:rsidRDefault="001630C7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 Квадратне рівняння не має коренів, якщо…</w:t>
      </w:r>
    </w:p>
    <w:p w:rsidR="001630C7" w:rsidRPr="009337A9" w:rsidRDefault="001630C7" w:rsidP="00E417B1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9337A9">
        <w:rPr>
          <w:rFonts w:ascii="Times New Roman" w:hAnsi="Times New Roman" w:cs="Times New Roman"/>
          <w:sz w:val="32"/>
          <w:szCs w:val="32"/>
          <w:lang w:val="ru-RU"/>
        </w:rPr>
        <w:lastRenderedPageBreak/>
        <w:t>(</w:t>
      </w:r>
      <w:r>
        <w:rPr>
          <w:rFonts w:ascii="Times New Roman" w:hAnsi="Times New Roman" w:cs="Times New Roman"/>
          <w:sz w:val="32"/>
          <w:szCs w:val="32"/>
          <w:lang w:val="en-US"/>
        </w:rPr>
        <w:t>D</w:t>
      </w:r>
      <m:oMath>
        <m:r>
          <w:rPr>
            <w:rFonts w:ascii="Cambria Math" w:hAnsi="Cambria Math" w:cs="Times New Roman"/>
            <w:sz w:val="32"/>
            <w:szCs w:val="32"/>
            <w:lang w:val="ru-RU"/>
          </w:rPr>
          <m:t>&lt;0</m:t>
        </m:r>
      </m:oMath>
      <w:r w:rsidR="009337A9" w:rsidRPr="009337A9">
        <w:rPr>
          <w:rFonts w:ascii="Times New Roman" w:hAnsi="Times New Roman" w:cs="Times New Roman"/>
          <w:sz w:val="32"/>
          <w:szCs w:val="32"/>
          <w:lang w:val="ru-RU"/>
        </w:rPr>
        <w:t>)</w:t>
      </w:r>
    </w:p>
    <w:p w:rsidR="009337A9" w:rsidRPr="009337A9" w:rsidRDefault="009337A9" w:rsidP="00E417B1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9337A9">
        <w:rPr>
          <w:rFonts w:ascii="Times New Roman" w:hAnsi="Times New Roman" w:cs="Times New Roman"/>
          <w:sz w:val="32"/>
          <w:szCs w:val="32"/>
          <w:lang w:val="ru-RU"/>
        </w:rPr>
        <w:t xml:space="preserve">9. Формула </w:t>
      </w:r>
      <w:proofErr w:type="spellStart"/>
      <w:r w:rsidRPr="009337A9">
        <w:rPr>
          <w:rFonts w:ascii="Times New Roman" w:hAnsi="Times New Roman" w:cs="Times New Roman"/>
          <w:sz w:val="32"/>
          <w:szCs w:val="32"/>
          <w:lang w:val="ru-RU"/>
        </w:rPr>
        <w:t>коренів</w:t>
      </w:r>
      <w:proofErr w:type="spellEnd"/>
      <w:r w:rsidRPr="009337A9">
        <w:rPr>
          <w:rFonts w:ascii="Times New Roman" w:hAnsi="Times New Roman" w:cs="Times New Roman"/>
          <w:sz w:val="32"/>
          <w:szCs w:val="32"/>
          <w:lang w:val="ru-RU"/>
        </w:rPr>
        <w:t xml:space="preserve"> квадратного </w:t>
      </w:r>
      <w:proofErr w:type="spellStart"/>
      <w:proofErr w:type="gramStart"/>
      <w:r w:rsidRPr="009337A9">
        <w:rPr>
          <w:rFonts w:ascii="Times New Roman" w:hAnsi="Times New Roman" w:cs="Times New Roman"/>
          <w:sz w:val="32"/>
          <w:szCs w:val="32"/>
          <w:lang w:val="ru-RU"/>
        </w:rPr>
        <w:t>р</w:t>
      </w:r>
      <w:proofErr w:type="gramEnd"/>
      <w:r w:rsidRPr="009337A9">
        <w:rPr>
          <w:rFonts w:ascii="Times New Roman" w:hAnsi="Times New Roman" w:cs="Times New Roman"/>
          <w:sz w:val="32"/>
          <w:szCs w:val="32"/>
          <w:lang w:val="ru-RU"/>
        </w:rPr>
        <w:t>івняння</w:t>
      </w:r>
      <w:proofErr w:type="spellEnd"/>
      <w:r w:rsidRPr="009337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337A9">
        <w:rPr>
          <w:rFonts w:ascii="Times New Roman" w:hAnsi="Times New Roman" w:cs="Times New Roman"/>
          <w:sz w:val="32"/>
          <w:szCs w:val="32"/>
          <w:lang w:val="ru-RU"/>
        </w:rPr>
        <w:t>має</w:t>
      </w:r>
      <w:proofErr w:type="spellEnd"/>
      <w:r w:rsidRPr="009337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337A9">
        <w:rPr>
          <w:rFonts w:ascii="Times New Roman" w:hAnsi="Times New Roman" w:cs="Times New Roman"/>
          <w:sz w:val="32"/>
          <w:szCs w:val="32"/>
          <w:lang w:val="ru-RU"/>
        </w:rPr>
        <w:t>вигляд</w:t>
      </w:r>
      <w:proofErr w:type="spellEnd"/>
      <w:r w:rsidRPr="009337A9">
        <w:rPr>
          <w:rFonts w:ascii="Times New Roman" w:hAnsi="Times New Roman" w:cs="Times New Roman"/>
          <w:sz w:val="32"/>
          <w:szCs w:val="32"/>
          <w:lang w:val="ru-RU"/>
        </w:rPr>
        <w:t>…</w:t>
      </w:r>
    </w:p>
    <w:p w:rsidR="009337A9" w:rsidRDefault="00966058" w:rsidP="00E417B1">
      <w:pPr>
        <w:rPr>
          <w:rFonts w:ascii="Times New Roman" w:hAnsi="Times New Roman" w:cs="Times New Roman"/>
          <w:sz w:val="32"/>
          <w:szCs w:val="32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  <w:lang w:val="ru-RU"/>
                </w:rPr>
                <m:t>1,2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  <w:lang w:val="ru-RU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ru-RU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  <w:lang w:val="ru-RU"/>
                </w:rPr>
                <m:t>-b±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ru-RU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ru-RU"/>
                    </w:rPr>
                    <m:t>D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32"/>
                  <w:szCs w:val="32"/>
                  <w:lang w:val="ru-RU"/>
                </w:rPr>
                <m:t>2a</m:t>
              </m:r>
            </m:den>
          </m:f>
        </m:oMath>
      </m:oMathPara>
    </w:p>
    <w:p w:rsidR="009337A9" w:rsidRDefault="009337A9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 Чи можна використовувати алгоритми розв’язування квадратних рівнянь для розв’язання неповних квадратних рівнянь?</w:t>
      </w:r>
    </w:p>
    <w:p w:rsidR="009337A9" w:rsidRDefault="009337A9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(Так, але це – не раціонально)</w:t>
      </w:r>
    </w:p>
    <w:p w:rsidR="009337A9" w:rsidRDefault="009337A9" w:rsidP="00E417B1">
      <w:pPr>
        <w:rPr>
          <w:rFonts w:ascii="Times New Roman" w:hAnsi="Times New Roman" w:cs="Times New Roman"/>
          <w:sz w:val="32"/>
          <w:szCs w:val="32"/>
        </w:rPr>
      </w:pPr>
    </w:p>
    <w:p w:rsidR="009337A9" w:rsidRDefault="009337A9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Картка №5</w:t>
      </w:r>
    </w:p>
    <w:p w:rsidR="009337A9" w:rsidRDefault="00C2197E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Розв’яжіть</w:t>
      </w:r>
      <w:r w:rsidR="009337A9">
        <w:rPr>
          <w:rFonts w:ascii="Times New Roman" w:hAnsi="Times New Roman" w:cs="Times New Roman"/>
          <w:sz w:val="32"/>
          <w:szCs w:val="32"/>
        </w:rPr>
        <w:t xml:space="preserve"> рівняння</w:t>
      </w:r>
    </w:p>
    <w:p w:rsidR="009337A9" w:rsidRPr="001C25C4" w:rsidRDefault="009337A9" w:rsidP="00E417B1">
      <w:pPr>
        <w:rPr>
          <w:rFonts w:ascii="Times New Roman" w:hAnsi="Times New Roman" w:cs="Times New Roman"/>
          <w:sz w:val="32"/>
          <w:szCs w:val="32"/>
        </w:rPr>
      </w:pPr>
      <m:oMath>
        <m:r>
          <w:rPr>
            <w:rFonts w:ascii="Cambria Math" w:hAnsi="Cambria Math" w:cs="Times New Roman"/>
            <w:sz w:val="32"/>
            <w:szCs w:val="32"/>
          </w:rPr>
          <m:t>7</m:t>
        </m:r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="Times New Roman"/>
            <w:sz w:val="32"/>
            <w:szCs w:val="32"/>
          </w:rPr>
          <m:t>-9x+2=0.(</m:t>
        </m:r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</w:rPr>
              <m:t>x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sub>
        </m:sSub>
        <m:r>
          <w:rPr>
            <w:rFonts w:ascii="Cambria Math" w:hAnsi="Cambria Math" w:cs="Times New Roman"/>
            <w:sz w:val="32"/>
            <w:szCs w:val="32"/>
          </w:rPr>
          <m:t xml:space="preserve">=1, </m:t>
        </m:r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</w:rPr>
              <m:t>x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sub>
        </m:sSub>
        <m: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7</m:t>
            </m:r>
          </m:den>
        </m:f>
      </m:oMath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337A9" w:rsidRPr="009337A9" w:rsidRDefault="009337A9" w:rsidP="00E417B1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Картка №</w:t>
      </w:r>
      <w:r>
        <w:rPr>
          <w:rFonts w:ascii="Times New Roman" w:hAnsi="Times New Roman" w:cs="Times New Roman"/>
          <w:sz w:val="32"/>
          <w:szCs w:val="32"/>
          <w:lang w:val="en-US"/>
        </w:rPr>
        <w:t>6</w:t>
      </w:r>
    </w:p>
    <w:p w:rsidR="009337A9" w:rsidRDefault="00C2197E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Розв’яжіть</w:t>
      </w:r>
      <w:r w:rsidR="009337A9">
        <w:rPr>
          <w:rFonts w:ascii="Times New Roman" w:hAnsi="Times New Roman" w:cs="Times New Roman"/>
          <w:sz w:val="32"/>
          <w:szCs w:val="32"/>
        </w:rPr>
        <w:t xml:space="preserve"> рівняння</w:t>
      </w:r>
    </w:p>
    <w:p w:rsidR="009337A9" w:rsidRDefault="00966058" w:rsidP="00E417B1">
      <w:pPr>
        <w:rPr>
          <w:rFonts w:ascii="Times New Roman" w:hAnsi="Times New Roman" w:cs="Times New Roman"/>
          <w:sz w:val="32"/>
          <w:szCs w:val="32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32"/>
              <w:szCs w:val="32"/>
              <w:lang w:val="en-US"/>
            </w:rPr>
            <m:t>+2x-3=0.  (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1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  <w:lang w:val="en-US"/>
            </w:rPr>
            <m:t xml:space="preserve">=1, 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  <w:lang w:val="en-US"/>
            </w:rPr>
            <m:t>=-3)</m:t>
          </m:r>
        </m:oMath>
      </m:oMathPara>
    </w:p>
    <w:p w:rsidR="009337A9" w:rsidRPr="009337A9" w:rsidRDefault="009337A9" w:rsidP="009337A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Картка №</w:t>
      </w:r>
      <w:r>
        <w:rPr>
          <w:rFonts w:ascii="Times New Roman" w:hAnsi="Times New Roman" w:cs="Times New Roman"/>
          <w:sz w:val="32"/>
          <w:szCs w:val="32"/>
          <w:lang w:val="en-US"/>
        </w:rPr>
        <w:t>7</w:t>
      </w:r>
    </w:p>
    <w:p w:rsidR="009337A9" w:rsidRDefault="00C2197E" w:rsidP="009337A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Розв’яжіть</w:t>
      </w:r>
      <w:r w:rsidR="009337A9">
        <w:rPr>
          <w:rFonts w:ascii="Times New Roman" w:hAnsi="Times New Roman" w:cs="Times New Roman"/>
          <w:sz w:val="32"/>
          <w:szCs w:val="32"/>
        </w:rPr>
        <w:t xml:space="preserve"> рівняння</w:t>
      </w:r>
    </w:p>
    <w:p w:rsidR="009337A9" w:rsidRDefault="009337A9" w:rsidP="009337A9">
      <w:pPr>
        <w:rPr>
          <w:rFonts w:ascii="Times New Roman" w:hAnsi="Times New Roman" w:cs="Times New Roman"/>
          <w:sz w:val="32"/>
          <w:szCs w:val="32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32"/>
              <w:szCs w:val="32"/>
              <w:lang w:val="en-US"/>
            </w:rPr>
            <m:t>9</m:t>
          </m:r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32"/>
              <w:szCs w:val="32"/>
              <w:lang w:val="en-US"/>
            </w:rPr>
            <m:t>-10x+1=0.(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1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  <w:lang w:val="en-US"/>
            </w:rPr>
            <m:t xml:space="preserve">=1, 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9</m:t>
              </m:r>
            </m:den>
          </m:f>
          <m:r>
            <w:rPr>
              <w:rFonts w:ascii="Cambria Math" w:hAnsi="Cambria Math" w:cs="Times New Roman"/>
              <w:sz w:val="32"/>
              <w:szCs w:val="32"/>
              <w:lang w:val="en-US"/>
            </w:rPr>
            <m:t>)</m:t>
          </m:r>
        </m:oMath>
      </m:oMathPara>
    </w:p>
    <w:p w:rsidR="00C2197E" w:rsidRDefault="00C2197E" w:rsidP="00C2197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C2197E" w:rsidRDefault="00C2197E" w:rsidP="00C2197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C2197E" w:rsidRPr="009337A9" w:rsidRDefault="00C2197E" w:rsidP="00C2197E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Картка №</w:t>
      </w:r>
      <w:r>
        <w:rPr>
          <w:rFonts w:ascii="Times New Roman" w:hAnsi="Times New Roman" w:cs="Times New Roman"/>
          <w:sz w:val="32"/>
          <w:szCs w:val="32"/>
          <w:lang w:val="en-US"/>
        </w:rPr>
        <w:t>8</w:t>
      </w:r>
    </w:p>
    <w:p w:rsidR="00C2197E" w:rsidRDefault="00C2197E" w:rsidP="00C2197E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Розв’яжіть рівняння</w:t>
      </w:r>
    </w:p>
    <w:p w:rsidR="00C2197E" w:rsidRDefault="00C2197E" w:rsidP="00C2197E">
      <w:pPr>
        <w:rPr>
          <w:rFonts w:ascii="Times New Roman" w:hAnsi="Times New Roman" w:cs="Times New Roman"/>
          <w:sz w:val="32"/>
          <w:szCs w:val="32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32"/>
              <w:szCs w:val="32"/>
              <w:lang w:val="en-US"/>
            </w:rPr>
            <m:t>9</m:t>
          </m:r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z</m:t>
              </m:r>
            </m:e>
            <m: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32"/>
              <w:szCs w:val="32"/>
              <w:lang w:val="en-US"/>
            </w:rPr>
            <m:t>-6z+10=0</m:t>
          </m:r>
        </m:oMath>
      </m:oMathPara>
    </w:p>
    <w:p w:rsidR="00C2197E" w:rsidRPr="00C2197E" w:rsidRDefault="00C2197E" w:rsidP="00C2197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(D</w:t>
      </w:r>
      <m:oMath>
        <m:r>
          <w:rPr>
            <w:rFonts w:ascii="Cambria Math" w:hAnsi="Cambria Math" w:cs="Times New Roman"/>
            <w:sz w:val="32"/>
            <w:szCs w:val="32"/>
            <w:lang w:val="en-US"/>
          </w:rPr>
          <m:t>&lt;0</m:t>
        </m:r>
      </m:oMath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,коренів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немає)</w:t>
      </w:r>
    </w:p>
    <w:p w:rsidR="00C2197E" w:rsidRPr="009337A9" w:rsidRDefault="00C2197E" w:rsidP="00C2197E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Картка №</w:t>
      </w:r>
      <w:r>
        <w:rPr>
          <w:rFonts w:ascii="Times New Roman" w:hAnsi="Times New Roman" w:cs="Times New Roman"/>
          <w:sz w:val="32"/>
          <w:szCs w:val="32"/>
          <w:lang w:val="en-US"/>
        </w:rPr>
        <w:t>9</w:t>
      </w:r>
    </w:p>
    <w:p w:rsidR="00C2197E" w:rsidRDefault="00C2197E" w:rsidP="00C2197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Розв’яжіть рівняння</w:t>
      </w:r>
    </w:p>
    <w:p w:rsidR="00C2197E" w:rsidRDefault="00966058" w:rsidP="00C2197E">
      <w:pPr>
        <w:rPr>
          <w:rFonts w:ascii="Times New Roman" w:hAnsi="Times New Roman" w:cs="Times New Roman"/>
          <w:sz w:val="32"/>
          <w:szCs w:val="32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32"/>
              <w:szCs w:val="32"/>
              <w:lang w:val="en-US"/>
            </w:rPr>
            <m:t>+6y+9=0.(D=0, y=-3)</m:t>
          </m:r>
        </m:oMath>
      </m:oMathPara>
    </w:p>
    <w:p w:rsidR="00C2197E" w:rsidRDefault="00C2197E" w:rsidP="00C2197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356BF2" w:rsidRDefault="00356BF2" w:rsidP="00C2197E">
      <w:pPr>
        <w:rPr>
          <w:rFonts w:ascii="Times New Roman" w:hAnsi="Times New Roman" w:cs="Times New Roman"/>
          <w:sz w:val="32"/>
          <w:szCs w:val="32"/>
        </w:rPr>
      </w:pPr>
    </w:p>
    <w:p w:rsidR="00356BF2" w:rsidRDefault="00356BF2" w:rsidP="00C2197E">
      <w:pPr>
        <w:rPr>
          <w:rFonts w:ascii="Times New Roman" w:hAnsi="Times New Roman" w:cs="Times New Roman"/>
          <w:sz w:val="32"/>
          <w:szCs w:val="32"/>
        </w:rPr>
      </w:pPr>
    </w:p>
    <w:p w:rsidR="00356BF2" w:rsidRDefault="00356BF2" w:rsidP="00C2197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Кросворд</w:t>
      </w:r>
    </w:p>
    <w:p w:rsidR="00356BF2" w:rsidRDefault="00356BF2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Міра довжини. (Метр)</w:t>
      </w:r>
    </w:p>
    <w:p w:rsidR="00356BF2" w:rsidRDefault="00356BF2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Півпряма</w:t>
      </w:r>
      <w:proofErr w:type="spellEnd"/>
      <w:r>
        <w:rPr>
          <w:rFonts w:ascii="Times New Roman" w:hAnsi="Times New Roman" w:cs="Times New Roman"/>
          <w:sz w:val="32"/>
          <w:szCs w:val="32"/>
        </w:rPr>
        <w:t>, яка виходить із вершини кута і ділить його навпіл. (Бісектриса)</w:t>
      </w:r>
    </w:p>
    <w:p w:rsidR="00356BF2" w:rsidRDefault="00356BF2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Кути, в яких сторони одного є доповняльними пів прямими сторін другого. (Вертикальні)</w:t>
      </w:r>
    </w:p>
    <w:p w:rsidR="00356BF2" w:rsidRDefault="00356BF2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Учений, який написав «Начала». (Евклід)</w:t>
      </w:r>
    </w:p>
    <w:p w:rsidR="00356BF2" w:rsidRDefault="00356BF2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Кути, у яких одна сторона спільна, а дві інші є доповняльними </w:t>
      </w:r>
      <w:proofErr w:type="spellStart"/>
      <w:r>
        <w:rPr>
          <w:rFonts w:ascii="Times New Roman" w:hAnsi="Times New Roman" w:cs="Times New Roman"/>
          <w:sz w:val="32"/>
          <w:szCs w:val="32"/>
        </w:rPr>
        <w:t>півпрямими</w:t>
      </w:r>
      <w:proofErr w:type="spellEnd"/>
      <w:r>
        <w:rPr>
          <w:rFonts w:ascii="Times New Roman" w:hAnsi="Times New Roman" w:cs="Times New Roman"/>
          <w:sz w:val="32"/>
          <w:szCs w:val="32"/>
        </w:rPr>
        <w:t>. (Суміжні)</w:t>
      </w:r>
    </w:p>
    <w:p w:rsidR="00356BF2" w:rsidRDefault="00356BF2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Перпендикуляр, що проведений з вершини трикутника до прямої, яка містить протилежну сторон</w:t>
      </w:r>
      <w:r w:rsidR="004E42C9">
        <w:rPr>
          <w:rFonts w:ascii="Times New Roman" w:hAnsi="Times New Roman" w:cs="Times New Roman"/>
          <w:sz w:val="32"/>
          <w:szCs w:val="32"/>
        </w:rPr>
        <w:t>у. (Висота)</w:t>
      </w:r>
    </w:p>
    <w:p w:rsidR="004E42C9" w:rsidRDefault="004E42C9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Відрізок, який з’єднує вершину трикутника із серединою протилежної сторони. (Медіана)</w:t>
      </w:r>
    </w:p>
    <w:p w:rsidR="004E42C9" w:rsidRDefault="004E42C9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Якщо кути при основі трикутника рівні, то він… (рівнобедрений)</w:t>
      </w:r>
    </w:p>
    <w:p w:rsidR="004E42C9" w:rsidRDefault="004E42C9" w:rsidP="00356BF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Якщо в трикутнику один кут прямий, то він.. (прямокутний)</w:t>
      </w:r>
    </w:p>
    <w:p w:rsidR="004E42C9" w:rsidRDefault="004E42C9" w:rsidP="004E42C9">
      <w:pPr>
        <w:pStyle w:val="a3"/>
        <w:rPr>
          <w:rFonts w:ascii="Times New Roman" w:hAnsi="Times New Roman" w:cs="Times New Roman"/>
          <w:sz w:val="32"/>
          <w:szCs w:val="32"/>
        </w:rPr>
      </w:pP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4E42C9" w:rsidTr="004E42C9">
        <w:trPr>
          <w:trHeight w:val="355"/>
        </w:trPr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E42C9" w:rsidTr="004E42C9">
        <w:trPr>
          <w:trHeight w:val="355"/>
        </w:trPr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E42C9" w:rsidTr="004E42C9">
        <w:trPr>
          <w:trHeight w:val="355"/>
        </w:trPr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E42C9" w:rsidTr="004E42C9">
        <w:trPr>
          <w:trHeight w:val="374"/>
        </w:trPr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4" w:type="dxa"/>
          </w:tcPr>
          <w:p w:rsidR="004E42C9" w:rsidRDefault="004E42C9" w:rsidP="004E42C9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E42C9" w:rsidRPr="00356BF2" w:rsidRDefault="004E42C9" w:rsidP="004E42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C2197E" w:rsidRPr="00356BF2" w:rsidRDefault="00C2197E" w:rsidP="00C2197E">
      <w:pPr>
        <w:rPr>
          <w:rFonts w:ascii="Times New Roman" w:hAnsi="Times New Roman" w:cs="Times New Roman"/>
          <w:sz w:val="32"/>
          <w:szCs w:val="32"/>
        </w:rPr>
      </w:pPr>
    </w:p>
    <w:p w:rsidR="00C2197E" w:rsidRPr="00356BF2" w:rsidRDefault="00C2197E" w:rsidP="009337A9">
      <w:pPr>
        <w:rPr>
          <w:rFonts w:ascii="Times New Roman" w:hAnsi="Times New Roman" w:cs="Times New Roman"/>
          <w:sz w:val="32"/>
          <w:szCs w:val="32"/>
        </w:rPr>
      </w:pPr>
    </w:p>
    <w:p w:rsidR="009337A9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Площа земельної ділянки прямокутної форми 90 </w:t>
      </w:r>
      <m:oMath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</w:rPr>
              <m:t>м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sup>
        </m:sSup>
      </m:oMath>
      <w:r>
        <w:rPr>
          <w:rFonts w:ascii="Times New Roman" w:hAnsi="Times New Roman" w:cs="Times New Roman"/>
          <w:sz w:val="32"/>
          <w:szCs w:val="32"/>
        </w:rPr>
        <w:t>. Якими повинні бути розміри цієї ділянки?</w:t>
      </w:r>
    </w:p>
    <w:p w:rsidR="001C25C4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Які розміри ділянки вам підійдуть, якщо ви плануєте побудувати житловий будинок?</w:t>
      </w:r>
    </w:p>
    <w:p w:rsidR="001C25C4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Завдання для груп. </w:t>
      </w:r>
    </w:p>
    <w:p w:rsidR="001C25C4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Накреслити план будинку, що складається з :</w:t>
      </w:r>
    </w:p>
    <w:p w:rsidR="001C25C4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 група – 4 кімнати</w:t>
      </w:r>
    </w:p>
    <w:p w:rsidR="001C25C4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група – 5 кімнат</w:t>
      </w:r>
    </w:p>
    <w:p w:rsidR="001C25C4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група – 6 кімнат</w:t>
      </w:r>
    </w:p>
    <w:p w:rsidR="001C25C4" w:rsidRPr="00356BF2" w:rsidRDefault="001C25C4" w:rsidP="00E41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Знайти </w:t>
      </w:r>
      <w:r w:rsidR="00CF0F7F">
        <w:rPr>
          <w:rFonts w:ascii="Times New Roman" w:hAnsi="Times New Roman" w:cs="Times New Roman"/>
          <w:sz w:val="32"/>
          <w:szCs w:val="32"/>
        </w:rPr>
        <w:t xml:space="preserve"> розміри і </w:t>
      </w:r>
      <w:r>
        <w:rPr>
          <w:rFonts w:ascii="Times New Roman" w:hAnsi="Times New Roman" w:cs="Times New Roman"/>
          <w:sz w:val="32"/>
          <w:szCs w:val="32"/>
        </w:rPr>
        <w:t>площу кожної кімнати</w:t>
      </w:r>
      <w:r w:rsidR="00CF0F7F">
        <w:rPr>
          <w:rFonts w:ascii="Times New Roman" w:hAnsi="Times New Roman" w:cs="Times New Roman"/>
          <w:sz w:val="32"/>
          <w:szCs w:val="32"/>
        </w:rPr>
        <w:t>.</w:t>
      </w:r>
    </w:p>
    <w:sectPr w:rsidR="001C25C4" w:rsidRPr="00356BF2" w:rsidSect="00C537D6">
      <w:pgSz w:w="11906" w:h="16838"/>
      <w:pgMar w:top="850" w:right="850" w:bottom="850" w:left="1417" w:header="708" w:footer="708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20BC"/>
    <w:multiLevelType w:val="hybridMultilevel"/>
    <w:tmpl w:val="01AEB84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370"/>
    <w:multiLevelType w:val="hybridMultilevel"/>
    <w:tmpl w:val="147A13F8"/>
    <w:lvl w:ilvl="0" w:tplc="AAB4694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F0A94"/>
    <w:multiLevelType w:val="hybridMultilevel"/>
    <w:tmpl w:val="8C320048"/>
    <w:lvl w:ilvl="0" w:tplc="6B5C1E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556D1B"/>
    <w:multiLevelType w:val="hybridMultilevel"/>
    <w:tmpl w:val="A1968CA2"/>
    <w:lvl w:ilvl="0" w:tplc="13C4A9E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60B5C"/>
    <w:multiLevelType w:val="hybridMultilevel"/>
    <w:tmpl w:val="2F005F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79"/>
    <w:rsid w:val="00107242"/>
    <w:rsid w:val="001630C7"/>
    <w:rsid w:val="001C25C4"/>
    <w:rsid w:val="00315BA5"/>
    <w:rsid w:val="00356BF2"/>
    <w:rsid w:val="00485905"/>
    <w:rsid w:val="004E42C9"/>
    <w:rsid w:val="00622CF3"/>
    <w:rsid w:val="007A0406"/>
    <w:rsid w:val="0085198A"/>
    <w:rsid w:val="00895444"/>
    <w:rsid w:val="008F48DD"/>
    <w:rsid w:val="009337A9"/>
    <w:rsid w:val="00966058"/>
    <w:rsid w:val="009E5535"/>
    <w:rsid w:val="00A16FC0"/>
    <w:rsid w:val="00C2197E"/>
    <w:rsid w:val="00C405FD"/>
    <w:rsid w:val="00C537D6"/>
    <w:rsid w:val="00C87247"/>
    <w:rsid w:val="00CF0F7F"/>
    <w:rsid w:val="00DD6079"/>
    <w:rsid w:val="00E303A2"/>
    <w:rsid w:val="00E37694"/>
    <w:rsid w:val="00E417B1"/>
    <w:rsid w:val="00EE68D4"/>
    <w:rsid w:val="00F94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3A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9E553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9E5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53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42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3A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9E553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9E5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53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42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4873</Words>
  <Characters>2779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Lesia</dc:creator>
  <cp:lastModifiedBy>Asus</cp:lastModifiedBy>
  <cp:revision>2</cp:revision>
  <cp:lastPrinted>2017-03-14T02:39:00Z</cp:lastPrinted>
  <dcterms:created xsi:type="dcterms:W3CDTF">2022-02-23T20:29:00Z</dcterms:created>
  <dcterms:modified xsi:type="dcterms:W3CDTF">2022-02-23T20:29:00Z</dcterms:modified>
</cp:coreProperties>
</file>