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8199F" w14:textId="77777777" w:rsidR="00AD27A2" w:rsidRDefault="00AD27A2" w:rsidP="00EA0597">
      <w:pPr>
        <w:spacing w:after="0"/>
        <w:jc w:val="center"/>
        <w:rPr>
          <w:b/>
          <w:bCs/>
          <w:szCs w:val="28"/>
        </w:rPr>
      </w:pPr>
      <w:r>
        <w:rPr>
          <w:b/>
          <w:bCs/>
          <w:szCs w:val="28"/>
        </w:rPr>
        <w:t>Доповідь на тему:</w:t>
      </w:r>
    </w:p>
    <w:p w14:paraId="25CCFC44" w14:textId="2218B7AB" w:rsidR="00853CB6" w:rsidRDefault="00EA0597" w:rsidP="003E095D">
      <w:pPr>
        <w:spacing w:after="0"/>
        <w:jc w:val="center"/>
        <w:rPr>
          <w:b/>
          <w:bCs/>
          <w:szCs w:val="28"/>
        </w:rPr>
      </w:pPr>
      <w:r w:rsidRPr="00853CB6">
        <w:rPr>
          <w:b/>
          <w:bCs/>
          <w:szCs w:val="28"/>
        </w:rPr>
        <w:t>Практичні механізми профілактики деструктивної поведінки учнів під час уроків</w:t>
      </w:r>
      <w:r w:rsidR="00462905">
        <w:rPr>
          <w:b/>
          <w:bCs/>
          <w:szCs w:val="28"/>
        </w:rPr>
        <w:t xml:space="preserve"> з курсу</w:t>
      </w:r>
      <w:r w:rsidRPr="00853CB6">
        <w:rPr>
          <w:b/>
          <w:bCs/>
          <w:szCs w:val="28"/>
        </w:rPr>
        <w:t xml:space="preserve"> </w:t>
      </w:r>
      <w:r w:rsidR="00462905">
        <w:rPr>
          <w:b/>
          <w:bCs/>
          <w:szCs w:val="28"/>
        </w:rPr>
        <w:t>«Здоров’я, безпека та добробут»</w:t>
      </w:r>
      <w:r w:rsidRPr="00853CB6">
        <w:rPr>
          <w:b/>
          <w:bCs/>
          <w:szCs w:val="28"/>
        </w:rPr>
        <w:t>: форми та методи роботи</w:t>
      </w:r>
    </w:p>
    <w:p w14:paraId="72DA30A5" w14:textId="77777777" w:rsidR="003E095D" w:rsidRDefault="003E095D" w:rsidP="003E095D">
      <w:pPr>
        <w:spacing w:after="0"/>
        <w:jc w:val="center"/>
        <w:rPr>
          <w:b/>
          <w:bCs/>
          <w:szCs w:val="28"/>
        </w:rPr>
      </w:pPr>
    </w:p>
    <w:p w14:paraId="3C48E003" w14:textId="3E1405EC" w:rsidR="000B1D25" w:rsidRDefault="00853CB6" w:rsidP="00AD27A2">
      <w:pPr>
        <w:spacing w:after="0"/>
        <w:jc w:val="center"/>
        <w:rPr>
          <w:b/>
          <w:bCs/>
          <w:szCs w:val="28"/>
        </w:rPr>
      </w:pPr>
      <w:r>
        <w:rPr>
          <w:b/>
          <w:bCs/>
          <w:szCs w:val="28"/>
        </w:rPr>
        <w:t>В</w:t>
      </w:r>
      <w:r w:rsidR="000B1D25" w:rsidRPr="00853CB6">
        <w:rPr>
          <w:b/>
          <w:bCs/>
          <w:szCs w:val="28"/>
        </w:rPr>
        <w:t>читель біології</w:t>
      </w:r>
      <w:r>
        <w:rPr>
          <w:b/>
          <w:bCs/>
          <w:szCs w:val="28"/>
        </w:rPr>
        <w:t xml:space="preserve">  К</w:t>
      </w:r>
      <w:r w:rsidR="00A47B75">
        <w:rPr>
          <w:b/>
          <w:bCs/>
          <w:szCs w:val="28"/>
        </w:rPr>
        <w:t xml:space="preserve">риворізької гімназії </w:t>
      </w:r>
      <w:r>
        <w:rPr>
          <w:b/>
          <w:bCs/>
          <w:szCs w:val="28"/>
        </w:rPr>
        <w:t>№130</w:t>
      </w:r>
      <w:r w:rsidR="000B1D25" w:rsidRPr="00853CB6">
        <w:rPr>
          <w:b/>
          <w:bCs/>
          <w:szCs w:val="28"/>
        </w:rPr>
        <w:t xml:space="preserve"> Короткова Л.</w:t>
      </w:r>
      <w:r>
        <w:rPr>
          <w:b/>
          <w:bCs/>
          <w:szCs w:val="28"/>
        </w:rPr>
        <w:t>А.</w:t>
      </w:r>
    </w:p>
    <w:p w14:paraId="16C1ECB1" w14:textId="77777777" w:rsidR="00462905" w:rsidRDefault="00462905" w:rsidP="00AD27A2">
      <w:pPr>
        <w:spacing w:after="0"/>
        <w:jc w:val="center"/>
        <w:rPr>
          <w:b/>
          <w:bCs/>
          <w:szCs w:val="28"/>
        </w:rPr>
      </w:pPr>
    </w:p>
    <w:p w14:paraId="6590682A" w14:textId="680E2895" w:rsidR="00462905" w:rsidRPr="00F84539" w:rsidRDefault="00462905" w:rsidP="00462905">
      <w:pPr>
        <w:spacing w:after="0"/>
        <w:ind w:left="720"/>
        <w:jc w:val="right"/>
        <w:rPr>
          <w:b/>
          <w:bCs/>
          <w:szCs w:val="28"/>
          <w:lang w:val="ru-RU"/>
        </w:rPr>
      </w:pPr>
      <w:r w:rsidRPr="00462905">
        <w:rPr>
          <w:b/>
          <w:bCs/>
          <w:i/>
          <w:iCs/>
          <w:szCs w:val="28"/>
        </w:rPr>
        <w:t>І ніхто не може вбити в собі зло, коли не втямить спершу, що таке зло, а що добро</w:t>
      </w:r>
    </w:p>
    <w:p w14:paraId="6FF91149" w14:textId="77777777" w:rsidR="00462905" w:rsidRPr="00F84539" w:rsidRDefault="00462905" w:rsidP="00462905">
      <w:pPr>
        <w:spacing w:after="0"/>
        <w:ind w:left="720"/>
        <w:jc w:val="right"/>
        <w:rPr>
          <w:b/>
          <w:bCs/>
          <w:szCs w:val="28"/>
          <w:lang w:val="ru-RU"/>
        </w:rPr>
      </w:pPr>
      <w:r>
        <w:rPr>
          <w:b/>
          <w:bCs/>
          <w:szCs w:val="28"/>
        </w:rPr>
        <w:t>Григорій Сковорода</w:t>
      </w:r>
    </w:p>
    <w:p w14:paraId="21232D2F" w14:textId="77777777" w:rsidR="003E095D" w:rsidRPr="00853CB6" w:rsidRDefault="003E095D" w:rsidP="00AD27A2">
      <w:pPr>
        <w:spacing w:after="0"/>
        <w:jc w:val="center"/>
        <w:rPr>
          <w:b/>
          <w:bCs/>
          <w:szCs w:val="28"/>
        </w:rPr>
      </w:pPr>
    </w:p>
    <w:p w14:paraId="0A1C7F95" w14:textId="64D0CDBA" w:rsidR="00C554DA" w:rsidRPr="00853CB6" w:rsidRDefault="00C554DA" w:rsidP="003E095D">
      <w:pPr>
        <w:spacing w:after="0"/>
        <w:ind w:firstLine="708"/>
        <w:rPr>
          <w:szCs w:val="28"/>
        </w:rPr>
      </w:pPr>
      <w:r w:rsidRPr="00853CB6">
        <w:rPr>
          <w:szCs w:val="28"/>
        </w:rPr>
        <w:t>Моя доповідь присвячена важливим питанням щодо формування правильної поведінки учнів</w:t>
      </w:r>
      <w:r w:rsidR="00D9680E" w:rsidRPr="00853CB6">
        <w:rPr>
          <w:szCs w:val="28"/>
        </w:rPr>
        <w:t xml:space="preserve"> в соціумі,</w:t>
      </w:r>
      <w:r w:rsidRPr="00853CB6">
        <w:rPr>
          <w:szCs w:val="28"/>
        </w:rPr>
        <w:t xml:space="preserve"> </w:t>
      </w:r>
      <w:r w:rsidR="00D9680E" w:rsidRPr="00853CB6">
        <w:rPr>
          <w:szCs w:val="28"/>
        </w:rPr>
        <w:t xml:space="preserve">осмислення </w:t>
      </w:r>
      <w:r w:rsidRPr="00853CB6">
        <w:rPr>
          <w:szCs w:val="28"/>
        </w:rPr>
        <w:t xml:space="preserve"> курсу «Здоров’я, безпека та добробут» у 6 класі. Важливо зрозуміти</w:t>
      </w:r>
      <w:r w:rsidR="00D9680E" w:rsidRPr="00853CB6">
        <w:rPr>
          <w:szCs w:val="28"/>
        </w:rPr>
        <w:t xml:space="preserve"> і застосувати такі</w:t>
      </w:r>
      <w:r w:rsidRPr="00853CB6">
        <w:rPr>
          <w:szCs w:val="28"/>
        </w:rPr>
        <w:t xml:space="preserve"> форми і методи </w:t>
      </w:r>
      <w:r w:rsidR="00D9680E" w:rsidRPr="00853CB6">
        <w:rPr>
          <w:szCs w:val="28"/>
        </w:rPr>
        <w:t>навчання</w:t>
      </w:r>
      <w:r w:rsidRPr="00853CB6">
        <w:rPr>
          <w:szCs w:val="28"/>
        </w:rPr>
        <w:t xml:space="preserve">, </w:t>
      </w:r>
      <w:r w:rsidR="00D9680E" w:rsidRPr="00853CB6">
        <w:rPr>
          <w:szCs w:val="28"/>
        </w:rPr>
        <w:t>які дадуть</w:t>
      </w:r>
      <w:r w:rsidRPr="00853CB6">
        <w:rPr>
          <w:szCs w:val="28"/>
        </w:rPr>
        <w:t xml:space="preserve"> результат. Але для початку давайте розберемося, що таке </w:t>
      </w:r>
      <w:proofErr w:type="spellStart"/>
      <w:r w:rsidRPr="00853CB6">
        <w:rPr>
          <w:szCs w:val="28"/>
        </w:rPr>
        <w:t>деструктивність</w:t>
      </w:r>
      <w:proofErr w:type="spellEnd"/>
      <w:r w:rsidRPr="00853CB6">
        <w:rPr>
          <w:szCs w:val="28"/>
        </w:rPr>
        <w:t>.</w:t>
      </w:r>
    </w:p>
    <w:p w14:paraId="2EBB2607" w14:textId="77777777" w:rsidR="00C554DA" w:rsidRPr="00853CB6" w:rsidRDefault="00C554DA" w:rsidP="00C554DA">
      <w:pPr>
        <w:spacing w:after="0"/>
        <w:ind w:firstLine="709"/>
        <w:rPr>
          <w:rFonts w:cs="Times New Roman"/>
          <w:szCs w:val="28"/>
        </w:rPr>
      </w:pPr>
      <w:proofErr w:type="spellStart"/>
      <w:r w:rsidRPr="00853CB6">
        <w:rPr>
          <w:rFonts w:cs="Times New Roman"/>
          <w:szCs w:val="28"/>
          <w:shd w:val="clear" w:color="auto" w:fill="FFFFFF"/>
        </w:rPr>
        <w:t>Деструктивність</w:t>
      </w:r>
      <w:proofErr w:type="spellEnd"/>
      <w:r w:rsidRPr="00853CB6">
        <w:rPr>
          <w:rFonts w:cs="Times New Roman"/>
          <w:szCs w:val="28"/>
          <w:shd w:val="clear" w:color="auto" w:fill="FFFFFF"/>
        </w:rPr>
        <w:t xml:space="preserve"> –</w:t>
      </w:r>
      <w:r w:rsidRPr="00853CB6">
        <w:rPr>
          <w:szCs w:val="28"/>
        </w:rPr>
        <w:t xml:space="preserve"> </w:t>
      </w:r>
      <w:r w:rsidRPr="00853CB6">
        <w:rPr>
          <w:rFonts w:cs="Times New Roman"/>
          <w:szCs w:val="28"/>
          <w:shd w:val="clear" w:color="auto" w:fill="FFFFFF"/>
        </w:rPr>
        <w:t>негативне ставлення людини до самої себе або до інших людей і відповідна до цього ставлення поведінка. Деструктивна особистість нещаслива, навіть якщо їй вдається досягнути поставлених цілей.</w:t>
      </w:r>
      <w:r w:rsidRPr="00853CB6">
        <w:rPr>
          <w:rFonts w:cs="Times New Roman"/>
          <w:szCs w:val="28"/>
        </w:rPr>
        <w:t xml:space="preserve">     </w:t>
      </w:r>
    </w:p>
    <w:p w14:paraId="5CAE98BB" w14:textId="77777777" w:rsidR="00C554DA" w:rsidRPr="00853CB6" w:rsidRDefault="00C554DA" w:rsidP="00C554DA">
      <w:pPr>
        <w:spacing w:after="0"/>
        <w:ind w:firstLine="709"/>
        <w:rPr>
          <w:rFonts w:cs="Times New Roman"/>
          <w:szCs w:val="28"/>
        </w:rPr>
      </w:pPr>
      <w:r w:rsidRPr="00853CB6">
        <w:rPr>
          <w:rFonts w:cs="Times New Roman"/>
          <w:szCs w:val="28"/>
          <w:shd w:val="clear" w:color="auto" w:fill="FFFFFF"/>
        </w:rPr>
        <w:t xml:space="preserve">Зрозуміло, що деструктивна поведінка загрожує в першу чергу благополуччю самого </w:t>
      </w:r>
      <w:proofErr w:type="spellStart"/>
      <w:r w:rsidRPr="00853CB6">
        <w:rPr>
          <w:rFonts w:cs="Times New Roman"/>
          <w:szCs w:val="28"/>
          <w:shd w:val="clear" w:color="auto" w:fill="FFFFFF"/>
        </w:rPr>
        <w:t>підлітка</w:t>
      </w:r>
      <w:proofErr w:type="spellEnd"/>
      <w:r w:rsidRPr="00853CB6">
        <w:rPr>
          <w:rFonts w:cs="Times New Roman"/>
          <w:szCs w:val="28"/>
          <w:shd w:val="clear" w:color="auto" w:fill="FFFFFF"/>
        </w:rPr>
        <w:t>, </w:t>
      </w:r>
      <w:r w:rsidRPr="00853CB6">
        <w:rPr>
          <w:rFonts w:cs="Times New Roman"/>
          <w:szCs w:val="28"/>
        </w:rPr>
        <w:t xml:space="preserve">негативно впливає на його психічне, фізичне, ментальне здоров'я, створює підґрунтя для появи значних психологічних і соціальних </w:t>
      </w:r>
      <w:proofErr w:type="spellStart"/>
      <w:r w:rsidRPr="00853CB6">
        <w:rPr>
          <w:rFonts w:cs="Times New Roman"/>
          <w:szCs w:val="28"/>
        </w:rPr>
        <w:t>девіацій</w:t>
      </w:r>
      <w:proofErr w:type="spellEnd"/>
      <w:r w:rsidRPr="00853CB6">
        <w:rPr>
          <w:rFonts w:cs="Times New Roman"/>
          <w:szCs w:val="28"/>
        </w:rPr>
        <w:t xml:space="preserve"> у дорослому житті</w:t>
      </w:r>
      <w:r w:rsidRPr="00853CB6">
        <w:rPr>
          <w:rFonts w:cs="Times New Roman"/>
          <w:szCs w:val="28"/>
          <w:shd w:val="clear" w:color="auto" w:fill="FFFFFF"/>
        </w:rPr>
        <w:t>. Так само деструктивна поведінка особи є небезпечною для суспільства.</w:t>
      </w:r>
      <w:r w:rsidRPr="00853CB6">
        <w:rPr>
          <w:rFonts w:cs="Times New Roman"/>
          <w:szCs w:val="28"/>
        </w:rPr>
        <w:t xml:space="preserve">       </w:t>
      </w:r>
    </w:p>
    <w:p w14:paraId="215A53AD" w14:textId="61CC02D2" w:rsidR="00C554DA" w:rsidRPr="00853CB6" w:rsidRDefault="00C554DA" w:rsidP="00C554DA">
      <w:pPr>
        <w:spacing w:after="0"/>
        <w:ind w:firstLine="709"/>
        <w:rPr>
          <w:rFonts w:cs="Times New Roman"/>
          <w:szCs w:val="28"/>
          <w:shd w:val="clear" w:color="auto" w:fill="FFFFFF"/>
        </w:rPr>
      </w:pPr>
      <w:r w:rsidRPr="00853CB6">
        <w:rPr>
          <w:rFonts w:cs="Times New Roman"/>
          <w:szCs w:val="28"/>
        </w:rPr>
        <w:t xml:space="preserve">                                                                                                                                                </w:t>
      </w:r>
    </w:p>
    <w:p w14:paraId="43C799D5" w14:textId="77777777" w:rsidR="00474910" w:rsidRPr="00853CB6" w:rsidRDefault="00474910" w:rsidP="00474910">
      <w:pPr>
        <w:ind w:firstLine="708"/>
        <w:rPr>
          <w:rFonts w:cs="Times New Roman"/>
          <w:b/>
          <w:bCs/>
          <w:szCs w:val="28"/>
        </w:rPr>
      </w:pPr>
      <w:r w:rsidRPr="00853CB6">
        <w:rPr>
          <w:rFonts w:cs="Times New Roman"/>
          <w:b/>
          <w:bCs/>
          <w:szCs w:val="28"/>
        </w:rPr>
        <w:t xml:space="preserve">Прояви зовнішньо деструктивної поведінки: </w:t>
      </w:r>
    </w:p>
    <w:p w14:paraId="5B65611C" w14:textId="77777777" w:rsidR="00474910" w:rsidRPr="00853CB6" w:rsidRDefault="00474910" w:rsidP="00474910">
      <w:pPr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• умисне заподіяння фізичних збитків іншим людям (побої, хуліганство, крадіжки, вбивство); </w:t>
      </w:r>
    </w:p>
    <w:p w14:paraId="5B4B5C1E" w14:textId="77777777" w:rsidR="00474910" w:rsidRPr="00853CB6" w:rsidRDefault="00474910" w:rsidP="00474910">
      <w:pPr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• моральне приниження інших людей (участь у </w:t>
      </w:r>
      <w:proofErr w:type="spellStart"/>
      <w:r w:rsidRPr="00853CB6">
        <w:rPr>
          <w:rFonts w:cs="Times New Roman"/>
          <w:szCs w:val="28"/>
        </w:rPr>
        <w:t>булінгу</w:t>
      </w:r>
      <w:proofErr w:type="spellEnd"/>
      <w:r w:rsidRPr="00853CB6">
        <w:rPr>
          <w:rFonts w:cs="Times New Roman"/>
          <w:szCs w:val="28"/>
        </w:rPr>
        <w:t xml:space="preserve"> (цькуванні), провокування конфліктів); </w:t>
      </w:r>
    </w:p>
    <w:p w14:paraId="7519C8C8" w14:textId="77777777" w:rsidR="00474910" w:rsidRPr="00853CB6" w:rsidRDefault="00474910" w:rsidP="00474910">
      <w:pPr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• порушення соціальних норм (шкільні прогули або відмова від навчання, ухід із дому, бродяжництво, агресивна поведінка, обман); </w:t>
      </w:r>
    </w:p>
    <w:p w14:paraId="79389158" w14:textId="77777777" w:rsidR="00474910" w:rsidRPr="00853CB6" w:rsidRDefault="00474910" w:rsidP="00474910">
      <w:pPr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• вандалізм (псування неживих предметів, пам’яток культури, історії, витворів мистецтва, графіті (настінні малюнки) непристойного характеру); </w:t>
      </w:r>
    </w:p>
    <w:p w14:paraId="0A2CE45E" w14:textId="77777777" w:rsidR="00474910" w:rsidRPr="00853CB6" w:rsidRDefault="00474910" w:rsidP="00474910">
      <w:pPr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• жорстокість до тварин (знущання, тортури, омертвлення); </w:t>
      </w:r>
    </w:p>
    <w:p w14:paraId="7741A650" w14:textId="77777777" w:rsidR="00474910" w:rsidRPr="00853CB6" w:rsidRDefault="00474910" w:rsidP="00474910">
      <w:pPr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• екоцид (нанесення збитків об’єктам природи: підпали, забруднення природного середовища, знищення тварин); </w:t>
      </w:r>
    </w:p>
    <w:p w14:paraId="2C9645CC" w14:textId="77777777" w:rsidR="00474910" w:rsidRDefault="00474910" w:rsidP="00474910">
      <w:pPr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• лихослів’я (вживання нецензурної лексики). </w:t>
      </w:r>
    </w:p>
    <w:p w14:paraId="109DF377" w14:textId="77777777" w:rsidR="004E34BB" w:rsidRPr="00853CB6" w:rsidRDefault="004E34BB" w:rsidP="00474910">
      <w:pPr>
        <w:rPr>
          <w:rFonts w:cs="Times New Roman"/>
          <w:szCs w:val="28"/>
        </w:rPr>
      </w:pPr>
    </w:p>
    <w:p w14:paraId="1C006AF8" w14:textId="72C5A23E" w:rsidR="00474910" w:rsidRPr="00853CB6" w:rsidRDefault="00474910" w:rsidP="00474910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lastRenderedPageBreak/>
        <w:t xml:space="preserve">Хочу звернути вашу увагу на психологічні аспекти цієї теми. Учні на </w:t>
      </w:r>
      <w:proofErr w:type="spellStart"/>
      <w:r w:rsidRPr="00853CB6">
        <w:rPr>
          <w:rFonts w:cs="Times New Roman"/>
          <w:szCs w:val="28"/>
        </w:rPr>
        <w:t>уроках</w:t>
      </w:r>
      <w:proofErr w:type="spellEnd"/>
      <w:r w:rsidRPr="00853CB6">
        <w:rPr>
          <w:rFonts w:cs="Times New Roman"/>
          <w:szCs w:val="28"/>
        </w:rPr>
        <w:t xml:space="preserve"> можуть демонструвати:</w:t>
      </w:r>
    </w:p>
    <w:p w14:paraId="571466FC" w14:textId="6DD03BC1" w:rsidR="00474910" w:rsidRPr="00853CB6" w:rsidRDefault="00474910" w:rsidP="00474910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 • підвищен</w:t>
      </w:r>
      <w:r w:rsidR="001F2213" w:rsidRPr="00853CB6">
        <w:rPr>
          <w:rFonts w:cs="Times New Roman"/>
          <w:szCs w:val="28"/>
        </w:rPr>
        <w:t>у</w:t>
      </w:r>
      <w:r w:rsidRPr="00853CB6">
        <w:rPr>
          <w:rFonts w:cs="Times New Roman"/>
          <w:szCs w:val="28"/>
        </w:rPr>
        <w:t xml:space="preserve"> збудливість, тривожність, яка переростає в грубість, відверту агресію; </w:t>
      </w:r>
    </w:p>
    <w:p w14:paraId="44BFC8E8" w14:textId="77777777" w:rsidR="00474910" w:rsidRPr="00853CB6" w:rsidRDefault="00474910" w:rsidP="00474910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• зацикленість на негативних емоціях; </w:t>
      </w:r>
    </w:p>
    <w:p w14:paraId="0C8B53B0" w14:textId="77777777" w:rsidR="00474910" w:rsidRPr="00853CB6" w:rsidRDefault="00474910" w:rsidP="00474910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• нездатність співпереживати, співчувати іншим людям; </w:t>
      </w:r>
    </w:p>
    <w:p w14:paraId="58162D86" w14:textId="2A88CE43" w:rsidR="00474910" w:rsidRPr="00853CB6" w:rsidRDefault="00474910" w:rsidP="00474910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• втрат</w:t>
      </w:r>
      <w:r w:rsidR="001F2213" w:rsidRPr="00853CB6">
        <w:rPr>
          <w:rFonts w:cs="Times New Roman"/>
          <w:szCs w:val="28"/>
        </w:rPr>
        <w:t>у</w:t>
      </w:r>
      <w:r w:rsidRPr="00853CB6">
        <w:rPr>
          <w:rFonts w:cs="Times New Roman"/>
          <w:szCs w:val="28"/>
        </w:rPr>
        <w:t xml:space="preserve"> попереднього емоційного контакту з однокласниками і прагнення показати свою «безстрашність» оточенню; </w:t>
      </w:r>
    </w:p>
    <w:p w14:paraId="65DD5C6C" w14:textId="77777777" w:rsidR="00474910" w:rsidRPr="00853CB6" w:rsidRDefault="00474910" w:rsidP="00474910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• прагнення бути в центрі уваги в будь-який спосіб; </w:t>
      </w:r>
    </w:p>
    <w:p w14:paraId="782F86E7" w14:textId="77777777" w:rsidR="00474910" w:rsidRPr="00853CB6" w:rsidRDefault="00474910" w:rsidP="00474910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• відлюдкуватість, відчуженість у шкільному середовищі; </w:t>
      </w:r>
    </w:p>
    <w:p w14:paraId="24146007" w14:textId="2F2BA496" w:rsidR="000B1D25" w:rsidRPr="00853CB6" w:rsidRDefault="00E864AC" w:rsidP="000B1D25">
      <w:pPr>
        <w:spacing w:after="0"/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>У</w:t>
      </w:r>
      <w:r w:rsidR="000B1D25" w:rsidRPr="00853CB6">
        <w:rPr>
          <w:rFonts w:cs="Times New Roman"/>
          <w:szCs w:val="28"/>
        </w:rPr>
        <w:t xml:space="preserve"> сучасному світі підлітку важко розібратися з багатьма подіями та інформацією. Бракує досвід</w:t>
      </w:r>
      <w:r w:rsidR="003F1FB0" w:rsidRPr="00853CB6">
        <w:rPr>
          <w:rFonts w:cs="Times New Roman"/>
          <w:szCs w:val="28"/>
        </w:rPr>
        <w:t>у</w:t>
      </w:r>
      <w:r w:rsidR="000B1D25" w:rsidRPr="00853CB6">
        <w:rPr>
          <w:rFonts w:cs="Times New Roman"/>
          <w:szCs w:val="28"/>
        </w:rPr>
        <w:t xml:space="preserve"> розрізнення хорошого і поганого. Хочеться розібратися у питанні психологічної рівноваги і здоров’я, як реагувати на зміни та критику, які супроводжують дітей. Під тиском негативних чинників і недостатньої обізнаності підліток починає робити необдумані імпульсивні вчинки. Сукупність цих вчинків формує деструктивну поведінку. Роль вчителя у цьому питанні – не засуджувати, а допомогти учню або учениці подолати труднощі та пояснити розуміння свого місця в соціумі.</w:t>
      </w:r>
    </w:p>
    <w:p w14:paraId="4B58974D" w14:textId="77777777" w:rsidR="00DD33E0" w:rsidRPr="00853CB6" w:rsidRDefault="000B1D25" w:rsidP="00FC5937">
      <w:pPr>
        <w:pStyle w:val="a3"/>
        <w:shd w:val="clear" w:color="auto" w:fill="FFFFFF"/>
        <w:spacing w:after="150"/>
        <w:rPr>
          <w:sz w:val="28"/>
          <w:szCs w:val="28"/>
        </w:rPr>
      </w:pPr>
      <w:r w:rsidRPr="00853CB6">
        <w:rPr>
          <w:sz w:val="28"/>
          <w:szCs w:val="28"/>
        </w:rPr>
        <w:t>Освітянська інформаційна нива багата на статті, рекомендації, поради, нормативні документи, які коригують поведінку вчителя та учнів</w:t>
      </w:r>
      <w:r w:rsidR="00DD33E0" w:rsidRPr="00853CB6">
        <w:rPr>
          <w:sz w:val="28"/>
          <w:szCs w:val="28"/>
        </w:rPr>
        <w:t>.</w:t>
      </w:r>
    </w:p>
    <w:p w14:paraId="1029DEC5" w14:textId="77777777" w:rsidR="00DD33E0" w:rsidRPr="00853CB6" w:rsidRDefault="00F84A69" w:rsidP="00E864AC">
      <w:pPr>
        <w:pStyle w:val="a3"/>
        <w:shd w:val="clear" w:color="auto" w:fill="FFFFFF"/>
        <w:spacing w:after="150"/>
        <w:ind w:firstLine="360"/>
        <w:rPr>
          <w:sz w:val="28"/>
          <w:szCs w:val="28"/>
        </w:rPr>
      </w:pPr>
      <w:r w:rsidRPr="00853CB6">
        <w:rPr>
          <w:sz w:val="28"/>
          <w:szCs w:val="28"/>
        </w:rPr>
        <w:t xml:space="preserve">Відповідно до засад Державного стандарту базової середньої освіти громадянські та соціальні компетентності, пов’язані з ідеями демократії, справедливості, рівності, прав людини, добробуту та здорового способу життя, з усвідомленням рівних прав і можливостей, передбачають: </w:t>
      </w:r>
    </w:p>
    <w:p w14:paraId="77C90FE0" w14:textId="07EEA1E4" w:rsidR="00DD33E0" w:rsidRPr="00853CB6" w:rsidRDefault="00DD33E0" w:rsidP="00DD33E0">
      <w:pPr>
        <w:pStyle w:val="a3"/>
        <w:numPr>
          <w:ilvl w:val="0"/>
          <w:numId w:val="3"/>
        </w:numPr>
        <w:shd w:val="clear" w:color="auto" w:fill="FFFFFF"/>
        <w:spacing w:after="150"/>
        <w:rPr>
          <w:sz w:val="28"/>
          <w:szCs w:val="28"/>
        </w:rPr>
      </w:pPr>
      <w:r w:rsidRPr="00853CB6">
        <w:rPr>
          <w:sz w:val="28"/>
          <w:szCs w:val="28"/>
        </w:rPr>
        <w:t xml:space="preserve">Бути </w:t>
      </w:r>
      <w:r w:rsidR="00F84A69" w:rsidRPr="00853CB6">
        <w:rPr>
          <w:sz w:val="28"/>
          <w:szCs w:val="28"/>
        </w:rPr>
        <w:t>відповідальни</w:t>
      </w:r>
      <w:r w:rsidRPr="00853CB6">
        <w:rPr>
          <w:sz w:val="28"/>
          <w:szCs w:val="28"/>
        </w:rPr>
        <w:t>м</w:t>
      </w:r>
      <w:r w:rsidR="00F84A69" w:rsidRPr="00853CB6">
        <w:rPr>
          <w:sz w:val="28"/>
          <w:szCs w:val="28"/>
        </w:rPr>
        <w:t xml:space="preserve"> громадянин</w:t>
      </w:r>
      <w:r w:rsidRPr="00853CB6">
        <w:rPr>
          <w:sz w:val="28"/>
          <w:szCs w:val="28"/>
        </w:rPr>
        <w:t>ом</w:t>
      </w:r>
      <w:r w:rsidR="00F84A69" w:rsidRPr="00853CB6">
        <w:rPr>
          <w:sz w:val="28"/>
          <w:szCs w:val="28"/>
        </w:rPr>
        <w:t xml:space="preserve">, </w:t>
      </w:r>
    </w:p>
    <w:p w14:paraId="103ECDA4" w14:textId="4BF5A705" w:rsidR="00DD33E0" w:rsidRPr="00853CB6" w:rsidRDefault="00DD33E0" w:rsidP="00DD33E0">
      <w:pPr>
        <w:pStyle w:val="a3"/>
        <w:numPr>
          <w:ilvl w:val="0"/>
          <w:numId w:val="3"/>
        </w:numPr>
        <w:shd w:val="clear" w:color="auto" w:fill="FFFFFF"/>
        <w:spacing w:after="150"/>
        <w:rPr>
          <w:sz w:val="28"/>
          <w:szCs w:val="28"/>
        </w:rPr>
      </w:pPr>
      <w:r w:rsidRPr="00853CB6">
        <w:rPr>
          <w:sz w:val="28"/>
          <w:szCs w:val="28"/>
        </w:rPr>
        <w:t>Б</w:t>
      </w:r>
      <w:r w:rsidR="00F84A69" w:rsidRPr="00853CB6">
        <w:rPr>
          <w:sz w:val="28"/>
          <w:szCs w:val="28"/>
        </w:rPr>
        <w:t>рати</w:t>
      </w:r>
      <w:r w:rsidRPr="00853CB6">
        <w:rPr>
          <w:sz w:val="28"/>
          <w:szCs w:val="28"/>
        </w:rPr>
        <w:t xml:space="preserve"> активну</w:t>
      </w:r>
      <w:r w:rsidR="00F84A69" w:rsidRPr="00853CB6">
        <w:rPr>
          <w:sz w:val="28"/>
          <w:szCs w:val="28"/>
        </w:rPr>
        <w:t xml:space="preserve"> участь у громадському та суспільному житті, зокрема закладу освіти і класу,</w:t>
      </w:r>
    </w:p>
    <w:p w14:paraId="1F81D33A" w14:textId="3D55905C" w:rsidR="00BF7A27" w:rsidRPr="00853CB6" w:rsidRDefault="00DD33E0" w:rsidP="00DD33E0">
      <w:pPr>
        <w:pStyle w:val="a3"/>
        <w:numPr>
          <w:ilvl w:val="0"/>
          <w:numId w:val="3"/>
        </w:numPr>
        <w:shd w:val="clear" w:color="auto" w:fill="FFFFFF"/>
        <w:spacing w:after="150"/>
        <w:rPr>
          <w:sz w:val="28"/>
          <w:szCs w:val="28"/>
        </w:rPr>
      </w:pPr>
      <w:r w:rsidRPr="00853CB6">
        <w:rPr>
          <w:sz w:val="28"/>
          <w:szCs w:val="28"/>
        </w:rPr>
        <w:t>усвідомлення</w:t>
      </w:r>
      <w:r w:rsidR="00F84A69" w:rsidRPr="00853CB6">
        <w:rPr>
          <w:sz w:val="28"/>
          <w:szCs w:val="28"/>
        </w:rPr>
        <w:t xml:space="preserve"> основних подій історії</w:t>
      </w:r>
      <w:r w:rsidRPr="00853CB6">
        <w:rPr>
          <w:sz w:val="28"/>
          <w:szCs w:val="28"/>
        </w:rPr>
        <w:t xml:space="preserve"> України та світу.</w:t>
      </w:r>
    </w:p>
    <w:p w14:paraId="5E4F8CE7" w14:textId="2CDD5B2D" w:rsidR="00DD33E0" w:rsidRPr="00853CB6" w:rsidRDefault="00DD33E0" w:rsidP="00E864AC">
      <w:pPr>
        <w:pStyle w:val="a3"/>
        <w:shd w:val="clear" w:color="auto" w:fill="FFFFFF"/>
        <w:spacing w:after="150"/>
        <w:ind w:firstLine="360"/>
        <w:rPr>
          <w:rFonts w:eastAsia="Times New Roman"/>
          <w:sz w:val="28"/>
          <w:szCs w:val="28"/>
          <w:lang w:eastAsia="ru-RU"/>
        </w:rPr>
      </w:pPr>
      <w:r w:rsidRPr="00853CB6">
        <w:rPr>
          <w:rFonts w:eastAsia="Times New Roman"/>
          <w:sz w:val="28"/>
          <w:szCs w:val="28"/>
          <w:lang w:eastAsia="ru-RU"/>
        </w:rPr>
        <w:t xml:space="preserve">Хочу зауважити, що курс ЗБД 6 класу повністю відповідає Державному стандарту базової середньої освіти. </w:t>
      </w:r>
    </w:p>
    <w:p w14:paraId="72093B0E" w14:textId="75A47406" w:rsidR="00FC5937" w:rsidRPr="00853CB6" w:rsidRDefault="00DD33E0" w:rsidP="00E864AC">
      <w:pPr>
        <w:pStyle w:val="a3"/>
        <w:shd w:val="clear" w:color="auto" w:fill="FFFFFF"/>
        <w:spacing w:after="150"/>
        <w:ind w:firstLine="360"/>
        <w:jc w:val="both"/>
        <w:rPr>
          <w:rFonts w:eastAsia="Times New Roman"/>
          <w:sz w:val="28"/>
          <w:szCs w:val="28"/>
          <w:lang w:eastAsia="ru-RU"/>
        </w:rPr>
      </w:pPr>
      <w:r w:rsidRPr="00853CB6">
        <w:rPr>
          <w:rFonts w:eastAsia="Times New Roman"/>
          <w:sz w:val="28"/>
          <w:szCs w:val="28"/>
          <w:lang w:eastAsia="ru-RU"/>
        </w:rPr>
        <w:t xml:space="preserve">Особлива увага під час вивчення курсу приділяється </w:t>
      </w:r>
      <w:proofErr w:type="spellStart"/>
      <w:r w:rsidRPr="00853CB6">
        <w:rPr>
          <w:rFonts w:eastAsia="Times New Roman"/>
          <w:sz w:val="28"/>
          <w:szCs w:val="28"/>
          <w:lang w:eastAsia="ru-RU"/>
        </w:rPr>
        <w:t>к</w:t>
      </w:r>
      <w:r w:rsidR="00FC5937" w:rsidRPr="00853CB6">
        <w:rPr>
          <w:rFonts w:eastAsia="Times New Roman"/>
          <w:sz w:val="28"/>
          <w:szCs w:val="28"/>
          <w:lang w:eastAsia="ru-RU"/>
        </w:rPr>
        <w:t>омпетентнісн</w:t>
      </w:r>
      <w:r w:rsidRPr="00853CB6">
        <w:rPr>
          <w:rFonts w:eastAsia="Times New Roman"/>
          <w:sz w:val="28"/>
          <w:szCs w:val="28"/>
          <w:lang w:eastAsia="ru-RU"/>
        </w:rPr>
        <w:t>ому</w:t>
      </w:r>
      <w:proofErr w:type="spellEnd"/>
      <w:r w:rsidR="00FC5937" w:rsidRPr="00853CB6">
        <w:rPr>
          <w:rFonts w:eastAsia="Times New Roman"/>
          <w:sz w:val="28"/>
          <w:szCs w:val="28"/>
          <w:lang w:eastAsia="ru-RU"/>
        </w:rPr>
        <w:t xml:space="preserve"> підх</w:t>
      </w:r>
      <w:r w:rsidRPr="00853CB6">
        <w:rPr>
          <w:rFonts w:eastAsia="Times New Roman"/>
          <w:sz w:val="28"/>
          <w:szCs w:val="28"/>
          <w:lang w:eastAsia="ru-RU"/>
        </w:rPr>
        <w:t>оду, який</w:t>
      </w:r>
      <w:r w:rsidR="00FC5937" w:rsidRPr="00853CB6">
        <w:rPr>
          <w:rFonts w:eastAsia="Times New Roman"/>
          <w:sz w:val="28"/>
          <w:szCs w:val="28"/>
          <w:lang w:eastAsia="ru-RU"/>
        </w:rPr>
        <w:t xml:space="preserve"> дозволяє:</w:t>
      </w:r>
    </w:p>
    <w:p w14:paraId="672B88A9" w14:textId="6049BECE" w:rsidR="00FC5937" w:rsidRPr="00853CB6" w:rsidRDefault="00DD33E0" w:rsidP="00FC593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  <w:r w:rsidRPr="00853CB6">
        <w:rPr>
          <w:rFonts w:eastAsia="Times New Roman" w:cs="Times New Roman"/>
          <w:szCs w:val="28"/>
          <w:lang w:eastAsia="ru-RU"/>
        </w:rPr>
        <w:t>П</w:t>
      </w:r>
      <w:r w:rsidR="00FC5937" w:rsidRPr="00853CB6">
        <w:rPr>
          <w:rFonts w:eastAsia="Times New Roman" w:cs="Times New Roman"/>
          <w:szCs w:val="28"/>
          <w:lang w:eastAsia="ru-RU"/>
        </w:rPr>
        <w:t>ривчити дітей до самостійності та відповідальності  за свої вчинки, розвивати їхні творчі здібності та особистісні якості.</w:t>
      </w:r>
    </w:p>
    <w:p w14:paraId="0C26AFE9" w14:textId="0942977A" w:rsidR="00FC5937" w:rsidRPr="00853CB6" w:rsidRDefault="00FC5937" w:rsidP="00FC593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  <w:r w:rsidRPr="00853CB6">
        <w:rPr>
          <w:rFonts w:eastAsia="Times New Roman" w:cs="Times New Roman"/>
          <w:szCs w:val="28"/>
          <w:lang w:eastAsia="ru-RU"/>
        </w:rPr>
        <w:t xml:space="preserve">Спрямувати </w:t>
      </w:r>
      <w:r w:rsidR="00DD33E0" w:rsidRPr="00853CB6">
        <w:rPr>
          <w:rFonts w:eastAsia="Times New Roman" w:cs="Times New Roman"/>
          <w:szCs w:val="28"/>
          <w:lang w:eastAsia="ru-RU"/>
        </w:rPr>
        <w:t xml:space="preserve">навчання </w:t>
      </w:r>
      <w:r w:rsidRPr="00853CB6">
        <w:rPr>
          <w:rFonts w:eastAsia="Times New Roman" w:cs="Times New Roman"/>
          <w:szCs w:val="28"/>
          <w:lang w:eastAsia="ru-RU"/>
        </w:rPr>
        <w:t>дітей на здобуття позитивного досвіду вирішення різних життєвих ситуацій та виконання певної соціальної ролі.</w:t>
      </w:r>
    </w:p>
    <w:p w14:paraId="4337426E" w14:textId="43BE03F7" w:rsidR="00FC5937" w:rsidRPr="00853CB6" w:rsidRDefault="00DD33E0" w:rsidP="00FC593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  <w:r w:rsidRPr="00853CB6">
        <w:rPr>
          <w:rFonts w:eastAsia="Times New Roman" w:cs="Times New Roman"/>
          <w:szCs w:val="28"/>
          <w:lang w:eastAsia="ru-RU"/>
        </w:rPr>
        <w:lastRenderedPageBreak/>
        <w:t>Вести дітей до усвідомленого використання отриманої інформації.</w:t>
      </w:r>
    </w:p>
    <w:p w14:paraId="39FC460F" w14:textId="77777777" w:rsidR="00FC5937" w:rsidRPr="00853CB6" w:rsidRDefault="00FC5937" w:rsidP="00FC593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  <w:r w:rsidRPr="00853CB6">
        <w:rPr>
          <w:rFonts w:eastAsia="Times New Roman" w:cs="Times New Roman"/>
          <w:szCs w:val="28"/>
          <w:lang w:eastAsia="ru-RU"/>
        </w:rPr>
        <w:t>Перейти від накопичення знань, умінь і навичок до формування здатності творчо реалізовувати власний досвід на практиці.</w:t>
      </w:r>
    </w:p>
    <w:p w14:paraId="3EF9908E" w14:textId="4E44292F" w:rsidR="00445211" w:rsidRPr="00853CB6" w:rsidRDefault="00445211" w:rsidP="0044521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  <w:r w:rsidRPr="00853CB6">
        <w:rPr>
          <w:rFonts w:eastAsia="Times New Roman" w:cs="Times New Roman"/>
          <w:szCs w:val="28"/>
          <w:lang w:eastAsia="ru-RU"/>
        </w:rPr>
        <w:t xml:space="preserve">Сформувати готовність учнів </w:t>
      </w:r>
      <w:r w:rsidR="00FC5937" w:rsidRPr="00853CB6">
        <w:rPr>
          <w:rFonts w:eastAsia="Times New Roman" w:cs="Times New Roman"/>
          <w:szCs w:val="28"/>
          <w:lang w:eastAsia="ru-RU"/>
        </w:rPr>
        <w:t>відповісти на головні виклики сьогодення</w:t>
      </w:r>
      <w:r w:rsidRPr="00853CB6">
        <w:rPr>
          <w:rFonts w:eastAsia="Times New Roman" w:cs="Times New Roman"/>
          <w:szCs w:val="28"/>
          <w:lang w:eastAsia="ru-RU"/>
        </w:rPr>
        <w:t xml:space="preserve"> та</w:t>
      </w:r>
      <w:r w:rsidR="00FC5937" w:rsidRPr="00853CB6">
        <w:rPr>
          <w:rFonts w:eastAsia="Times New Roman" w:cs="Times New Roman"/>
          <w:szCs w:val="28"/>
          <w:lang w:eastAsia="ru-RU"/>
        </w:rPr>
        <w:t xml:space="preserve"> навчатися протягом усього життя</w:t>
      </w:r>
      <w:r w:rsidRPr="00853CB6">
        <w:rPr>
          <w:rFonts w:eastAsia="Times New Roman" w:cs="Times New Roman"/>
          <w:szCs w:val="28"/>
          <w:lang w:eastAsia="ru-RU"/>
        </w:rPr>
        <w:t>.</w:t>
      </w:r>
    </w:p>
    <w:p w14:paraId="407B59A8" w14:textId="213415FD" w:rsidR="00445211" w:rsidRPr="00853CB6" w:rsidRDefault="00445211" w:rsidP="00E864AC">
      <w:pPr>
        <w:shd w:val="clear" w:color="auto" w:fill="FFFFFF"/>
        <w:spacing w:before="100" w:beforeAutospacing="1" w:after="100" w:afterAutospacing="1"/>
        <w:ind w:firstLine="360"/>
        <w:rPr>
          <w:rFonts w:eastAsia="Times New Roman" w:cs="Times New Roman"/>
          <w:szCs w:val="28"/>
          <w:lang w:eastAsia="ru-RU"/>
        </w:rPr>
      </w:pPr>
      <w:r w:rsidRPr="00853CB6">
        <w:rPr>
          <w:rFonts w:eastAsia="Times New Roman" w:cs="Times New Roman"/>
          <w:szCs w:val="28"/>
          <w:lang w:eastAsia="ru-RU"/>
        </w:rPr>
        <w:t>Опрацьовуючи зміст підручника авторів Т.</w:t>
      </w:r>
      <w:r w:rsidR="00A47B75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853CB6">
        <w:rPr>
          <w:rFonts w:eastAsia="Times New Roman" w:cs="Times New Roman"/>
          <w:szCs w:val="28"/>
          <w:lang w:eastAsia="ru-RU"/>
        </w:rPr>
        <w:t>Воронцової</w:t>
      </w:r>
      <w:proofErr w:type="spellEnd"/>
      <w:r w:rsidRPr="00853CB6">
        <w:rPr>
          <w:rFonts w:eastAsia="Times New Roman" w:cs="Times New Roman"/>
          <w:szCs w:val="28"/>
          <w:lang w:eastAsia="ru-RU"/>
        </w:rPr>
        <w:t xml:space="preserve"> та ін., можна стверджувати, що питання, порушені у наведених темах, можна вирішувати, використовуючи різні форми та методи навчання.</w:t>
      </w:r>
      <w:r w:rsidR="00EB389C" w:rsidRPr="00853CB6">
        <w:rPr>
          <w:rFonts w:eastAsia="Times New Roman" w:cs="Times New Roman"/>
          <w:szCs w:val="28"/>
          <w:lang w:eastAsia="ru-RU"/>
        </w:rPr>
        <w:t xml:space="preserve"> Серед таких методів є:</w:t>
      </w:r>
    </w:p>
    <w:p w14:paraId="751AD540" w14:textId="6BA838E4" w:rsidR="00EB389C" w:rsidRPr="00853CB6" w:rsidRDefault="00EB389C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МОДЕЛЮВАННЯ ЖИТТЄВИХ СИТУАЦІЙ</w:t>
      </w:r>
    </w:p>
    <w:p w14:paraId="772C619C" w14:textId="5BD93200" w:rsidR="00EB389C" w:rsidRPr="00853CB6" w:rsidRDefault="00EB389C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Цей метод дозволяє дітям пережити можливі небезпечні ситуації в безпечному середовищі та навчитися діяти правильно. Тема «Спілкування і здоров’я» дозволяє дітям моделювати комунікативні ситуації і знаходити відповіді на питання, які виникають.</w:t>
      </w:r>
    </w:p>
    <w:p w14:paraId="7285C772" w14:textId="1A548DA1" w:rsidR="00273997" w:rsidRPr="00AD27A2" w:rsidRDefault="00273997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Вправа</w:t>
      </w:r>
      <w:r w:rsidR="00853CB6">
        <w:rPr>
          <w:rFonts w:cs="Times New Roman"/>
          <w:szCs w:val="28"/>
        </w:rPr>
        <w:t>.</w:t>
      </w:r>
      <w:r w:rsidRPr="00853CB6">
        <w:rPr>
          <w:rFonts w:cs="Times New Roman"/>
          <w:szCs w:val="28"/>
        </w:rPr>
        <w:t xml:space="preserve"> Об’єднайтесь у 2 групі. Розподіліть ситуації, розміщені за QR-кодом. Розіграйте ситуації, в яких ваша поведінка має бути </w:t>
      </w:r>
      <w:proofErr w:type="spellStart"/>
      <w:r w:rsidRPr="00853CB6">
        <w:rPr>
          <w:rFonts w:cs="Times New Roman"/>
          <w:szCs w:val="28"/>
        </w:rPr>
        <w:t>асертивною</w:t>
      </w:r>
      <w:proofErr w:type="spellEnd"/>
      <w:r w:rsidRPr="00853CB6">
        <w:rPr>
          <w:rFonts w:cs="Times New Roman"/>
          <w:szCs w:val="28"/>
        </w:rPr>
        <w:t>.</w:t>
      </w:r>
      <w:r w:rsidR="00AD27A2">
        <w:rPr>
          <w:rFonts w:cs="Times New Roman"/>
          <w:szCs w:val="28"/>
        </w:rPr>
        <w:t xml:space="preserve"> </w:t>
      </w:r>
      <w:r w:rsidR="00AD27A2" w:rsidRPr="00AD27A2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proofErr w:type="spellStart"/>
      <w:r w:rsidR="00AD27A2" w:rsidRPr="00AD27A2">
        <w:rPr>
          <w:rStyle w:val="hgkelc"/>
          <w:rFonts w:cs="Times New Roman"/>
          <w:szCs w:val="27"/>
          <w:shd w:val="clear" w:color="auto" w:fill="FFFFFF"/>
        </w:rPr>
        <w:t>Асертивна</w:t>
      </w:r>
      <w:proofErr w:type="spellEnd"/>
      <w:r w:rsidR="00AD27A2" w:rsidRPr="00AD27A2">
        <w:rPr>
          <w:rStyle w:val="hgkelc"/>
          <w:rFonts w:cs="Times New Roman"/>
          <w:szCs w:val="27"/>
          <w:shd w:val="clear" w:color="auto" w:fill="FFFFFF"/>
        </w:rPr>
        <w:t xml:space="preserve"> </w:t>
      </w:r>
      <w:r w:rsidR="00AD27A2" w:rsidRPr="00AD27A2">
        <w:rPr>
          <w:rStyle w:val="hgkelc"/>
          <w:rFonts w:cs="Times New Roman"/>
          <w:szCs w:val="28"/>
          <w:shd w:val="clear" w:color="auto" w:fill="FFFFFF"/>
        </w:rPr>
        <w:t>комунікація — це </w:t>
      </w:r>
      <w:r w:rsidR="00AD27A2" w:rsidRPr="00AD27A2">
        <w:t>вміння виражати свої думки, почуття й потреби таким чином, щоб не принижувати честь і гідність опонента та по максимуму зберегти приязні стосунки з ним</w:t>
      </w:r>
      <w:r w:rsidR="00AD27A2" w:rsidRPr="00AD27A2">
        <w:rPr>
          <w:rStyle w:val="hgkelc"/>
          <w:rFonts w:cs="Times New Roman"/>
          <w:szCs w:val="28"/>
          <w:shd w:val="clear" w:color="auto" w:fill="FFFFFF"/>
        </w:rPr>
        <w:t>.</w:t>
      </w:r>
      <w:r w:rsidR="00AD27A2" w:rsidRPr="00AD27A2">
        <w:rPr>
          <w:rStyle w:val="kx21rb"/>
          <w:rFonts w:cs="Times New Roman"/>
          <w:szCs w:val="28"/>
          <w:shd w:val="clear" w:color="auto" w:fill="FFFFFF"/>
        </w:rPr>
        <w:t>.</w:t>
      </w:r>
    </w:p>
    <w:p w14:paraId="7CA9A630" w14:textId="78192873" w:rsidR="00EB389C" w:rsidRPr="00853CB6" w:rsidRDefault="00EB389C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СТОРІТЕЛІНГ</w:t>
      </w:r>
    </w:p>
    <w:p w14:paraId="13597DD8" w14:textId="2244CC1D" w:rsidR="00EB389C" w:rsidRPr="00853CB6" w:rsidRDefault="00EB389C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Історії допомагають учням та ученицям </w:t>
      </w:r>
      <w:proofErr w:type="spellStart"/>
      <w:r w:rsidRPr="00853CB6">
        <w:rPr>
          <w:rFonts w:cs="Times New Roman"/>
          <w:szCs w:val="28"/>
        </w:rPr>
        <w:t>емоційно</w:t>
      </w:r>
      <w:proofErr w:type="spellEnd"/>
      <w:r w:rsidRPr="00853CB6">
        <w:rPr>
          <w:rFonts w:cs="Times New Roman"/>
          <w:szCs w:val="28"/>
        </w:rPr>
        <w:t xml:space="preserve"> залучитися і краще  запам'ятовувати інформацію, наочно демонструючи наслідки поведінки.</w:t>
      </w:r>
      <w:r w:rsidR="00273997" w:rsidRPr="00853CB6">
        <w:rPr>
          <w:rFonts w:cs="Times New Roman"/>
          <w:szCs w:val="28"/>
        </w:rPr>
        <w:t xml:space="preserve"> Наприклад, у темі «Прийняття</w:t>
      </w:r>
      <w:r w:rsidR="009078C0" w:rsidRPr="00853CB6">
        <w:rPr>
          <w:rFonts w:cs="Times New Roman"/>
          <w:szCs w:val="28"/>
        </w:rPr>
        <w:t xml:space="preserve"> рішень</w:t>
      </w:r>
      <w:r w:rsidR="00273997" w:rsidRPr="00853CB6">
        <w:rPr>
          <w:rFonts w:cs="Times New Roman"/>
          <w:szCs w:val="28"/>
        </w:rPr>
        <w:t>» учні мають нагоду прослухати легенду про пихатого мандарина, яка доступна за QR-кодом у підручнику, і зробити свої висновки з почутого</w:t>
      </w:r>
      <w:r w:rsidR="009078C0" w:rsidRPr="00853CB6">
        <w:rPr>
          <w:rFonts w:cs="Times New Roman"/>
          <w:szCs w:val="28"/>
        </w:rPr>
        <w:t>, вміло називають приклади рішен</w:t>
      </w:r>
      <w:r w:rsidR="007D091C" w:rsidRPr="00853CB6">
        <w:rPr>
          <w:rFonts w:cs="Times New Roman"/>
          <w:szCs w:val="28"/>
        </w:rPr>
        <w:t>ь</w:t>
      </w:r>
      <w:r w:rsidR="009078C0" w:rsidRPr="00853CB6">
        <w:rPr>
          <w:rFonts w:cs="Times New Roman"/>
          <w:szCs w:val="28"/>
        </w:rPr>
        <w:t>, які можуть вплинути на здоро</w:t>
      </w:r>
      <w:r w:rsidR="00DC6729" w:rsidRPr="00853CB6">
        <w:rPr>
          <w:rFonts w:cs="Times New Roman"/>
          <w:szCs w:val="28"/>
        </w:rPr>
        <w:t>в’я і долю людини.</w:t>
      </w:r>
    </w:p>
    <w:p w14:paraId="331ACB23" w14:textId="47306D6B" w:rsidR="00EB389C" w:rsidRPr="00853CB6" w:rsidRDefault="00EB389C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МЕТОД ВИПАДКУ</w:t>
      </w:r>
    </w:p>
    <w:p w14:paraId="25EFBEFB" w14:textId="0988489C" w:rsidR="00EB389C" w:rsidRPr="00853CB6" w:rsidRDefault="00EB389C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Учні та учениці </w:t>
      </w:r>
      <w:proofErr w:type="spellStart"/>
      <w:r w:rsidRPr="00853CB6">
        <w:rPr>
          <w:rFonts w:cs="Times New Roman"/>
          <w:szCs w:val="28"/>
        </w:rPr>
        <w:t>вч</w:t>
      </w:r>
      <w:r w:rsidR="00273997" w:rsidRPr="00853CB6">
        <w:rPr>
          <w:rFonts w:cs="Times New Roman"/>
          <w:szCs w:val="28"/>
        </w:rPr>
        <w:t>а</w:t>
      </w:r>
      <w:r w:rsidRPr="00853CB6">
        <w:rPr>
          <w:rFonts w:cs="Times New Roman"/>
          <w:szCs w:val="28"/>
        </w:rPr>
        <w:t>ться</w:t>
      </w:r>
      <w:proofErr w:type="spellEnd"/>
      <w:r w:rsidRPr="00853CB6">
        <w:rPr>
          <w:rFonts w:cs="Times New Roman"/>
          <w:szCs w:val="28"/>
        </w:rPr>
        <w:t xml:space="preserve"> аналізувати та розв'язувати проблеми, а також розуміти наслідки певної поведінки.</w:t>
      </w:r>
      <w:r w:rsidR="00273997" w:rsidRPr="00853CB6">
        <w:rPr>
          <w:rFonts w:cs="Times New Roman"/>
          <w:szCs w:val="28"/>
        </w:rPr>
        <w:t xml:space="preserve"> Наприклад, вони аналізують міфи та факти про тютюн, факти про шкідливий вплив алкоголю у відповідних темах (наприклад, «Наслідки зловживання алкоголем»).</w:t>
      </w:r>
    </w:p>
    <w:p w14:paraId="0002F53C" w14:textId="77777777" w:rsidR="00EB389C" w:rsidRPr="00853CB6" w:rsidRDefault="00EB389C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ГРУПОВА ДИСКУСІЯ/ ДЕБАТИ</w:t>
      </w:r>
    </w:p>
    <w:p w14:paraId="0C869EF2" w14:textId="77777777" w:rsidR="00EB389C" w:rsidRPr="00853CB6" w:rsidRDefault="00EB389C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Діти навчаються критично мислити та робити висновки на основі обговорень.</w:t>
      </w:r>
    </w:p>
    <w:p w14:paraId="5A7789E0" w14:textId="6E4802E9" w:rsidR="00EB389C" w:rsidRPr="00853CB6" w:rsidRDefault="009078C0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Завдання: п</w:t>
      </w:r>
      <w:r w:rsidR="00D15116" w:rsidRPr="00853CB6">
        <w:rPr>
          <w:rFonts w:cs="Times New Roman"/>
          <w:szCs w:val="28"/>
        </w:rPr>
        <w:t>рочитайте 10 порад безпечного інтернету. Обговоріть, як ви діяли, що можна було зробити інакше.</w:t>
      </w:r>
    </w:p>
    <w:p w14:paraId="36F146C5" w14:textId="77777777" w:rsidR="00EB389C" w:rsidRPr="00853CB6" w:rsidRDefault="00EB389C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ІНТЕРАКТИВНІ ІГРИ ТА ВІКТОРИНИ</w:t>
      </w:r>
    </w:p>
    <w:p w14:paraId="6134B8B9" w14:textId="77777777" w:rsidR="00EB389C" w:rsidRPr="00853CB6" w:rsidRDefault="00EB389C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Освітні ігри, квести, вікторини залучають учнівство до застосовування знання в цікавому для них форматі.</w:t>
      </w:r>
    </w:p>
    <w:p w14:paraId="089D71B6" w14:textId="54FED9E5" w:rsidR="00EB389C" w:rsidRPr="00853CB6" w:rsidRDefault="00D15116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lastRenderedPageBreak/>
        <w:t xml:space="preserve"> </w:t>
      </w:r>
      <w:r w:rsidR="00EB389C" w:rsidRPr="00853CB6">
        <w:rPr>
          <w:rFonts w:cs="Times New Roman"/>
          <w:szCs w:val="28"/>
        </w:rPr>
        <w:t>ВІЗУАЛІЗАЦІЯ</w:t>
      </w:r>
    </w:p>
    <w:p w14:paraId="1B2006AC" w14:textId="77777777" w:rsidR="00EB389C" w:rsidRPr="00853CB6" w:rsidRDefault="00EB389C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Візуалізація допомагає краще структурувати інформацію та зосередитися на ключових моментах, розвиває критичне мислення та вміння працювати із зображеннями, аналізувати графіки та діаграми.</w:t>
      </w:r>
    </w:p>
    <w:p w14:paraId="45AA7D78" w14:textId="549B48E4" w:rsidR="00D15116" w:rsidRPr="00853CB6" w:rsidRDefault="00D15116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Приклад візуалізації – діаграма Венна «Які бувають компанії» з теми «Стосунки з однолітками».</w:t>
      </w:r>
    </w:p>
    <w:p w14:paraId="6E53E0A8" w14:textId="728069C5" w:rsidR="005B1E47" w:rsidRPr="00853CB6" w:rsidRDefault="005B1E47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Ці методи допомагають знизити рівень негативної поведінки, а також запобігти деструкції.</w:t>
      </w:r>
    </w:p>
    <w:p w14:paraId="5F5BED3E" w14:textId="73EA44B6" w:rsidR="00EB389C" w:rsidRPr="00853CB6" w:rsidRDefault="006D5A2A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Методика проведення уроків інтегрованого курсу «Здоров’я, безпека та добробут» у 5 – 6 класах </w:t>
      </w:r>
      <w:r w:rsidR="00F22BF3" w:rsidRPr="00853CB6">
        <w:rPr>
          <w:rFonts w:cs="Times New Roman"/>
          <w:szCs w:val="28"/>
        </w:rPr>
        <w:t xml:space="preserve">завжди </w:t>
      </w:r>
      <w:r w:rsidRPr="00853CB6">
        <w:rPr>
          <w:rFonts w:cs="Times New Roman"/>
          <w:szCs w:val="28"/>
        </w:rPr>
        <w:t>керу</w:t>
      </w:r>
      <w:r w:rsidR="00F22BF3" w:rsidRPr="00853CB6">
        <w:rPr>
          <w:rFonts w:cs="Times New Roman"/>
          <w:szCs w:val="28"/>
        </w:rPr>
        <w:t>ється</w:t>
      </w:r>
      <w:r w:rsidRPr="00853CB6">
        <w:rPr>
          <w:rFonts w:cs="Times New Roman"/>
          <w:szCs w:val="28"/>
        </w:rPr>
        <w:t xml:space="preserve"> методичними рекомендаціями та модельн</w:t>
      </w:r>
      <w:r w:rsidR="00853CB6">
        <w:rPr>
          <w:rFonts w:cs="Times New Roman"/>
          <w:szCs w:val="28"/>
        </w:rPr>
        <w:t>ою</w:t>
      </w:r>
      <w:r w:rsidRPr="00853CB6">
        <w:rPr>
          <w:rFonts w:cs="Times New Roman"/>
          <w:szCs w:val="28"/>
        </w:rPr>
        <w:t xml:space="preserve"> програм</w:t>
      </w:r>
      <w:r w:rsidR="00853CB6">
        <w:rPr>
          <w:rFonts w:cs="Times New Roman"/>
          <w:szCs w:val="28"/>
        </w:rPr>
        <w:t>ою</w:t>
      </w:r>
      <w:r w:rsidRPr="00853CB6">
        <w:rPr>
          <w:rFonts w:cs="Times New Roman"/>
          <w:szCs w:val="28"/>
        </w:rPr>
        <w:t>, які презентують співпрацю, творчість, партнерство, всіх учасників освітнього процесу. Домінантою є використання діалогу, обговорень, бесід. Дуже важливими є обмін вражень, думок, врахування емоційного стану учнів</w:t>
      </w:r>
      <w:r w:rsidR="00F22BF3" w:rsidRPr="00853CB6">
        <w:rPr>
          <w:rFonts w:cs="Times New Roman"/>
          <w:szCs w:val="28"/>
        </w:rPr>
        <w:t>, які з задоволенням розповідають про ті чи інші ситуації, які виникають в їхньому житті</w:t>
      </w:r>
      <w:r w:rsidRPr="00853CB6">
        <w:rPr>
          <w:rFonts w:cs="Times New Roman"/>
          <w:szCs w:val="28"/>
        </w:rPr>
        <w:t>. Коли моделюємо життєві ситуації, учні демонструють активність і бажання допомогти тим, хто постраждав. Повертаючись до поняття деструкції поведінки, ми розуміємо, що руйнація відбувається простіше, ніж будівництво чогось нового, а сучасна школа повинна все зробити, щоб не допустити занепаду особистості.</w:t>
      </w:r>
    </w:p>
    <w:p w14:paraId="4DF40FD1" w14:textId="4327C982" w:rsidR="00EB389C" w:rsidRPr="00853CB6" w:rsidRDefault="00762688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Дитину треба направляти та вести в соціумі, і цьому допомагають такі вправи, як заповнення бланків - </w:t>
      </w:r>
      <w:r w:rsidR="00EB389C" w:rsidRPr="00853CB6">
        <w:rPr>
          <w:rFonts w:cs="Times New Roman"/>
          <w:szCs w:val="28"/>
        </w:rPr>
        <w:t>«Що вливає на рішення»</w:t>
      </w:r>
      <w:r w:rsidR="00DC6729" w:rsidRPr="00853CB6">
        <w:rPr>
          <w:rFonts w:cs="Times New Roman"/>
          <w:szCs w:val="28"/>
        </w:rPr>
        <w:t>.</w:t>
      </w:r>
    </w:p>
    <w:p w14:paraId="762ED673" w14:textId="3BD76BF6" w:rsidR="00762688" w:rsidRPr="00853CB6" w:rsidRDefault="00DC6729" w:rsidP="00762688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Вправа: з</w:t>
      </w:r>
      <w:r w:rsidR="00EB389C" w:rsidRPr="00853CB6">
        <w:rPr>
          <w:rFonts w:cs="Times New Roman"/>
          <w:szCs w:val="28"/>
        </w:rPr>
        <w:t>апи</w:t>
      </w:r>
      <w:r w:rsidRPr="00853CB6">
        <w:rPr>
          <w:rFonts w:cs="Times New Roman"/>
          <w:szCs w:val="28"/>
        </w:rPr>
        <w:t>сати</w:t>
      </w:r>
      <w:r w:rsidR="00EB389C" w:rsidRPr="00853CB6">
        <w:rPr>
          <w:rFonts w:cs="Times New Roman"/>
          <w:szCs w:val="28"/>
        </w:rPr>
        <w:t xml:space="preserve"> важливі рішення, які тобі доводиться часто приймати вдома, у школі, з друзями. Познач</w:t>
      </w:r>
      <w:r w:rsidR="00762688" w:rsidRPr="00853CB6">
        <w:rPr>
          <w:rFonts w:cs="Times New Roman"/>
          <w:szCs w:val="28"/>
        </w:rPr>
        <w:t>ити</w:t>
      </w:r>
      <w:r w:rsidR="00EB389C" w:rsidRPr="00853CB6">
        <w:rPr>
          <w:rFonts w:cs="Times New Roman"/>
          <w:szCs w:val="28"/>
        </w:rPr>
        <w:t xml:space="preserve"> один або кілька чинників, які впливають на кожне з них.</w:t>
      </w:r>
      <w:r w:rsidRPr="00853CB6">
        <w:rPr>
          <w:rFonts w:cs="Times New Roman"/>
          <w:szCs w:val="28"/>
        </w:rPr>
        <w:t xml:space="preserve"> Інколи відбувається </w:t>
      </w:r>
      <w:r w:rsidR="00762688" w:rsidRPr="00853CB6">
        <w:rPr>
          <w:rFonts w:cs="Times New Roman"/>
          <w:szCs w:val="28"/>
        </w:rPr>
        <w:t>дискусія щодо ситуацій, коли людина вчинила необдумано. Така вправа покликана організувати дитину в просторі та часі.</w:t>
      </w:r>
    </w:p>
    <w:p w14:paraId="19F86D5C" w14:textId="791AD8DF" w:rsidR="00EB389C" w:rsidRPr="00853CB6" w:rsidRDefault="00C1079A" w:rsidP="00EB389C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>У</w:t>
      </w:r>
      <w:r w:rsidR="00474910" w:rsidRPr="00853CB6">
        <w:rPr>
          <w:rFonts w:cs="Times New Roman"/>
          <w:szCs w:val="28"/>
        </w:rPr>
        <w:t xml:space="preserve"> темі «Тютюн, алкоголь і здоров’я» автори підручника пропонують заповнити бланк «Замість куріння» ідеями, що можна робити замість куріння. Це завдання знайшло відгук у </w:t>
      </w:r>
      <w:r w:rsidR="00387C41" w:rsidRPr="00853CB6">
        <w:rPr>
          <w:rFonts w:cs="Times New Roman"/>
          <w:szCs w:val="28"/>
        </w:rPr>
        <w:t>д</w:t>
      </w:r>
      <w:r w:rsidR="00474910" w:rsidRPr="00853CB6">
        <w:rPr>
          <w:rFonts w:cs="Times New Roman"/>
          <w:szCs w:val="28"/>
        </w:rPr>
        <w:t xml:space="preserve">ітей, які </w:t>
      </w:r>
      <w:r w:rsidR="00CF4442" w:rsidRPr="00853CB6">
        <w:rPr>
          <w:rFonts w:cs="Times New Roman"/>
          <w:szCs w:val="28"/>
        </w:rPr>
        <w:t xml:space="preserve"> з задоволенням поділилися думками.</w:t>
      </w:r>
    </w:p>
    <w:p w14:paraId="26942941" w14:textId="1A1B8218" w:rsidR="000425EB" w:rsidRPr="00853CB6" w:rsidRDefault="004666E6" w:rsidP="00E45D98">
      <w:pPr>
        <w:tabs>
          <w:tab w:val="left" w:pos="1620"/>
        </w:tabs>
        <w:rPr>
          <w:rFonts w:cs="Times New Roman"/>
          <w:szCs w:val="28"/>
        </w:rPr>
      </w:pPr>
      <w:r w:rsidRPr="00853CB6">
        <w:rPr>
          <w:rFonts w:cs="Times New Roman"/>
          <w:szCs w:val="28"/>
        </w:rPr>
        <w:t xml:space="preserve">   </w:t>
      </w:r>
      <w:r w:rsidR="000425EB" w:rsidRPr="00853CB6">
        <w:rPr>
          <w:rFonts w:cs="Times New Roman"/>
          <w:szCs w:val="28"/>
        </w:rPr>
        <w:t>У вивченні теми «Види та наслідки конфліктів» §22</w:t>
      </w:r>
      <w:r w:rsidR="00ED5CD4">
        <w:rPr>
          <w:rFonts w:cs="Times New Roman"/>
          <w:szCs w:val="28"/>
        </w:rPr>
        <w:t>,</w:t>
      </w:r>
      <w:r w:rsidR="000425EB" w:rsidRPr="00853CB6">
        <w:rPr>
          <w:rFonts w:cs="Times New Roman"/>
          <w:szCs w:val="28"/>
        </w:rPr>
        <w:t xml:space="preserve"> важливо навчити дітей розрізняти конфлікти поглядів та інтересів. Об’єднуючи дітей у пари, ставимо завдання розповісти одне одному про те, що можуть спричинити конфлікти в їхньому житті. Важливо пройти «конфліктний ескалатор» і запропонувати розіграти ситуації, зображен</w:t>
      </w:r>
      <w:r w:rsidR="007F2F8F" w:rsidRPr="00853CB6">
        <w:rPr>
          <w:rFonts w:cs="Times New Roman"/>
          <w:szCs w:val="28"/>
        </w:rPr>
        <w:t>і</w:t>
      </w:r>
      <w:r w:rsidR="000425EB" w:rsidRPr="00853CB6">
        <w:rPr>
          <w:rFonts w:cs="Times New Roman"/>
          <w:szCs w:val="28"/>
        </w:rPr>
        <w:t xml:space="preserve"> в підручнику, щоб запобігти ескалації конфлікту.</w:t>
      </w:r>
      <w:r w:rsidR="00CF4442" w:rsidRPr="00853CB6">
        <w:rPr>
          <w:rFonts w:cs="Times New Roman"/>
          <w:szCs w:val="28"/>
        </w:rPr>
        <w:t xml:space="preserve"> Учні з захопленням розповідають про методи, які допом</w:t>
      </w:r>
      <w:r w:rsidR="006932B2">
        <w:rPr>
          <w:rFonts w:cs="Times New Roman"/>
          <w:szCs w:val="28"/>
        </w:rPr>
        <w:t>а</w:t>
      </w:r>
      <w:r w:rsidR="00CF4442" w:rsidRPr="00853CB6">
        <w:rPr>
          <w:rFonts w:cs="Times New Roman"/>
          <w:szCs w:val="28"/>
        </w:rPr>
        <w:t>гають заспокоїтися та вгамувати сильні емоції. І в цьому допом</w:t>
      </w:r>
      <w:r w:rsidR="006932B2">
        <w:rPr>
          <w:rFonts w:cs="Times New Roman"/>
          <w:szCs w:val="28"/>
        </w:rPr>
        <w:t>а</w:t>
      </w:r>
      <w:r w:rsidR="00CF4442" w:rsidRPr="00853CB6">
        <w:rPr>
          <w:rFonts w:cs="Times New Roman"/>
          <w:szCs w:val="28"/>
        </w:rPr>
        <w:t xml:space="preserve">гає новий підручник, де переходячи за – кодом, відкривається сторінка пізнання </w:t>
      </w:r>
      <w:r w:rsidR="0024724F" w:rsidRPr="00853CB6">
        <w:rPr>
          <w:rFonts w:cs="Times New Roman"/>
          <w:szCs w:val="28"/>
        </w:rPr>
        <w:t>важливого курсу про життя людини в соц</w:t>
      </w:r>
      <w:r w:rsidR="006932B2">
        <w:rPr>
          <w:rFonts w:cs="Times New Roman"/>
          <w:szCs w:val="28"/>
        </w:rPr>
        <w:t>і</w:t>
      </w:r>
      <w:r w:rsidR="0024724F" w:rsidRPr="00853CB6">
        <w:rPr>
          <w:rFonts w:cs="Times New Roman"/>
          <w:szCs w:val="28"/>
        </w:rPr>
        <w:t>умі</w:t>
      </w:r>
      <w:r w:rsidR="006932B2">
        <w:rPr>
          <w:rFonts w:cs="Times New Roman"/>
          <w:szCs w:val="28"/>
        </w:rPr>
        <w:t>.</w:t>
      </w:r>
    </w:p>
    <w:p w14:paraId="31ECD9B9" w14:textId="77777777" w:rsidR="00A47B75" w:rsidRDefault="00A47B75" w:rsidP="00E45D98">
      <w:pPr>
        <w:tabs>
          <w:tab w:val="left" w:pos="1620"/>
        </w:tabs>
        <w:rPr>
          <w:rFonts w:cs="Times New Roman"/>
          <w:b/>
          <w:bCs/>
          <w:szCs w:val="28"/>
        </w:rPr>
      </w:pPr>
    </w:p>
    <w:p w14:paraId="38D5AE2E" w14:textId="663C49EC" w:rsidR="000425EB" w:rsidRPr="00ED5CD4" w:rsidRDefault="000425EB" w:rsidP="00E45D98">
      <w:pPr>
        <w:tabs>
          <w:tab w:val="left" w:pos="1620"/>
        </w:tabs>
        <w:rPr>
          <w:rFonts w:cs="Times New Roman"/>
          <w:b/>
          <w:bCs/>
          <w:szCs w:val="28"/>
        </w:rPr>
      </w:pPr>
      <w:r w:rsidRPr="00ED5CD4">
        <w:rPr>
          <w:rFonts w:cs="Times New Roman"/>
          <w:b/>
          <w:bCs/>
          <w:szCs w:val="28"/>
        </w:rPr>
        <w:lastRenderedPageBreak/>
        <w:t>Висновок:</w:t>
      </w:r>
    </w:p>
    <w:p w14:paraId="28F82C31" w14:textId="77777777" w:rsidR="000425EB" w:rsidRPr="00853CB6" w:rsidRDefault="000425EB" w:rsidP="000425EB">
      <w:pPr>
        <w:pStyle w:val="a4"/>
        <w:numPr>
          <w:ilvl w:val="0"/>
          <w:numId w:val="4"/>
        </w:numPr>
        <w:tabs>
          <w:tab w:val="left" w:pos="1620"/>
        </w:tabs>
        <w:rPr>
          <w:rFonts w:cs="Times New Roman"/>
          <w:szCs w:val="28"/>
        </w:rPr>
      </w:pPr>
      <w:r w:rsidRPr="00462905">
        <w:rPr>
          <w:rFonts w:cs="Times New Roman"/>
          <w:b/>
          <w:bCs/>
          <w:szCs w:val="28"/>
        </w:rPr>
        <w:t>Використовувати</w:t>
      </w:r>
      <w:r w:rsidRPr="00853CB6">
        <w:rPr>
          <w:rFonts w:cs="Times New Roman"/>
          <w:szCs w:val="28"/>
        </w:rPr>
        <w:t xml:space="preserve"> різноманіття методів і форм навчання, які допоможуть скоригувати поведінку дитини і запобігти деструкції.</w:t>
      </w:r>
    </w:p>
    <w:p w14:paraId="577AF7A4" w14:textId="77777777" w:rsidR="000425EB" w:rsidRPr="00853CB6" w:rsidRDefault="000425EB" w:rsidP="000425EB">
      <w:pPr>
        <w:pStyle w:val="a4"/>
        <w:numPr>
          <w:ilvl w:val="0"/>
          <w:numId w:val="4"/>
        </w:numPr>
        <w:tabs>
          <w:tab w:val="left" w:pos="1620"/>
        </w:tabs>
        <w:rPr>
          <w:rFonts w:cs="Times New Roman"/>
          <w:szCs w:val="28"/>
        </w:rPr>
      </w:pPr>
      <w:r w:rsidRPr="00462905">
        <w:rPr>
          <w:rFonts w:cs="Times New Roman"/>
          <w:b/>
          <w:bCs/>
          <w:szCs w:val="28"/>
        </w:rPr>
        <w:t>Приділяти</w:t>
      </w:r>
      <w:r w:rsidRPr="00853CB6">
        <w:rPr>
          <w:rFonts w:cs="Times New Roman"/>
          <w:szCs w:val="28"/>
        </w:rPr>
        <w:t xml:space="preserve"> увагу ситуативним методам навчання (обговорення різних ситуацій).</w:t>
      </w:r>
    </w:p>
    <w:p w14:paraId="1AADA4D4" w14:textId="77777777" w:rsidR="000425EB" w:rsidRPr="00853CB6" w:rsidRDefault="000425EB" w:rsidP="000425EB">
      <w:pPr>
        <w:pStyle w:val="a4"/>
        <w:numPr>
          <w:ilvl w:val="0"/>
          <w:numId w:val="4"/>
        </w:numPr>
        <w:tabs>
          <w:tab w:val="left" w:pos="1620"/>
        </w:tabs>
        <w:rPr>
          <w:rFonts w:cs="Times New Roman"/>
          <w:szCs w:val="28"/>
        </w:rPr>
      </w:pPr>
      <w:r w:rsidRPr="00462905">
        <w:rPr>
          <w:rFonts w:cs="Times New Roman"/>
          <w:b/>
          <w:bCs/>
          <w:szCs w:val="28"/>
        </w:rPr>
        <w:t>Проявляти</w:t>
      </w:r>
      <w:r w:rsidRPr="00853CB6">
        <w:rPr>
          <w:rFonts w:cs="Times New Roman"/>
          <w:szCs w:val="28"/>
        </w:rPr>
        <w:t xml:space="preserve"> велику увагу до особистої думки дитини, заохочувати до співбесіди, відкрито демонструвати своє вміння розуміння і вирішення тих чи інших питань.</w:t>
      </w:r>
    </w:p>
    <w:p w14:paraId="2BAD68C2" w14:textId="77777777" w:rsidR="006C03D5" w:rsidRDefault="000425EB" w:rsidP="000425EB">
      <w:pPr>
        <w:pStyle w:val="a4"/>
        <w:numPr>
          <w:ilvl w:val="0"/>
          <w:numId w:val="4"/>
        </w:numPr>
        <w:tabs>
          <w:tab w:val="left" w:pos="1620"/>
        </w:tabs>
        <w:rPr>
          <w:rFonts w:cs="Times New Roman"/>
          <w:szCs w:val="28"/>
        </w:rPr>
      </w:pPr>
      <w:r w:rsidRPr="00462905">
        <w:rPr>
          <w:rFonts w:cs="Times New Roman"/>
          <w:b/>
          <w:bCs/>
          <w:szCs w:val="28"/>
        </w:rPr>
        <w:t>Навчити</w:t>
      </w:r>
      <w:r w:rsidRPr="00853CB6">
        <w:rPr>
          <w:rFonts w:cs="Times New Roman"/>
          <w:szCs w:val="28"/>
        </w:rPr>
        <w:t xml:space="preserve"> дітей розпізнавати маніпуляції та відмовлятися від небажаних пропозицій, розрізняти дружні, недружні і небезпечні компанії.</w:t>
      </w:r>
      <w:r w:rsidR="004666E6" w:rsidRPr="00853CB6">
        <w:rPr>
          <w:rFonts w:cs="Times New Roman"/>
          <w:szCs w:val="28"/>
        </w:rPr>
        <w:t xml:space="preserve">                    </w:t>
      </w:r>
    </w:p>
    <w:p w14:paraId="41CF9DD9" w14:textId="77777777" w:rsidR="006C03D5" w:rsidRDefault="006C03D5" w:rsidP="006C03D5">
      <w:pPr>
        <w:tabs>
          <w:tab w:val="left" w:pos="1620"/>
        </w:tabs>
        <w:rPr>
          <w:rFonts w:cs="Times New Roman"/>
          <w:szCs w:val="28"/>
        </w:rPr>
      </w:pPr>
    </w:p>
    <w:p w14:paraId="2339169B" w14:textId="77777777" w:rsidR="006C03D5" w:rsidRDefault="006C03D5" w:rsidP="006C03D5">
      <w:pPr>
        <w:tabs>
          <w:tab w:val="left" w:pos="1620"/>
        </w:tabs>
        <w:rPr>
          <w:rFonts w:cs="Times New Roman"/>
          <w:szCs w:val="28"/>
        </w:rPr>
      </w:pPr>
      <w:r>
        <w:rPr>
          <w:rFonts w:cs="Times New Roman"/>
          <w:szCs w:val="28"/>
        </w:rPr>
        <w:t>Список використаних джерел:</w:t>
      </w:r>
    </w:p>
    <w:p w14:paraId="68109F5F" w14:textId="345C8477" w:rsidR="006C03D5" w:rsidRPr="006C03D5" w:rsidRDefault="006C03D5" w:rsidP="006C03D5">
      <w:pPr>
        <w:pStyle w:val="a4"/>
        <w:numPr>
          <w:ilvl w:val="0"/>
          <w:numId w:val="5"/>
        </w:numPr>
        <w:tabs>
          <w:tab w:val="left" w:pos="1620"/>
        </w:tabs>
        <w:rPr>
          <w:rFonts w:cs="Times New Roman"/>
          <w:szCs w:val="28"/>
        </w:rPr>
      </w:pPr>
      <w:hyperlink r:id="rId6" w:history="1">
        <w:r w:rsidRPr="006C03D5">
          <w:rPr>
            <w:rStyle w:val="a5"/>
            <w:rFonts w:cs="Times New Roman"/>
            <w:szCs w:val="28"/>
          </w:rPr>
          <w:t>https://www.psyh.kiev.ua/%D0%94%D0%B5%D1%81%D1%82%D1%80%D1%83%D0%BA%D1%82%D0%B8%D0%B2%D0%BD%D1%96%D1%81%D1%82%D1%8C</w:t>
        </w:r>
      </w:hyperlink>
    </w:p>
    <w:p w14:paraId="7AF835D9" w14:textId="515903EA" w:rsidR="006C03D5" w:rsidRDefault="006C03D5" w:rsidP="006C03D5">
      <w:pPr>
        <w:pStyle w:val="a4"/>
        <w:numPr>
          <w:ilvl w:val="0"/>
          <w:numId w:val="5"/>
        </w:numPr>
        <w:tabs>
          <w:tab w:val="left" w:pos="1620"/>
        </w:tabs>
        <w:rPr>
          <w:rFonts w:cs="Times New Roman"/>
          <w:szCs w:val="28"/>
        </w:rPr>
      </w:pPr>
      <w:hyperlink r:id="rId7" w:history="1">
        <w:r w:rsidRPr="006C03D5">
          <w:rPr>
            <w:rStyle w:val="a5"/>
            <w:rFonts w:cs="Times New Roman"/>
            <w:szCs w:val="28"/>
          </w:rPr>
          <w:t>https://www.unicef.org/ukraine/media/21421/file/destructive_behavior.pdf</w:t>
        </w:r>
      </w:hyperlink>
    </w:p>
    <w:p w14:paraId="1938AA3A" w14:textId="7E862959" w:rsidR="006C03D5" w:rsidRPr="00462905" w:rsidRDefault="006C03D5" w:rsidP="00462905">
      <w:pPr>
        <w:pStyle w:val="a4"/>
        <w:numPr>
          <w:ilvl w:val="0"/>
          <w:numId w:val="5"/>
        </w:numPr>
        <w:tabs>
          <w:tab w:val="left" w:pos="1620"/>
        </w:tabs>
        <w:rPr>
          <w:rFonts w:cs="Times New Roman"/>
          <w:szCs w:val="28"/>
        </w:rPr>
      </w:pPr>
      <w:hyperlink r:id="rId8" w:history="1">
        <w:r w:rsidRPr="00BE1905">
          <w:rPr>
            <w:rStyle w:val="a5"/>
            <w:rFonts w:cs="Times New Roman"/>
            <w:szCs w:val="28"/>
          </w:rPr>
          <w:t>https://mon.gov.ua/osvita-2/zagalna-serednya-osvita/nova-ukrainska-shkola-2/derzhavniy-standart-bazovoi-serednoi-osviti</w:t>
        </w:r>
      </w:hyperlink>
    </w:p>
    <w:p w14:paraId="1D673B69" w14:textId="77777777" w:rsidR="006C03D5" w:rsidRDefault="006C03D5" w:rsidP="006C03D5">
      <w:pPr>
        <w:tabs>
          <w:tab w:val="left" w:pos="1620"/>
        </w:tabs>
        <w:rPr>
          <w:rFonts w:cs="Times New Roman"/>
          <w:szCs w:val="28"/>
        </w:rPr>
      </w:pPr>
    </w:p>
    <w:p w14:paraId="4528ED88" w14:textId="7C37D30A" w:rsidR="009D201D" w:rsidRPr="006C03D5" w:rsidRDefault="009D201D" w:rsidP="006C03D5">
      <w:pPr>
        <w:tabs>
          <w:tab w:val="left" w:pos="1620"/>
        </w:tabs>
        <w:ind w:firstLine="2235"/>
        <w:rPr>
          <w:rFonts w:cs="Times New Roman"/>
          <w:szCs w:val="28"/>
        </w:rPr>
      </w:pPr>
    </w:p>
    <w:p w14:paraId="647CBC76" w14:textId="77777777" w:rsidR="00EA0597" w:rsidRPr="00853CB6" w:rsidRDefault="00EA0597" w:rsidP="00E45D98">
      <w:pPr>
        <w:tabs>
          <w:tab w:val="left" w:pos="1620"/>
        </w:tabs>
        <w:rPr>
          <w:rFonts w:cs="Times New Roman"/>
          <w:szCs w:val="28"/>
        </w:rPr>
      </w:pPr>
    </w:p>
    <w:sectPr w:rsidR="00EA0597" w:rsidRPr="00853CB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6185A"/>
    <w:multiLevelType w:val="hybridMultilevel"/>
    <w:tmpl w:val="D4A44B60"/>
    <w:lvl w:ilvl="0" w:tplc="21F05C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4DA070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6D802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EDB86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C024E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99BEBC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E4C634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E76A7D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52B204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14803236"/>
    <w:multiLevelType w:val="hybridMultilevel"/>
    <w:tmpl w:val="1A3E2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C7EAC"/>
    <w:multiLevelType w:val="hybridMultilevel"/>
    <w:tmpl w:val="C292E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4365D"/>
    <w:multiLevelType w:val="multilevel"/>
    <w:tmpl w:val="8C2E3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4F0035"/>
    <w:multiLevelType w:val="hybridMultilevel"/>
    <w:tmpl w:val="2BF85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80E39"/>
    <w:multiLevelType w:val="hybridMultilevel"/>
    <w:tmpl w:val="53F0A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7751756">
    <w:abstractNumId w:val="3"/>
  </w:num>
  <w:num w:numId="2" w16cid:durableId="79643794">
    <w:abstractNumId w:val="4"/>
  </w:num>
  <w:num w:numId="3" w16cid:durableId="1964843466">
    <w:abstractNumId w:val="5"/>
  </w:num>
  <w:num w:numId="4" w16cid:durableId="1810786416">
    <w:abstractNumId w:val="2"/>
  </w:num>
  <w:num w:numId="5" w16cid:durableId="891112246">
    <w:abstractNumId w:val="1"/>
  </w:num>
  <w:num w:numId="6" w16cid:durableId="1458455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D25"/>
    <w:rsid w:val="000425EB"/>
    <w:rsid w:val="000B1D25"/>
    <w:rsid w:val="000B5ED9"/>
    <w:rsid w:val="0010086F"/>
    <w:rsid w:val="00193A30"/>
    <w:rsid w:val="001E073D"/>
    <w:rsid w:val="001F2213"/>
    <w:rsid w:val="0024724F"/>
    <w:rsid w:val="0025253E"/>
    <w:rsid w:val="00272486"/>
    <w:rsid w:val="00273997"/>
    <w:rsid w:val="0029727B"/>
    <w:rsid w:val="002C0737"/>
    <w:rsid w:val="0030387B"/>
    <w:rsid w:val="003477DE"/>
    <w:rsid w:val="003874B8"/>
    <w:rsid w:val="00387C41"/>
    <w:rsid w:val="003B1244"/>
    <w:rsid w:val="003E095D"/>
    <w:rsid w:val="003F1FB0"/>
    <w:rsid w:val="004370B6"/>
    <w:rsid w:val="00445211"/>
    <w:rsid w:val="00462905"/>
    <w:rsid w:val="004666E6"/>
    <w:rsid w:val="00474910"/>
    <w:rsid w:val="004870ED"/>
    <w:rsid w:val="004B7301"/>
    <w:rsid w:val="004E34BB"/>
    <w:rsid w:val="0050637B"/>
    <w:rsid w:val="00515603"/>
    <w:rsid w:val="00535273"/>
    <w:rsid w:val="005B1E47"/>
    <w:rsid w:val="005D3C37"/>
    <w:rsid w:val="006639BC"/>
    <w:rsid w:val="006932B2"/>
    <w:rsid w:val="006C03D5"/>
    <w:rsid w:val="006C0B77"/>
    <w:rsid w:val="006C32CB"/>
    <w:rsid w:val="006D5A2A"/>
    <w:rsid w:val="006F527B"/>
    <w:rsid w:val="0070608F"/>
    <w:rsid w:val="00710C75"/>
    <w:rsid w:val="007357BA"/>
    <w:rsid w:val="0074501B"/>
    <w:rsid w:val="00762688"/>
    <w:rsid w:val="007B26C7"/>
    <w:rsid w:val="007B3B10"/>
    <w:rsid w:val="007C0253"/>
    <w:rsid w:val="007D091C"/>
    <w:rsid w:val="007F2F8F"/>
    <w:rsid w:val="008242FF"/>
    <w:rsid w:val="00853CB6"/>
    <w:rsid w:val="00870751"/>
    <w:rsid w:val="008A1CC7"/>
    <w:rsid w:val="008B78A4"/>
    <w:rsid w:val="009007F5"/>
    <w:rsid w:val="009078C0"/>
    <w:rsid w:val="00922C48"/>
    <w:rsid w:val="00973894"/>
    <w:rsid w:val="009D201D"/>
    <w:rsid w:val="00A018D1"/>
    <w:rsid w:val="00A47B75"/>
    <w:rsid w:val="00A85506"/>
    <w:rsid w:val="00AD27A2"/>
    <w:rsid w:val="00B915B7"/>
    <w:rsid w:val="00B94E24"/>
    <w:rsid w:val="00BF7A27"/>
    <w:rsid w:val="00C1079A"/>
    <w:rsid w:val="00C24F24"/>
    <w:rsid w:val="00C554DA"/>
    <w:rsid w:val="00C825EA"/>
    <w:rsid w:val="00CB4794"/>
    <w:rsid w:val="00CC0E59"/>
    <w:rsid w:val="00CE2B7B"/>
    <w:rsid w:val="00CF4442"/>
    <w:rsid w:val="00D0508C"/>
    <w:rsid w:val="00D15116"/>
    <w:rsid w:val="00D56A67"/>
    <w:rsid w:val="00D9680E"/>
    <w:rsid w:val="00DC6729"/>
    <w:rsid w:val="00DD33E0"/>
    <w:rsid w:val="00E27B38"/>
    <w:rsid w:val="00E45D98"/>
    <w:rsid w:val="00E864AC"/>
    <w:rsid w:val="00EA0597"/>
    <w:rsid w:val="00EA59DF"/>
    <w:rsid w:val="00EB389C"/>
    <w:rsid w:val="00ED5CD4"/>
    <w:rsid w:val="00EE4070"/>
    <w:rsid w:val="00F12C76"/>
    <w:rsid w:val="00F22BF3"/>
    <w:rsid w:val="00F42FAD"/>
    <w:rsid w:val="00F77EDE"/>
    <w:rsid w:val="00F84A69"/>
    <w:rsid w:val="00FB138D"/>
    <w:rsid w:val="00FC5937"/>
    <w:rsid w:val="00FD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0111D"/>
  <w15:chartTrackingRefBased/>
  <w15:docId w15:val="{1A731573-5186-4249-8BE8-EC28687C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5937"/>
    <w:rPr>
      <w:rFonts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45D9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018D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018D1"/>
    <w:rPr>
      <w:color w:val="605E5C"/>
      <w:shd w:val="clear" w:color="auto" w:fill="E1DFDD"/>
    </w:rPr>
  </w:style>
  <w:style w:type="character" w:customStyle="1" w:styleId="hgkelc">
    <w:name w:val="hgkelc"/>
    <w:basedOn w:val="a0"/>
    <w:rsid w:val="00AD27A2"/>
  </w:style>
  <w:style w:type="character" w:customStyle="1" w:styleId="kx21rb">
    <w:name w:val="kx21rb"/>
    <w:basedOn w:val="a0"/>
    <w:rsid w:val="00AD2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2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.gov.ua/osvita-2/zagalna-serednya-osvita/nova-ukrainska-shkola-2/derzhavniy-standart-bazovoi-serednoi-osviti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unicef.org/ukraine/media/21421/file/destructive_behavior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syh.kiev.ua/%D0%94%D0%B5%D1%81%D1%82%D1%80%D1%83%D0%BA%D1%82%D0%B8%D0%B2%D0%BD%D1%96%D1%81%D1%82%D1%8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7EC28-D940-4B4B-B73F-4F9EAFEA4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1469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39</cp:revision>
  <dcterms:created xsi:type="dcterms:W3CDTF">2024-12-27T12:58:00Z</dcterms:created>
  <dcterms:modified xsi:type="dcterms:W3CDTF">2025-03-02T13:09:00Z</dcterms:modified>
</cp:coreProperties>
</file>