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668C" w:rsidRDefault="003C668C" w:rsidP="003C668C">
      <w:pPr>
        <w:tabs>
          <w:tab w:val="left" w:pos="360"/>
        </w:tabs>
        <w:spacing w:line="360" w:lineRule="auto"/>
        <w:ind w:left="825"/>
        <w:jc w:val="center"/>
        <w:rPr>
          <w:b/>
          <w:sz w:val="28"/>
          <w:szCs w:val="28"/>
          <w:lang w:val="uk-UA"/>
        </w:rPr>
      </w:pPr>
      <w:bookmarkStart w:id="0" w:name="_GoBack"/>
      <w:r>
        <w:rPr>
          <w:b/>
          <w:sz w:val="28"/>
          <w:szCs w:val="28"/>
          <w:lang w:val="uk-UA"/>
        </w:rPr>
        <w:t>Значення і місце фізичного виховання в системі загальної середньої освіти.</w:t>
      </w:r>
    </w:p>
    <w:p w:rsidR="003C668C" w:rsidRDefault="003C668C" w:rsidP="003C668C">
      <w:pPr>
        <w:tabs>
          <w:tab w:val="left" w:pos="360"/>
        </w:tabs>
        <w:spacing w:line="360" w:lineRule="auto"/>
        <w:jc w:val="both"/>
        <w:rPr>
          <w:b/>
          <w:sz w:val="28"/>
          <w:szCs w:val="28"/>
          <w:lang w:val="uk-UA"/>
        </w:rPr>
      </w:pPr>
    </w:p>
    <w:p w:rsidR="003C668C" w:rsidRDefault="003C668C" w:rsidP="003C668C">
      <w:pPr>
        <w:tabs>
          <w:tab w:val="left" w:pos="360"/>
        </w:tabs>
        <w:spacing w:line="360" w:lineRule="auto"/>
        <w:ind w:firstLine="567"/>
        <w:jc w:val="both"/>
        <w:rPr>
          <w:sz w:val="28"/>
          <w:szCs w:val="28"/>
          <w:lang w:val="uk-UA"/>
        </w:rPr>
      </w:pPr>
      <w:r>
        <w:rPr>
          <w:sz w:val="28"/>
          <w:szCs w:val="28"/>
          <w:lang w:val="uk-UA"/>
        </w:rPr>
        <w:t xml:space="preserve">Фізичне виховання є одним із соціальних явищ, яке ще з прадавніх часів вивчається з метою пізнання закономірностей фізичного вдосконалення людини для тих чи інших потреб, які диктує життя, а також закономірностей оздоровлення і підтримання рівня її життєдіяльності. </w:t>
      </w:r>
    </w:p>
    <w:p w:rsidR="003C668C" w:rsidRDefault="003C668C" w:rsidP="003C668C">
      <w:pPr>
        <w:tabs>
          <w:tab w:val="left" w:pos="360"/>
        </w:tabs>
        <w:spacing w:line="360" w:lineRule="auto"/>
        <w:ind w:firstLine="567"/>
        <w:jc w:val="both"/>
        <w:rPr>
          <w:sz w:val="28"/>
          <w:szCs w:val="28"/>
          <w:lang w:val="uk-UA"/>
        </w:rPr>
      </w:pPr>
      <w:r>
        <w:rPr>
          <w:sz w:val="28"/>
          <w:szCs w:val="28"/>
          <w:lang w:val="uk-UA"/>
        </w:rPr>
        <w:t>На відміну від навчальних дисциплін, які представляють такі області загальної освіти як математика, гуманітарні науки, мистецтво, технологія та інші, фізична культура пройшла досить довгий і важкий шлях проникнення в структуру змісту загальної освіти на правах самостійного навчального предмету.</w:t>
      </w:r>
    </w:p>
    <w:p w:rsidR="003C668C" w:rsidRDefault="003C668C" w:rsidP="003C668C">
      <w:pPr>
        <w:tabs>
          <w:tab w:val="left" w:pos="360"/>
        </w:tabs>
        <w:spacing w:line="360" w:lineRule="auto"/>
        <w:ind w:firstLine="567"/>
        <w:jc w:val="both"/>
        <w:rPr>
          <w:sz w:val="28"/>
          <w:szCs w:val="28"/>
          <w:lang w:val="uk-UA"/>
        </w:rPr>
      </w:pPr>
      <w:r>
        <w:rPr>
          <w:sz w:val="28"/>
          <w:szCs w:val="28"/>
          <w:lang w:val="uk-UA"/>
        </w:rPr>
        <w:t>Фізична культура почала складатися на окремому рівні економічного та суспільного розвитку в епоху верхнього палеоліту, тобто близько 50 тисяч років назад, коли в ході еволюційного процесу людина перейшла від простого сприйняття природного середовища до цілеспрямованої дії його зміни. Необхідність працювати, виготовляти знаряддя праці, передавати наступним поколінням накопичені трудові вміння та навички стала об'єктивною причиною виникнення фізичного виховання як особливої категорії суспільного життя.</w:t>
      </w:r>
    </w:p>
    <w:p w:rsidR="003C668C" w:rsidRDefault="003C668C" w:rsidP="003C668C">
      <w:pPr>
        <w:tabs>
          <w:tab w:val="left" w:pos="360"/>
        </w:tabs>
        <w:spacing w:line="360" w:lineRule="auto"/>
        <w:ind w:firstLine="567"/>
        <w:jc w:val="both"/>
        <w:rPr>
          <w:sz w:val="28"/>
          <w:szCs w:val="28"/>
          <w:lang w:val="uk-UA"/>
        </w:rPr>
      </w:pPr>
      <w:r>
        <w:rPr>
          <w:sz w:val="28"/>
          <w:szCs w:val="28"/>
          <w:lang w:val="uk-UA"/>
        </w:rPr>
        <w:t>Суб'єктивною причиною став подальший розвиток суспільної свідомості про ефект вправляння, тобто розуміння людиною впливу попередньої фізичної підготовки на ефективність оволодіння предметом праці та на позитивні наслідки її.</w:t>
      </w:r>
    </w:p>
    <w:p w:rsidR="003C668C" w:rsidRDefault="003C668C" w:rsidP="003C668C">
      <w:pPr>
        <w:tabs>
          <w:tab w:val="left" w:pos="360"/>
        </w:tabs>
        <w:spacing w:line="360" w:lineRule="auto"/>
        <w:ind w:firstLine="567"/>
        <w:jc w:val="both"/>
        <w:rPr>
          <w:sz w:val="28"/>
          <w:szCs w:val="28"/>
          <w:lang w:val="uk-UA"/>
        </w:rPr>
      </w:pPr>
      <w:r>
        <w:rPr>
          <w:sz w:val="28"/>
          <w:szCs w:val="28"/>
          <w:lang w:val="uk-UA"/>
        </w:rPr>
        <w:t>Дії, на основі яких виникали фізичні вправи, почали безпосередньо впливати не тільки на предмет праці, а й на саму людину. Перетворення трудових дій на фізичні вправи значно поширило сферу їх впливу на людину в плані її всебічного вдосконалення.</w:t>
      </w:r>
    </w:p>
    <w:p w:rsidR="003C668C" w:rsidRDefault="003C668C" w:rsidP="003C668C">
      <w:pPr>
        <w:tabs>
          <w:tab w:val="left" w:pos="360"/>
        </w:tabs>
        <w:spacing w:line="360" w:lineRule="auto"/>
        <w:ind w:firstLine="567"/>
        <w:jc w:val="both"/>
        <w:rPr>
          <w:sz w:val="28"/>
          <w:szCs w:val="28"/>
          <w:lang w:val="uk-UA"/>
        </w:rPr>
      </w:pPr>
      <w:r>
        <w:rPr>
          <w:sz w:val="28"/>
          <w:szCs w:val="28"/>
          <w:lang w:val="uk-UA"/>
        </w:rPr>
        <w:t xml:space="preserve">У період розквіту родового суспільства, коли люди почали займатися землеробством та тваринництвом, створилися відповідні матеріальні умови, виникла необхідність передачі життєвого досвіду у застосуванні предметів </w:t>
      </w:r>
      <w:r>
        <w:rPr>
          <w:sz w:val="28"/>
          <w:szCs w:val="28"/>
          <w:lang w:val="uk-UA"/>
        </w:rPr>
        <w:lastRenderedPageBreak/>
        <w:t xml:space="preserve">праці та бойових дій підростаючим поколінням. Тому виховання, в тому числі фізичне, виділилося в окрему суспільну функцію. </w:t>
      </w:r>
    </w:p>
    <w:p w:rsidR="003C668C" w:rsidRDefault="003C668C" w:rsidP="003C668C">
      <w:pPr>
        <w:tabs>
          <w:tab w:val="left" w:pos="360"/>
        </w:tabs>
        <w:spacing w:line="360" w:lineRule="auto"/>
        <w:ind w:firstLine="567"/>
        <w:jc w:val="both"/>
        <w:rPr>
          <w:sz w:val="28"/>
          <w:szCs w:val="28"/>
          <w:lang w:val="uk-UA"/>
        </w:rPr>
      </w:pPr>
      <w:r>
        <w:rPr>
          <w:sz w:val="28"/>
          <w:szCs w:val="28"/>
          <w:lang w:val="uk-UA"/>
        </w:rPr>
        <w:t>На зміну первіснообщинному ладу приходить класове суспільство – рабовласницьке. Нормою суспільних відносин стають війни з метою захоплення рабів та чужої території. Це сприяло подальшій зміні фізичного виховання, у якому військово-фізична підготовка стає пріоритетною.</w:t>
      </w:r>
    </w:p>
    <w:p w:rsidR="003C668C" w:rsidRDefault="003C668C" w:rsidP="003C668C">
      <w:pPr>
        <w:tabs>
          <w:tab w:val="left" w:pos="360"/>
        </w:tabs>
        <w:spacing w:line="360" w:lineRule="auto"/>
        <w:ind w:firstLine="567"/>
        <w:jc w:val="both"/>
        <w:rPr>
          <w:sz w:val="28"/>
          <w:szCs w:val="28"/>
          <w:lang w:val="uk-UA"/>
        </w:rPr>
      </w:pPr>
      <w:r>
        <w:rPr>
          <w:sz w:val="28"/>
          <w:szCs w:val="28"/>
          <w:lang w:val="uk-UA"/>
        </w:rPr>
        <w:t xml:space="preserve">У рабовласницьких державах тяжку фізичну працю виконували раби, а вільні громадяни (представники пануючого класу) повинні були мати всебічну військово-фізичну підготовку. Функцію виховання брала на себе держава, як це було в Спарті, Афінах та ін. Культ гармонійно розвиненого тіла, сили, витривалості, мужності займає значне місце в системі цінностей людини античного світу. Великі спортивні заходи, що проводилися в цей час: Олімпійські, Йєменські, </w:t>
      </w:r>
      <w:proofErr w:type="spellStart"/>
      <w:r>
        <w:rPr>
          <w:sz w:val="28"/>
          <w:szCs w:val="28"/>
          <w:lang w:val="uk-UA"/>
        </w:rPr>
        <w:t>Немейські</w:t>
      </w:r>
      <w:proofErr w:type="spellEnd"/>
      <w:r>
        <w:rPr>
          <w:sz w:val="28"/>
          <w:szCs w:val="28"/>
          <w:lang w:val="uk-UA"/>
        </w:rPr>
        <w:t xml:space="preserve"> </w:t>
      </w:r>
      <w:proofErr w:type="spellStart"/>
      <w:r>
        <w:rPr>
          <w:sz w:val="28"/>
          <w:szCs w:val="28"/>
          <w:lang w:val="uk-UA"/>
        </w:rPr>
        <w:t>Піфійські</w:t>
      </w:r>
      <w:proofErr w:type="spellEnd"/>
      <w:r>
        <w:rPr>
          <w:sz w:val="28"/>
          <w:szCs w:val="28"/>
          <w:lang w:val="uk-UA"/>
        </w:rPr>
        <w:t xml:space="preserve"> ігри та ін. – позначались навіть у відносинах між державами.</w:t>
      </w:r>
    </w:p>
    <w:p w:rsidR="003C668C" w:rsidRDefault="003C668C" w:rsidP="003C668C">
      <w:pPr>
        <w:tabs>
          <w:tab w:val="left" w:pos="360"/>
        </w:tabs>
        <w:spacing w:line="360" w:lineRule="auto"/>
        <w:ind w:firstLine="709"/>
        <w:jc w:val="both"/>
        <w:rPr>
          <w:sz w:val="28"/>
          <w:szCs w:val="28"/>
          <w:lang w:val="uk-UA"/>
        </w:rPr>
      </w:pPr>
      <w:r>
        <w:rPr>
          <w:sz w:val="28"/>
          <w:szCs w:val="28"/>
          <w:lang w:val="uk-UA"/>
        </w:rPr>
        <w:t xml:space="preserve">У цей час виникає новий напрямок фізичної культури – лікувально-профілактичний. Застосування засобів загартування організму, гігієни (лазня, </w:t>
      </w:r>
    </w:p>
    <w:p w:rsidR="003C668C" w:rsidRDefault="003C668C" w:rsidP="003C668C">
      <w:pPr>
        <w:tabs>
          <w:tab w:val="left" w:pos="360"/>
        </w:tabs>
        <w:spacing w:line="360" w:lineRule="auto"/>
        <w:jc w:val="both"/>
        <w:rPr>
          <w:sz w:val="28"/>
          <w:szCs w:val="28"/>
          <w:lang w:val="uk-UA"/>
        </w:rPr>
      </w:pPr>
      <w:r>
        <w:rPr>
          <w:sz w:val="28"/>
          <w:szCs w:val="28"/>
          <w:lang w:val="uk-UA"/>
        </w:rPr>
        <w:t>масаж), організація активного відпочинку (плавання, верхова їзда, прогулянка на колісницях та ін.).</w:t>
      </w:r>
    </w:p>
    <w:p w:rsidR="003C668C" w:rsidRDefault="003C668C" w:rsidP="003C668C">
      <w:pPr>
        <w:tabs>
          <w:tab w:val="left" w:pos="360"/>
        </w:tabs>
        <w:spacing w:line="360" w:lineRule="auto"/>
        <w:ind w:firstLine="709"/>
        <w:jc w:val="both"/>
        <w:rPr>
          <w:sz w:val="28"/>
          <w:szCs w:val="28"/>
          <w:lang w:val="uk-UA"/>
        </w:rPr>
      </w:pPr>
      <w:r>
        <w:rPr>
          <w:sz w:val="28"/>
          <w:szCs w:val="28"/>
          <w:lang w:val="uk-UA"/>
        </w:rPr>
        <w:t xml:space="preserve">Після заміни рабовласницького суспільства феодальним підростаюче покоління (хлопчики та юнаки) з сімей феодалів отримували рицарське (військово-фізичне) виховання, в основу якого було покладено вміння володіти мечем, шпагою, списом, добре їздити на коні та ін. Поряд з цим серед міського та сільського населення (простолюдини) створювалася своя – народна система фізичного виховання, яка складалася з народних рухливих ігор, танців, військових та фізичних вправ (боротьба, кулачний бій та ін.). </w:t>
      </w:r>
    </w:p>
    <w:p w:rsidR="003C668C" w:rsidRDefault="003C668C" w:rsidP="003C668C">
      <w:pPr>
        <w:tabs>
          <w:tab w:val="left" w:pos="360"/>
        </w:tabs>
        <w:spacing w:line="360" w:lineRule="auto"/>
        <w:ind w:firstLine="709"/>
        <w:jc w:val="both"/>
        <w:rPr>
          <w:sz w:val="28"/>
          <w:szCs w:val="28"/>
          <w:lang w:val="uk-UA"/>
        </w:rPr>
      </w:pPr>
      <w:r>
        <w:rPr>
          <w:sz w:val="28"/>
          <w:szCs w:val="28"/>
          <w:lang w:val="uk-UA"/>
        </w:rPr>
        <w:t xml:space="preserve">З середини </w:t>
      </w:r>
      <w:r>
        <w:rPr>
          <w:sz w:val="28"/>
          <w:szCs w:val="28"/>
          <w:lang w:val="en-US"/>
        </w:rPr>
        <w:t>XVII</w:t>
      </w:r>
      <w:r>
        <w:rPr>
          <w:sz w:val="28"/>
          <w:szCs w:val="28"/>
          <w:lang w:val="uk-UA"/>
        </w:rPr>
        <w:t xml:space="preserve"> століття в період створення буржуазних суспільно-економічних відносин активізується розвиток фізичної культури: формуються різні системи фізичної підготовки, удосконалюються засоби, форми та методи фізичного виховання дітей, молоді та дорослих людей ; у містах європейських країн створюються спортивні гуртки, клуби та ін. Розвиток різноманітних видів спорту викликано виготовленням спортивного інвентарю та обладнання, </w:t>
      </w:r>
      <w:r>
        <w:rPr>
          <w:sz w:val="28"/>
          <w:szCs w:val="28"/>
          <w:lang w:val="uk-UA"/>
        </w:rPr>
        <w:lastRenderedPageBreak/>
        <w:t xml:space="preserve">визначенням чітких правил змагань, будівництвом спортивних споруд та ін. З розширенням економічного та культурного співробітництва між різними країнами спорт виходить за рамки окремих держав, це знайшло своє відображення в організації міжнародних змагань, відродженні регулярного проведення сучасних Олімпійських ігор (з 1886 р.) за ініціативою французького педагога П'єра де </w:t>
      </w:r>
      <w:proofErr w:type="spellStart"/>
      <w:r>
        <w:rPr>
          <w:sz w:val="28"/>
          <w:szCs w:val="28"/>
          <w:lang w:val="uk-UA"/>
        </w:rPr>
        <w:t>Кубертена</w:t>
      </w:r>
      <w:proofErr w:type="spellEnd"/>
      <w:r>
        <w:rPr>
          <w:sz w:val="28"/>
          <w:szCs w:val="28"/>
          <w:lang w:val="uk-UA"/>
        </w:rPr>
        <w:t>.</w:t>
      </w:r>
    </w:p>
    <w:p w:rsidR="003C668C" w:rsidRDefault="003C668C" w:rsidP="003C668C">
      <w:pPr>
        <w:tabs>
          <w:tab w:val="left" w:pos="360"/>
        </w:tabs>
        <w:spacing w:line="360" w:lineRule="auto"/>
        <w:ind w:firstLine="709"/>
        <w:jc w:val="both"/>
        <w:rPr>
          <w:sz w:val="28"/>
          <w:szCs w:val="28"/>
          <w:lang w:val="uk-UA"/>
        </w:rPr>
      </w:pPr>
      <w:r>
        <w:rPr>
          <w:sz w:val="28"/>
          <w:szCs w:val="28"/>
          <w:lang w:val="uk-UA"/>
        </w:rPr>
        <w:t xml:space="preserve">Становлення фізичної культури в змісті освіти на правах однієї із одиниць його структури вимагало багатовікових зусиль мислителів-гуманістів, педагогів і ентузіастів фізичної культури епохи Відродження, соціалістів-утопістів, соціал-демократів та інших представників прогресивної педагогічної думки. </w:t>
      </w:r>
    </w:p>
    <w:p w:rsidR="003C668C" w:rsidRDefault="003C668C" w:rsidP="003C668C">
      <w:pPr>
        <w:tabs>
          <w:tab w:val="left" w:pos="360"/>
        </w:tabs>
        <w:spacing w:line="360" w:lineRule="auto"/>
        <w:ind w:firstLine="709"/>
        <w:jc w:val="both"/>
        <w:rPr>
          <w:sz w:val="28"/>
          <w:szCs w:val="28"/>
          <w:lang w:val="uk-UA"/>
        </w:rPr>
      </w:pPr>
      <w:r>
        <w:rPr>
          <w:sz w:val="28"/>
          <w:szCs w:val="28"/>
          <w:lang w:val="uk-UA"/>
        </w:rPr>
        <w:t xml:space="preserve">В 50 – 60 роки  </w:t>
      </w:r>
      <w:r>
        <w:rPr>
          <w:rFonts w:ascii="Adobe Garamond Pro" w:hAnsi="Adobe Garamond Pro"/>
          <w:sz w:val="28"/>
          <w:szCs w:val="28"/>
          <w:lang w:val="uk-UA"/>
        </w:rPr>
        <w:t>XX</w:t>
      </w:r>
      <w:r>
        <w:rPr>
          <w:sz w:val="28"/>
          <w:szCs w:val="28"/>
          <w:lang w:val="uk-UA"/>
        </w:rPr>
        <w:t xml:space="preserve"> століття предмет «Фізична культура» трансформувався в </w:t>
      </w:r>
      <w:proofErr w:type="spellStart"/>
      <w:r>
        <w:rPr>
          <w:sz w:val="28"/>
          <w:szCs w:val="28"/>
          <w:lang w:val="uk-UA"/>
        </w:rPr>
        <w:t>системоутворюючу</w:t>
      </w:r>
      <w:proofErr w:type="spellEnd"/>
      <w:r>
        <w:rPr>
          <w:sz w:val="28"/>
          <w:szCs w:val="28"/>
          <w:lang w:val="uk-UA"/>
        </w:rPr>
        <w:t xml:space="preserve"> форму організації фізичного виховання в закладах загальної освіти та об</w:t>
      </w:r>
      <w:r>
        <w:rPr>
          <w:rFonts w:ascii="Adobe Garamond Pro" w:hAnsi="Adobe Garamond Pro"/>
          <w:sz w:val="28"/>
          <w:szCs w:val="28"/>
          <w:lang w:val="uk-UA"/>
        </w:rPr>
        <w:t>'</w:t>
      </w:r>
      <w:r>
        <w:rPr>
          <w:sz w:val="28"/>
          <w:szCs w:val="28"/>
          <w:lang w:val="uk-UA"/>
        </w:rPr>
        <w:t xml:space="preserve">єднав навколо себе позакласні форми організаційних занять фізичними вправами: фізкультурно-оздоровчі, заходи в режимі шкільного дня (гімнастика до занять, фізкультурні хвилинки і паузи на </w:t>
      </w:r>
      <w:proofErr w:type="spellStart"/>
      <w:r>
        <w:rPr>
          <w:sz w:val="28"/>
          <w:szCs w:val="28"/>
          <w:lang w:val="uk-UA"/>
        </w:rPr>
        <w:t>уроках</w:t>
      </w:r>
      <w:proofErr w:type="spellEnd"/>
      <w:r>
        <w:rPr>
          <w:sz w:val="28"/>
          <w:szCs w:val="28"/>
          <w:lang w:val="uk-UA"/>
        </w:rPr>
        <w:t>, ігри і фізкультурні забави на перервах), позакласна і позашкільна спортивно-масова робота.</w:t>
      </w:r>
    </w:p>
    <w:p w:rsidR="003C668C" w:rsidRDefault="003C668C" w:rsidP="003C668C">
      <w:pPr>
        <w:tabs>
          <w:tab w:val="left" w:pos="360"/>
        </w:tabs>
        <w:spacing w:line="360" w:lineRule="auto"/>
        <w:ind w:firstLine="709"/>
        <w:jc w:val="both"/>
        <w:rPr>
          <w:sz w:val="28"/>
          <w:szCs w:val="28"/>
          <w:lang w:val="uk-UA"/>
        </w:rPr>
      </w:pPr>
      <w:r>
        <w:rPr>
          <w:sz w:val="28"/>
          <w:szCs w:val="28"/>
          <w:lang w:val="uk-UA"/>
        </w:rPr>
        <w:t>До того часу, як дитина зможе скористатися формами навчання і зможе бути наполегливою, жартівливою, цікавою і передбачуваною, вона має навчитися досягати мети і програвати. Їй необхідно отримувати задоволення від фізичної та розумової праці.</w:t>
      </w:r>
    </w:p>
    <w:p w:rsidR="003C668C" w:rsidRDefault="003C668C" w:rsidP="003C668C">
      <w:pPr>
        <w:tabs>
          <w:tab w:val="left" w:pos="360"/>
        </w:tabs>
        <w:spacing w:line="360" w:lineRule="auto"/>
        <w:ind w:firstLine="709"/>
        <w:jc w:val="both"/>
        <w:rPr>
          <w:sz w:val="28"/>
          <w:szCs w:val="28"/>
          <w:lang w:val="uk-UA"/>
        </w:rPr>
      </w:pPr>
      <w:r>
        <w:rPr>
          <w:sz w:val="28"/>
          <w:szCs w:val="28"/>
          <w:lang w:val="uk-UA"/>
        </w:rPr>
        <w:t>Сучасні діти мало рухаються, менше грають в рухомі ігри через прив</w:t>
      </w:r>
      <w:r>
        <w:rPr>
          <w:rFonts w:ascii="Adobe Garamond Pro" w:hAnsi="Adobe Garamond Pro"/>
          <w:sz w:val="28"/>
          <w:szCs w:val="28"/>
          <w:lang w:val="uk-UA"/>
        </w:rPr>
        <w:t>'</w:t>
      </w:r>
      <w:r>
        <w:rPr>
          <w:sz w:val="28"/>
          <w:szCs w:val="28"/>
          <w:lang w:val="uk-UA"/>
        </w:rPr>
        <w:t>язаність до телевізора і комп</w:t>
      </w:r>
      <w:r>
        <w:rPr>
          <w:rFonts w:ascii="Adobe Garamond Pro" w:hAnsi="Adobe Garamond Pro"/>
          <w:sz w:val="28"/>
          <w:szCs w:val="28"/>
          <w:lang w:val="uk-UA"/>
        </w:rPr>
        <w:t>'</w:t>
      </w:r>
      <w:r>
        <w:rPr>
          <w:sz w:val="28"/>
          <w:szCs w:val="28"/>
          <w:lang w:val="uk-UA"/>
        </w:rPr>
        <w:t xml:space="preserve">ютера. Зменшується і кількість відкритих місць для ігор. Батьки і педагоги все більше занепокоєні як, де і коли можна надати дітям можливість активно і творчо погратись. А щоб підтримати інтерес дітей до таких ігор діти повинні їх знати і завдання педагога допомогти їм в цьому. Саме тому є фізичне виховання є важливим компонентом всебічного гармонійного розвитку особистості </w:t>
      </w:r>
    </w:p>
    <w:p w:rsidR="003C668C" w:rsidRDefault="003C668C" w:rsidP="003C668C">
      <w:pPr>
        <w:tabs>
          <w:tab w:val="left" w:pos="360"/>
        </w:tabs>
        <w:spacing w:line="360" w:lineRule="auto"/>
        <w:ind w:firstLine="709"/>
        <w:jc w:val="both"/>
        <w:rPr>
          <w:sz w:val="28"/>
          <w:szCs w:val="28"/>
          <w:lang w:val="uk-UA"/>
        </w:rPr>
      </w:pPr>
      <w:r>
        <w:rPr>
          <w:sz w:val="28"/>
          <w:szCs w:val="28"/>
          <w:lang w:val="uk-UA"/>
        </w:rPr>
        <w:t>Фізичне виховання</w:t>
      </w:r>
      <w:r>
        <w:rPr>
          <w:i/>
          <w:sz w:val="28"/>
          <w:szCs w:val="28"/>
          <w:lang w:val="uk-UA"/>
        </w:rPr>
        <w:t xml:space="preserve"> – </w:t>
      </w:r>
      <w:r>
        <w:rPr>
          <w:sz w:val="28"/>
          <w:szCs w:val="28"/>
          <w:lang w:val="uk-UA"/>
        </w:rPr>
        <w:t>система соціально-педагогічних заходів, спрямованих на зміцнення здоров</w:t>
      </w:r>
      <w:r>
        <w:rPr>
          <w:rFonts w:ascii="Adobe Garamond Pro" w:hAnsi="Adobe Garamond Pro"/>
          <w:sz w:val="28"/>
          <w:szCs w:val="28"/>
          <w:lang w:val="uk-UA"/>
        </w:rPr>
        <w:t>'</w:t>
      </w:r>
      <w:r>
        <w:rPr>
          <w:sz w:val="28"/>
          <w:szCs w:val="28"/>
          <w:lang w:val="uk-UA"/>
        </w:rPr>
        <w:t xml:space="preserve">я та загартування організму, гармонійний </w:t>
      </w:r>
      <w:r>
        <w:rPr>
          <w:sz w:val="28"/>
          <w:szCs w:val="28"/>
          <w:lang w:val="uk-UA"/>
        </w:rPr>
        <w:lastRenderedPageBreak/>
        <w:t xml:space="preserve">розвиток форм, функцій і фізичних можливостей людини, формування </w:t>
      </w:r>
      <w:proofErr w:type="spellStart"/>
      <w:r>
        <w:rPr>
          <w:sz w:val="28"/>
          <w:szCs w:val="28"/>
          <w:lang w:val="uk-UA"/>
        </w:rPr>
        <w:t>життєво</w:t>
      </w:r>
      <w:proofErr w:type="spellEnd"/>
      <w:r>
        <w:rPr>
          <w:sz w:val="28"/>
          <w:szCs w:val="28"/>
          <w:lang w:val="uk-UA"/>
        </w:rPr>
        <w:t xml:space="preserve"> важливих рухових навичок та вмінь.</w:t>
      </w:r>
    </w:p>
    <w:p w:rsidR="003C668C" w:rsidRDefault="003C668C" w:rsidP="003C668C">
      <w:pPr>
        <w:tabs>
          <w:tab w:val="left" w:pos="360"/>
        </w:tabs>
        <w:spacing w:line="360" w:lineRule="auto"/>
        <w:ind w:firstLine="709"/>
        <w:jc w:val="both"/>
        <w:rPr>
          <w:sz w:val="28"/>
          <w:szCs w:val="28"/>
          <w:lang w:val="uk-UA"/>
        </w:rPr>
      </w:pPr>
      <w:r>
        <w:rPr>
          <w:sz w:val="28"/>
          <w:szCs w:val="28"/>
          <w:lang w:val="uk-UA"/>
        </w:rPr>
        <w:t>Система фізичного виховання має мету – на основі повного використання засобів фізичної культури та спорту реалізувати можливості всебічного розвитку дитячого та дорослого населення України, удосконалити їхні рухові здібності і водночас сформувати моральні та вольові якості, які характеризують суспільно активну особистість; забезпечити на цій основі підготовленість кожної людини до плідної праці та інших важливих для суспільства видів діяльності.</w:t>
      </w:r>
    </w:p>
    <w:p w:rsidR="003C668C" w:rsidRDefault="003C668C" w:rsidP="003C668C">
      <w:pPr>
        <w:tabs>
          <w:tab w:val="left" w:pos="360"/>
        </w:tabs>
        <w:spacing w:line="360" w:lineRule="auto"/>
        <w:ind w:firstLine="709"/>
        <w:jc w:val="both"/>
        <w:rPr>
          <w:sz w:val="28"/>
          <w:szCs w:val="28"/>
          <w:lang w:val="uk-UA"/>
        </w:rPr>
      </w:pPr>
      <w:r>
        <w:rPr>
          <w:sz w:val="28"/>
          <w:szCs w:val="28"/>
          <w:lang w:val="uk-UA"/>
        </w:rPr>
        <w:t>Зміст мети розкривається у завданнях. з урахуванням специфічних аспектів фізичного виховання та його взаємозв'язку з іншими видами виховання визначають три групи основних завдань: оздоровчі, освітні, та виховні.</w:t>
      </w:r>
    </w:p>
    <w:p w:rsidR="003C668C" w:rsidRDefault="003C668C" w:rsidP="003C668C">
      <w:pPr>
        <w:tabs>
          <w:tab w:val="left" w:pos="360"/>
        </w:tabs>
        <w:spacing w:line="360" w:lineRule="auto"/>
        <w:ind w:firstLine="709"/>
        <w:jc w:val="both"/>
        <w:rPr>
          <w:sz w:val="28"/>
          <w:szCs w:val="28"/>
          <w:lang w:val="uk-UA"/>
        </w:rPr>
      </w:pPr>
      <w:r>
        <w:rPr>
          <w:sz w:val="28"/>
          <w:szCs w:val="28"/>
          <w:lang w:val="uk-UA"/>
        </w:rPr>
        <w:t>Успішне розв'язання завдань фізичного виховання молодших школярів можливе лише в тому разі, якщо воно стане органічною частиною всього навчально-виховного процесу школи, предметом спільної турботи педагогічного колективу, учнівських організацій, батьків, громадськості, коли кожний педагогічний працівник виконуватиме свої обов'язки відповідно до "Положення про фізичне виховання учнів загальноосвітньої школи".</w:t>
      </w:r>
    </w:p>
    <w:p w:rsidR="003C668C" w:rsidRDefault="003C668C" w:rsidP="003C668C">
      <w:pPr>
        <w:tabs>
          <w:tab w:val="left" w:pos="360"/>
        </w:tabs>
        <w:spacing w:line="360" w:lineRule="auto"/>
        <w:ind w:firstLine="709"/>
        <w:jc w:val="both"/>
        <w:rPr>
          <w:sz w:val="28"/>
          <w:szCs w:val="28"/>
          <w:lang w:val="uk-UA"/>
        </w:rPr>
      </w:pPr>
      <w:r>
        <w:rPr>
          <w:sz w:val="28"/>
          <w:szCs w:val="28"/>
          <w:lang w:val="uk-UA"/>
        </w:rPr>
        <w:t xml:space="preserve">Зміцнення здоров'я і сприяння правильному фізичному розвиткові учнів є важливим завданням початкової школи. Фізичний стан дитини її здоров'я є тим підґрунтям, на якому розвиваються всі її сили і можливості, в тому числі й розумові. </w:t>
      </w:r>
    </w:p>
    <w:p w:rsidR="003C668C" w:rsidRDefault="003C668C" w:rsidP="003C668C">
      <w:pPr>
        <w:tabs>
          <w:tab w:val="left" w:pos="360"/>
        </w:tabs>
        <w:spacing w:line="360" w:lineRule="auto"/>
        <w:ind w:firstLine="709"/>
        <w:jc w:val="both"/>
        <w:rPr>
          <w:sz w:val="28"/>
          <w:szCs w:val="28"/>
          <w:lang w:val="uk-UA"/>
        </w:rPr>
      </w:pPr>
      <w:r>
        <w:rPr>
          <w:sz w:val="28"/>
          <w:szCs w:val="28"/>
          <w:lang w:val="uk-UA"/>
        </w:rPr>
        <w:t>Завдання зміцнення здоров'я дитини передбачає загартування її організму. З цією метою заняття фізкультурою по можливості слід проводити на повітрі, а у приміщенні необхідно дотримуватись гігієнічних вимог.</w:t>
      </w:r>
    </w:p>
    <w:p w:rsidR="003C668C" w:rsidRDefault="003C668C" w:rsidP="003C668C">
      <w:pPr>
        <w:tabs>
          <w:tab w:val="left" w:pos="360"/>
        </w:tabs>
        <w:spacing w:line="360" w:lineRule="auto"/>
        <w:ind w:firstLine="709"/>
        <w:jc w:val="both"/>
        <w:rPr>
          <w:sz w:val="28"/>
          <w:szCs w:val="28"/>
          <w:lang w:val="uk-UA"/>
        </w:rPr>
      </w:pPr>
      <w:r>
        <w:rPr>
          <w:sz w:val="28"/>
          <w:szCs w:val="28"/>
          <w:lang w:val="uk-UA"/>
        </w:rPr>
        <w:t xml:space="preserve">Видатний український педагог </w:t>
      </w:r>
      <w:proofErr w:type="spellStart"/>
      <w:r>
        <w:rPr>
          <w:sz w:val="28"/>
          <w:szCs w:val="28"/>
          <w:lang w:val="uk-UA"/>
        </w:rPr>
        <w:t>В.О.Сухомлинський</w:t>
      </w:r>
      <w:proofErr w:type="spellEnd"/>
      <w:r>
        <w:rPr>
          <w:sz w:val="28"/>
          <w:szCs w:val="28"/>
          <w:lang w:val="uk-UA"/>
        </w:rPr>
        <w:t xml:space="preserve"> відзначав, що велику роль у фізичному і духовному розвитку дітей відіграють заняття  фізкультурою і спортом. Але серйозну функцію ці заняття виконують лише тоді, - наголошував він, - коли вся навчально-виховна робота перейнята турботою про здоров'я, про гармонію фізичного і духовного. </w:t>
      </w:r>
    </w:p>
    <w:p w:rsidR="003C668C" w:rsidRDefault="003C668C" w:rsidP="003C668C">
      <w:pPr>
        <w:tabs>
          <w:tab w:val="left" w:pos="360"/>
        </w:tabs>
        <w:spacing w:line="360" w:lineRule="auto"/>
        <w:ind w:firstLine="709"/>
        <w:jc w:val="both"/>
        <w:rPr>
          <w:sz w:val="28"/>
          <w:szCs w:val="28"/>
          <w:lang w:val="uk-UA"/>
        </w:rPr>
      </w:pPr>
      <w:r>
        <w:rPr>
          <w:sz w:val="28"/>
          <w:szCs w:val="28"/>
          <w:lang w:val="uk-UA"/>
        </w:rPr>
        <w:lastRenderedPageBreak/>
        <w:t xml:space="preserve">На даний час навчання в школі, виконання домашньої роботи збільшується навантаження на організм дитини, діти зовсім мало бувають на свіжому повітрі, а вихідні дні проводять біля телевізора, відеомагнітофона, або грають у малорухливі "сидячі" і комп'ютерні ігри. Діти менше рухаються, більше сидять, внаслідок чого виникає дефіцит м'язової діяльності, і збільшуються статичні напруги. Діти, що додатково займаються музикою, живописом, вільний час яких скорочено, а статичний компонент збільшений, мають більш низький рівень рухової активності. Крім того, виникає необхідність засвоєння і переробки інформації, а отже, і напруга зорового апарата (читання, лист, малювання). Недостатня рухова активність школярів у повсякденному житті несприятливо позначається на стані їхнього здоров'я.  </w:t>
      </w:r>
    </w:p>
    <w:p w:rsidR="003C668C" w:rsidRDefault="003C668C" w:rsidP="003C668C">
      <w:pPr>
        <w:tabs>
          <w:tab w:val="left" w:pos="360"/>
        </w:tabs>
        <w:spacing w:line="360" w:lineRule="auto"/>
        <w:ind w:firstLine="709"/>
        <w:jc w:val="both"/>
        <w:rPr>
          <w:sz w:val="28"/>
          <w:szCs w:val="28"/>
          <w:lang w:val="uk-UA"/>
        </w:rPr>
      </w:pPr>
      <w:r>
        <w:rPr>
          <w:sz w:val="28"/>
          <w:szCs w:val="28"/>
          <w:lang w:val="uk-UA"/>
        </w:rPr>
        <w:t>Великі розумові і статистичні навантаження в школі, відсутність додаткової рухової активності, малорухомий спосіб життя, нераціональне харчування призводять до того, що в більшості школярів погіршується зір, діяльність серцево-судинної і дихальної системи, порушується обмін речовин, зменшується опірність організму до різних захворювань, що приводять до погіршення стану їхнього здоров'я.</w:t>
      </w:r>
    </w:p>
    <w:p w:rsidR="003C668C" w:rsidRDefault="003C668C" w:rsidP="003C668C">
      <w:pPr>
        <w:tabs>
          <w:tab w:val="left" w:pos="360"/>
        </w:tabs>
        <w:spacing w:line="360" w:lineRule="auto"/>
        <w:ind w:firstLine="709"/>
        <w:jc w:val="both"/>
        <w:rPr>
          <w:sz w:val="28"/>
          <w:szCs w:val="28"/>
          <w:lang w:val="uk-UA"/>
        </w:rPr>
      </w:pPr>
      <w:r>
        <w:rPr>
          <w:sz w:val="28"/>
          <w:szCs w:val="28"/>
          <w:lang w:val="uk-UA"/>
        </w:rPr>
        <w:t>У сучасних умовах важливим завданням родини і школи в роботі для зміцнення здоров'я дітей є прищеплювання учням стійкого інтересу до занять фізичними вправами в школі і дома. У зв'язку з цим необхідно використовувати усі форми фізичного виховання в школі, а також самостійні заняття фізичними вправами вдома з метою підвищення рухової активності, зміцненню здоров'я, поліпшення фізичної підготовленості учнів.</w:t>
      </w:r>
    </w:p>
    <w:p w:rsidR="003C668C" w:rsidRDefault="003C668C" w:rsidP="003C668C">
      <w:pPr>
        <w:tabs>
          <w:tab w:val="left" w:pos="360"/>
        </w:tabs>
        <w:spacing w:line="360" w:lineRule="auto"/>
        <w:ind w:firstLine="709"/>
        <w:jc w:val="both"/>
        <w:rPr>
          <w:sz w:val="28"/>
          <w:szCs w:val="28"/>
          <w:lang w:val="uk-UA"/>
        </w:rPr>
      </w:pPr>
      <w:r>
        <w:rPr>
          <w:sz w:val="28"/>
          <w:szCs w:val="28"/>
          <w:lang w:val="uk-UA"/>
        </w:rPr>
        <w:t xml:space="preserve">У процесі фізичного виховання молодших школярів вирішуються різноманітні питання: виховуються морально-вольові якості особистості; виробляється необхідність в повсякденних заняттях фізичними вправами; розвиваються рухові якості, необхідність в праці. Але через недостачу часу, який за планом відводиться на фізичне виховання, вирішити ці питання тільки зусиллям школи неможливо. Організовані форми фізичного виховання, передбачені навчальною програмою, складають в середньому 32% добової необхідності дитини, а спонтанні побутові рухи – 18 - 20%. Тому тільки </w:t>
      </w:r>
      <w:r>
        <w:rPr>
          <w:sz w:val="28"/>
          <w:szCs w:val="28"/>
          <w:lang w:val="uk-UA"/>
        </w:rPr>
        <w:lastRenderedPageBreak/>
        <w:t xml:space="preserve">використання різних форм фізичного виховання в режимі дня, в позакласний та вільний час може заповнити нестачу рухової активності учнів. </w:t>
      </w:r>
    </w:p>
    <w:bookmarkEnd w:id="0"/>
    <w:p w:rsidR="003E2B9F" w:rsidRDefault="003E2B9F"/>
    <w:sectPr w:rsidR="003E2B9F">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dobe Garamond Pro">
    <w:altName w:val="Times New Roman"/>
    <w:panose1 w:val="00000000000000000000"/>
    <w:charset w:val="00"/>
    <w:family w:val="roman"/>
    <w:notTrueType/>
    <w:pitch w:val="variable"/>
    <w:sig w:usb0="800000AF" w:usb1="5000205B" w:usb2="00000000" w:usb3="00000000" w:csb0="0000009B"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705F62"/>
    <w:multiLevelType w:val="multilevel"/>
    <w:tmpl w:val="F506757E"/>
    <w:lvl w:ilvl="0">
      <w:start w:val="1"/>
      <w:numFmt w:val="decimal"/>
      <w:lvlText w:val="%1"/>
      <w:lvlJc w:val="left"/>
      <w:pPr>
        <w:tabs>
          <w:tab w:val="num" w:pos="435"/>
        </w:tabs>
        <w:ind w:left="435" w:hanging="435"/>
      </w:pPr>
    </w:lvl>
    <w:lvl w:ilvl="1">
      <w:start w:val="1"/>
      <w:numFmt w:val="decimal"/>
      <w:lvlText w:val="%1.%2"/>
      <w:lvlJc w:val="left"/>
      <w:pPr>
        <w:tabs>
          <w:tab w:val="num" w:pos="825"/>
        </w:tabs>
        <w:ind w:left="825" w:hanging="435"/>
      </w:pPr>
    </w:lvl>
    <w:lvl w:ilvl="2">
      <w:start w:val="1"/>
      <w:numFmt w:val="decimal"/>
      <w:lvlText w:val="%1.%2.%3"/>
      <w:lvlJc w:val="left"/>
      <w:pPr>
        <w:tabs>
          <w:tab w:val="num" w:pos="1500"/>
        </w:tabs>
        <w:ind w:left="1500" w:hanging="720"/>
      </w:pPr>
    </w:lvl>
    <w:lvl w:ilvl="3">
      <w:start w:val="1"/>
      <w:numFmt w:val="decimal"/>
      <w:lvlText w:val="%1.%2.%3.%4"/>
      <w:lvlJc w:val="left"/>
      <w:pPr>
        <w:tabs>
          <w:tab w:val="num" w:pos="2250"/>
        </w:tabs>
        <w:ind w:left="2250" w:hanging="1080"/>
      </w:pPr>
    </w:lvl>
    <w:lvl w:ilvl="4">
      <w:start w:val="1"/>
      <w:numFmt w:val="decimal"/>
      <w:lvlText w:val="%1.%2.%3.%4.%5"/>
      <w:lvlJc w:val="left"/>
      <w:pPr>
        <w:tabs>
          <w:tab w:val="num" w:pos="2640"/>
        </w:tabs>
        <w:ind w:left="2640" w:hanging="1080"/>
      </w:pPr>
    </w:lvl>
    <w:lvl w:ilvl="5">
      <w:start w:val="1"/>
      <w:numFmt w:val="decimal"/>
      <w:lvlText w:val="%1.%2.%3.%4.%5.%6"/>
      <w:lvlJc w:val="left"/>
      <w:pPr>
        <w:tabs>
          <w:tab w:val="num" w:pos="3390"/>
        </w:tabs>
        <w:ind w:left="3390" w:hanging="1440"/>
      </w:pPr>
    </w:lvl>
    <w:lvl w:ilvl="6">
      <w:start w:val="1"/>
      <w:numFmt w:val="decimal"/>
      <w:lvlText w:val="%1.%2.%3.%4.%5.%6.%7"/>
      <w:lvlJc w:val="left"/>
      <w:pPr>
        <w:tabs>
          <w:tab w:val="num" w:pos="3780"/>
        </w:tabs>
        <w:ind w:left="3780" w:hanging="1440"/>
      </w:pPr>
    </w:lvl>
    <w:lvl w:ilvl="7">
      <w:start w:val="1"/>
      <w:numFmt w:val="decimal"/>
      <w:lvlText w:val="%1.%2.%3.%4.%5.%6.%7.%8"/>
      <w:lvlJc w:val="left"/>
      <w:pPr>
        <w:tabs>
          <w:tab w:val="num" w:pos="4530"/>
        </w:tabs>
        <w:ind w:left="4530" w:hanging="1800"/>
      </w:pPr>
    </w:lvl>
    <w:lvl w:ilvl="8">
      <w:start w:val="1"/>
      <w:numFmt w:val="decimal"/>
      <w:lvlText w:val="%1.%2.%3.%4.%5.%6.%7.%8.%9"/>
      <w:lvlJc w:val="left"/>
      <w:pPr>
        <w:tabs>
          <w:tab w:val="num" w:pos="5280"/>
        </w:tabs>
        <w:ind w:left="5280" w:hanging="21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1CA4"/>
    <w:rsid w:val="000D1CA4"/>
    <w:rsid w:val="003C668C"/>
    <w:rsid w:val="003E2B9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668C"/>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668C"/>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312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6467</Words>
  <Characters>3687</Characters>
  <Application>Microsoft Office Word</Application>
  <DocSecurity>0</DocSecurity>
  <Lines>30</Lines>
  <Paragraphs>20</Paragraphs>
  <ScaleCrop>false</ScaleCrop>
  <Company>SPecialiST RePack</Company>
  <LinksUpToDate>false</LinksUpToDate>
  <CharactersWithSpaces>10134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cp:revision>
  <dcterms:created xsi:type="dcterms:W3CDTF">2021-12-02T09:47:00Z</dcterms:created>
  <dcterms:modified xsi:type="dcterms:W3CDTF">2021-12-02T09:48:00Z</dcterms:modified>
</cp:coreProperties>
</file>