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3600AE" w14:textId="6A790559" w:rsidR="00477B2F" w:rsidRPr="00477B2F" w:rsidRDefault="00A96E5E" w:rsidP="00A96E5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</w:t>
      </w:r>
      <w:r w:rsidR="00477B2F" w:rsidRPr="00477B2F">
        <w:rPr>
          <w:rFonts w:ascii="Times New Roman" w:hAnsi="Times New Roman" w:cs="Times New Roman"/>
          <w:b/>
          <w:sz w:val="28"/>
          <w:szCs w:val="28"/>
        </w:rPr>
        <w:t>Наталія СТЕПАНЧУК,</w:t>
      </w:r>
    </w:p>
    <w:p w14:paraId="549303D9" w14:textId="2389734E" w:rsidR="00477B2F" w:rsidRDefault="00477B2F" w:rsidP="00A96E5E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</w:t>
      </w:r>
      <w:r w:rsidRPr="00477B2F">
        <w:rPr>
          <w:rFonts w:ascii="Times New Roman" w:hAnsi="Times New Roman" w:cs="Times New Roman"/>
          <w:i/>
          <w:sz w:val="28"/>
          <w:szCs w:val="28"/>
        </w:rPr>
        <w:t xml:space="preserve">викладач </w:t>
      </w:r>
      <w:r w:rsidR="00A96E5E">
        <w:rPr>
          <w:rFonts w:ascii="Times New Roman" w:hAnsi="Times New Roman" w:cs="Times New Roman"/>
          <w:i/>
          <w:sz w:val="28"/>
          <w:szCs w:val="28"/>
        </w:rPr>
        <w:t>вищої категорії,</w:t>
      </w:r>
    </w:p>
    <w:p w14:paraId="6B1948DB" w14:textId="3FCF25F6" w:rsidR="00A96E5E" w:rsidRPr="00477B2F" w:rsidRDefault="00A96E5E" w:rsidP="00A96E5E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старший викладач</w:t>
      </w:r>
    </w:p>
    <w:p w14:paraId="24BBF25D" w14:textId="77777777" w:rsidR="00A96E5E" w:rsidRDefault="00A96E5E" w:rsidP="00A96E5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9179899" w14:textId="77777777" w:rsidR="00A96E5E" w:rsidRDefault="0082227F" w:rsidP="00A96E5E">
      <w:pPr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27F">
        <w:rPr>
          <w:rFonts w:ascii="Times New Roman" w:hAnsi="Times New Roman" w:cs="Times New Roman"/>
          <w:b/>
          <w:sz w:val="28"/>
          <w:szCs w:val="28"/>
        </w:rPr>
        <w:t>Е</w:t>
      </w:r>
      <w:r w:rsidR="00A96E5E">
        <w:rPr>
          <w:rFonts w:ascii="Times New Roman" w:hAnsi="Times New Roman" w:cs="Times New Roman"/>
          <w:b/>
          <w:sz w:val="28"/>
          <w:szCs w:val="28"/>
        </w:rPr>
        <w:t xml:space="preserve">ЛЕМЕНТИ </w:t>
      </w:r>
      <w:r w:rsidRPr="0082227F">
        <w:rPr>
          <w:rFonts w:ascii="Times New Roman" w:hAnsi="Times New Roman" w:cs="Times New Roman"/>
          <w:b/>
          <w:sz w:val="28"/>
          <w:szCs w:val="28"/>
        </w:rPr>
        <w:t>STEM-</w:t>
      </w:r>
      <w:r w:rsidR="00A96E5E">
        <w:rPr>
          <w:rFonts w:ascii="Times New Roman" w:hAnsi="Times New Roman" w:cs="Times New Roman"/>
          <w:b/>
          <w:sz w:val="28"/>
          <w:szCs w:val="28"/>
        </w:rPr>
        <w:t xml:space="preserve">ОСВІТИ НА УРОКАХ </w:t>
      </w:r>
    </w:p>
    <w:p w14:paraId="54298A6A" w14:textId="5945EFE9" w:rsidR="00275695" w:rsidRDefault="00A96E5E" w:rsidP="00A96E5E">
      <w:pPr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УКРАЇНСЬКОЇ МОВИ ТА ЛІТЕРАТУРИ</w:t>
      </w:r>
    </w:p>
    <w:p w14:paraId="6B119EAD" w14:textId="445E24BD" w:rsidR="00A96E5E" w:rsidRDefault="00A96E5E" w:rsidP="00AA7F0D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Анотація. </w:t>
      </w:r>
      <w:r w:rsidRPr="00A96E5E">
        <w:rPr>
          <w:rFonts w:ascii="Times New Roman" w:hAnsi="Times New Roman" w:cs="Times New Roman"/>
          <w:b/>
          <w:sz w:val="28"/>
          <w:szCs w:val="28"/>
        </w:rPr>
        <w:t> </w:t>
      </w:r>
      <w:r w:rsidRPr="00A96E5E">
        <w:rPr>
          <w:rFonts w:ascii="Times New Roman" w:hAnsi="Times New Roman" w:cs="Times New Roman"/>
          <w:i/>
          <w:sz w:val="28"/>
          <w:szCs w:val="28"/>
        </w:rPr>
        <w:t xml:space="preserve">У статті </w:t>
      </w:r>
      <w:r w:rsidR="009A6F0A">
        <w:rPr>
          <w:rFonts w:ascii="Times New Roman" w:hAnsi="Times New Roman" w:cs="Times New Roman"/>
          <w:i/>
          <w:sz w:val="28"/>
          <w:szCs w:val="28"/>
        </w:rPr>
        <w:t xml:space="preserve">розглядаються можливості впровадження елементів </w:t>
      </w:r>
      <w:r w:rsidRPr="00A96E5E">
        <w:rPr>
          <w:rFonts w:ascii="Times New Roman" w:hAnsi="Times New Roman" w:cs="Times New Roman"/>
          <w:i/>
          <w:sz w:val="28"/>
          <w:szCs w:val="28"/>
        </w:rPr>
        <w:t>описано STEM-освіти</w:t>
      </w:r>
      <w:r w:rsidR="009A6F0A">
        <w:rPr>
          <w:rFonts w:ascii="Times New Roman" w:hAnsi="Times New Roman" w:cs="Times New Roman"/>
          <w:i/>
          <w:sz w:val="28"/>
          <w:szCs w:val="28"/>
        </w:rPr>
        <w:t xml:space="preserve"> та використання їх </w:t>
      </w:r>
      <w:r w:rsidRPr="00A96E5E">
        <w:rPr>
          <w:rFonts w:ascii="Times New Roman" w:hAnsi="Times New Roman" w:cs="Times New Roman"/>
          <w:i/>
          <w:sz w:val="28"/>
          <w:szCs w:val="28"/>
        </w:rPr>
        <w:t xml:space="preserve">на </w:t>
      </w:r>
      <w:proofErr w:type="spellStart"/>
      <w:r w:rsidRPr="00A96E5E">
        <w:rPr>
          <w:rFonts w:ascii="Times New Roman" w:hAnsi="Times New Roman" w:cs="Times New Roman"/>
          <w:i/>
          <w:sz w:val="28"/>
          <w:szCs w:val="28"/>
        </w:rPr>
        <w:t>уроках</w:t>
      </w:r>
      <w:proofErr w:type="spellEnd"/>
      <w:r w:rsidR="009A6F0A">
        <w:rPr>
          <w:rFonts w:ascii="Times New Roman" w:hAnsi="Times New Roman" w:cs="Times New Roman"/>
          <w:i/>
          <w:sz w:val="28"/>
          <w:szCs w:val="28"/>
        </w:rPr>
        <w:t xml:space="preserve"> української мови та літератури.</w:t>
      </w:r>
      <w:r w:rsidRPr="00A96E5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477F52BC" w14:textId="6B469A03" w:rsidR="003F5F82" w:rsidRPr="00146EFE" w:rsidRDefault="003F5F82" w:rsidP="00AA7F0D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46EFE">
        <w:rPr>
          <w:rFonts w:ascii="Times New Roman" w:hAnsi="Times New Roman" w:cs="Times New Roman"/>
          <w:sz w:val="28"/>
          <w:szCs w:val="28"/>
        </w:rPr>
        <w:t>STEM-освіта у школі – це такий підхід до навчання, коли за основу беруть не набуття знань, а вміння їх здобувати та застосовувати практично. STEM-освіта допомагає формувати у здобувачів освіти критичне мислення, навички командної роботи, бачення цілісної картини світу й уміння використати знання для виконання завдань з реального світу.</w:t>
      </w:r>
    </w:p>
    <w:p w14:paraId="62078785" w14:textId="63EC4241" w:rsidR="004C3200" w:rsidRPr="00146EFE" w:rsidRDefault="004C3200" w:rsidP="00AA7F0D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46EFE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46EFE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146EFE">
        <w:rPr>
          <w:rFonts w:ascii="Times New Roman" w:hAnsi="Times New Roman" w:cs="Times New Roman"/>
          <w:sz w:val="28"/>
          <w:szCs w:val="28"/>
        </w:rPr>
        <w:t xml:space="preserve"> української мови та літератури маємо привернути увагу учнів до проблемних ситуацій, на які вони будуть натрапляти в дорослому житті. Створення різноманітних досліджень, інтегрованих уроків, </w:t>
      </w:r>
      <w:proofErr w:type="spellStart"/>
      <w:r w:rsidRPr="00146EFE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Pr="00146EFE">
        <w:rPr>
          <w:rFonts w:ascii="Times New Roman" w:hAnsi="Times New Roman" w:cs="Times New Roman"/>
          <w:sz w:val="28"/>
          <w:szCs w:val="28"/>
        </w:rPr>
        <w:t xml:space="preserve"> сприятимуть вихованню самостійності в учнів, відповідальності перед собою та іншими, вмінню працювати в команді. Окремо виділяємо навчальні </w:t>
      </w:r>
      <w:proofErr w:type="spellStart"/>
      <w:r w:rsidRPr="00146EFE">
        <w:rPr>
          <w:rFonts w:ascii="Times New Roman" w:hAnsi="Times New Roman" w:cs="Times New Roman"/>
          <w:sz w:val="28"/>
          <w:szCs w:val="28"/>
        </w:rPr>
        <w:t>інтерактиви</w:t>
      </w:r>
      <w:proofErr w:type="spellEnd"/>
      <w:r w:rsidRPr="00146EFE">
        <w:rPr>
          <w:rFonts w:ascii="Times New Roman" w:hAnsi="Times New Roman" w:cs="Times New Roman"/>
          <w:sz w:val="28"/>
          <w:szCs w:val="28"/>
        </w:rPr>
        <w:t xml:space="preserve">, які не тільки підвищують рівень зацікавленості, але й допомагають учням краще зрозуміти тему. </w:t>
      </w:r>
    </w:p>
    <w:p w14:paraId="24138668" w14:textId="6D25BA32" w:rsidR="00AA7F0D" w:rsidRDefault="00146EFE" w:rsidP="00AA7F0D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46EFE">
        <w:rPr>
          <w:rFonts w:ascii="Times New Roman" w:hAnsi="Times New Roman" w:cs="Times New Roman"/>
          <w:sz w:val="28"/>
          <w:szCs w:val="28"/>
        </w:rPr>
        <w:t>Так, при вивченні теми «Лексична норма»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7F0D">
        <w:rPr>
          <w:rFonts w:ascii="Times New Roman" w:hAnsi="Times New Roman" w:cs="Times New Roman"/>
          <w:sz w:val="28"/>
          <w:szCs w:val="28"/>
        </w:rPr>
        <w:t xml:space="preserve">доцільно використовувати </w:t>
      </w:r>
      <w:r>
        <w:rPr>
          <w:rFonts w:ascii="Times New Roman" w:hAnsi="Times New Roman" w:cs="Times New Roman"/>
          <w:sz w:val="28"/>
          <w:szCs w:val="28"/>
        </w:rPr>
        <w:t>інтерактивну вправу «Я редактор»</w:t>
      </w:r>
      <w:r w:rsidR="00AA7F0D">
        <w:rPr>
          <w:rFonts w:ascii="Times New Roman" w:hAnsi="Times New Roman" w:cs="Times New Roman"/>
          <w:sz w:val="28"/>
          <w:szCs w:val="28"/>
        </w:rPr>
        <w:t>, яка а</w:t>
      </w:r>
      <w:r w:rsidR="00AA7F0D" w:rsidRPr="00AA7F0D">
        <w:rPr>
          <w:rFonts w:ascii="Times New Roman" w:hAnsi="Times New Roman" w:cs="Times New Roman"/>
          <w:sz w:val="28"/>
          <w:szCs w:val="28"/>
        </w:rPr>
        <w:t>ктивізує пізнавальну діяльність</w:t>
      </w:r>
      <w:r w:rsidR="00AA7F0D">
        <w:rPr>
          <w:rFonts w:ascii="Times New Roman" w:hAnsi="Times New Roman" w:cs="Times New Roman"/>
          <w:sz w:val="28"/>
          <w:szCs w:val="28"/>
        </w:rPr>
        <w:t>, п</w:t>
      </w:r>
      <w:r w:rsidR="00AA7F0D" w:rsidRPr="00AA7F0D">
        <w:rPr>
          <w:rFonts w:ascii="Times New Roman" w:hAnsi="Times New Roman" w:cs="Times New Roman"/>
          <w:sz w:val="28"/>
          <w:szCs w:val="28"/>
        </w:rPr>
        <w:t xml:space="preserve">осилює мотивацію </w:t>
      </w:r>
      <w:r w:rsidR="00AA7F0D">
        <w:rPr>
          <w:rFonts w:ascii="Times New Roman" w:hAnsi="Times New Roman" w:cs="Times New Roman"/>
          <w:sz w:val="28"/>
          <w:szCs w:val="28"/>
        </w:rPr>
        <w:t xml:space="preserve">до </w:t>
      </w:r>
      <w:r w:rsidR="00AA7F0D" w:rsidRPr="00AA7F0D">
        <w:rPr>
          <w:rFonts w:ascii="Times New Roman" w:hAnsi="Times New Roman" w:cs="Times New Roman"/>
          <w:sz w:val="28"/>
          <w:szCs w:val="28"/>
        </w:rPr>
        <w:t>навчання</w:t>
      </w:r>
      <w:r w:rsidR="00AA7F0D">
        <w:rPr>
          <w:rFonts w:ascii="Times New Roman" w:hAnsi="Times New Roman" w:cs="Times New Roman"/>
          <w:sz w:val="28"/>
          <w:szCs w:val="28"/>
        </w:rPr>
        <w:t xml:space="preserve">, </w:t>
      </w:r>
      <w:r w:rsidR="00AA7F0D" w:rsidRPr="00AA7F0D">
        <w:rPr>
          <w:rFonts w:ascii="Times New Roman" w:hAnsi="Times New Roman" w:cs="Times New Roman"/>
          <w:sz w:val="28"/>
          <w:szCs w:val="28"/>
        </w:rPr>
        <w:t>розвива</w:t>
      </w:r>
      <w:r w:rsidR="00AA7F0D">
        <w:rPr>
          <w:rFonts w:ascii="Times New Roman" w:hAnsi="Times New Roman" w:cs="Times New Roman"/>
          <w:sz w:val="28"/>
          <w:szCs w:val="28"/>
        </w:rPr>
        <w:t>є</w:t>
      </w:r>
      <w:r w:rsidR="00AA7F0D" w:rsidRPr="00AA7F0D">
        <w:rPr>
          <w:rFonts w:ascii="Times New Roman" w:hAnsi="Times New Roman" w:cs="Times New Roman"/>
          <w:sz w:val="28"/>
          <w:szCs w:val="28"/>
        </w:rPr>
        <w:t xml:space="preserve"> навички самостійної роботи</w:t>
      </w:r>
      <w:r w:rsidR="00AA7F0D">
        <w:rPr>
          <w:rFonts w:ascii="Times New Roman" w:hAnsi="Times New Roman" w:cs="Times New Roman"/>
          <w:sz w:val="28"/>
          <w:szCs w:val="28"/>
        </w:rPr>
        <w:t>.</w:t>
      </w:r>
    </w:p>
    <w:p w14:paraId="0CEB4DCA" w14:textId="02C8490D" w:rsidR="00AA7F0D" w:rsidRPr="00AA7F0D" w:rsidRDefault="00AA7F0D" w:rsidP="00AA7F0D">
      <w:pPr>
        <w:spacing w:after="0" w:line="240" w:lineRule="auto"/>
        <w:ind w:left="-142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A7F0D">
        <w:rPr>
          <w:rFonts w:ascii="Times New Roman" w:hAnsi="Times New Roman" w:cs="Times New Roman"/>
          <w:i/>
          <w:sz w:val="28"/>
          <w:szCs w:val="28"/>
          <w:u w:val="single"/>
        </w:rPr>
        <w:t>Зразок</w:t>
      </w:r>
    </w:p>
    <w:p w14:paraId="155130F9" w14:textId="00B869DC" w:rsidR="00AA7F0D" w:rsidRPr="00AA7F0D" w:rsidRDefault="00AA7F0D" w:rsidP="00AA7F0D">
      <w:pPr>
        <w:spacing w:after="0" w:line="240" w:lineRule="auto"/>
        <w:ind w:left="-142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AA7F0D">
        <w:rPr>
          <w:rFonts w:ascii="Times New Roman" w:hAnsi="Times New Roman" w:cs="Times New Roman"/>
          <w:b/>
          <w:bCs/>
          <w:sz w:val="28"/>
          <w:szCs w:val="28"/>
        </w:rPr>
        <w:t>Відредагувати висловлення з лексичними помилками:</w:t>
      </w:r>
    </w:p>
    <w:p w14:paraId="66D07607" w14:textId="59A810AD" w:rsidR="00AA7F0D" w:rsidRPr="00AA7F0D" w:rsidRDefault="00AA7F0D" w:rsidP="00AA7F0D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AA7F0D">
        <w:rPr>
          <w:rFonts w:ascii="Times New Roman" w:hAnsi="Times New Roman" w:cs="Times New Roman"/>
          <w:sz w:val="28"/>
          <w:szCs w:val="28"/>
        </w:rPr>
        <w:t>Забезпечити безпеку -</w:t>
      </w:r>
    </w:p>
    <w:p w14:paraId="664CE5DF" w14:textId="2B052707" w:rsidR="00AA7F0D" w:rsidRPr="00AA7F0D" w:rsidRDefault="00AA7F0D" w:rsidP="00AA7F0D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AA7F0D">
        <w:rPr>
          <w:rFonts w:ascii="Times New Roman" w:hAnsi="Times New Roman" w:cs="Times New Roman"/>
          <w:sz w:val="28"/>
          <w:szCs w:val="28"/>
        </w:rPr>
        <w:t>заключити договір -</w:t>
      </w:r>
    </w:p>
    <w:p w14:paraId="2F1B9B77" w14:textId="2A074FA8" w:rsidR="00AA7F0D" w:rsidRPr="00AA7F0D" w:rsidRDefault="00AA7F0D" w:rsidP="00AA7F0D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AA7F0D">
        <w:rPr>
          <w:rFonts w:ascii="Times New Roman" w:hAnsi="Times New Roman" w:cs="Times New Roman"/>
          <w:sz w:val="28"/>
          <w:szCs w:val="28"/>
        </w:rPr>
        <w:t>тяжка біль -</w:t>
      </w:r>
    </w:p>
    <w:p w14:paraId="7FBDFDFE" w14:textId="64A62840" w:rsidR="00AA7F0D" w:rsidRDefault="00396CCD" w:rsidP="00AA7F0D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6CC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09BDD60" wp14:editId="2616084F">
            <wp:simplePos x="0" y="0"/>
            <wp:positionH relativeFrom="column">
              <wp:posOffset>-222885</wp:posOffset>
            </wp:positionH>
            <wp:positionV relativeFrom="paragraph">
              <wp:posOffset>64770</wp:posOffset>
            </wp:positionV>
            <wp:extent cx="3289300" cy="2466975"/>
            <wp:effectExtent l="0" t="0" r="6350" b="9525"/>
            <wp:wrapThrough wrapText="bothSides">
              <wp:wrapPolygon edited="0">
                <wp:start x="0" y="0"/>
                <wp:lineTo x="0" y="21517"/>
                <wp:lineTo x="21517" y="21517"/>
                <wp:lineTo x="21517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4810" w:rsidRPr="00094810">
        <w:rPr>
          <w:rFonts w:ascii="Times New Roman" w:hAnsi="Times New Roman" w:cs="Times New Roman"/>
          <w:sz w:val="28"/>
          <w:szCs w:val="28"/>
        </w:rPr>
        <w:t>Додавання різних видів мистецтв до підходу STEM допомагає нам формувати критичне мислення</w:t>
      </w:r>
      <w:r>
        <w:rPr>
          <w:rFonts w:ascii="Times New Roman" w:hAnsi="Times New Roman" w:cs="Times New Roman"/>
          <w:sz w:val="28"/>
          <w:szCs w:val="28"/>
        </w:rPr>
        <w:t xml:space="preserve"> у здобувачів освіти</w:t>
      </w:r>
      <w:r w:rsidR="00094810" w:rsidRPr="00094810">
        <w:rPr>
          <w:rFonts w:ascii="Times New Roman" w:hAnsi="Times New Roman" w:cs="Times New Roman"/>
          <w:sz w:val="28"/>
          <w:szCs w:val="28"/>
        </w:rPr>
        <w:t>, а також вирішувати реальні проблеми через творчий підхід. Мистецтво – це не просто малювання в студії. Мистецтво – це пошук оригінальних способів вирішення проблем, інтеграції принципів з різних областей або способів подання інформації</w:t>
      </w:r>
      <w:r w:rsidR="00094810">
        <w:rPr>
          <w:rFonts w:ascii="Times New Roman" w:hAnsi="Times New Roman" w:cs="Times New Roman"/>
          <w:sz w:val="28"/>
          <w:szCs w:val="28"/>
        </w:rPr>
        <w:t>.</w:t>
      </w:r>
    </w:p>
    <w:p w14:paraId="1918BE8C" w14:textId="6D3DB2E5" w:rsidR="002011D6" w:rsidRPr="002011D6" w:rsidRDefault="002011D6" w:rsidP="002011D6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11D6">
        <w:rPr>
          <w:rFonts w:ascii="Times New Roman" w:hAnsi="Times New Roman" w:cs="Times New Roman"/>
          <w:sz w:val="28"/>
          <w:szCs w:val="28"/>
        </w:rPr>
        <w:t xml:space="preserve">Художні відеоматеріали відзначаються великим мотиваційним потенціалом, перегляд фільмів </w:t>
      </w:r>
      <w:r w:rsidRPr="002011D6">
        <w:rPr>
          <w:rFonts w:ascii="Times New Roman" w:hAnsi="Times New Roman" w:cs="Times New Roman"/>
          <w:sz w:val="28"/>
          <w:szCs w:val="28"/>
        </w:rPr>
        <w:lastRenderedPageBreak/>
        <w:t xml:space="preserve">розширює кругозір </w:t>
      </w:r>
      <w:r>
        <w:rPr>
          <w:rFonts w:ascii="Times New Roman" w:hAnsi="Times New Roman" w:cs="Times New Roman"/>
          <w:sz w:val="28"/>
          <w:szCs w:val="28"/>
        </w:rPr>
        <w:t>здобувачів освіти</w:t>
      </w:r>
      <w:r w:rsidRPr="002011D6">
        <w:rPr>
          <w:rFonts w:ascii="Times New Roman" w:hAnsi="Times New Roman" w:cs="Times New Roman"/>
          <w:sz w:val="28"/>
          <w:szCs w:val="28"/>
        </w:rPr>
        <w:t xml:space="preserve"> (варто подати інформацію стосовно самого кінофільму – країна, рік зйомок, режисер, виконавець головної ролі тощо). Щоб заняття відповідало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11D6">
        <w:rPr>
          <w:rFonts w:ascii="Times New Roman" w:hAnsi="Times New Roman" w:cs="Times New Roman"/>
          <w:sz w:val="28"/>
          <w:szCs w:val="28"/>
        </w:rPr>
        <w:t>поставленим завданням варто керуватися такими критеріями:</w:t>
      </w:r>
    </w:p>
    <w:p w14:paraId="6552AF9D" w14:textId="326FA92A" w:rsidR="002011D6" w:rsidRPr="002011D6" w:rsidRDefault="002011D6" w:rsidP="002011D6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11D6">
        <w:rPr>
          <w:rFonts w:ascii="Times New Roman" w:hAnsi="Times New Roman" w:cs="Times New Roman"/>
          <w:sz w:val="28"/>
          <w:szCs w:val="28"/>
        </w:rPr>
        <w:t>-</w:t>
      </w:r>
      <w:r w:rsidRPr="002011D6">
        <w:rPr>
          <w:rFonts w:ascii="Times New Roman" w:hAnsi="Times New Roman" w:cs="Times New Roman"/>
          <w:sz w:val="28"/>
          <w:szCs w:val="28"/>
        </w:rPr>
        <w:tab/>
        <w:t>кінофільм повинен бути близьким до історичної дійсності;</w:t>
      </w:r>
    </w:p>
    <w:p w14:paraId="30280110" w14:textId="5B117A27" w:rsidR="002011D6" w:rsidRPr="002011D6" w:rsidRDefault="002011D6" w:rsidP="002011D6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11D6">
        <w:rPr>
          <w:rFonts w:ascii="Times New Roman" w:hAnsi="Times New Roman" w:cs="Times New Roman"/>
          <w:sz w:val="28"/>
          <w:szCs w:val="28"/>
        </w:rPr>
        <w:t>-</w:t>
      </w:r>
      <w:r w:rsidRPr="002011D6">
        <w:rPr>
          <w:rFonts w:ascii="Times New Roman" w:hAnsi="Times New Roman" w:cs="Times New Roman"/>
          <w:sz w:val="28"/>
          <w:szCs w:val="28"/>
        </w:rPr>
        <w:tab/>
        <w:t>уривки кінофільму обираються належної якості ( не містять ненормативної лексики);</w:t>
      </w:r>
    </w:p>
    <w:p w14:paraId="09BD934A" w14:textId="27D4AFBA" w:rsidR="002011D6" w:rsidRPr="002011D6" w:rsidRDefault="002011D6" w:rsidP="002011D6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11D6">
        <w:rPr>
          <w:rFonts w:ascii="Times New Roman" w:hAnsi="Times New Roman" w:cs="Times New Roman"/>
          <w:sz w:val="28"/>
          <w:szCs w:val="28"/>
        </w:rPr>
        <w:t>-</w:t>
      </w:r>
      <w:r w:rsidRPr="002011D6">
        <w:rPr>
          <w:rFonts w:ascii="Times New Roman" w:hAnsi="Times New Roman" w:cs="Times New Roman"/>
          <w:sz w:val="28"/>
          <w:szCs w:val="28"/>
        </w:rPr>
        <w:tab/>
        <w:t xml:space="preserve">обраний уривок повинен розкривати зміст та містити чітку інформацію, адже саме на основі цих чинників </w:t>
      </w:r>
      <w:proofErr w:type="spellStart"/>
      <w:r w:rsidRPr="002011D6">
        <w:rPr>
          <w:rFonts w:ascii="Times New Roman" w:hAnsi="Times New Roman" w:cs="Times New Roman"/>
          <w:sz w:val="28"/>
          <w:szCs w:val="28"/>
        </w:rPr>
        <w:t>складатиметься</w:t>
      </w:r>
      <w:proofErr w:type="spellEnd"/>
      <w:r w:rsidRPr="002011D6">
        <w:rPr>
          <w:rFonts w:ascii="Times New Roman" w:hAnsi="Times New Roman" w:cs="Times New Roman"/>
          <w:sz w:val="28"/>
          <w:szCs w:val="28"/>
        </w:rPr>
        <w:t xml:space="preserve"> заняття;</w:t>
      </w:r>
    </w:p>
    <w:p w14:paraId="40B90DB8" w14:textId="593197AB" w:rsidR="00167724" w:rsidRDefault="002011D6" w:rsidP="002011D6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11D6">
        <w:rPr>
          <w:rFonts w:ascii="Times New Roman" w:hAnsi="Times New Roman" w:cs="Times New Roman"/>
          <w:sz w:val="28"/>
          <w:szCs w:val="28"/>
        </w:rPr>
        <w:t>-</w:t>
      </w:r>
      <w:r w:rsidRPr="002011D6">
        <w:rPr>
          <w:rFonts w:ascii="Times New Roman" w:hAnsi="Times New Roman" w:cs="Times New Roman"/>
          <w:sz w:val="28"/>
          <w:szCs w:val="28"/>
        </w:rPr>
        <w:tab/>
        <w:t>після перегляду уривків обов’язково проводити опитування чи завдання творчого характеру.</w:t>
      </w:r>
    </w:p>
    <w:p w14:paraId="2189E7CA" w14:textId="24D213E1" w:rsidR="00030938" w:rsidRDefault="00030938" w:rsidP="00D32467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0938">
        <w:rPr>
          <w:rFonts w:ascii="Times New Roman" w:hAnsi="Times New Roman" w:cs="Times New Roman"/>
          <w:sz w:val="28"/>
          <w:szCs w:val="28"/>
        </w:rPr>
        <w:t>Напр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30938">
        <w:rPr>
          <w:rFonts w:ascii="Times New Roman" w:hAnsi="Times New Roman" w:cs="Times New Roman"/>
          <w:sz w:val="28"/>
          <w:szCs w:val="28"/>
        </w:rPr>
        <w:t xml:space="preserve">клад, </w:t>
      </w:r>
      <w:r w:rsidR="00D32467">
        <w:rPr>
          <w:rFonts w:ascii="Times New Roman" w:hAnsi="Times New Roman" w:cs="Times New Roman"/>
          <w:sz w:val="28"/>
          <w:szCs w:val="28"/>
        </w:rPr>
        <w:t xml:space="preserve">під час вивчення твору «Тигролови» </w:t>
      </w:r>
      <w:proofErr w:type="spellStart"/>
      <w:r w:rsidR="00D32467">
        <w:rPr>
          <w:rFonts w:ascii="Times New Roman" w:hAnsi="Times New Roman" w:cs="Times New Roman"/>
          <w:sz w:val="28"/>
          <w:szCs w:val="28"/>
        </w:rPr>
        <w:t>І.Багряного</w:t>
      </w:r>
      <w:proofErr w:type="spellEnd"/>
      <w:r w:rsidR="00D32467">
        <w:rPr>
          <w:rFonts w:ascii="Times New Roman" w:hAnsi="Times New Roman" w:cs="Times New Roman"/>
          <w:sz w:val="28"/>
          <w:szCs w:val="28"/>
        </w:rPr>
        <w:t xml:space="preserve"> здобувачі освіти отримують завдання дослідити  к</w:t>
      </w:r>
      <w:r w:rsidRPr="00030938">
        <w:rPr>
          <w:rFonts w:ascii="Times New Roman" w:hAnsi="Times New Roman" w:cs="Times New Roman"/>
          <w:sz w:val="28"/>
          <w:szCs w:val="28"/>
        </w:rPr>
        <w:t>інематографічн</w:t>
      </w:r>
      <w:r w:rsidR="00D32467">
        <w:rPr>
          <w:rFonts w:ascii="Times New Roman" w:hAnsi="Times New Roman" w:cs="Times New Roman"/>
          <w:sz w:val="28"/>
          <w:szCs w:val="28"/>
        </w:rPr>
        <w:t>у</w:t>
      </w:r>
      <w:r w:rsidRPr="00030938">
        <w:rPr>
          <w:rFonts w:ascii="Times New Roman" w:hAnsi="Times New Roman" w:cs="Times New Roman"/>
          <w:sz w:val="28"/>
          <w:szCs w:val="28"/>
        </w:rPr>
        <w:t xml:space="preserve"> історія роману</w:t>
      </w:r>
      <w:r w:rsidR="00D32467">
        <w:rPr>
          <w:rFonts w:ascii="Times New Roman" w:hAnsi="Times New Roman" w:cs="Times New Roman"/>
          <w:sz w:val="28"/>
          <w:szCs w:val="28"/>
        </w:rPr>
        <w:t xml:space="preserve"> за планом:</w:t>
      </w:r>
    </w:p>
    <w:p w14:paraId="384EFBBF" w14:textId="220E8ADA" w:rsidR="00D32467" w:rsidRDefault="00D32467" w:rsidP="00D3246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Екранізація роману (дата виходу фільму);</w:t>
      </w:r>
    </w:p>
    <w:p w14:paraId="2A515FB4" w14:textId="22F1925B" w:rsidR="00D32467" w:rsidRDefault="00D32467" w:rsidP="00D3246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Режисер фільму;</w:t>
      </w:r>
    </w:p>
    <w:p w14:paraId="4E8F6E63" w14:textId="7A0A1A33" w:rsidR="00D32467" w:rsidRDefault="00D32467" w:rsidP="00D3246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Актори;</w:t>
      </w:r>
    </w:p>
    <w:p w14:paraId="709C1228" w14:textId="6364D54E" w:rsidR="00D32467" w:rsidRPr="00D32467" w:rsidRDefault="00D32467" w:rsidP="00D3246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Роман у світовому кінематографі.</w:t>
      </w:r>
    </w:p>
    <w:p w14:paraId="24C674B3" w14:textId="408C7C09" w:rsidR="00AA7F0D" w:rsidRDefault="00CA59E5" w:rsidP="00CA59E5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59E5">
        <w:rPr>
          <w:rFonts w:ascii="Times New Roman" w:hAnsi="Times New Roman" w:cs="Times New Roman"/>
          <w:sz w:val="28"/>
          <w:szCs w:val="28"/>
        </w:rPr>
        <w:t xml:space="preserve">Сучасні реалії шкільної літературної освіти потребують використання таких прийомів, методів, форм організації навчальної діяльності, які були б спрямовані на активізацію емоційної та інтелектуальної сфери учнів, мотивували до читання, створювали можливість активного творчого діалогу «читач-митець». Одним із шляхів реалізації цієї мети на </w:t>
      </w:r>
      <w:proofErr w:type="spellStart"/>
      <w:r w:rsidRPr="00CA59E5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CA59E5">
        <w:rPr>
          <w:rFonts w:ascii="Times New Roman" w:hAnsi="Times New Roman" w:cs="Times New Roman"/>
          <w:sz w:val="28"/>
          <w:szCs w:val="28"/>
        </w:rPr>
        <w:t xml:space="preserve"> літератури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59E5">
        <w:rPr>
          <w:rFonts w:ascii="Times New Roman" w:hAnsi="Times New Roman" w:cs="Times New Roman"/>
          <w:sz w:val="28"/>
          <w:szCs w:val="28"/>
        </w:rPr>
        <w:t xml:space="preserve">є використання елементів </w:t>
      </w:r>
      <w:proofErr w:type="spellStart"/>
      <w:r w:rsidRPr="00CA59E5">
        <w:rPr>
          <w:rFonts w:ascii="Times New Roman" w:hAnsi="Times New Roman" w:cs="Times New Roman"/>
          <w:sz w:val="28"/>
          <w:szCs w:val="28"/>
        </w:rPr>
        <w:t>ейдотехніки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5602E00" w14:textId="15BE619E" w:rsidR="00CA59E5" w:rsidRPr="00CA59E5" w:rsidRDefault="00CA59E5" w:rsidP="00CA59E5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A59E5">
        <w:rPr>
          <w:rFonts w:ascii="Times New Roman" w:hAnsi="Times New Roman" w:cs="Times New Roman"/>
          <w:b/>
          <w:sz w:val="28"/>
          <w:szCs w:val="28"/>
        </w:rPr>
        <w:t>Ейдос</w:t>
      </w:r>
      <w:proofErr w:type="spellEnd"/>
      <w:r w:rsidRPr="00CA59E5">
        <w:rPr>
          <w:rFonts w:ascii="Times New Roman" w:hAnsi="Times New Roman" w:cs="Times New Roman"/>
          <w:b/>
          <w:sz w:val="28"/>
          <w:szCs w:val="28"/>
        </w:rPr>
        <w:t>-конспект</w:t>
      </w:r>
      <w:r w:rsidRPr="00CA59E5">
        <w:rPr>
          <w:rFonts w:ascii="Times New Roman" w:hAnsi="Times New Roman" w:cs="Times New Roman"/>
          <w:sz w:val="28"/>
          <w:szCs w:val="28"/>
        </w:rPr>
        <w:t xml:space="preserve"> – це візуальне втілення власного тлумачення і бачення учнем теми, ідеї, мотивів, образів художнього твору; відображення емоційного сприйняття твору чи постаті митця-автора. </w:t>
      </w:r>
    </w:p>
    <w:p w14:paraId="65D1978E" w14:textId="66ED4209" w:rsidR="00CA59E5" w:rsidRPr="00CA59E5" w:rsidRDefault="00CA59E5" w:rsidP="00CA59E5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59E5">
        <w:rPr>
          <w:rFonts w:ascii="Times New Roman" w:hAnsi="Times New Roman" w:cs="Times New Roman"/>
          <w:sz w:val="28"/>
          <w:szCs w:val="28"/>
        </w:rPr>
        <w:t>Доцільність викори</w:t>
      </w:r>
      <w:r w:rsidR="002C4F92">
        <w:rPr>
          <w:rFonts w:ascii="Times New Roman" w:hAnsi="Times New Roman" w:cs="Times New Roman"/>
          <w:sz w:val="28"/>
          <w:szCs w:val="28"/>
        </w:rPr>
        <w:t>с</w:t>
      </w:r>
      <w:r w:rsidRPr="00CA59E5">
        <w:rPr>
          <w:rFonts w:ascii="Times New Roman" w:hAnsi="Times New Roman" w:cs="Times New Roman"/>
          <w:sz w:val="28"/>
          <w:szCs w:val="28"/>
        </w:rPr>
        <w:t xml:space="preserve">тання </w:t>
      </w:r>
      <w:proofErr w:type="spellStart"/>
      <w:r w:rsidRPr="00CA59E5">
        <w:rPr>
          <w:rFonts w:ascii="Times New Roman" w:hAnsi="Times New Roman" w:cs="Times New Roman"/>
          <w:sz w:val="28"/>
          <w:szCs w:val="28"/>
        </w:rPr>
        <w:t>ейдос</w:t>
      </w:r>
      <w:proofErr w:type="spellEnd"/>
      <w:r w:rsidRPr="00CA59E5">
        <w:rPr>
          <w:rFonts w:ascii="Times New Roman" w:hAnsi="Times New Roman" w:cs="Times New Roman"/>
          <w:sz w:val="28"/>
          <w:szCs w:val="28"/>
        </w:rPr>
        <w:t xml:space="preserve">-конспекту на </w:t>
      </w:r>
      <w:proofErr w:type="spellStart"/>
      <w:r w:rsidRPr="00CA59E5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CA59E5">
        <w:rPr>
          <w:rFonts w:ascii="Times New Roman" w:hAnsi="Times New Roman" w:cs="Times New Roman"/>
          <w:sz w:val="28"/>
          <w:szCs w:val="28"/>
        </w:rPr>
        <w:t xml:space="preserve"> </w:t>
      </w:r>
      <w:r w:rsidR="00030938">
        <w:rPr>
          <w:rFonts w:ascii="Times New Roman" w:hAnsi="Times New Roman" w:cs="Times New Roman"/>
          <w:sz w:val="28"/>
          <w:szCs w:val="28"/>
        </w:rPr>
        <w:t xml:space="preserve">української </w:t>
      </w:r>
      <w:r w:rsidRPr="00CA59E5">
        <w:rPr>
          <w:rFonts w:ascii="Times New Roman" w:hAnsi="Times New Roman" w:cs="Times New Roman"/>
          <w:sz w:val="28"/>
          <w:szCs w:val="28"/>
        </w:rPr>
        <w:t xml:space="preserve">літератури: </w:t>
      </w:r>
    </w:p>
    <w:p w14:paraId="34B00F75" w14:textId="31A11CAE" w:rsidR="00CA59E5" w:rsidRPr="00CA59E5" w:rsidRDefault="00CA59E5" w:rsidP="00CA59E5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59E5">
        <w:rPr>
          <w:rFonts w:ascii="Times New Roman" w:hAnsi="Times New Roman" w:cs="Times New Roman"/>
          <w:sz w:val="28"/>
          <w:szCs w:val="28"/>
        </w:rPr>
        <w:t xml:space="preserve">- розвиває мотивацію до читання; </w:t>
      </w:r>
    </w:p>
    <w:p w14:paraId="614DD26B" w14:textId="12B77CD8" w:rsidR="00CA59E5" w:rsidRPr="00CA59E5" w:rsidRDefault="00CA59E5" w:rsidP="00CA59E5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59E5">
        <w:rPr>
          <w:rFonts w:ascii="Times New Roman" w:hAnsi="Times New Roman" w:cs="Times New Roman"/>
          <w:sz w:val="28"/>
          <w:szCs w:val="28"/>
        </w:rPr>
        <w:t xml:space="preserve">- залучає </w:t>
      </w:r>
      <w:r w:rsidR="00030938">
        <w:rPr>
          <w:rFonts w:ascii="Times New Roman" w:hAnsi="Times New Roman" w:cs="Times New Roman"/>
          <w:sz w:val="28"/>
          <w:szCs w:val="28"/>
        </w:rPr>
        <w:t>здобувачів освіти</w:t>
      </w:r>
      <w:r w:rsidRPr="00CA59E5">
        <w:rPr>
          <w:rFonts w:ascii="Times New Roman" w:hAnsi="Times New Roman" w:cs="Times New Roman"/>
          <w:sz w:val="28"/>
          <w:szCs w:val="28"/>
        </w:rPr>
        <w:t xml:space="preserve"> до пошукової діяльності, самостійної роботи у виборі тем і образів; </w:t>
      </w:r>
    </w:p>
    <w:p w14:paraId="018E47B0" w14:textId="5CB14A8B" w:rsidR="00CA59E5" w:rsidRPr="00CA59E5" w:rsidRDefault="00CA59E5" w:rsidP="00CA59E5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59E5">
        <w:rPr>
          <w:rFonts w:ascii="Times New Roman" w:hAnsi="Times New Roman" w:cs="Times New Roman"/>
          <w:sz w:val="28"/>
          <w:szCs w:val="28"/>
        </w:rPr>
        <w:t xml:space="preserve">- розвиває творчу обдарованість учня; </w:t>
      </w:r>
    </w:p>
    <w:p w14:paraId="4A60E53B" w14:textId="0FF4CD43" w:rsidR="00CA59E5" w:rsidRPr="00CA59E5" w:rsidRDefault="00CA59E5" w:rsidP="00CA59E5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59E5">
        <w:rPr>
          <w:rFonts w:ascii="Times New Roman" w:hAnsi="Times New Roman" w:cs="Times New Roman"/>
          <w:sz w:val="28"/>
          <w:szCs w:val="28"/>
        </w:rPr>
        <w:t xml:space="preserve">- сприяє цілісному сприйняттю художнього твору, світоглядних та естетичних засад митця; </w:t>
      </w:r>
    </w:p>
    <w:p w14:paraId="0246EE6B" w14:textId="0F6E09BA" w:rsidR="00CA59E5" w:rsidRPr="00CA59E5" w:rsidRDefault="00CA59E5" w:rsidP="00CA59E5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59E5">
        <w:rPr>
          <w:rFonts w:ascii="Times New Roman" w:hAnsi="Times New Roman" w:cs="Times New Roman"/>
          <w:sz w:val="28"/>
          <w:szCs w:val="28"/>
        </w:rPr>
        <w:t xml:space="preserve">- розвиває в учнів асоціативне та образне мислення, вміння аналізувати, порівнювати, </w:t>
      </w:r>
      <w:proofErr w:type="spellStart"/>
      <w:r w:rsidRPr="00CA59E5">
        <w:rPr>
          <w:rFonts w:ascii="Times New Roman" w:hAnsi="Times New Roman" w:cs="Times New Roman"/>
          <w:sz w:val="28"/>
          <w:szCs w:val="28"/>
        </w:rPr>
        <w:t>співставляти</w:t>
      </w:r>
      <w:proofErr w:type="spellEnd"/>
      <w:r w:rsidRPr="00CA59E5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76351F9D" w14:textId="1000861C" w:rsidR="00CA59E5" w:rsidRPr="00CA59E5" w:rsidRDefault="00CA59E5" w:rsidP="00CA59E5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59E5">
        <w:rPr>
          <w:rFonts w:ascii="Times New Roman" w:hAnsi="Times New Roman" w:cs="Times New Roman"/>
          <w:sz w:val="28"/>
          <w:szCs w:val="28"/>
        </w:rPr>
        <w:t xml:space="preserve">- інтегрує різні види мистецтва; </w:t>
      </w:r>
    </w:p>
    <w:p w14:paraId="6F0AB256" w14:textId="2BC315CE" w:rsidR="00CA59E5" w:rsidRPr="00CA59E5" w:rsidRDefault="00CA59E5" w:rsidP="00CA59E5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59E5">
        <w:rPr>
          <w:rFonts w:ascii="Times New Roman" w:hAnsi="Times New Roman" w:cs="Times New Roman"/>
          <w:sz w:val="28"/>
          <w:szCs w:val="28"/>
        </w:rPr>
        <w:t xml:space="preserve">- допомагає вчителю побачити очима учня образ, створений автором (зазвичай діалог письменника і учня прихований від учителя); </w:t>
      </w:r>
    </w:p>
    <w:p w14:paraId="0868782B" w14:textId="7E3514B1" w:rsidR="00CA59E5" w:rsidRPr="00CA59E5" w:rsidRDefault="00CA59E5" w:rsidP="00CA59E5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59E5">
        <w:rPr>
          <w:rFonts w:ascii="Times New Roman" w:hAnsi="Times New Roman" w:cs="Times New Roman"/>
          <w:sz w:val="28"/>
          <w:szCs w:val="28"/>
        </w:rPr>
        <w:t xml:space="preserve">- дозволяє перевірити рівень сприйняття твору, адже коментар до </w:t>
      </w:r>
      <w:proofErr w:type="spellStart"/>
      <w:r w:rsidRPr="00CA59E5">
        <w:rPr>
          <w:rFonts w:ascii="Times New Roman" w:hAnsi="Times New Roman" w:cs="Times New Roman"/>
          <w:sz w:val="28"/>
          <w:szCs w:val="28"/>
        </w:rPr>
        <w:t>ейдос</w:t>
      </w:r>
      <w:proofErr w:type="spellEnd"/>
      <w:r w:rsidRPr="00CA59E5">
        <w:rPr>
          <w:rFonts w:ascii="Times New Roman" w:hAnsi="Times New Roman" w:cs="Times New Roman"/>
          <w:sz w:val="28"/>
          <w:szCs w:val="28"/>
        </w:rPr>
        <w:t xml:space="preserve">-конспекту розкриває глибину розуміння художнього тексту. </w:t>
      </w:r>
    </w:p>
    <w:p w14:paraId="3AED372D" w14:textId="77777777" w:rsidR="00D32467" w:rsidRDefault="00D324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FA7DBFE" w14:textId="364973D3" w:rsidR="00CA59E5" w:rsidRDefault="00CA59E5" w:rsidP="00CA59E5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A59E5">
        <w:rPr>
          <w:rFonts w:ascii="Times New Roman" w:hAnsi="Times New Roman" w:cs="Times New Roman"/>
          <w:sz w:val="28"/>
          <w:szCs w:val="28"/>
        </w:rPr>
        <w:lastRenderedPageBreak/>
        <w:t>Ейдос</w:t>
      </w:r>
      <w:proofErr w:type="spellEnd"/>
      <w:r w:rsidRPr="00CA59E5">
        <w:rPr>
          <w:rFonts w:ascii="Times New Roman" w:hAnsi="Times New Roman" w:cs="Times New Roman"/>
          <w:sz w:val="28"/>
          <w:szCs w:val="28"/>
        </w:rPr>
        <w:t>-конспект може бути створений у паперовому або мультимедійному варіанті</w:t>
      </w:r>
      <w:r w:rsidR="00030938">
        <w:rPr>
          <w:rFonts w:ascii="Times New Roman" w:hAnsi="Times New Roman" w:cs="Times New Roman"/>
          <w:sz w:val="28"/>
          <w:szCs w:val="28"/>
        </w:rPr>
        <w:t>.</w:t>
      </w:r>
    </w:p>
    <w:p w14:paraId="3CE548B5" w14:textId="526C0FC1" w:rsidR="00030938" w:rsidRDefault="00275695" w:rsidP="00CA59E5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30938">
        <w:rPr>
          <w:rFonts w:ascii="Times New Roman" w:hAnsi="Times New Roman" w:cs="Times New Roman"/>
          <w:i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23E3616F" wp14:editId="7A619A47">
            <wp:simplePos x="0" y="0"/>
            <wp:positionH relativeFrom="column">
              <wp:posOffset>1142365</wp:posOffset>
            </wp:positionH>
            <wp:positionV relativeFrom="paragraph">
              <wp:posOffset>80645</wp:posOffset>
            </wp:positionV>
            <wp:extent cx="3474720" cy="209550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472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0938" w:rsidRPr="00030938">
        <w:rPr>
          <w:rFonts w:ascii="Times New Roman" w:hAnsi="Times New Roman" w:cs="Times New Roman"/>
          <w:i/>
          <w:sz w:val="28"/>
          <w:szCs w:val="28"/>
          <w:u w:val="single"/>
        </w:rPr>
        <w:t>Зразок</w:t>
      </w:r>
    </w:p>
    <w:p w14:paraId="34279474" w14:textId="513AA8D7" w:rsidR="00030938" w:rsidRPr="00030938" w:rsidRDefault="00030938" w:rsidP="00CA59E5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04517264" w14:textId="77777777" w:rsidR="004C3200" w:rsidRPr="00146EFE" w:rsidRDefault="004C3200" w:rsidP="000C3E95">
      <w:pPr>
        <w:ind w:left="-142" w:firstLine="850"/>
        <w:jc w:val="both"/>
        <w:rPr>
          <w:rFonts w:ascii="Times New Roman" w:hAnsi="Times New Roman" w:cs="Times New Roman"/>
          <w:sz w:val="28"/>
          <w:szCs w:val="28"/>
        </w:rPr>
      </w:pPr>
    </w:p>
    <w:p w14:paraId="2C457C6E" w14:textId="77777777" w:rsidR="002C4F92" w:rsidRDefault="002C4F92" w:rsidP="002C4F92">
      <w:pPr>
        <w:rPr>
          <w:rFonts w:ascii="Times New Roman" w:hAnsi="Times New Roman" w:cs="Times New Roman"/>
          <w:sz w:val="28"/>
          <w:szCs w:val="28"/>
        </w:rPr>
      </w:pPr>
    </w:p>
    <w:p w14:paraId="61105837" w14:textId="77777777" w:rsidR="002C4F92" w:rsidRDefault="002C4F92" w:rsidP="002C4F92">
      <w:pPr>
        <w:rPr>
          <w:rFonts w:ascii="Times New Roman" w:hAnsi="Times New Roman" w:cs="Times New Roman"/>
          <w:sz w:val="28"/>
          <w:szCs w:val="28"/>
        </w:rPr>
      </w:pPr>
    </w:p>
    <w:p w14:paraId="0303FD4F" w14:textId="77777777" w:rsidR="002C4F92" w:rsidRDefault="002C4F92" w:rsidP="002C4F92">
      <w:pPr>
        <w:rPr>
          <w:rFonts w:ascii="Times New Roman" w:hAnsi="Times New Roman" w:cs="Times New Roman"/>
          <w:sz w:val="28"/>
          <w:szCs w:val="28"/>
        </w:rPr>
      </w:pPr>
    </w:p>
    <w:p w14:paraId="27C0D56A" w14:textId="77777777" w:rsidR="002C4F92" w:rsidRDefault="002C4F92" w:rsidP="002C4F92">
      <w:pPr>
        <w:rPr>
          <w:rFonts w:ascii="Times New Roman" w:hAnsi="Times New Roman" w:cs="Times New Roman"/>
          <w:sz w:val="28"/>
          <w:szCs w:val="28"/>
        </w:rPr>
      </w:pPr>
    </w:p>
    <w:p w14:paraId="36237C20" w14:textId="77777777" w:rsidR="002C4F92" w:rsidRDefault="002C4F92" w:rsidP="002C4F92">
      <w:pPr>
        <w:rPr>
          <w:rFonts w:ascii="Times New Roman" w:hAnsi="Times New Roman" w:cs="Times New Roman"/>
          <w:sz w:val="28"/>
          <w:szCs w:val="28"/>
        </w:rPr>
      </w:pPr>
    </w:p>
    <w:p w14:paraId="68A4F551" w14:textId="768B425C" w:rsidR="001A144F" w:rsidRPr="001A144F" w:rsidRDefault="004C3200" w:rsidP="001A144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EFE">
        <w:rPr>
          <w:rFonts w:ascii="Times New Roman" w:hAnsi="Times New Roman" w:cs="Times New Roman"/>
          <w:sz w:val="28"/>
          <w:szCs w:val="28"/>
        </w:rPr>
        <w:t xml:space="preserve">Вкрай важливо підготувати учнів до життя, сформувати компетентності, які дозволять розв’язувати реальні практичні потреби. Тому систему навчання STEM, яка на сьогодні здобуває свою популярність, можна вважати такою, що забезпечує формування в учнів </w:t>
      </w:r>
      <w:proofErr w:type="spellStart"/>
      <w:r w:rsidRPr="00146EFE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146EFE">
        <w:rPr>
          <w:rFonts w:ascii="Times New Roman" w:hAnsi="Times New Roman" w:cs="Times New Roman"/>
          <w:sz w:val="28"/>
          <w:szCs w:val="28"/>
        </w:rPr>
        <w:t xml:space="preserve"> XXI століття, відповідає запитам та вимогам сучасної </w:t>
      </w:r>
      <w:r w:rsidRPr="002C4F92">
        <w:rPr>
          <w:rFonts w:ascii="Times New Roman" w:hAnsi="Times New Roman" w:cs="Times New Roman"/>
          <w:sz w:val="28"/>
          <w:szCs w:val="28"/>
        </w:rPr>
        <w:t>освіти.</w:t>
      </w:r>
    </w:p>
    <w:p w14:paraId="0C2EA0AD" w14:textId="77777777" w:rsidR="001A144F" w:rsidRDefault="001A144F" w:rsidP="009C0C65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FDD03F" w14:textId="73D6B8C1" w:rsidR="001A144F" w:rsidRDefault="001A144F" w:rsidP="009C0C65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Джерела</w:t>
      </w:r>
    </w:p>
    <w:p w14:paraId="0F7AAEE4" w14:textId="364F2800" w:rsidR="001A144F" w:rsidRDefault="00275695" w:rsidP="00565A5C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hyperlink r:id="rId7" w:history="1">
        <w:r w:rsidR="00565A5C" w:rsidRPr="00E024AC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https://280102022019.blogspot.com/2019/01/blog-post_25.html</w:t>
        </w:r>
      </w:hyperlink>
    </w:p>
    <w:p w14:paraId="0498950A" w14:textId="0CEBF575" w:rsidR="00565A5C" w:rsidRDefault="00275695" w:rsidP="00565A5C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hyperlink r:id="rId8" w:history="1">
        <w:r w:rsidR="009C0C65" w:rsidRPr="00E024AC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https://naurok.com.ua/formi-roboti-dlya-stem--uroku-z-ukra-nsko-literaturi-356367.html</w:t>
        </w:r>
      </w:hyperlink>
    </w:p>
    <w:p w14:paraId="5E1AF903" w14:textId="15A0C92F" w:rsidR="009C0C65" w:rsidRDefault="00275695" w:rsidP="00565A5C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hyperlink r:id="rId9" w:history="1">
        <w:r w:rsidR="009C0C65" w:rsidRPr="00E024AC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https://vseosvita.ua/library/stem-urok-z-ukrainskoi-movy-linhvistychna-sytuatsiia-v-ukraini-10-11-klas-573087.html</w:t>
        </w:r>
      </w:hyperlink>
    </w:p>
    <w:p w14:paraId="4D29F34A" w14:textId="77777777" w:rsidR="009C0C65" w:rsidRPr="00565A5C" w:rsidRDefault="009C0C65" w:rsidP="009C0C65">
      <w:pPr>
        <w:pStyle w:val="a3"/>
        <w:ind w:left="926"/>
        <w:rPr>
          <w:rFonts w:ascii="Times New Roman" w:hAnsi="Times New Roman" w:cs="Times New Roman"/>
          <w:b/>
          <w:sz w:val="28"/>
          <w:szCs w:val="28"/>
        </w:rPr>
      </w:pPr>
    </w:p>
    <w:sectPr w:rsidR="009C0C65" w:rsidRPr="00565A5C" w:rsidSect="006C4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230903"/>
    <w:multiLevelType w:val="hybridMultilevel"/>
    <w:tmpl w:val="A71A2DA6"/>
    <w:lvl w:ilvl="0" w:tplc="484021D0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6" w:hanging="360"/>
      </w:pPr>
    </w:lvl>
    <w:lvl w:ilvl="2" w:tplc="0422001B" w:tentative="1">
      <w:start w:val="1"/>
      <w:numFmt w:val="lowerRoman"/>
      <w:lvlText w:val="%3."/>
      <w:lvlJc w:val="right"/>
      <w:pPr>
        <w:ind w:left="2366" w:hanging="180"/>
      </w:pPr>
    </w:lvl>
    <w:lvl w:ilvl="3" w:tplc="0422000F" w:tentative="1">
      <w:start w:val="1"/>
      <w:numFmt w:val="decimal"/>
      <w:lvlText w:val="%4."/>
      <w:lvlJc w:val="left"/>
      <w:pPr>
        <w:ind w:left="3086" w:hanging="360"/>
      </w:pPr>
    </w:lvl>
    <w:lvl w:ilvl="4" w:tplc="04220019" w:tentative="1">
      <w:start w:val="1"/>
      <w:numFmt w:val="lowerLetter"/>
      <w:lvlText w:val="%5."/>
      <w:lvlJc w:val="left"/>
      <w:pPr>
        <w:ind w:left="3806" w:hanging="360"/>
      </w:pPr>
    </w:lvl>
    <w:lvl w:ilvl="5" w:tplc="0422001B" w:tentative="1">
      <w:start w:val="1"/>
      <w:numFmt w:val="lowerRoman"/>
      <w:lvlText w:val="%6."/>
      <w:lvlJc w:val="right"/>
      <w:pPr>
        <w:ind w:left="4526" w:hanging="180"/>
      </w:pPr>
    </w:lvl>
    <w:lvl w:ilvl="6" w:tplc="0422000F" w:tentative="1">
      <w:start w:val="1"/>
      <w:numFmt w:val="decimal"/>
      <w:lvlText w:val="%7."/>
      <w:lvlJc w:val="left"/>
      <w:pPr>
        <w:ind w:left="5246" w:hanging="360"/>
      </w:pPr>
    </w:lvl>
    <w:lvl w:ilvl="7" w:tplc="04220019" w:tentative="1">
      <w:start w:val="1"/>
      <w:numFmt w:val="lowerLetter"/>
      <w:lvlText w:val="%8."/>
      <w:lvlJc w:val="left"/>
      <w:pPr>
        <w:ind w:left="5966" w:hanging="360"/>
      </w:pPr>
    </w:lvl>
    <w:lvl w:ilvl="8" w:tplc="0422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1" w15:restartNumberingAfterBreak="0">
    <w:nsid w:val="4B414781"/>
    <w:multiLevelType w:val="hybridMultilevel"/>
    <w:tmpl w:val="0284BF84"/>
    <w:lvl w:ilvl="0" w:tplc="40F420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90678612">
    <w:abstractNumId w:val="1"/>
  </w:num>
  <w:num w:numId="2" w16cid:durableId="45332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0C2"/>
    <w:rsid w:val="00030938"/>
    <w:rsid w:val="00094810"/>
    <w:rsid w:val="000C3E95"/>
    <w:rsid w:val="00146EFE"/>
    <w:rsid w:val="00167724"/>
    <w:rsid w:val="001A144F"/>
    <w:rsid w:val="002011D6"/>
    <w:rsid w:val="00275695"/>
    <w:rsid w:val="0028725F"/>
    <w:rsid w:val="002C4F92"/>
    <w:rsid w:val="00396CCD"/>
    <w:rsid w:val="003F5F82"/>
    <w:rsid w:val="00477B2F"/>
    <w:rsid w:val="004C3200"/>
    <w:rsid w:val="00542220"/>
    <w:rsid w:val="00562BFF"/>
    <w:rsid w:val="00565A5C"/>
    <w:rsid w:val="006C411A"/>
    <w:rsid w:val="006F7A58"/>
    <w:rsid w:val="0082227F"/>
    <w:rsid w:val="008C7B3F"/>
    <w:rsid w:val="009A6F0A"/>
    <w:rsid w:val="009C0C65"/>
    <w:rsid w:val="00A96E5E"/>
    <w:rsid w:val="00AA7F0D"/>
    <w:rsid w:val="00AF70C2"/>
    <w:rsid w:val="00BD5B0C"/>
    <w:rsid w:val="00CA59E5"/>
    <w:rsid w:val="00D32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615C1"/>
  <w15:chartTrackingRefBased/>
  <w15:docId w15:val="{DADCF432-0E6D-42B5-93CE-C3A9EE8EB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246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A5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65A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0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urok.com.ua/formi-roboti-dlya-stem--uroku-z-ukra-nsko-literaturi-356367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280102022019.blogspot.com/2019/01/blog-post_2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seosvita.ua/library/stem-urok-z-ukrainskoi-movy-linhvistychna-sytuatsiia-v-ukraini-10-11-klas-57308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Vitaly Stepanchuk</dc:creator>
  <cp:keywords/>
  <dc:description/>
  <cp:lastModifiedBy>UNICEF</cp:lastModifiedBy>
  <cp:revision>13</cp:revision>
  <dcterms:created xsi:type="dcterms:W3CDTF">2024-01-28T16:37:00Z</dcterms:created>
  <dcterms:modified xsi:type="dcterms:W3CDTF">2024-06-18T15:04:00Z</dcterms:modified>
</cp:coreProperties>
</file>