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80B" w:rsidRDefault="00530B9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365FDF">
        <w:rPr>
          <w:rFonts w:ascii="Times New Roman" w:hAnsi="Times New Roman" w:cs="Times New Roman"/>
          <w:b/>
          <w:sz w:val="28"/>
          <w:szCs w:val="28"/>
          <w:lang w:val="uk-UA"/>
        </w:rPr>
        <w:t>ФІЗИЧНЕ ВИХОВАННЯ – НЕВІД</w:t>
      </w:r>
      <w:r w:rsidR="00365FDF" w:rsidRPr="00365FDF">
        <w:rPr>
          <w:rFonts w:ascii="Times New Roman" w:hAnsi="Times New Roman" w:cs="Times New Roman"/>
          <w:b/>
          <w:sz w:val="28"/>
          <w:szCs w:val="28"/>
        </w:rPr>
        <w:t>’</w:t>
      </w:r>
      <w:r w:rsidR="00365FDF">
        <w:rPr>
          <w:rFonts w:ascii="Times New Roman" w:hAnsi="Times New Roman" w:cs="Times New Roman"/>
          <w:b/>
          <w:sz w:val="28"/>
          <w:szCs w:val="28"/>
          <w:lang w:val="uk-UA"/>
        </w:rPr>
        <w:t>ЄМНИЙ КОМПОНЕНТ ФОРМУВАННЯ ЗДОРОВОГО СПОСОБУ ЖИТТЯ СТУДЕНТІВ.</w:t>
      </w:r>
    </w:p>
    <w:p w:rsidR="00530B9C" w:rsidRDefault="00530B9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Криворізький технічний коледж.</w:t>
      </w:r>
    </w:p>
    <w:p w:rsidR="00530B9C" w:rsidRDefault="00530B9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У сучасному суспільстві життя та здоров</w:t>
      </w:r>
      <w:r w:rsidRPr="00B44FD0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людини визначаються як найвищі людські цінності. В Україні набуто й збережено великий досвіт пропаганди здорового способу життя, котрий і сьогодні використовують численні установи й організації. Але соціальна ситуація в суспільстві , яка динамічно змінюється, актуалізує потребу перегляду традиційних технологій навчання та виховання. Внесення в навчальний процес нових елементів та врахування нових форм і способів  організації виховання.</w:t>
      </w:r>
    </w:p>
    <w:p w:rsidR="00530B9C" w:rsidRDefault="00530B9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Модернізація о</w:t>
      </w:r>
      <w:r w:rsidR="00012F1C">
        <w:rPr>
          <w:rFonts w:ascii="Times New Roman" w:hAnsi="Times New Roman" w:cs="Times New Roman"/>
          <w:sz w:val="28"/>
          <w:szCs w:val="28"/>
          <w:lang w:val="uk-UA"/>
        </w:rPr>
        <w:t>світньої  галузі, що відбувається в державі, має на меті створення умов для особистісного розвитку та самореалізації кожного громадянина України. Одним із шляхів досягнення цієї мети є виховання у студентів відповідально ставлення до власного здоров</w:t>
      </w:r>
      <w:r w:rsidR="00012F1C" w:rsidRPr="00012F1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012F1C">
        <w:rPr>
          <w:rFonts w:ascii="Times New Roman" w:hAnsi="Times New Roman" w:cs="Times New Roman"/>
          <w:sz w:val="28"/>
          <w:szCs w:val="28"/>
          <w:lang w:val="uk-UA"/>
        </w:rPr>
        <w:t xml:space="preserve">я та </w:t>
      </w:r>
      <w:r w:rsidR="00012F1C" w:rsidRPr="00012F1C">
        <w:rPr>
          <w:rFonts w:ascii="Times New Roman" w:hAnsi="Times New Roman" w:cs="Times New Roman"/>
          <w:sz w:val="28"/>
          <w:szCs w:val="28"/>
          <w:lang w:val="uk-UA"/>
        </w:rPr>
        <w:t>здоров’я</w:t>
      </w:r>
      <w:r w:rsidR="00012F1C">
        <w:rPr>
          <w:rFonts w:ascii="Times New Roman" w:hAnsi="Times New Roman" w:cs="Times New Roman"/>
          <w:sz w:val="28"/>
          <w:szCs w:val="28"/>
          <w:lang w:val="uk-UA"/>
        </w:rPr>
        <w:t xml:space="preserve"> інших людей як до найвищої індивідуальної і суспільної цінності, виховання через освіту здорового життя. </w:t>
      </w:r>
    </w:p>
    <w:p w:rsidR="00012F1C" w:rsidRDefault="00012F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Аналіз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педагогічної та медико-соціальної літератури і вивчення практики науковців свідчать про те, що актуальною потребою сьогодення є розробка науково – методичних аспектів, які дозволяють в умовах освітнього процесу методом фізичного виховання, готувати студентів до збереження та ведення здорового способу життя.</w:t>
      </w:r>
    </w:p>
    <w:p w:rsidR="00012F1C" w:rsidRDefault="00C75E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Проблема формування здорового способу життя студентів викликає значне занепокоєння. Потребують окремої уваги проблеми вживання студентами наркотиків, тютюну, алкоголю, знижена фізична активність, наявність хронічних захворювань, психологічний дискомфорт тощо. В молодому віці багато підлітків набувають шкідливих звичок, пов</w:t>
      </w:r>
      <w:r w:rsidRPr="00C75E4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язано це, з одного боку, зі зниження інтересу молоді до занять спортом та фізичною культурою, а з іншого – багато молодих людей бажають видатися ровесниками  дорослими,  використовуючи шкідливі звички.</w:t>
      </w:r>
    </w:p>
    <w:p w:rsidR="00C75E45" w:rsidRDefault="00C75E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Висвітлення актуальності проблеми, визначення і обґрунтування здорового способу життя студентів завдяки вправам з фізичного виховання є актуальними на нинішній час.</w:t>
      </w:r>
    </w:p>
    <w:p w:rsidR="00C75E45" w:rsidRDefault="00C75E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Значення вищої школи </w:t>
      </w:r>
      <w:r w:rsidR="00BD6F5A">
        <w:rPr>
          <w:rFonts w:ascii="Times New Roman" w:hAnsi="Times New Roman" w:cs="Times New Roman"/>
          <w:sz w:val="28"/>
          <w:szCs w:val="28"/>
          <w:lang w:val="uk-UA"/>
        </w:rPr>
        <w:t xml:space="preserve">ХХІ століття – створювати ситуації, в яких буде формування особистість, здатна до саморозвитку і повноцінного виконання професійної діяльності. Але ця творча функція вищої школи зазнала </w:t>
      </w:r>
      <w:r w:rsidR="00BD6F5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девальвації : відбувалася переорієнтація з освітньої цілі на навчальну, що означає засвоєння студентом великого обсягу інформаційного матеріалу без його свідомого застосування у майбутній професійній діяльності та життя. У сфері фізичного виховання це недопустимо, оскільки без розуміння корисності фізичних </w:t>
      </w:r>
      <w:r w:rsidR="005944C6">
        <w:rPr>
          <w:rFonts w:ascii="Times New Roman" w:hAnsi="Times New Roman" w:cs="Times New Roman"/>
          <w:sz w:val="28"/>
          <w:szCs w:val="28"/>
          <w:lang w:val="uk-UA"/>
        </w:rPr>
        <w:t>вправ, без свідомого ставлення до занять фізичного культурою не можливо сформувати у студентів звичку вести здоровий спосіб життя, що є  запорукою творчого довголіття та здоров</w:t>
      </w:r>
      <w:r w:rsidR="005944C6" w:rsidRPr="005944C6">
        <w:rPr>
          <w:rFonts w:ascii="Times New Roman" w:hAnsi="Times New Roman" w:cs="Times New Roman"/>
          <w:sz w:val="28"/>
          <w:szCs w:val="28"/>
        </w:rPr>
        <w:t>’</w:t>
      </w:r>
      <w:r w:rsidR="005944C6">
        <w:rPr>
          <w:rFonts w:ascii="Times New Roman" w:hAnsi="Times New Roman" w:cs="Times New Roman"/>
          <w:sz w:val="28"/>
          <w:szCs w:val="28"/>
          <w:lang w:val="uk-UA"/>
        </w:rPr>
        <w:t>я. Виникає гостра необхідність у проведенні наукових досліджень з основ формування здорового способу життя у вищих навчальних закладів.</w:t>
      </w:r>
    </w:p>
    <w:p w:rsidR="005944C6" w:rsidRDefault="005944C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Зазначена проблема у всі часи цікавила як науковців,так і практиків. Аналіз літературних джерел та дисертаційних досліджень свідчить про те, що проблема основ формування здорового способу життя студентів вищих навчальних закладів, не була предметом спеціального вивчення. Разом з тим основи формування здорового способу життя студентів мають свої особливості, а їх професійне значення визначають особливості професійної </w:t>
      </w:r>
      <w:r w:rsidR="004C75E3">
        <w:rPr>
          <w:rFonts w:ascii="Times New Roman" w:hAnsi="Times New Roman" w:cs="Times New Roman"/>
          <w:sz w:val="28"/>
          <w:szCs w:val="28"/>
          <w:lang w:val="uk-UA"/>
        </w:rPr>
        <w:t>діяльності майбутніх спеціалістів, робота котрих буде пов</w:t>
      </w:r>
      <w:r w:rsidR="004C75E3" w:rsidRPr="004C75E3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4C75E3">
        <w:rPr>
          <w:rFonts w:ascii="Times New Roman" w:hAnsi="Times New Roman" w:cs="Times New Roman"/>
          <w:sz w:val="28"/>
          <w:szCs w:val="28"/>
          <w:lang w:val="uk-UA"/>
        </w:rPr>
        <w:t>язана з постійними стресовими ситуаціями, психічними напруженням через ризик при виконанні та вирішенні складних завдань.</w:t>
      </w:r>
    </w:p>
    <w:p w:rsidR="004C75E3" w:rsidRDefault="004C75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Фізичне виховання є одним із найважливіших компонентів формування майбутніх активних громадян незалежної України під час їх навчання. Як свідчить історичний, міжнародний та вітчизняний досвід, фізичне виховання і спорт у вищій школі </w:t>
      </w:r>
      <w:r w:rsidR="00DB1F26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1F26">
        <w:rPr>
          <w:rFonts w:ascii="Times New Roman" w:hAnsi="Times New Roman" w:cs="Times New Roman"/>
          <w:sz w:val="28"/>
          <w:szCs w:val="28"/>
          <w:lang w:val="uk-UA"/>
        </w:rPr>
        <w:t>невід</w:t>
      </w:r>
      <w:r w:rsidR="00DB1F26" w:rsidRPr="00DB1F26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B1F26">
        <w:rPr>
          <w:rFonts w:ascii="Times New Roman" w:hAnsi="Times New Roman" w:cs="Times New Roman"/>
          <w:sz w:val="28"/>
          <w:szCs w:val="28"/>
          <w:lang w:val="uk-UA"/>
        </w:rPr>
        <w:t>ємна складова формування загальної та професійної культури особистості відповідно до вимог часу і має забезпечити здоровий спосіб життя , підвищення рівня працездатності , збереження і зміцнення здоров</w:t>
      </w:r>
      <w:r w:rsidR="00DB1F26" w:rsidRPr="00DB1F26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B1F26">
        <w:rPr>
          <w:rFonts w:ascii="Times New Roman" w:hAnsi="Times New Roman" w:cs="Times New Roman"/>
          <w:sz w:val="28"/>
          <w:szCs w:val="28"/>
          <w:lang w:val="uk-UA"/>
        </w:rPr>
        <w:t>я, сприяти продовженню активного довголіття людини.</w:t>
      </w:r>
    </w:p>
    <w:p w:rsidR="00DB1F26" w:rsidRDefault="00DB1F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Важливою складовою у вихованні здорового способу життя є залучення студентів до фізичної культури, впровадження в повсякденне життя науково обґрунтованих рекомендації щодо раціонального режиму праці, відпочинку, харчування, рухової активності. На сьогодні спостерігається загальна закономірність збільшення ризику розвитку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серцево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судинних захворювань, погіршення функціональних </w:t>
      </w:r>
      <w:r w:rsidR="00C26325">
        <w:rPr>
          <w:rFonts w:ascii="Times New Roman" w:hAnsi="Times New Roman" w:cs="Times New Roman"/>
          <w:sz w:val="28"/>
          <w:szCs w:val="28"/>
          <w:lang w:val="uk-UA"/>
        </w:rPr>
        <w:t>резервів організму, зменшення рівня фізичної  працездатності і підготовленості.</w:t>
      </w:r>
    </w:p>
    <w:p w:rsidR="00C26325" w:rsidRDefault="00C263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Під здоровим способом життя розуміють такі форми повсякденного життя, які відповідають гігієнічними принципам, розвивають адаптивні можливості організму, сприяють успішному відновленню, підтримці і розвитку його резервних можливостей, повноцінному виконанню особистістю соціально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–психологічних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функцій.</w:t>
      </w:r>
    </w:p>
    <w:p w:rsidR="00C26325" w:rsidRDefault="00C263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Важливою складовою здорового способу життя є формування здоров</w:t>
      </w:r>
      <w:r w:rsidRPr="00C2632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майбутнього спеціаліста. Його вагомою рисою є гармо</w:t>
      </w:r>
      <w:r w:rsidR="00D138B0">
        <w:rPr>
          <w:rFonts w:ascii="Times New Roman" w:hAnsi="Times New Roman" w:cs="Times New Roman"/>
          <w:sz w:val="28"/>
          <w:szCs w:val="28"/>
          <w:lang w:val="uk-UA"/>
        </w:rPr>
        <w:t>нійне  виявлення фізичних і духовних можливостей студентів, пов</w:t>
      </w:r>
      <w:r w:rsidR="00D138B0" w:rsidRPr="00D138B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138B0">
        <w:rPr>
          <w:rFonts w:ascii="Times New Roman" w:hAnsi="Times New Roman" w:cs="Times New Roman"/>
          <w:sz w:val="28"/>
          <w:szCs w:val="28"/>
          <w:lang w:val="uk-UA"/>
        </w:rPr>
        <w:t>язаних зі соціальною та психологічною</w:t>
      </w:r>
      <w:r w:rsidR="00B44FD0">
        <w:rPr>
          <w:rFonts w:ascii="Times New Roman" w:hAnsi="Times New Roman" w:cs="Times New Roman"/>
          <w:sz w:val="28"/>
          <w:szCs w:val="28"/>
          <w:lang w:val="uk-UA"/>
        </w:rPr>
        <w:t xml:space="preserve"> активністю в </w:t>
      </w:r>
      <w:proofErr w:type="spellStart"/>
      <w:r w:rsidR="00B44FD0">
        <w:rPr>
          <w:rFonts w:ascii="Times New Roman" w:hAnsi="Times New Roman" w:cs="Times New Roman"/>
          <w:sz w:val="28"/>
          <w:szCs w:val="28"/>
          <w:lang w:val="uk-UA"/>
        </w:rPr>
        <w:t>навчально</w:t>
      </w:r>
      <w:proofErr w:type="spellEnd"/>
      <w:r w:rsidR="00B44FD0">
        <w:rPr>
          <w:rFonts w:ascii="Times New Roman" w:hAnsi="Times New Roman" w:cs="Times New Roman"/>
          <w:sz w:val="28"/>
          <w:szCs w:val="28"/>
          <w:lang w:val="uk-UA"/>
        </w:rPr>
        <w:t xml:space="preserve"> – трудовій, суспільних та інших сферах діяльності.</w:t>
      </w:r>
    </w:p>
    <w:p w:rsidR="00B44FD0" w:rsidRDefault="00B44F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Кожному студентові необхідно володіти засобами, які сприяють формуванню здорового способу життя та відкривають у нашому організмі  приховані резерви, що дозволяють почуватися здоровим , повним сил.</w:t>
      </w:r>
    </w:p>
    <w:p w:rsidR="00B44FD0" w:rsidRDefault="00B44F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Ми пропонуємо комплексну програму, по формуванню установки </w:t>
      </w:r>
      <w:r w:rsidR="00DF1901">
        <w:rPr>
          <w:rFonts w:ascii="Times New Roman" w:hAnsi="Times New Roman" w:cs="Times New Roman"/>
          <w:sz w:val="28"/>
          <w:szCs w:val="28"/>
          <w:lang w:val="uk-UA"/>
        </w:rPr>
        <w:t>студентів на здоровий спосіб життя. Вона включає сукупність заходів, що інтегрують зовнішні педагогічні впливи на особистість студента і зустрічний саморух самого студента, що усвідомлює потребу в здоровій життєдіяльності як необхідному доданку  здоров</w:t>
      </w:r>
      <w:r w:rsidR="00DF1901" w:rsidRPr="00DF190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F1901">
        <w:rPr>
          <w:rFonts w:ascii="Times New Roman" w:hAnsi="Times New Roman" w:cs="Times New Roman"/>
          <w:sz w:val="28"/>
          <w:szCs w:val="28"/>
          <w:lang w:val="uk-UA"/>
        </w:rPr>
        <w:t>я і благополуччя.</w:t>
      </w:r>
    </w:p>
    <w:p w:rsidR="00DF1901" w:rsidRDefault="00DF19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На наше переконання формування здорового способу життя у студентів буде більш актуальним, якщо:</w:t>
      </w:r>
    </w:p>
    <w:p w:rsidR="00DF1901" w:rsidRDefault="00DF1901" w:rsidP="00DF19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фізичні вправи будуть спрямовані на забезпечення комфортного стану і оздоровлення організму молоді;</w:t>
      </w:r>
    </w:p>
    <w:p w:rsidR="00DF1901" w:rsidRDefault="00CA1684" w:rsidP="00DF19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режим рухомої активності буде оптимальним;</w:t>
      </w:r>
    </w:p>
    <w:p w:rsidR="00CA1684" w:rsidRDefault="00CA1684" w:rsidP="00DF19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навантаження повинні використовувати індивідуально для кожного студента;</w:t>
      </w:r>
    </w:p>
    <w:p w:rsidR="00CA1684" w:rsidRDefault="00CA1684" w:rsidP="00DF19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викладач повинен на кожнім занятті  пропаганду вати здоровий спосіб життя.</w:t>
      </w:r>
    </w:p>
    <w:p w:rsidR="00CA1684" w:rsidRDefault="00CA1684" w:rsidP="00CA1684">
      <w:pPr>
        <w:pStyle w:val="a3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Невід</w:t>
      </w:r>
      <w:r w:rsidRPr="00CA168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ємною частиною формування здорового способу життя студентів  є</w:t>
      </w:r>
      <w:bookmarkStart w:id="0" w:name="_GoBack"/>
      <w:bookmarkEnd w:id="0"/>
    </w:p>
    <w:p w:rsidR="00CA1684" w:rsidRPr="00CA1684" w:rsidRDefault="00CA1684" w:rsidP="00CA1684">
      <w:pPr>
        <w:pStyle w:val="a3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фізичне виховання.</w:t>
      </w:r>
    </w:p>
    <w:p w:rsidR="00530B9C" w:rsidRPr="00530B9C" w:rsidRDefault="00530B9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sectPr w:rsidR="00530B9C" w:rsidRPr="00530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05F7E"/>
    <w:multiLevelType w:val="hybridMultilevel"/>
    <w:tmpl w:val="B8DA2FAC"/>
    <w:lvl w:ilvl="0" w:tplc="5E5681FA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FD"/>
    <w:rsid w:val="00012F1C"/>
    <w:rsid w:val="00365FDF"/>
    <w:rsid w:val="004C75E3"/>
    <w:rsid w:val="00530B9C"/>
    <w:rsid w:val="005944C6"/>
    <w:rsid w:val="006E530A"/>
    <w:rsid w:val="007718FD"/>
    <w:rsid w:val="00B44FD0"/>
    <w:rsid w:val="00BD6F5A"/>
    <w:rsid w:val="00C26325"/>
    <w:rsid w:val="00C75E45"/>
    <w:rsid w:val="00CA1684"/>
    <w:rsid w:val="00D138B0"/>
    <w:rsid w:val="00DB1F26"/>
    <w:rsid w:val="00DF1901"/>
    <w:rsid w:val="00FC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9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9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B2D04-1005-492D-9FD6-628747094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2019-07-02T15:17:00Z</dcterms:created>
  <dcterms:modified xsi:type="dcterms:W3CDTF">2019-07-03T13:08:00Z</dcterms:modified>
</cp:coreProperties>
</file>