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9E1" w:rsidRDefault="0046335F" w:rsidP="00AA616E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Історичні аспекти становлення концертмейстерської діяльності. К</w:t>
      </w:r>
      <w:r w:rsidRPr="0046335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онцертмейстер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- </w:t>
      </w:r>
      <w:r w:rsidRPr="0046335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невід'ємний учасник творчого процесу</w:t>
      </w:r>
      <w:r w:rsidR="00DD79A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bookmarkStart w:id="0" w:name="_GoBack"/>
      <w:bookmarkEnd w:id="0"/>
    </w:p>
    <w:p w:rsidR="0046335F" w:rsidRPr="0046335F" w:rsidRDefault="0046335F" w:rsidP="00AA616E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  <w:lang w:val="uk-UA"/>
        </w:rPr>
      </w:pPr>
    </w:p>
    <w:p w:rsidR="003229E1" w:rsidRPr="00A547BE" w:rsidRDefault="00131A0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Світова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література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багата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твори,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що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призначені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для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колективного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виконання.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Окрім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хорових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оркестрових, існує цілий пласт музики для виконання різного виду ансамблях: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інструментальних,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вокальних,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фортепіанних, духових, у зведених колективах хору та оркестрах, в яких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с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аме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фортепіанній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належить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роль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ядра,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організуючого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початку, від якого залежить успіх виконання, а саме, задоволення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  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розчарування</w:t>
      </w:r>
      <w:r w:rsidR="003229E1"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слухацької аудиторії.</w:t>
      </w:r>
    </w:p>
    <w:p w:rsidR="003229E1" w:rsidRPr="00A547BE" w:rsidRDefault="00131A0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Артист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камерного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ансамблю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-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необхідні, навіть невід'ємні та надзвичайно розповсюджені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види діяльності у практиці піаністів-виконавців, що вимагають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певних знань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 вмінь,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також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практичних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навичок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, які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відрізняються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сольного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виконавства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відчуттям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величезної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відповідальності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успіх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цілого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ансамблю,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потреби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підтримати партнера,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допомогти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йому,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збагатити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його виконання.</w:t>
      </w:r>
    </w:p>
    <w:p w:rsidR="003229E1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«Піаніст</w:t>
      </w:r>
      <w:r w:rsidRPr="00A547BE">
        <w:rPr>
          <w:rFonts w:ascii="Times New Roman" w:eastAsia="Times New Roman" w:hAnsi="Times New Roman" w:cs="Times New Roman"/>
          <w:spacing w:val="7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A547BE">
        <w:rPr>
          <w:rFonts w:ascii="Times New Roman" w:eastAsia="Times New Roman" w:hAnsi="Times New Roman" w:cs="Times New Roman"/>
          <w:spacing w:val="4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камерному</w:t>
      </w:r>
      <w:r w:rsidRPr="00A547BE">
        <w:rPr>
          <w:rFonts w:ascii="Times New Roman" w:eastAsia="Times New Roman" w:hAnsi="Times New Roman" w:cs="Times New Roman"/>
          <w:spacing w:val="4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ансамблі»</w:t>
      </w:r>
      <w:r w:rsidRPr="00A547BE">
        <w:rPr>
          <w:rFonts w:ascii="Times New Roman" w:eastAsia="Times New Roman" w:hAnsi="Times New Roman" w:cs="Times New Roman"/>
          <w:spacing w:val="7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A547BE">
        <w:rPr>
          <w:rFonts w:ascii="Times New Roman" w:eastAsia="Times New Roman" w:hAnsi="Times New Roman" w:cs="Times New Roman"/>
          <w:spacing w:val="7"/>
          <w:sz w:val="28"/>
          <w:szCs w:val="28"/>
          <w:lang w:val="uk-UA"/>
        </w:rPr>
        <w:t xml:space="preserve"> «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піаніст-концертмейстер» - подібні між собою види діяльності, що мають багато спільних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моментів (вміння грати в ансамблі із солістом, розуміння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технічних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можливостей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інструментів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(голосів)</w:t>
      </w:r>
      <w:r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індивідуальних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можливостей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партнера).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</w:p>
    <w:p w:rsidR="003229E1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Але</w:t>
      </w:r>
      <w:r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практика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показує, що ставлення до концертмейстера дещо інше, ніж до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піаніста камерного ансамблю. Якщо до другого ставляться як до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рівноправного партнера,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 викликає почуття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другорядності,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виконавця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абсолютно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підпорядкованої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солісту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партії,</w:t>
      </w:r>
      <w:r w:rsidRPr="00A547BE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обов’язки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якої входить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найголовне: не заважати солісту.</w:t>
      </w:r>
    </w:p>
    <w:p w:rsidR="00131A01" w:rsidRPr="00A547BE" w:rsidRDefault="00131A0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Як, де і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коли виникло музичне мистецтво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мистецтво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акомпанування зокрема?</w:t>
      </w:r>
      <w:r w:rsidR="00AA616E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ад цими питаннями замислювалось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чимало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музикантів-дослідників.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</w:p>
    <w:p w:rsidR="003229E1" w:rsidRPr="00A547BE" w:rsidRDefault="00131A0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древність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мистецтва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свідчать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наскальні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малюнки,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барельєфи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гробницях,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скульптури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гравюри,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фрески і ікони старовинних соборів, монети, вироби з каменю,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мозаїка.</w:t>
      </w:r>
    </w:p>
    <w:p w:rsidR="003229E1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 давніх давен мистецтво було явищем синкретичним. 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первісних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людей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єдине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ціле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було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поєднано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зародки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різних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видів мистецтва - поезії, танцю, театрального дійства, музики, що лише згодом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почали</w:t>
      </w:r>
      <w:r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розвиватися</w:t>
      </w:r>
      <w:r w:rsidRPr="00A547BE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самостійно.</w:t>
      </w:r>
    </w:p>
    <w:p w:rsidR="003229E1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Стародавні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форми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мистецтва</w:t>
      </w:r>
      <w:r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були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тісно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пов’язані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із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побутом.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виникали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колискові,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пастушачі,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воєнні,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трудові та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погребальні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пісні.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була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необхідним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атрибутом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первісних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людей,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нею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передавались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настрої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стани, переживання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радощі.</w:t>
      </w:r>
    </w:p>
    <w:p w:rsidR="003229E1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Найстародавнішими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музичними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інструментами»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були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руки,</w:t>
      </w:r>
      <w:r w:rsidRPr="00A547BE">
        <w:rPr>
          <w:rFonts w:ascii="Times New Roman" w:eastAsia="Times New Roman" w:hAnsi="Times New Roman" w:cs="Times New Roman"/>
          <w:spacing w:val="4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ноги,</w:t>
      </w:r>
      <w:r w:rsidRPr="00A547BE">
        <w:rPr>
          <w:rFonts w:ascii="Times New Roman" w:eastAsia="Times New Roman" w:hAnsi="Times New Roman" w:cs="Times New Roman"/>
          <w:spacing w:val="44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</w:t>
      </w:r>
      <w:r w:rsidRPr="00A547BE">
        <w:rPr>
          <w:rFonts w:ascii="Times New Roman" w:eastAsia="Times New Roman" w:hAnsi="Times New Roman" w:cs="Times New Roman"/>
          <w:spacing w:val="4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допомогою</w:t>
      </w:r>
      <w:r w:rsidRPr="00A547BE">
        <w:rPr>
          <w:rFonts w:ascii="Times New Roman" w:eastAsia="Times New Roman" w:hAnsi="Times New Roman" w:cs="Times New Roman"/>
          <w:spacing w:val="45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яких</w:t>
      </w:r>
      <w:r w:rsidRPr="00A547BE">
        <w:rPr>
          <w:rFonts w:ascii="Times New Roman" w:eastAsia="Times New Roman" w:hAnsi="Times New Roman" w:cs="Times New Roman"/>
          <w:spacing w:val="4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відбивали</w:t>
      </w:r>
      <w:r w:rsidRPr="00A547BE">
        <w:rPr>
          <w:rFonts w:ascii="Times New Roman" w:eastAsia="Times New Roman" w:hAnsi="Times New Roman" w:cs="Times New Roman"/>
          <w:spacing w:val="4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ритм,</w:t>
      </w:r>
      <w:r w:rsidRPr="00A547BE">
        <w:rPr>
          <w:rFonts w:ascii="Times New Roman" w:eastAsia="Times New Roman" w:hAnsi="Times New Roman" w:cs="Times New Roman"/>
          <w:spacing w:val="40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A547BE">
        <w:rPr>
          <w:rFonts w:ascii="Times New Roman" w:eastAsia="Times New Roman" w:hAnsi="Times New Roman" w:cs="Times New Roman"/>
          <w:spacing w:val="45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також</w:t>
      </w:r>
      <w:r w:rsidRPr="00A547BE">
        <w:rPr>
          <w:rFonts w:ascii="Times New Roman" w:eastAsia="Times New Roman" w:hAnsi="Times New Roman" w:cs="Times New Roman"/>
          <w:spacing w:val="4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різні предмети,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якими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можна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було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відбивати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акценти</w:t>
      </w:r>
      <w:r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(каміння,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кістки,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куски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дерева).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Саме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відбивання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ритму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можна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вважати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однією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форм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примітивного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акомпанування.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Отже,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супровід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пісні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танцю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існував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найбільш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ранню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епоху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музичного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мистецтва.</w:t>
      </w:r>
    </w:p>
    <w:p w:rsidR="003229E1" w:rsidRPr="00A547BE" w:rsidRDefault="00131A0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Переломним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фортепіанному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мистецтві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стало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ХІХ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століття. Клавішні інструменти того часу (клавесин і клавікорд)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перестали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відповідати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вимогам</w:t>
      </w:r>
      <w:r w:rsidR="003229E1" w:rsidRPr="00A547BE">
        <w:rPr>
          <w:rFonts w:ascii="Times New Roman" w:eastAsia="Times New Roman" w:hAnsi="Times New Roman" w:cs="Times New Roman"/>
          <w:spacing w:val="5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звукового ідеалу нової</w:t>
      </w:r>
      <w:r w:rsidR="003229E1" w:rsidRPr="00A547BE">
        <w:rPr>
          <w:rFonts w:ascii="Times New Roman" w:eastAsia="Times New Roman" w:hAnsi="Times New Roman" w:cs="Times New Roman"/>
          <w:spacing w:val="5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епохи,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що призвело до утвердження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нового клавішного інструменту -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фортепіано</w:t>
      </w:r>
      <w:r w:rsidR="003229E1" w:rsidRPr="00A547BE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динамічними,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технічними,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темброво-колористичними можливостями. Це, в свою чергу, призвело до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нового трактування супроводжуючої партії, до ускладнення її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гармонії</w:t>
      </w:r>
      <w:r w:rsidR="003229E1"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 фактури,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 отже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 до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трактування</w:t>
      </w:r>
      <w:r w:rsidR="003229E1"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її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 рівноправної. </w:t>
      </w:r>
    </w:p>
    <w:p w:rsidR="003229E1" w:rsidRPr="00A547BE" w:rsidRDefault="00131A0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Значення слова</w:t>
      </w:r>
      <w:r w:rsidR="00A547BE">
        <w:rPr>
          <w:rFonts w:ascii="Times New Roman" w:eastAsia="Times New Roman" w:hAnsi="Times New Roman" w:cs="Times New Roman"/>
          <w:spacing w:val="99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«акомпанемент»</w:t>
      </w:r>
      <w:r w:rsid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походить  </w:t>
      </w:r>
      <w:r w:rsidR="003229E1" w:rsidRPr="00A547BE">
        <w:rPr>
          <w:rFonts w:ascii="Times New Roman" w:eastAsia="Times New Roman" w:hAnsi="Times New Roman" w:cs="Times New Roman"/>
          <w:spacing w:val="4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  </w:t>
      </w:r>
      <w:r w:rsidR="003229E1" w:rsidRPr="00A547BE">
        <w:rPr>
          <w:rFonts w:ascii="Times New Roman" w:eastAsia="Times New Roman" w:hAnsi="Times New Roman" w:cs="Times New Roman"/>
          <w:spacing w:val="4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французького «супроводжувати».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музичний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супровід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вокального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інструментального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твору.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Акомпаніатор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- виконавець</w:t>
      </w:r>
      <w:r w:rsidR="003229E1"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акомпанементу.</w:t>
      </w:r>
    </w:p>
    <w:p w:rsidR="00131A01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«Концертмейстер»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від німецького «майстер концерту».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</w:p>
    <w:p w:rsidR="003229E1" w:rsidRPr="00A547BE" w:rsidRDefault="00AA616E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лише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головний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музикант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оркестру,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але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піаніст-акомпаніатор,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який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допомагає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виконавцям-солістам</w:t>
      </w:r>
      <w:r w:rsidR="003229E1"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вивченні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ними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акомпанує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їм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131A0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під час </w:t>
      </w:r>
      <w:r w:rsidR="00131A0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виступів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</w:p>
    <w:p w:rsidR="00F562B5" w:rsidRPr="00A547BE" w:rsidRDefault="00F562B5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Отже,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піаніст-концертмейстер повинен знати особливості та технічні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можливості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інструментів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голосів,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що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беруть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участь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ансамблі,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специфіку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їх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звучання,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класифікацію,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теситуру,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діапазон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співочих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голосів,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термінологію.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</w:p>
    <w:p w:rsidR="003229E1" w:rsidRPr="00A547BE" w:rsidRDefault="00F562B5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Окрім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цього,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повинен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розуміти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зміст,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форму,</w:t>
      </w:r>
      <w:r w:rsidR="003229E1"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стиль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твору,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володіти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навичками</w:t>
      </w:r>
      <w:r w:rsidR="003229E1"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акомпанементу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відповідно до особливостей цього інструменту чи голосу (тембр,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сила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звучання,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технічні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можливості),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читати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листа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транспонувати, в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міти грати хорові партитури, грати «під руку»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диригента.</w:t>
      </w:r>
    </w:p>
    <w:p w:rsidR="003229E1" w:rsidRPr="00A547BE" w:rsidRDefault="00F562B5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повинен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володіти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професійними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якостями, пов’язаними з необхідністю розподіляти слухову 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візуальну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уяви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кілька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об’єктів.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Виконуючи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свою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партію,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повинен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бути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контакті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солістом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диригентом, орієнтуватись на їхню гру чи жест, бути частиною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цілого в ансамблі з інструменталістом або оркестром.</w:t>
      </w:r>
    </w:p>
    <w:p w:rsidR="003229E1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Широко розповсюджена думка щодо другорядності ролі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концертмейстера. Звідси нерідко зневажливе ставлення до цієї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професії, опускання прізвища концертмейстера на </w:t>
      </w:r>
      <w:r w:rsidR="00F562B5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концертах або афішах.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Однак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професія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концертмейстера - одна з найважливіших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 найнеобхідніших 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спільному музикуванні.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Окрім цього, вона сприяє всебічному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розвиткові</w:t>
      </w:r>
      <w:r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піаніста</w:t>
      </w:r>
      <w:r w:rsidR="00F562B5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562B5" w:rsidRPr="00A547BE" w:rsidRDefault="00F562B5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C275B2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Акомпануючи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певному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голосу,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 дуже чутливо реагує на зміну регістру, фактури,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динаміки,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аґоґіки.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вимагає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нього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тонкої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педалізації,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відчуття</w:t>
      </w:r>
      <w:r w:rsidR="003229E1"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темпоритму, різнобарвної звукової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палітри. </w:t>
      </w:r>
    </w:p>
    <w:p w:rsidR="003229E1" w:rsidRPr="00A547BE" w:rsidRDefault="00F562B5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Отже,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заняття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акомпанементом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виховують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піаніста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виконавські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якості,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гнучкість,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естрадну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витримку,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здатність миттєво</w:t>
      </w:r>
      <w:r w:rsidR="003229E1" w:rsidRPr="00A547BE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реагувати. </w:t>
      </w:r>
    </w:p>
    <w:p w:rsidR="003229E1" w:rsidRPr="00A547BE" w:rsidRDefault="00AA616E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Є згадки про музичний супровід ритуалів і обрядів, 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також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музикування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підчас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полювань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військових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походів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відносяться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ще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початку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562B5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ст..</w:t>
      </w:r>
      <w:r w:rsidR="00D97F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цілі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колективи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інструменталістів і танцюристів свідчать фрески Софіївського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562B5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собору з ХІ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ст.. Музика була невід’ємною частиною придворного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життя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 у</w:t>
      </w:r>
      <w:r w:rsidR="003229E1"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домівках бояр</w:t>
      </w:r>
      <w:r w:rsidR="003229E1"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знаті.</w:t>
      </w:r>
    </w:p>
    <w:p w:rsidR="003229E1" w:rsidRPr="00A547BE" w:rsidRDefault="003229E1" w:rsidP="00AA616E">
      <w:pPr>
        <w:widowControl w:val="0"/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Однак, мистецтво акомпанування на професійному рівні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 Україні почало інте</w:t>
      </w:r>
      <w:r w:rsidR="00F562B5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нсивно розвиватися наприкінці ХІХ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ст., коли в програму Київського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училища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(директором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той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час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був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композитор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В.Пухальський) була введена обов’язкова практика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студентів-піаністів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вокальних,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інструментальних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класах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класах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оперної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студії.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Оволодіння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навиками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концертмейстерського мистецтва стало невід’ємною частиною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музичного</w:t>
      </w:r>
      <w:r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виконавства.</w:t>
      </w:r>
    </w:p>
    <w:p w:rsidR="00EA48FA" w:rsidRPr="00A547BE" w:rsidRDefault="003229E1" w:rsidP="00AA616E">
      <w:pPr>
        <w:widowControl w:val="0"/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Загальновідомими майстрами акомпанування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 Європі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були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композитори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Е.Гріг,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Ф.Ліст,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Й.Брамс,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Р.Шуман,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К.Ш</w:t>
      </w:r>
      <w:r w:rsidR="00EA48FA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имановський, Б.Бріттен. </w:t>
      </w:r>
    </w:p>
    <w:p w:rsidR="003229E1" w:rsidRPr="00A547BE" w:rsidRDefault="00EA48FA" w:rsidP="00AA616E">
      <w:pPr>
        <w:widowControl w:val="0"/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Серед відомих українських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акомпаніаторів-концертмейстерів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називають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прізвища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композиторів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М.Лисенка,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Я.Степового,</w:t>
      </w:r>
      <w:r w:rsidR="003229E1"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Л.Ревуцького,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В.Косенка,</w:t>
      </w:r>
      <w:r w:rsidR="003229E1" w:rsidRPr="00A547BE">
        <w:rPr>
          <w:rFonts w:ascii="Times New Roman" w:eastAsia="Times New Roman" w:hAnsi="Times New Roman" w:cs="Times New Roman"/>
          <w:spacing w:val="28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Б.Лятошинського,</w:t>
      </w:r>
      <w:r w:rsidR="003229E1" w:rsidRPr="00A547BE">
        <w:rPr>
          <w:rFonts w:ascii="Times New Roman" w:eastAsia="Times New Roman" w:hAnsi="Times New Roman" w:cs="Times New Roman"/>
          <w:spacing w:val="30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В.Барвінського, А.Кос-Анатольського, Н.Нижанківського</w:t>
      </w:r>
      <w:r w:rsidR="00F562B5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М.Дремлюгу.</w:t>
      </w:r>
    </w:p>
    <w:p w:rsidR="003229E1" w:rsidRPr="00A547BE" w:rsidRDefault="003229E1" w:rsidP="00AA616E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  <w:sectPr w:rsidR="003229E1" w:rsidRPr="00A547BE" w:rsidSect="00D97FF9">
          <w:type w:val="continuous"/>
          <w:pgSz w:w="11907" w:h="16839" w:code="9"/>
          <w:pgMar w:top="1134" w:right="850" w:bottom="1134" w:left="1701" w:header="0" w:footer="711" w:gutter="0"/>
          <w:cols w:space="720"/>
        </w:sectPr>
      </w:pPr>
    </w:p>
    <w:p w:rsidR="00F562B5" w:rsidRPr="00A547BE" w:rsidRDefault="00F562B5" w:rsidP="00A547BE">
      <w:pPr>
        <w:widowControl w:val="0"/>
        <w:tabs>
          <w:tab w:val="left" w:pos="6521"/>
        </w:tabs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Сольне виконавство та гра з солістом основуються на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різних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психологічних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станах,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що,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окрім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підготовки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кожного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виконавця,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вимагають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різну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спрямованість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уваги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момент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виконання</w:t>
      </w:r>
      <w:r w:rsidR="003229E1"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 різної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міри</w:t>
      </w:r>
      <w:r w:rsidR="003229E1" w:rsidRPr="00A547BE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артистичної</w:t>
      </w:r>
      <w:r w:rsidR="003229E1"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відповідальності.</w:t>
      </w:r>
      <w:r w:rsid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Рухи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встигають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стати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автоматичними, а кожного разу абсолютно залежать від вимог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соліста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конкретної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виконавської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ситуації,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залишаючись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гнучкими та легко керованими. </w:t>
      </w:r>
    </w:p>
    <w:p w:rsidR="003229E1" w:rsidRPr="00A547BE" w:rsidRDefault="00F562B5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Для найкращого ансамблевого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виконання потрібно брати до уваги основні вимоги спільного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виконавства:</w:t>
      </w:r>
    </w:p>
    <w:p w:rsidR="003229E1" w:rsidRPr="00A547BE" w:rsidRDefault="003229E1" w:rsidP="00AA616E">
      <w:pPr>
        <w:widowControl w:val="0"/>
        <w:tabs>
          <w:tab w:val="left" w:pos="1193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- Однією з них і, мабуть, чи не найважливішою є ритмічна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дисципліна,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під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якою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слід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розуміти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синхронне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виконання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сильних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слабих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долей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такту,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узгодженість</w:t>
      </w:r>
      <w:r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дрібних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тривалостей,</w:t>
      </w:r>
      <w:r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однакове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дотримання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пауз.</w:t>
      </w:r>
    </w:p>
    <w:p w:rsidR="003229E1" w:rsidRPr="00A547BE" w:rsidRDefault="003229E1" w:rsidP="00AA616E">
      <w:pPr>
        <w:widowControl w:val="0"/>
        <w:tabs>
          <w:tab w:val="left" w:pos="1193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- В</w:t>
      </w:r>
      <w:r w:rsidR="00F562B5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ажливою умовою є і вміння чути «зі сторони»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 лише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себе,</w:t>
      </w:r>
      <w:r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але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партнера та ансамбль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цілому.</w:t>
      </w:r>
    </w:p>
    <w:p w:rsidR="003229E1" w:rsidRPr="00A547BE" w:rsidRDefault="003229E1" w:rsidP="00AA616E">
      <w:pPr>
        <w:widowControl w:val="0"/>
        <w:tabs>
          <w:tab w:val="left" w:pos="1193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- Грамотна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редакція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нотного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тексту,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становлення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однакових</w:t>
      </w:r>
      <w:r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виконавських</w:t>
      </w:r>
      <w:r w:rsidRPr="00A547BE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указівок.</w:t>
      </w:r>
    </w:p>
    <w:p w:rsidR="00C275B2" w:rsidRPr="00A547BE" w:rsidRDefault="003229E1" w:rsidP="00AA616E">
      <w:pPr>
        <w:widowControl w:val="0"/>
        <w:tabs>
          <w:tab w:val="left" w:pos="1193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Обумовленість початку та закінчення разом. </w:t>
      </w:r>
    </w:p>
    <w:p w:rsidR="003229E1" w:rsidRPr="00A547BE" w:rsidRDefault="002078C1" w:rsidP="002078C1">
      <w:pPr>
        <w:widowControl w:val="0"/>
        <w:tabs>
          <w:tab w:val="left" w:pos="0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Особливу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увагу для спільного вступу треба звернути на ауфтакт (дихання)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момент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атаки (початок</w:t>
      </w:r>
      <w:r w:rsidR="003229E1"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звучання).</w:t>
      </w:r>
    </w:p>
    <w:p w:rsidR="007B22FA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працює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різними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солістами,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тому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необхідно знати специфіку кожного інструмента й виконавця,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щоб творчий стан соліста був вчасно підтриманий, його наміри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передбачені. Слід відхилити розповсюджену думку про другорядність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фортепіанної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партії,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виконує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роль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своєрідної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підтримки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соліста,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адже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інтерпретація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збагачує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уяву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соліста,</w:t>
      </w:r>
      <w:r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урізноманітнює</w:t>
      </w:r>
      <w:r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його виконання. </w:t>
      </w:r>
    </w:p>
    <w:p w:rsidR="00CD5F52" w:rsidRPr="00A547BE" w:rsidRDefault="00AA616E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7B22FA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спільному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виконавському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процесі</w:t>
      </w:r>
      <w:r w:rsidR="003229E1"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певні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закономірності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має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фразування,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саме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змістовний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поділ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музичного</w:t>
      </w:r>
      <w:r w:rsidR="003229E1" w:rsidRPr="00A547BE">
        <w:rPr>
          <w:rFonts w:ascii="Times New Roman" w:eastAsia="Times New Roman" w:hAnsi="Times New Roman" w:cs="Times New Roman"/>
          <w:spacing w:val="8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твору</w:t>
      </w:r>
      <w:r w:rsidR="003229E1" w:rsidRPr="00A547BE">
        <w:rPr>
          <w:rFonts w:ascii="Times New Roman" w:eastAsia="Times New Roman" w:hAnsi="Times New Roman" w:cs="Times New Roman"/>
          <w:spacing w:val="7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1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виявлення</w:t>
      </w:r>
      <w:r w:rsidR="003229E1" w:rsidRPr="00A547BE">
        <w:rPr>
          <w:rFonts w:ascii="Times New Roman" w:eastAsia="Times New Roman" w:hAnsi="Times New Roman" w:cs="Times New Roman"/>
          <w:spacing w:val="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основних</w:t>
      </w:r>
      <w:r w:rsidR="003229E1" w:rsidRPr="00A547BE">
        <w:rPr>
          <w:rFonts w:ascii="Times New Roman" w:eastAsia="Times New Roman" w:hAnsi="Times New Roman" w:cs="Times New Roman"/>
          <w:spacing w:val="8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виразних</w:t>
      </w:r>
      <w:r w:rsidR="003229E1" w:rsidRPr="00A547BE">
        <w:rPr>
          <w:rFonts w:ascii="Times New Roman" w:eastAsia="Times New Roman" w:hAnsi="Times New Roman" w:cs="Times New Roman"/>
          <w:spacing w:val="10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елементів кожної побудови.</w:t>
      </w:r>
      <w:r w:rsidR="00CD5F52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Фразування щільно пов’язане з артикуляцією,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штрихами, динамікою,</w:t>
      </w:r>
      <w:r w:rsidR="003229E1"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аґоґікою. </w:t>
      </w:r>
    </w:p>
    <w:p w:rsidR="00CD5F52" w:rsidRPr="00A547BE" w:rsidRDefault="00CD5F52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 повинен досконало володіти технікою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штрихів.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основі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їх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звучання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лежить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звук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(атака,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ведення,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зняття)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поєднання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наступним.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</w:p>
    <w:p w:rsidR="003229E1" w:rsidRPr="00A547BE" w:rsidRDefault="00CD5F52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при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виборі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штриха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повинен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пам’ятати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специфіку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звуковидобування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сольному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інструменті,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тіло,</w:t>
      </w:r>
      <w:r w:rsidR="003229E1"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звучить (струна, металева пластина), про засіб, яким цей звук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видобувається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(палець,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медіатор,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повітря).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Лише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тоді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зможе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застосувати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ідентичний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штрих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для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досягнення ансамблевого звучання чи використати інший, якщо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це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передбачено</w:t>
      </w:r>
      <w:r w:rsidR="003229E1"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автором.</w:t>
      </w:r>
    </w:p>
    <w:p w:rsidR="003229E1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спільному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музикуванні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суттєвого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значення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набуває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тембр,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що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створює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загальне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слухове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враження,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різноманітні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барви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музичної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тканини,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образно-емоційну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сферу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(особливої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уваги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тембру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вимагає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унісону).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Культура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звуковидобування досягається з розвитком тембрального слуху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 уяви, коли виконавець може почути те, що повинно звучати,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тобто</w:t>
      </w:r>
      <w:r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мати</w:t>
      </w:r>
      <w:r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певні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слухові</w:t>
      </w:r>
      <w:r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заготовки.</w:t>
      </w:r>
    </w:p>
    <w:p w:rsidR="00CD5F52" w:rsidRPr="00A547BE" w:rsidRDefault="003229E1" w:rsidP="00AA616E">
      <w:pPr>
        <w:widowControl w:val="0"/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Однією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складових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успішного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звучання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ансамблю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правильно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прочитана,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обумовлена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солістом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динаміка.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Тут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важлива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синхронність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динамічних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відтінків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урахуванням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балансу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звучання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динамічних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можливостей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інструменту (голосу), а також загальний характер твору, його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зміст. </w:t>
      </w:r>
    </w:p>
    <w:p w:rsidR="003229E1" w:rsidRPr="00A547BE" w:rsidRDefault="00CD5F52" w:rsidP="00AA616E">
      <w:pPr>
        <w:widowControl w:val="0"/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Велика роль у спільному виконавстві належить аґоґіці.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Здебільшого, темпові відхилення вказано в тексті, однак є такі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аґоґічні зрушення, що не обговорюються, а лише випливають з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виразовості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мови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(підкреслення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високої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ноти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вокалістів).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Однак,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інших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аґоґічних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нюансів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треба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пам’ятати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закон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компенсації: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якщо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відбувається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прискорення,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її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ж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межах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вимагається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сповільнення. </w:t>
      </w:r>
    </w:p>
    <w:p w:rsidR="00A547BE" w:rsidRDefault="00CD5F52" w:rsidP="00AA616E">
      <w:pPr>
        <w:widowControl w:val="0"/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</w:p>
    <w:p w:rsidR="00B94333" w:rsidRPr="00A547BE" w:rsidRDefault="003229E1" w:rsidP="00A547BE">
      <w:pPr>
        <w:widowControl w:val="0"/>
        <w:autoSpaceDE w:val="0"/>
        <w:autoSpaceDN w:val="0"/>
        <w:spacing w:before="1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Початковий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етап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(формування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образу)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включає ознайомлення з творчістю композитора, з епохою та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історією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написання.</w:t>
      </w:r>
      <w:r w:rsidR="00CD5F52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Саме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цей</w:t>
      </w:r>
      <w:r w:rsidR="00CD5F52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CD5F52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умовний</w:t>
      </w:r>
      <w:r w:rsidR="00CD5F52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перший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період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 соліст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визначають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жанр,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характер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музики,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художній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образ,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з’ясовують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функції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соліста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CD5F52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 концертмейстера.</w:t>
      </w:r>
      <w:r w:rsidR="006454C6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94333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3229E1" w:rsidRPr="00A547BE" w:rsidRDefault="00B94333" w:rsidP="00AA616E">
      <w:pPr>
        <w:widowControl w:val="0"/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6454C6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6454C6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6454C6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допомозі</w:t>
      </w:r>
      <w:r w:rsidR="006454C6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6454C6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створення</w:t>
      </w:r>
      <w:r w:rsidR="006454C6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6454C6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художнього</w:t>
      </w:r>
      <w:r w:rsidR="006454C6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6454C6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образу</w:t>
      </w:r>
      <w:r w:rsidR="006454C6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6454C6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стануть емоційно-образні асоціації, враження візуального рівня,</w:t>
      </w:r>
      <w:r w:rsidR="006454C6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6454C6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поезія,</w:t>
      </w:r>
      <w:r w:rsidR="006454C6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6454C6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живопис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B94333" w:rsidRPr="00A547BE" w:rsidRDefault="00B94333" w:rsidP="00AA616E">
      <w:pPr>
        <w:widowControl w:val="0"/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  <w:sectPr w:rsidR="00B94333" w:rsidRPr="00A547BE" w:rsidSect="00D97FF9">
          <w:type w:val="continuous"/>
          <w:pgSz w:w="11907" w:h="16839" w:code="9"/>
          <w:pgMar w:top="1134" w:right="850" w:bottom="1134" w:left="1701" w:header="0" w:footer="711" w:gutter="0"/>
          <w:cols w:space="720"/>
        </w:sectPr>
      </w:pPr>
    </w:p>
    <w:p w:rsidR="003229E1" w:rsidRPr="00A547BE" w:rsidRDefault="00C275B2" w:rsidP="002078C1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Лише після того, як складеться загальне уявлення про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твір можна переходити до етапу технічного оволодіння твору,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відпрацювання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більш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детальних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елементів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нотного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тексту: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інтонації, вивчення фактури, засвоєння темпоритму і динаміки,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осмислення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штрихів.</w:t>
      </w:r>
    </w:p>
    <w:p w:rsidR="00B94333" w:rsidRPr="00A547BE" w:rsidRDefault="003229E1" w:rsidP="00C275B2">
      <w:pPr>
        <w:widowControl w:val="0"/>
        <w:autoSpaceDE w:val="0"/>
        <w:autoSpaceDN w:val="0"/>
        <w:spacing w:after="0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слід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звернути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увагу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вибір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аплікатури (її вибір пов’язаний не лише із зручністю, але й зі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спільним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фразуванням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штрихами). </w:t>
      </w:r>
    </w:p>
    <w:p w:rsidR="00CD5F52" w:rsidRPr="00A547BE" w:rsidRDefault="00B94333" w:rsidP="00B94333">
      <w:pPr>
        <w:widowControl w:val="0"/>
        <w:autoSpaceDE w:val="0"/>
        <w:autoSpaceDN w:val="0"/>
        <w:spacing w:after="0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Окремої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уваги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потребує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баланс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між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басом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іншими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 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лініями.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Роль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басу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надзвичайно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важлива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для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створення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просторовості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 збагачення</w:t>
      </w:r>
      <w:r w:rsidR="003229E1"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тембру. Особливого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підбору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вимагає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педалізація,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що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тісно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пов’язана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із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забарвленням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палітри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або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CD5F52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доповнити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її,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або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суттєво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збіднити.</w:t>
      </w:r>
    </w:p>
    <w:p w:rsidR="003229E1" w:rsidRPr="00A547BE" w:rsidRDefault="00CD5F52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Існує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кілька</w:t>
      </w:r>
      <w:r w:rsidR="003229E1"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видів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педалізації, що допоможуть урізноманітнити тембр інструменту: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зв’язуюча, запізнююча, ритмічна, гармонічна, півпедаль, чверть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педаль. Застосування тої чи іншої педалі залежить від стилю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твору,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акустичних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умов,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штриха,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механіки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окремого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інструмента.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Педаль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часто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виписується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тексті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умовними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знаками</w:t>
      </w:r>
      <w:r w:rsidR="003229E1" w:rsidRPr="00A547BE">
        <w:rPr>
          <w:rFonts w:ascii="Times New Roman" w:eastAsia="Times New Roman" w:hAnsi="Times New Roman" w:cs="Times New Roman"/>
          <w:spacing w:val="19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</w:t>
      </w:r>
      <w:r w:rsidR="003229E1" w:rsidRPr="00A547BE">
        <w:rPr>
          <w:rFonts w:ascii="Times New Roman" w:eastAsia="Times New Roman" w:hAnsi="Times New Roman" w:cs="Times New Roman"/>
          <w:spacing w:val="20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словами,</w:t>
      </w:r>
      <w:r w:rsidR="003229E1" w:rsidRPr="00A547BE">
        <w:rPr>
          <w:rFonts w:ascii="Times New Roman" w:eastAsia="Times New Roman" w:hAnsi="Times New Roman" w:cs="Times New Roman"/>
          <w:spacing w:val="2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однак</w:t>
      </w:r>
      <w:r w:rsidR="003229E1" w:rsidRPr="00A547BE">
        <w:rPr>
          <w:rFonts w:ascii="Times New Roman" w:eastAsia="Times New Roman" w:hAnsi="Times New Roman" w:cs="Times New Roman"/>
          <w:spacing w:val="2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визначення</w:t>
      </w:r>
      <w:r w:rsidR="003229E1" w:rsidRPr="00A547BE">
        <w:rPr>
          <w:rFonts w:ascii="Times New Roman" w:eastAsia="Times New Roman" w:hAnsi="Times New Roman" w:cs="Times New Roman"/>
          <w:spacing w:val="17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різновиду</w:t>
      </w:r>
      <w:r w:rsidR="003229E1" w:rsidRPr="00A547BE">
        <w:rPr>
          <w:rFonts w:ascii="Times New Roman" w:eastAsia="Times New Roman" w:hAnsi="Times New Roman" w:cs="Times New Roman"/>
          <w:spacing w:val="17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педалі</w:t>
      </w:r>
      <w:r w:rsidR="003229E1" w:rsidRPr="00A547BE">
        <w:rPr>
          <w:rFonts w:ascii="Times New Roman" w:eastAsia="Times New Roman" w:hAnsi="Times New Roman" w:cs="Times New Roman"/>
          <w:spacing w:val="2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3229E1" w:rsidRPr="00A547BE">
        <w:rPr>
          <w:rFonts w:ascii="Times New Roman" w:eastAsia="Times New Roman" w:hAnsi="Times New Roman" w:cs="Times New Roman"/>
          <w:spacing w:val="2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міри</w:t>
      </w:r>
      <w:r w:rsidR="003229E1" w:rsidRPr="00A547BE">
        <w:rPr>
          <w:rFonts w:ascii="Times New Roman" w:eastAsia="Times New Roman" w:hAnsi="Times New Roman" w:cs="Times New Roman"/>
          <w:spacing w:val="-5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її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використання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повинно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контролюватися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виключно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слухом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концертмейстера. Соліст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повинен</w:t>
      </w:r>
      <w:r w:rsidR="003229E1" w:rsidRPr="00A547BE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опрацьовувати</w:t>
      </w:r>
      <w:r w:rsidR="003229E1"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свою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партію. Лише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детальне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вивчення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="003229E1" w:rsidRPr="00A547BE">
        <w:rPr>
          <w:rFonts w:ascii="Times New Roman" w:eastAsia="Times New Roman" w:hAnsi="Times New Roman" w:cs="Times New Roman"/>
          <w:spacing w:val="5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даному</w:t>
      </w:r>
      <w:r w:rsidR="003229E1" w:rsidRPr="00A547BE">
        <w:rPr>
          <w:rFonts w:ascii="Times New Roman" w:eastAsia="Times New Roman" w:hAnsi="Times New Roman" w:cs="Times New Roman"/>
          <w:spacing w:val="5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етапі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буде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 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запорукою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бездоганного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технічного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виконання.</w:t>
      </w:r>
    </w:p>
    <w:p w:rsidR="003229E1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Останній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етап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(етап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виконавської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реалізації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образів)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включає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більш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детальне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вирішення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співвідношення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партій,</w:t>
      </w:r>
      <w:r w:rsidRPr="00A547BE">
        <w:rPr>
          <w:rFonts w:ascii="Times New Roman" w:eastAsia="Times New Roman" w:hAnsi="Times New Roman" w:cs="Times New Roman"/>
          <w:spacing w:val="17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відпрацювання</w:t>
      </w:r>
      <w:r w:rsidRPr="00A547BE">
        <w:rPr>
          <w:rFonts w:ascii="Times New Roman" w:eastAsia="Times New Roman" w:hAnsi="Times New Roman" w:cs="Times New Roman"/>
          <w:spacing w:val="14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технічних</w:t>
      </w:r>
      <w:r w:rsidRPr="00A547BE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моментів,</w:t>
      </w:r>
      <w:r w:rsidRPr="00A547BE">
        <w:rPr>
          <w:rFonts w:ascii="Times New Roman" w:eastAsia="Times New Roman" w:hAnsi="Times New Roman" w:cs="Times New Roman"/>
          <w:spacing w:val="17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динаміки,</w:t>
      </w:r>
      <w:r w:rsidRPr="00A547BE">
        <w:rPr>
          <w:rFonts w:ascii="Times New Roman" w:eastAsia="Times New Roman" w:hAnsi="Times New Roman" w:cs="Times New Roman"/>
          <w:spacing w:val="17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темпу, аґоґічних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відхилень,</w:t>
      </w:r>
      <w:r w:rsidR="00CD5F52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також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вивірення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динамічного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балансу</w:t>
      </w:r>
      <w:r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партії</w:t>
      </w:r>
      <w:r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соліста</w:t>
      </w:r>
      <w:r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концертмейстера. Під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час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засвоєння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репертуару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виконавець</w:t>
      </w:r>
      <w:r w:rsidRPr="00A547BE">
        <w:rPr>
          <w:rFonts w:ascii="Times New Roman" w:eastAsia="Times New Roman" w:hAnsi="Times New Roman" w:cs="Times New Roman"/>
          <w:spacing w:val="55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знаходить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деякі схожі моменти, що стають характеристиками творів певної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CD5F52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 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епохи,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конкретного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композитора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жанру.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Саме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узагальнення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збагачують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спектр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виконавських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станів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відіграють важливу роль у розвитку та становленні музиканта-виконавця.</w:t>
      </w:r>
    </w:p>
    <w:p w:rsidR="002078C1" w:rsidRPr="00A547BE" w:rsidRDefault="00FB00F9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</w:p>
    <w:p w:rsidR="002078C1" w:rsidRPr="00A547BE" w:rsidRDefault="002078C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78C1" w:rsidRPr="00A547BE" w:rsidRDefault="002078C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454C6" w:rsidRPr="00A547BE" w:rsidRDefault="003229E1" w:rsidP="002078C1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Розглянемо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виразові</w:t>
      </w:r>
      <w:r w:rsidRPr="00A547BE">
        <w:rPr>
          <w:rFonts w:ascii="Times New Roman" w:eastAsia="Times New Roman" w:hAnsi="Times New Roman" w:cs="Times New Roman"/>
          <w:i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засоби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ансамблевому</w:t>
      </w:r>
      <w:r w:rsidRPr="00A547BE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виконавстві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потребують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спільних</w:t>
      </w:r>
      <w:r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вирішень:</w:t>
      </w:r>
      <w:r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фразування,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артикуляція, аґоґіка, штрих, тембр, динаміка, ритм. Вокалісти та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духовики додають сюди виконавське дихання; піаністи – педаль,</w:t>
      </w:r>
      <w:r w:rsidR="006454C6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диригенти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жести.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</w:p>
    <w:p w:rsidR="00F87527" w:rsidRPr="00A547BE" w:rsidRDefault="00F87527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val="uk-UA"/>
        </w:rPr>
      </w:pPr>
    </w:p>
    <w:p w:rsidR="00C275B2" w:rsidRPr="00A547BE" w:rsidRDefault="00C275B2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Темпоритм</w:t>
      </w:r>
    </w:p>
    <w:p w:rsidR="006454C6" w:rsidRPr="00A547BE" w:rsidRDefault="00C275B2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Незважаючи на позначення темпу автором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(а іноді навіть з уточненням швидкості руху за метрономом),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вибір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виконавцем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темпу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залежить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багатьох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моментів: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    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характеру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музики,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її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художньо-образного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змісту,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стилю,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 рештою,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певною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мірою,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можливостей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окремого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6454C6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 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виконавця. </w:t>
      </w:r>
    </w:p>
    <w:p w:rsidR="00C275B2" w:rsidRPr="00A547BE" w:rsidRDefault="006454C6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Правильно відтворений темп сприяє точній передачі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характеру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твору, а помилковий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-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спотворює</w:t>
      </w:r>
      <w:r w:rsidR="003229E1"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його. </w:t>
      </w:r>
    </w:p>
    <w:p w:rsidR="003229E1" w:rsidRPr="00A547BE" w:rsidRDefault="00D97FF9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275B2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Однак переконливим може бути різне трактування темпу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6454C6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одного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ж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кожним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окремим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виконавцем,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ансамблева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гра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передбачає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підпорядкованість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суб’єктивних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відчуттів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єдиному</w:t>
      </w:r>
      <w:r w:rsidR="003229E1"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колективному</w:t>
      </w:r>
      <w:r w:rsidR="003229E1"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рухові.</w:t>
      </w:r>
    </w:p>
    <w:p w:rsidR="006454C6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Велика роль у спільному виконавстві належить агогіці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(невелике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відхилення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темпі).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Аґоґічні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зміни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здебільшого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вказані в тексті, однак часто існують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такі</w:t>
      </w:r>
      <w:r w:rsidRPr="00A547BE">
        <w:rPr>
          <w:rFonts w:ascii="Times New Roman" w:eastAsia="Times New Roman" w:hAnsi="Times New Roman" w:cs="Times New Roman"/>
          <w:spacing w:val="55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темпові відхилення,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6454C6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які не позначаються в нотах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зокрема, це підтримання високої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ноти вокалістів, прискорення чи сповільнення, які підкреслюють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фразу. </w:t>
      </w:r>
    </w:p>
    <w:p w:rsidR="003229E1" w:rsidRPr="00A547BE" w:rsidRDefault="006454C6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Оскільки кожен з учасників колективу може по-різному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відчувати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аґоґічні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зміни,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будь-яких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темпоритмічних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відхиленнях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зберігати</w:t>
      </w:r>
      <w:r w:rsidR="003229E1"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ансамблеву</w:t>
      </w:r>
      <w:r w:rsidR="003229E1"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єдність.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Міра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темпоритмічної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зміни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визначається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розумінням</w:t>
      </w:r>
      <w:r w:rsidR="003229E1" w:rsidRPr="00A547BE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стилю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форми,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смаком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емоційністю виконавців.</w:t>
      </w:r>
    </w:p>
    <w:p w:rsidR="00FB00F9" w:rsidRPr="001D26FD" w:rsidRDefault="00C275B2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</w:p>
    <w:p w:rsidR="003229E1" w:rsidRPr="001D26FD" w:rsidRDefault="003229E1" w:rsidP="002078C1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r w:rsidRPr="001D26FD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При</w:t>
      </w:r>
      <w:r w:rsidRPr="001D26FD">
        <w:rPr>
          <w:rFonts w:ascii="Times New Roman" w:eastAsia="Times New Roman" w:hAnsi="Times New Roman" w:cs="Times New Roman"/>
          <w:i/>
          <w:spacing w:val="-4"/>
          <w:sz w:val="28"/>
          <w:szCs w:val="28"/>
          <w:u w:val="single"/>
          <w:lang w:val="uk-UA"/>
        </w:rPr>
        <w:t xml:space="preserve"> </w:t>
      </w:r>
      <w:r w:rsidRPr="001D26FD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виконанні</w:t>
      </w:r>
      <w:r w:rsidRPr="001D26FD">
        <w:rPr>
          <w:rFonts w:ascii="Times New Roman" w:eastAsia="Times New Roman" w:hAnsi="Times New Roman" w:cs="Times New Roman"/>
          <w:i/>
          <w:spacing w:val="-2"/>
          <w:sz w:val="28"/>
          <w:szCs w:val="28"/>
          <w:u w:val="single"/>
          <w:lang w:val="uk-UA"/>
        </w:rPr>
        <w:t xml:space="preserve"> </w:t>
      </w:r>
      <w:r w:rsidRPr="001D26FD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темпоритмічних</w:t>
      </w:r>
      <w:r w:rsidRPr="001D26FD">
        <w:rPr>
          <w:rFonts w:ascii="Times New Roman" w:eastAsia="Times New Roman" w:hAnsi="Times New Roman" w:cs="Times New Roman"/>
          <w:i/>
          <w:spacing w:val="-5"/>
          <w:sz w:val="28"/>
          <w:szCs w:val="28"/>
          <w:u w:val="single"/>
          <w:lang w:val="uk-UA"/>
        </w:rPr>
        <w:t xml:space="preserve"> </w:t>
      </w:r>
      <w:r w:rsidRPr="001D26FD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зрушень</w:t>
      </w:r>
      <w:r w:rsidRPr="001D26FD">
        <w:rPr>
          <w:rFonts w:ascii="Times New Roman" w:eastAsia="Times New Roman" w:hAnsi="Times New Roman" w:cs="Times New Roman"/>
          <w:i/>
          <w:spacing w:val="-2"/>
          <w:sz w:val="28"/>
          <w:szCs w:val="28"/>
          <w:u w:val="single"/>
          <w:lang w:val="uk-UA"/>
        </w:rPr>
        <w:t xml:space="preserve"> </w:t>
      </w:r>
      <w:r w:rsidRPr="001D26FD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слід</w:t>
      </w:r>
      <w:r w:rsidRPr="001D26FD">
        <w:rPr>
          <w:rFonts w:ascii="Times New Roman" w:eastAsia="Times New Roman" w:hAnsi="Times New Roman" w:cs="Times New Roman"/>
          <w:i/>
          <w:spacing w:val="1"/>
          <w:sz w:val="28"/>
          <w:szCs w:val="28"/>
          <w:u w:val="single"/>
          <w:lang w:val="uk-UA"/>
        </w:rPr>
        <w:t xml:space="preserve"> </w:t>
      </w:r>
      <w:r w:rsidRPr="001D26FD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пам’ятати</w:t>
      </w:r>
      <w:r w:rsidRPr="001D26FD">
        <w:rPr>
          <w:rFonts w:ascii="Times New Roman" w:eastAsia="Times New Roman" w:hAnsi="Times New Roman" w:cs="Times New Roman"/>
          <w:i/>
          <w:spacing w:val="-4"/>
          <w:sz w:val="28"/>
          <w:szCs w:val="28"/>
          <w:u w:val="single"/>
          <w:lang w:val="uk-UA"/>
        </w:rPr>
        <w:t>:</w:t>
      </w:r>
    </w:p>
    <w:p w:rsidR="003229E1" w:rsidRPr="00A547BE" w:rsidRDefault="003229E1" w:rsidP="00AA616E">
      <w:pPr>
        <w:widowControl w:val="0"/>
        <w:tabs>
          <w:tab w:val="left" w:pos="1013"/>
        </w:tabs>
        <w:autoSpaceDE w:val="0"/>
        <w:autoSpaceDN w:val="0"/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6454C6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рискорення, що відбувається в середині фрази, вимагає 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її</w:t>
      </w:r>
      <w:r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ж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межах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відповідного</w:t>
      </w:r>
      <w:r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6454C6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сповільнення;</w:t>
      </w:r>
    </w:p>
    <w:p w:rsidR="003229E1" w:rsidRPr="00A547BE" w:rsidRDefault="003229E1" w:rsidP="00AA616E">
      <w:pPr>
        <w:widowControl w:val="0"/>
        <w:tabs>
          <w:tab w:val="left" w:pos="1013"/>
        </w:tabs>
        <w:autoSpaceDE w:val="0"/>
        <w:autoSpaceDN w:val="0"/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6454C6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рискорення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означає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crescendo,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сповільнення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повинно</w:t>
      </w:r>
      <w:r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супроводжуватись</w:t>
      </w:r>
      <w:r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diminuendo.</w:t>
      </w:r>
    </w:p>
    <w:p w:rsidR="006454C6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Ансамблево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непростими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швидких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темпах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твори зі складним ритмічним малюнком. На початковому етапі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роботи над такими творами за одиницю пульсації слід вибирати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найменшу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тривалість,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поступово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її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збільшуючи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</w:t>
      </w:r>
      <w:r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мірі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вивчення.</w:t>
      </w:r>
      <w:r w:rsidR="006454C6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C275B2" w:rsidRPr="001D26FD" w:rsidRDefault="006454C6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виборі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темпу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треба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пам’ятати,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що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надто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повільному темпі може загубитися природна рухливість музики,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її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EA48FA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«живий пульс»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, а швидкий темп, що перевищує допустиму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творові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міру,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призведе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неточності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виконання,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неясності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інтонування</w:t>
      </w:r>
      <w:r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 до</w:t>
      </w:r>
      <w:r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поганої</w:t>
      </w:r>
      <w:r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вимови</w:t>
      </w:r>
      <w:r w:rsidRPr="00A547BE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слів вокалістами.</w:t>
      </w:r>
    </w:p>
    <w:p w:rsidR="00C275B2" w:rsidRPr="00A547BE" w:rsidRDefault="00C275B2" w:rsidP="00AA616E">
      <w:pPr>
        <w:widowControl w:val="0"/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Динаміка</w:t>
      </w:r>
    </w:p>
    <w:p w:rsidR="003229E1" w:rsidRPr="00A547BE" w:rsidRDefault="00C275B2" w:rsidP="00AA616E">
      <w:pPr>
        <w:widowControl w:val="0"/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 тісному зв’язку з темпоритмом найповніше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проявляються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виразові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можливості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динаміки,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засобу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музичного</w:t>
      </w:r>
      <w:r w:rsidR="003229E1" w:rsidRPr="00A547BE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фразування,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передачі</w:t>
      </w:r>
      <w:r w:rsidR="003229E1" w:rsidRPr="00A547BE">
        <w:rPr>
          <w:rFonts w:ascii="Times New Roman" w:eastAsia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характеру,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емоційного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змісту.</w:t>
      </w:r>
    </w:p>
    <w:p w:rsidR="003229E1" w:rsidRPr="00A547BE" w:rsidRDefault="00EA48FA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 ансамблевому виконавстві важливою є синхронність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динамічних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відтінків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виконавців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урахуванням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балансу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звучання (концертмейстер мусить пам’ятати про різні динамічні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можливості інструментів та динамічну інтенсивність їх у різних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регістрах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 про</w:t>
      </w:r>
      <w:r w:rsidR="003229E1"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індивідуальні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можливості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вокалістів).</w:t>
      </w:r>
    </w:p>
    <w:p w:rsidR="00EA48FA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Важливим у виборі динаміки в ансамблі є визначення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спільних кульмінацій та точок, від яких починається динамічний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рух до кульмінації. Як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випадку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темпоритмом,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динамічні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позначення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треба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розшифровувати,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ураховуючи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час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епоху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створення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музики,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стиль,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особливості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творчості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композитора.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EA48FA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 </w:t>
      </w:r>
    </w:p>
    <w:p w:rsidR="003229E1" w:rsidRPr="00A547BE" w:rsidRDefault="00EA48FA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Так,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наприклад, твори епохи бароко більш статичні і в них переважає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поєднання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динамічних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пластів,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надто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випуклі</w:t>
      </w:r>
      <w:r w:rsidR="003229E1"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нюанси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crescendo та diminuendo спотворять стиль музики. </w:t>
      </w:r>
    </w:p>
    <w:p w:rsidR="00EA48FA" w:rsidRPr="00A547BE" w:rsidRDefault="003229E1" w:rsidP="00AA616E">
      <w:pPr>
        <w:widowControl w:val="0"/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Музика епохи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віденських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класиків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передбачає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дещо</w:t>
      </w:r>
      <w:r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іншу</w:t>
      </w:r>
      <w:r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контрастну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динаміку,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адже,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припустимо,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для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Л.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Бетховена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оркестровим</w:t>
      </w:r>
      <w:r w:rsidRPr="00A547BE">
        <w:rPr>
          <w:rFonts w:ascii="Times New Roman" w:eastAsia="Times New Roman" w:hAnsi="Times New Roman" w:cs="Times New Roman"/>
          <w:spacing w:val="40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мисленням</w:t>
      </w:r>
      <w:r w:rsidRPr="00A547BE">
        <w:rPr>
          <w:rFonts w:ascii="Times New Roman" w:eastAsia="Times New Roman" w:hAnsi="Times New Roman" w:cs="Times New Roman"/>
          <w:spacing w:val="38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характерне</w:t>
      </w:r>
      <w:r w:rsidRPr="00A547BE">
        <w:rPr>
          <w:rFonts w:ascii="Times New Roman" w:eastAsia="Times New Roman" w:hAnsi="Times New Roman" w:cs="Times New Roman"/>
          <w:spacing w:val="4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поєднання</w:t>
      </w:r>
      <w:r w:rsidRPr="00A547BE">
        <w:rPr>
          <w:rFonts w:ascii="Times New Roman" w:eastAsia="Times New Roman" w:hAnsi="Times New Roman" w:cs="Times New Roman"/>
          <w:spacing w:val="37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tutti</w:t>
      </w:r>
      <w:r w:rsidRPr="00A547BE">
        <w:rPr>
          <w:rFonts w:ascii="Times New Roman" w:eastAsia="Times New Roman" w:hAnsi="Times New Roman" w:cs="Times New Roman"/>
          <w:spacing w:val="4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оркестру</w:t>
      </w:r>
      <w:r w:rsidRPr="00A547BE">
        <w:rPr>
          <w:rFonts w:ascii="Times New Roman" w:eastAsia="Times New Roman" w:hAnsi="Times New Roman" w:cs="Times New Roman"/>
          <w:spacing w:val="39"/>
          <w:sz w:val="28"/>
          <w:szCs w:val="28"/>
          <w:lang w:val="uk-UA"/>
        </w:rPr>
        <w:t xml:space="preserve"> </w:t>
      </w:r>
      <w:r w:rsidR="00EA48FA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 «р»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окремих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голосів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динамічний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діапазон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EA48FA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«рр» - «ff»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</w:p>
    <w:p w:rsidR="00EA48FA" w:rsidRPr="00A547BE" w:rsidRDefault="00EA48FA" w:rsidP="00AA616E">
      <w:pPr>
        <w:widowControl w:val="0"/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композиторів-романтиків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зустрічаються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вказівки</w:t>
      </w:r>
      <w:r w:rsidR="003229E1" w:rsidRPr="00A547BE">
        <w:rPr>
          <w:rFonts w:ascii="Times New Roman" w:eastAsia="Times New Roman" w:hAnsi="Times New Roman" w:cs="Times New Roman"/>
          <w:spacing w:val="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 «рррр» - «ffff»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великий спектр динамічних нюансів. </w:t>
      </w:r>
    </w:p>
    <w:p w:rsidR="00EA48FA" w:rsidRPr="00A547BE" w:rsidRDefault="00EA48FA" w:rsidP="00AA616E">
      <w:pPr>
        <w:widowControl w:val="0"/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Величезної палітри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динамічних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засобів</w:t>
      </w:r>
      <w:r w:rsidR="003229E1"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вимагає</w:t>
      </w:r>
      <w:r w:rsidR="003229E1"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музика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ХХ століття. </w:t>
      </w:r>
    </w:p>
    <w:p w:rsidR="00EA48FA" w:rsidRPr="00A547BE" w:rsidRDefault="00EA48FA" w:rsidP="00FB00F9">
      <w:pPr>
        <w:widowControl w:val="0"/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Оволодіти художньою динамікою можна лише в процесі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роботи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розвиваючи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художню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уяву,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смак,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культуру</w:t>
      </w:r>
      <w:r w:rsidR="003229E1"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ерудицію.</w:t>
      </w:r>
    </w:p>
    <w:p w:rsidR="00C275B2" w:rsidRPr="00A547BE" w:rsidRDefault="00C275B2" w:rsidP="00FB00F9">
      <w:pPr>
        <w:widowControl w:val="0"/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16"/>
          <w:szCs w:val="16"/>
          <w:lang w:val="uk-UA"/>
        </w:rPr>
      </w:pPr>
    </w:p>
    <w:p w:rsidR="00C275B2" w:rsidRPr="00A547BE" w:rsidRDefault="00C275B2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Артикуляція та штрихи</w:t>
      </w:r>
    </w:p>
    <w:p w:rsidR="001D26FD" w:rsidRDefault="00C275B2" w:rsidP="001D26FD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Артикуляція як засіб музичної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виразності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тісно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пов’язана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динамікою,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штрихами,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аґоґікою,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метроритмом.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</w:p>
    <w:p w:rsidR="00CF6C34" w:rsidRPr="001D26FD" w:rsidRDefault="003229E1" w:rsidP="001D26FD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sectPr w:rsidR="00CF6C34" w:rsidRPr="001D26FD" w:rsidSect="00D97FF9">
          <w:type w:val="continuous"/>
          <w:pgSz w:w="11907" w:h="16839" w:code="9"/>
          <w:pgMar w:top="1134" w:right="850" w:bottom="1134" w:left="1701" w:header="0" w:footer="711" w:gutter="0"/>
          <w:cols w:space="720"/>
        </w:sect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Саме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тоді,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коли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межах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динаміка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стає</w:t>
      </w:r>
      <w:r w:rsidR="001D26FD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такою гнучкою й </w:t>
      </w:r>
    </w:p>
    <w:p w:rsidR="00EA48FA" w:rsidRPr="001D26FD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змінюється в незначних межах, що позначення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її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нотах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стає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неможливим,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допомогу</w:t>
      </w:r>
      <w:r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приходить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артикуляція.</w:t>
      </w:r>
      <w:r w:rsidR="001D26F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Дуже</w:t>
      </w:r>
      <w:r w:rsidRPr="00A547BE">
        <w:rPr>
          <w:rFonts w:ascii="Times New Roman" w:eastAsia="Times New Roman" w:hAnsi="Times New Roman" w:cs="Times New Roman"/>
          <w:spacing w:val="15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різноманітною</w:t>
      </w:r>
      <w:r w:rsidRPr="00A547BE">
        <w:rPr>
          <w:rFonts w:ascii="Times New Roman" w:eastAsia="Times New Roman" w:hAnsi="Times New Roman" w:cs="Times New Roman"/>
          <w:spacing w:val="1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може</w:t>
      </w:r>
      <w:r w:rsidRPr="00A547BE">
        <w:rPr>
          <w:rFonts w:ascii="Times New Roman" w:eastAsia="Times New Roman" w:hAnsi="Times New Roman" w:cs="Times New Roman"/>
          <w:spacing w:val="14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бути</w:t>
      </w:r>
      <w:r w:rsidRPr="00A547BE">
        <w:rPr>
          <w:rFonts w:ascii="Times New Roman" w:eastAsia="Times New Roman" w:hAnsi="Times New Roman" w:cs="Times New Roman"/>
          <w:spacing w:val="1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артикуляція</w:t>
      </w:r>
      <w:r w:rsidRPr="00A547BE">
        <w:rPr>
          <w:rFonts w:ascii="Times New Roman" w:eastAsia="Times New Roman" w:hAnsi="Times New Roman" w:cs="Times New Roman"/>
          <w:spacing w:val="1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547BE">
        <w:rPr>
          <w:rFonts w:ascii="Times New Roman" w:eastAsia="Times New Roman" w:hAnsi="Times New Roman" w:cs="Times New Roman"/>
          <w:spacing w:val="14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межах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EA48FA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 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одного штриха</w:t>
      </w:r>
      <w:r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(legatissimo,</w:t>
      </w:r>
      <w:r w:rsidRPr="00A547BE">
        <w:rPr>
          <w:rFonts w:ascii="Times New Roman" w:eastAsia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legato, poco legato,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non troppo</w:t>
      </w:r>
      <w:r w:rsidRPr="00A547BE">
        <w:rPr>
          <w:rFonts w:ascii="Times New Roman" w:eastAsia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legato),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але їх позначення не мають достатньої гнучкості для їх утілення.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EA48FA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</w:p>
    <w:p w:rsidR="001D26FD" w:rsidRDefault="002078C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ab/>
      </w:r>
    </w:p>
    <w:p w:rsidR="001D26FD" w:rsidRDefault="001D26FD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</w:pPr>
    </w:p>
    <w:p w:rsidR="001D26FD" w:rsidRDefault="001D26FD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</w:pPr>
    </w:p>
    <w:p w:rsidR="003229E1" w:rsidRPr="00A547BE" w:rsidRDefault="00EA48FA" w:rsidP="001D26FD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lastRenderedPageBreak/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Кожне</w:t>
      </w:r>
      <w:r w:rsidR="003229E1" w:rsidRPr="00A547BE">
        <w:rPr>
          <w:rFonts w:ascii="Times New Roman" w:eastAsia="Times New Roman" w:hAnsi="Times New Roman" w:cs="Times New Roman"/>
          <w:spacing w:val="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виконання</w:t>
      </w:r>
      <w:r w:rsidR="003229E1" w:rsidRPr="00A547BE">
        <w:rPr>
          <w:rFonts w:ascii="Times New Roman" w:eastAsia="Times New Roman" w:hAnsi="Times New Roman" w:cs="Times New Roman"/>
          <w:spacing w:val="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передбачає обов’язкову артикуляційну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організованість.</w:t>
      </w:r>
      <w:r w:rsidR="003229E1" w:rsidRPr="00A547BE">
        <w:rPr>
          <w:rFonts w:ascii="Times New Roman" w:eastAsia="Times New Roman" w:hAnsi="Times New Roman" w:cs="Times New Roman"/>
          <w:spacing w:val="4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Правильно</w:t>
      </w:r>
      <w:r w:rsidR="003229E1" w:rsidRPr="00A547BE">
        <w:rPr>
          <w:rFonts w:ascii="Times New Roman" w:eastAsia="Times New Roman" w:hAnsi="Times New Roman" w:cs="Times New Roman"/>
          <w:spacing w:val="4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</w:t>
      </w:r>
      <w:r w:rsidR="003229E1" w:rsidRPr="00A547BE">
        <w:rPr>
          <w:rFonts w:ascii="Times New Roman" w:eastAsia="Times New Roman" w:hAnsi="Times New Roman" w:cs="Times New Roman"/>
          <w:spacing w:val="4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ні,</w:t>
      </w:r>
      <w:r w:rsidR="003229E1" w:rsidRPr="00A547BE">
        <w:rPr>
          <w:rFonts w:ascii="Times New Roman" w:eastAsia="Times New Roman" w:hAnsi="Times New Roman" w:cs="Times New Roman"/>
          <w:spacing w:val="4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грамотно</w:t>
      </w:r>
      <w:r w:rsidR="003229E1" w:rsidRPr="00A547BE">
        <w:rPr>
          <w:rFonts w:ascii="Times New Roman" w:eastAsia="Times New Roman" w:hAnsi="Times New Roman" w:cs="Times New Roman"/>
          <w:spacing w:val="4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</w:t>
      </w:r>
      <w:r w:rsidR="003229E1" w:rsidRPr="00A547BE">
        <w:rPr>
          <w:rFonts w:ascii="Times New Roman" w:eastAsia="Times New Roman" w:hAnsi="Times New Roman" w:cs="Times New Roman"/>
          <w:spacing w:val="4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неграмотно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підібрана,</w:t>
      </w:r>
      <w:r w:rsidR="003229E1" w:rsidRPr="00A547BE">
        <w:rPr>
          <w:rFonts w:ascii="Times New Roman" w:eastAsia="Times New Roman" w:hAnsi="Times New Roman" w:cs="Times New Roman"/>
          <w:spacing w:val="2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вона</w:t>
      </w:r>
      <w:r w:rsidR="003229E1" w:rsidRPr="00A547BE">
        <w:rPr>
          <w:rFonts w:ascii="Times New Roman" w:eastAsia="Times New Roman" w:hAnsi="Times New Roman" w:cs="Times New Roman"/>
          <w:spacing w:val="2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може</w:t>
      </w:r>
      <w:r w:rsidR="003229E1" w:rsidRPr="00A547BE">
        <w:rPr>
          <w:rFonts w:ascii="Times New Roman" w:eastAsia="Times New Roman" w:hAnsi="Times New Roman" w:cs="Times New Roman"/>
          <w:spacing w:val="27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передати</w:t>
      </w:r>
      <w:r w:rsidR="003229E1" w:rsidRPr="00A547BE">
        <w:rPr>
          <w:rFonts w:ascii="Times New Roman" w:eastAsia="Times New Roman" w:hAnsi="Times New Roman" w:cs="Times New Roman"/>
          <w:spacing w:val="27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настрій,</w:t>
      </w:r>
      <w:r w:rsidR="003229E1" w:rsidRPr="00A547BE">
        <w:rPr>
          <w:rFonts w:ascii="Times New Roman" w:eastAsia="Times New Roman" w:hAnsi="Times New Roman" w:cs="Times New Roman"/>
          <w:spacing w:val="2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образ,</w:t>
      </w:r>
      <w:r w:rsidR="003229E1" w:rsidRPr="00A547BE">
        <w:rPr>
          <w:rFonts w:ascii="Times New Roman" w:eastAsia="Times New Roman" w:hAnsi="Times New Roman" w:cs="Times New Roman"/>
          <w:spacing w:val="2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жанрову</w:t>
      </w:r>
      <w:r w:rsidR="003229E1" w:rsidRPr="00A547BE">
        <w:rPr>
          <w:rFonts w:ascii="Times New Roman" w:eastAsia="Times New Roman" w:hAnsi="Times New Roman" w:cs="Times New Roman"/>
          <w:spacing w:val="2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або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стильову</w:t>
      </w:r>
      <w:r w:rsidR="003229E1" w:rsidRPr="00A547BE">
        <w:rPr>
          <w:rFonts w:ascii="Times New Roman" w:eastAsia="Times New Roman" w:hAnsi="Times New Roman" w:cs="Times New Roman"/>
          <w:spacing w:val="5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приналежність</w:t>
      </w:r>
      <w:r w:rsidR="003229E1" w:rsidRPr="00A547BE">
        <w:rPr>
          <w:rFonts w:ascii="Times New Roman" w:eastAsia="Times New Roman" w:hAnsi="Times New Roman" w:cs="Times New Roman"/>
          <w:spacing w:val="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твору,</w:t>
      </w:r>
      <w:r w:rsidR="003229E1" w:rsidRPr="00A547BE">
        <w:rPr>
          <w:rFonts w:ascii="Times New Roman" w:eastAsia="Times New Roman" w:hAnsi="Times New Roman" w:cs="Times New Roman"/>
          <w:spacing w:val="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3229E1" w:rsidRPr="00A547BE">
        <w:rPr>
          <w:rFonts w:ascii="Times New Roman" w:eastAsia="Times New Roman" w:hAnsi="Times New Roman" w:cs="Times New Roman"/>
          <w:spacing w:val="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може</w:t>
      </w:r>
      <w:r w:rsidR="003229E1" w:rsidRPr="00A547BE">
        <w:rPr>
          <w:rFonts w:ascii="Times New Roman" w:eastAsia="Times New Roman" w:hAnsi="Times New Roman" w:cs="Times New Roman"/>
          <w:spacing w:val="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3229E1" w:rsidRPr="00A547BE">
        <w:rPr>
          <w:rFonts w:ascii="Times New Roman" w:eastAsia="Times New Roman" w:hAnsi="Times New Roman" w:cs="Times New Roman"/>
          <w:spacing w:val="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спотворити</w:t>
      </w:r>
      <w:r w:rsidR="003229E1" w:rsidRPr="00A547BE">
        <w:rPr>
          <w:rFonts w:ascii="Times New Roman" w:eastAsia="Times New Roman" w:hAnsi="Times New Roman" w:cs="Times New Roman"/>
          <w:spacing w:val="5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їх.</w:t>
      </w:r>
      <w:r w:rsidR="003229E1" w:rsidRPr="00A547BE">
        <w:rPr>
          <w:rFonts w:ascii="Times New Roman" w:eastAsia="Times New Roman" w:hAnsi="Times New Roman" w:cs="Times New Roman"/>
          <w:spacing w:val="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Про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велике</w:t>
      </w:r>
      <w:r w:rsidR="003229E1" w:rsidRPr="00A547BE">
        <w:rPr>
          <w:rFonts w:ascii="Times New Roman" w:eastAsia="Times New Roman" w:hAnsi="Times New Roman" w:cs="Times New Roman"/>
          <w:spacing w:val="1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значення</w:t>
      </w:r>
      <w:r w:rsidR="003229E1" w:rsidRPr="00A547BE">
        <w:rPr>
          <w:rFonts w:ascii="Times New Roman" w:eastAsia="Times New Roman" w:hAnsi="Times New Roman" w:cs="Times New Roman"/>
          <w:spacing w:val="8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артикуляції</w:t>
      </w:r>
      <w:r w:rsidR="003229E1" w:rsidRPr="00A547BE">
        <w:rPr>
          <w:rFonts w:ascii="Times New Roman" w:eastAsia="Times New Roman" w:hAnsi="Times New Roman" w:cs="Times New Roman"/>
          <w:spacing w:val="9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свідчить</w:t>
      </w:r>
      <w:r w:rsidR="003229E1" w:rsidRPr="00A547BE">
        <w:rPr>
          <w:rFonts w:ascii="Times New Roman" w:eastAsia="Times New Roman" w:hAnsi="Times New Roman" w:cs="Times New Roman"/>
          <w:spacing w:val="8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1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ретельність,</w:t>
      </w:r>
      <w:r w:rsidR="003229E1" w:rsidRPr="00A547BE">
        <w:rPr>
          <w:rFonts w:ascii="Times New Roman" w:eastAsia="Times New Roman" w:hAnsi="Times New Roman" w:cs="Times New Roman"/>
          <w:spacing w:val="1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3229E1" w:rsidRPr="00A547BE">
        <w:rPr>
          <w:rFonts w:ascii="Times New Roman" w:eastAsia="Times New Roman" w:hAnsi="Times New Roman" w:cs="Times New Roman"/>
          <w:spacing w:val="10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якою</w:t>
      </w:r>
    </w:p>
    <w:p w:rsidR="003229E1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композитори</w:t>
      </w:r>
      <w:r w:rsidRPr="00A547BE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позначали</w:t>
      </w:r>
      <w:r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виконавські</w:t>
      </w:r>
      <w:r w:rsidRPr="00A547BE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штрихи.</w:t>
      </w:r>
    </w:p>
    <w:p w:rsidR="00EA48FA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Особливої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уваги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вимагає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графічне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позначення штриха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legato.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Для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голосу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ліги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мають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індивідуальне значення. У струнних вони позначають довжину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смичка,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духових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вокалістів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EA48FA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можливості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одному</w:t>
      </w:r>
      <w:r w:rsidR="00EA48FA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диханні, у баяна (акордеона) -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зміну руху міху. Такі ліги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називаються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технічними.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</w:p>
    <w:p w:rsidR="003229E1" w:rsidRPr="00A547BE" w:rsidRDefault="00EA48FA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деяких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творах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фортепіанні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партії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мають</w:t>
      </w:r>
      <w:r w:rsidR="003229E1" w:rsidRPr="00A547BE">
        <w:rPr>
          <w:rFonts w:ascii="Times New Roman" w:eastAsia="Times New Roman" w:hAnsi="Times New Roman" w:cs="Times New Roman"/>
          <w:spacing w:val="1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проставлені</w:t>
      </w:r>
      <w:r w:rsidR="003229E1" w:rsidRPr="00A547BE">
        <w:rPr>
          <w:rFonts w:ascii="Times New Roman" w:eastAsia="Times New Roman" w:hAnsi="Times New Roman" w:cs="Times New Roman"/>
          <w:spacing w:val="1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композитором</w:t>
      </w:r>
      <w:r w:rsidR="003229E1" w:rsidRPr="00A547BE">
        <w:rPr>
          <w:rFonts w:ascii="Times New Roman" w:eastAsia="Times New Roman" w:hAnsi="Times New Roman" w:cs="Times New Roman"/>
          <w:spacing w:val="1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технічні</w:t>
      </w:r>
      <w:r w:rsidR="003229E1" w:rsidRPr="00A547BE">
        <w:rPr>
          <w:rFonts w:ascii="Times New Roman" w:eastAsia="Times New Roman" w:hAnsi="Times New Roman" w:cs="Times New Roman"/>
          <w:spacing w:val="1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ліги,</w:t>
      </w:r>
      <w:r w:rsidR="003229E1" w:rsidRPr="00A547BE">
        <w:rPr>
          <w:rFonts w:ascii="Times New Roman" w:eastAsia="Times New Roman" w:hAnsi="Times New Roman" w:cs="Times New Roman"/>
          <w:spacing w:val="1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однак</w:t>
      </w:r>
      <w:r w:rsidR="003229E1" w:rsidRPr="00A547BE">
        <w:rPr>
          <w:rFonts w:ascii="Times New Roman" w:eastAsia="Times New Roman" w:hAnsi="Times New Roman" w:cs="Times New Roman"/>
          <w:spacing w:val="1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це</w:t>
      </w:r>
      <w:r w:rsidR="003229E1" w:rsidRPr="00A547BE">
        <w:rPr>
          <w:rFonts w:ascii="Times New Roman" w:eastAsia="Times New Roman" w:hAnsi="Times New Roman" w:cs="Times New Roman"/>
          <w:spacing w:val="1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повинно провокувати концертмейстера до зняття руки в кінці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них.</w:t>
      </w:r>
      <w:r w:rsidR="001D26F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ансамблі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більш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важливі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ліги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фразувальні,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що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визначають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побудову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фрази,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мотиву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повинні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співпадати</w:t>
      </w:r>
      <w:r w:rsidR="003229E1" w:rsidRPr="00A547BE">
        <w:rPr>
          <w:rFonts w:ascii="Times New Roman" w:eastAsia="Times New Roman" w:hAnsi="Times New Roman" w:cs="Times New Roman"/>
          <w:spacing w:val="55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всіх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партіях ансамблю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4944B3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(різне штрихове забарвлення одніє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3229E1" w:rsidRPr="00A547BE">
        <w:rPr>
          <w:rFonts w:ascii="Times New Roman" w:eastAsia="Times New Roman" w:hAnsi="Times New Roman" w:cs="Times New Roman"/>
          <w:spacing w:val="55"/>
          <w:sz w:val="28"/>
          <w:szCs w:val="28"/>
          <w:lang w:val="uk-UA"/>
        </w:rPr>
        <w:t xml:space="preserve"> </w:t>
      </w:r>
      <w:r w:rsidR="004944B3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 тіє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ж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ансамблю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можливим,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коли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воно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передбачено</w:t>
      </w:r>
      <w:r w:rsidR="003229E1"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автором).</w:t>
      </w:r>
    </w:p>
    <w:p w:rsidR="003229E1" w:rsidRPr="00A547BE" w:rsidRDefault="003229E1" w:rsidP="00AA616E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  <w:sectPr w:rsidR="003229E1" w:rsidRPr="00A547BE" w:rsidSect="00D97FF9">
          <w:type w:val="continuous"/>
          <w:pgSz w:w="11907" w:h="16839" w:code="9"/>
          <w:pgMar w:top="1134" w:right="850" w:bottom="1134" w:left="1701" w:header="0" w:footer="711" w:gutter="0"/>
          <w:cols w:space="720"/>
        </w:sectPr>
      </w:pPr>
    </w:p>
    <w:p w:rsidR="00D97FF9" w:rsidRPr="00A547BE" w:rsidRDefault="00D97FF9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val="uk-UA"/>
        </w:rPr>
      </w:pPr>
    </w:p>
    <w:p w:rsidR="00C275B2" w:rsidRPr="00A547BE" w:rsidRDefault="00C275B2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Фразування</w:t>
      </w:r>
    </w:p>
    <w:p w:rsidR="003229E1" w:rsidRPr="00A547BE" w:rsidRDefault="00C275B2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     </w:t>
      </w:r>
      <w:r w:rsidR="003229E1" w:rsidRPr="00A547BE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 xml:space="preserve"> </w:t>
      </w:r>
      <w:r w:rsidR="002078C1" w:rsidRPr="00A547BE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Розуміння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логіки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побудови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важливою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умовою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доброго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виконання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твору. 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ансамблевому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виконавстві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фразування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має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певні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закономірності: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змістовний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поділ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твору</w:t>
      </w:r>
      <w:r w:rsidR="003229E1"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визначення</w:t>
      </w:r>
      <w:r w:rsidR="003229E1" w:rsidRPr="00A547BE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спільної кульмінації кожної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побудови.</w:t>
      </w:r>
    </w:p>
    <w:p w:rsidR="003229E1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Основою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виразного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фразування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визначення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4944B3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   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кульмінаційної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вершини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мотиву,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фрази,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речення,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частини твору й цілого твору та грамотна її вимова з метричного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 динамічного боку, а умовою вірного розкриття художнього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змісту твору є відчуття міри в побудові основної та побічних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(другорядних) кульмінацій.</w:t>
      </w:r>
    </w:p>
    <w:p w:rsidR="003229E1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Складовою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частиною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правильно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побудованої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форми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будь-якого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цезура.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них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має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свій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зміст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значущість.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творах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для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спільного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музикування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цезури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визначають</w:t>
      </w:r>
      <w:r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так:</w:t>
      </w:r>
    </w:p>
    <w:p w:rsidR="003229E1" w:rsidRPr="00A547BE" w:rsidRDefault="003229E1" w:rsidP="00AA616E">
      <w:pPr>
        <w:widowControl w:val="0"/>
        <w:tabs>
          <w:tab w:val="left" w:pos="1539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-  поділ</w:t>
      </w:r>
      <w:r w:rsidRPr="00A547BE">
        <w:rPr>
          <w:rFonts w:ascii="Times New Roman" w:eastAsia="Times New Roman" w:hAnsi="Times New Roman" w:cs="Times New Roman"/>
          <w:spacing w:val="29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Pr="00A547BE">
        <w:rPr>
          <w:rFonts w:ascii="Times New Roman" w:eastAsia="Times New Roman" w:hAnsi="Times New Roman" w:cs="Times New Roman"/>
          <w:spacing w:val="28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мотиви</w:t>
      </w:r>
      <w:r w:rsidRPr="00A547BE">
        <w:rPr>
          <w:rFonts w:ascii="Times New Roman" w:eastAsia="Times New Roman" w:hAnsi="Times New Roman" w:cs="Times New Roman"/>
          <w:spacing w:val="24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Pr="00A547BE">
        <w:rPr>
          <w:rFonts w:ascii="Times New Roman" w:eastAsia="Times New Roman" w:hAnsi="Times New Roman" w:cs="Times New Roman"/>
          <w:spacing w:val="25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фрази</w:t>
      </w:r>
      <w:r w:rsidRPr="00A547BE">
        <w:rPr>
          <w:rFonts w:ascii="Times New Roman" w:eastAsia="Times New Roman" w:hAnsi="Times New Roman" w:cs="Times New Roman"/>
          <w:spacing w:val="27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відповідно</w:t>
      </w:r>
      <w:r w:rsidRPr="00A547BE">
        <w:rPr>
          <w:rFonts w:ascii="Times New Roman" w:eastAsia="Times New Roman" w:hAnsi="Times New Roman" w:cs="Times New Roman"/>
          <w:spacing w:val="25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Pr="00A547BE">
        <w:rPr>
          <w:rFonts w:ascii="Times New Roman" w:eastAsia="Times New Roman" w:hAnsi="Times New Roman" w:cs="Times New Roman"/>
          <w:spacing w:val="2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дихання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соліста;</w:t>
      </w:r>
    </w:p>
    <w:p w:rsidR="003229E1" w:rsidRPr="00A547BE" w:rsidRDefault="003229E1" w:rsidP="00AA616E">
      <w:pPr>
        <w:widowControl w:val="0"/>
        <w:tabs>
          <w:tab w:val="left" w:pos="1539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- обумовлений</w:t>
      </w:r>
      <w:r w:rsidRPr="00A547BE">
        <w:rPr>
          <w:rFonts w:ascii="Times New Roman" w:eastAsia="Times New Roman" w:hAnsi="Times New Roman" w:cs="Times New Roman"/>
          <w:spacing w:val="5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із</w:t>
      </w:r>
      <w:r w:rsidRPr="00A547BE">
        <w:rPr>
          <w:rFonts w:ascii="Times New Roman" w:eastAsia="Times New Roman" w:hAnsi="Times New Roman" w:cs="Times New Roman"/>
          <w:spacing w:val="7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солістом</w:t>
      </w:r>
      <w:r w:rsidRPr="00A547BE">
        <w:rPr>
          <w:rFonts w:ascii="Times New Roman" w:eastAsia="Times New Roman" w:hAnsi="Times New Roman" w:cs="Times New Roman"/>
          <w:spacing w:val="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поділ</w:t>
      </w:r>
      <w:r w:rsidRPr="00A547BE">
        <w:rPr>
          <w:rFonts w:ascii="Times New Roman" w:eastAsia="Times New Roman" w:hAnsi="Times New Roman" w:cs="Times New Roman"/>
          <w:spacing w:val="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Pr="00A547BE">
        <w:rPr>
          <w:rFonts w:ascii="Times New Roman" w:eastAsia="Times New Roman" w:hAnsi="Times New Roman" w:cs="Times New Roman"/>
          <w:spacing w:val="5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фрази,</w:t>
      </w:r>
      <w:r w:rsidRPr="00A547BE">
        <w:rPr>
          <w:rFonts w:ascii="Times New Roman" w:eastAsia="Times New Roman" w:hAnsi="Times New Roman" w:cs="Times New Roman"/>
          <w:spacing w:val="7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речення,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періоди,</w:t>
      </w:r>
      <w:r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частини;</w:t>
      </w:r>
    </w:p>
    <w:p w:rsidR="003229E1" w:rsidRPr="00A547BE" w:rsidRDefault="003229E1" w:rsidP="00AA616E">
      <w:pPr>
        <w:widowControl w:val="0"/>
        <w:tabs>
          <w:tab w:val="left" w:pos="1539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-  підкреслення</w:t>
      </w:r>
      <w:r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кульмінаційних</w:t>
      </w:r>
      <w:r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моментів;</w:t>
      </w:r>
    </w:p>
    <w:p w:rsidR="003229E1" w:rsidRPr="00A547BE" w:rsidRDefault="003229E1" w:rsidP="00AA616E">
      <w:pPr>
        <w:widowControl w:val="0"/>
        <w:tabs>
          <w:tab w:val="left" w:pos="1539"/>
        </w:tabs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-  співвідношення</w:t>
      </w:r>
      <w:r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частин</w:t>
      </w:r>
      <w:r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циклі.</w:t>
      </w:r>
    </w:p>
    <w:p w:rsidR="00D97FF9" w:rsidRPr="001D26FD" w:rsidRDefault="004944B3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важливіші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розділи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розчленовує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цезура,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тим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вона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вагоміша.</w:t>
      </w:r>
      <w:r w:rsidR="001D26FD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Ознаками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цезури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зміна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гармонічних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функцій,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динаміка, паузи, мелодичні й ритмічні повторення. Оправдане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використання цезур, логічне чергування фраз і кульмінацій - ось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ознаки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усвідомленого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виразного</w:t>
      </w:r>
      <w:r w:rsidR="003229E1"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фразування.</w:t>
      </w:r>
    </w:p>
    <w:p w:rsidR="00C275B2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b/>
          <w:i/>
          <w:spacing w:val="1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Тембр</w:t>
      </w:r>
    </w:p>
    <w:p w:rsidR="003229E1" w:rsidRPr="00A547BE" w:rsidRDefault="00C275B2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ab/>
      </w:r>
      <w:r w:rsidR="004944B3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Ц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забарвлення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звуку,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якість,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характер,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завдяки якому звуки одної висоти розрізняються у виконанні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різних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інструментів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(голосів).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тембр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мають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вплив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спосіб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звуковидобування,</w:t>
      </w:r>
      <w:r w:rsidR="003229E1" w:rsidRPr="00A547BE">
        <w:rPr>
          <w:rFonts w:ascii="Times New Roman" w:eastAsia="Times New Roman" w:hAnsi="Times New Roman" w:cs="Times New Roman"/>
          <w:spacing w:val="3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резонатори,</w:t>
      </w:r>
      <w:r w:rsidR="003229E1" w:rsidRPr="00A547BE">
        <w:rPr>
          <w:rFonts w:ascii="Times New Roman" w:eastAsia="Times New Roman" w:hAnsi="Times New Roman" w:cs="Times New Roman"/>
          <w:spacing w:val="3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матеріал,</w:t>
      </w:r>
      <w:r w:rsidR="003229E1" w:rsidRPr="00A547BE">
        <w:rPr>
          <w:rFonts w:ascii="Times New Roman" w:eastAsia="Times New Roman" w:hAnsi="Times New Roman" w:cs="Times New Roman"/>
          <w:spacing w:val="3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що</w:t>
      </w:r>
      <w:r w:rsidR="003229E1" w:rsidRPr="00A547BE">
        <w:rPr>
          <w:rFonts w:ascii="Times New Roman" w:eastAsia="Times New Roman" w:hAnsi="Times New Roman" w:cs="Times New Roman"/>
          <w:spacing w:val="3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вібрує</w:t>
      </w:r>
      <w:r w:rsidR="003229E1" w:rsidRPr="00A547BE">
        <w:rPr>
          <w:rFonts w:ascii="Times New Roman" w:eastAsia="Times New Roman" w:hAnsi="Times New Roman" w:cs="Times New Roman"/>
          <w:spacing w:val="3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(струна,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металева пластина),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також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середовище,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якому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виникає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поширюється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звук.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</w:p>
    <w:p w:rsidR="003229E1" w:rsidRPr="00A547BE" w:rsidRDefault="003229E1" w:rsidP="001D26FD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  <w:sectPr w:rsidR="003229E1" w:rsidRPr="00A547BE" w:rsidSect="00D97FF9">
          <w:type w:val="continuous"/>
          <w:pgSz w:w="11907" w:h="16839" w:code="9"/>
          <w:pgMar w:top="1134" w:right="850" w:bottom="1134" w:left="1701" w:header="0" w:footer="709" w:gutter="0"/>
          <w:cols w:space="720"/>
        </w:sectPr>
      </w:pP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Тембр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допомагає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створити</w:t>
      </w:r>
      <w:r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загальне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враження багатства й різноманітності барв музичного матеріалу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визначається</w:t>
      </w:r>
      <w:r w:rsidRPr="00A547BE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образно-емоційною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сферою. Для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виконавців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важливо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володіти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відчуттями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забарвлення звуку свого інструменту (голосу), що досягається за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рахунок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розвитку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тембрального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слуху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різними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видами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звукової</w:t>
      </w:r>
      <w:r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атаки.</w:t>
      </w:r>
    </w:p>
    <w:p w:rsidR="003229E1" w:rsidRPr="00A547BE" w:rsidRDefault="001D26FD" w:rsidP="001D26FD">
      <w:pPr>
        <w:widowControl w:val="0"/>
        <w:tabs>
          <w:tab w:val="left" w:pos="851"/>
        </w:tabs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 повинен мати в слуховій уяві звучання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симфонічного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оркестру,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для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більш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реального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відтворення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засобами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фортепіано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звучання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інструмента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</w:t>
      </w:r>
      <w:r w:rsidR="003229E1"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групи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інструментів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при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виконанні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клавірів.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Великого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значення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набуває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тембр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підчас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ансамблі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унісону.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такому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разі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концертмейстером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підтримується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забарвлення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солюючого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інструмента,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або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створюється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якісно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нове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звучання.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варіантність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акомпануючої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партії,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звісно, передбачається</w:t>
      </w:r>
      <w:r w:rsidR="003229E1" w:rsidRPr="00A547BE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автором.</w:t>
      </w:r>
    </w:p>
    <w:p w:rsidR="003229E1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Окремої уваги вимагає виконання різного виду акцентів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(&gt;,^,</w:t>
      </w:r>
      <w:r w:rsidRPr="00A547BE">
        <w:rPr>
          <w:rFonts w:ascii="Times New Roman" w:eastAsia="Times New Roman" w:hAnsi="Times New Roman" w:cs="Times New Roman"/>
          <w:sz w:val="28"/>
          <w:szCs w:val="28"/>
          <w:rtl/>
          <w:lang w:val="uk-UA"/>
        </w:rPr>
        <w:t>٧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,sf,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sfz,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sffz),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що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можуть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бути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гострими,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різко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підкресленими,</w:t>
      </w:r>
      <w:r w:rsidRPr="00A547BE">
        <w:rPr>
          <w:rFonts w:ascii="Times New Roman" w:eastAsia="Times New Roman" w:hAnsi="Times New Roman" w:cs="Times New Roman"/>
          <w:spacing w:val="30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жорсткими</w:t>
      </w:r>
      <w:r w:rsidRPr="00A547BE">
        <w:rPr>
          <w:rFonts w:ascii="Times New Roman" w:eastAsia="Times New Roman" w:hAnsi="Times New Roman" w:cs="Times New Roman"/>
          <w:spacing w:val="3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чи,</w:t>
      </w:r>
      <w:r w:rsidRPr="00A547BE">
        <w:rPr>
          <w:rFonts w:ascii="Times New Roman" w:eastAsia="Times New Roman" w:hAnsi="Times New Roman" w:cs="Times New Roman"/>
          <w:spacing w:val="3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навпаки,</w:t>
      </w:r>
      <w:r w:rsidRPr="00A547BE">
        <w:rPr>
          <w:rFonts w:ascii="Times New Roman" w:eastAsia="Times New Roman" w:hAnsi="Times New Roman" w:cs="Times New Roman"/>
          <w:spacing w:val="30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м’якими</w:t>
      </w:r>
      <w:r w:rsidRPr="00A547BE">
        <w:rPr>
          <w:rFonts w:ascii="Times New Roman" w:eastAsia="Times New Roman" w:hAnsi="Times New Roman" w:cs="Times New Roman"/>
          <w:spacing w:val="27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Pr="00A547BE">
        <w:rPr>
          <w:rFonts w:ascii="Times New Roman" w:eastAsia="Times New Roman" w:hAnsi="Times New Roman" w:cs="Times New Roman"/>
          <w:spacing w:val="3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глибокими.</w:t>
      </w:r>
      <w:r w:rsidRPr="00A547BE">
        <w:rPr>
          <w:rFonts w:ascii="Times New Roman" w:eastAsia="Times New Roman" w:hAnsi="Times New Roman" w:cs="Times New Roman"/>
          <w:spacing w:val="-5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кожному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конкретному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випадку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акцент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визначається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характером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основним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динамічним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нюансом.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Акцентність у класичних творах відрізняється делікатністю та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витонченістю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звучання,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сучасній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музиці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яскравістю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рельєфністю.</w:t>
      </w:r>
    </w:p>
    <w:p w:rsidR="003229E1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кожному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разі,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неузгодженість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акцентів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ансамблі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може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зробити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виконання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малозмістовним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тембрально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безбарвним.</w:t>
      </w:r>
      <w:r w:rsidR="0062260E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Володіючи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різними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способами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звуковидобування,</w:t>
      </w:r>
      <w:r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музиканти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мають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можливість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утілити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задуманий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автором</w:t>
      </w:r>
      <w:r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художній образ різноманітним</w:t>
      </w:r>
      <w:r w:rsidRPr="00A547BE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тембровим</w:t>
      </w:r>
      <w:r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забарвленням.</w:t>
      </w:r>
    </w:p>
    <w:p w:rsidR="001D26FD" w:rsidRPr="001D26FD" w:rsidRDefault="001D26FD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val="uk-UA"/>
        </w:rPr>
      </w:pPr>
    </w:p>
    <w:p w:rsidR="00F87527" w:rsidRPr="00A547BE" w:rsidRDefault="003229E1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b/>
          <w:i/>
          <w:spacing w:val="1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Фактура</w:t>
      </w:r>
    </w:p>
    <w:p w:rsidR="003229E1" w:rsidRPr="00A547BE" w:rsidRDefault="00F87527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 xml:space="preserve">      </w:t>
      </w:r>
      <w:r w:rsidR="002078C1" w:rsidRPr="00A547BE"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/>
        </w:rPr>
        <w:tab/>
      </w:r>
      <w:r w:rsidR="0062260E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>Ц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сукупність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голосів,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що</w:t>
      </w:r>
      <w:r w:rsidR="003229E1"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створюють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музичну тканину. Фактура проявляється як на рівні горизонталі,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 і по вертикалі, а будь-яка фактурна вертикаль є складовою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горизонталі.</w:t>
      </w:r>
    </w:p>
    <w:p w:rsidR="003229E1" w:rsidRPr="00A547BE" w:rsidRDefault="0062260E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Елементами фактури є мелодія й акомпанемент. Основні</w:t>
      </w:r>
      <w:r w:rsidR="003229E1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типи</w:t>
      </w:r>
      <w:r w:rsidR="003229E1"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фактури - гомофонна,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акордово-гармонічна,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поліфонічна.</w:t>
      </w:r>
    </w:p>
    <w:p w:rsidR="003229E1" w:rsidRPr="00A547BE" w:rsidRDefault="0062260E" w:rsidP="00AA616E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2078C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 творах для спільного виконання фактуру створюють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також і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3229E1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партій у</w:t>
      </w:r>
      <w:r w:rsidR="003229E1"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загальному</w:t>
      </w:r>
      <w:r w:rsidR="003229E1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звучанні.</w:t>
      </w:r>
      <w:r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Звернувши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увагу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горизонталь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вертикаль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фактурного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розвитку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використавши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виразові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можливості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кожної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партії,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виконавці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зможуть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відтворити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яскраве</w:t>
      </w:r>
      <w:r w:rsidR="003229E1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багатобарвне звучання</w:t>
      </w:r>
      <w:r w:rsidR="003229E1" w:rsidRPr="00A547BE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3229E1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твору.</w:t>
      </w:r>
    </w:p>
    <w:p w:rsidR="00D46117" w:rsidRPr="00A547BE" w:rsidRDefault="00D46117" w:rsidP="00D46117">
      <w:pPr>
        <w:pStyle w:val="aa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  <w:lang w:val="uk-UA"/>
        </w:rPr>
      </w:pPr>
      <w:r w:rsidRPr="00A547BE">
        <w:rPr>
          <w:b/>
          <w:bCs/>
          <w:i/>
          <w:sz w:val="28"/>
          <w:szCs w:val="28"/>
          <w:bdr w:val="none" w:sz="0" w:space="0" w:color="auto" w:frame="1"/>
          <w:lang w:val="uk-UA"/>
        </w:rPr>
        <w:lastRenderedPageBreak/>
        <w:t>Висновки</w:t>
      </w:r>
    </w:p>
    <w:p w:rsidR="00D46117" w:rsidRPr="00A547BE" w:rsidRDefault="00D46117" w:rsidP="00D4611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A547BE">
        <w:rPr>
          <w:sz w:val="28"/>
          <w:szCs w:val="28"/>
          <w:lang w:val="uk-UA"/>
        </w:rPr>
        <w:t xml:space="preserve">       </w:t>
      </w:r>
      <w:r w:rsidR="002078C1" w:rsidRPr="00A547BE">
        <w:rPr>
          <w:sz w:val="28"/>
          <w:szCs w:val="28"/>
          <w:lang w:val="uk-UA"/>
        </w:rPr>
        <w:tab/>
      </w:r>
      <w:r w:rsidRPr="00A547BE">
        <w:rPr>
          <w:sz w:val="28"/>
          <w:szCs w:val="28"/>
          <w:lang w:val="uk-UA"/>
        </w:rPr>
        <w:t>Робота концертмейстера містить в собі  творчу, художню і </w:t>
      </w:r>
      <w:hyperlink r:id="rId8" w:history="1">
        <w:r w:rsidRPr="00A547BE">
          <w:rPr>
            <w:rStyle w:val="ab"/>
            <w:color w:val="auto"/>
            <w:sz w:val="28"/>
            <w:szCs w:val="28"/>
            <w:u w:val="none"/>
            <w:bdr w:val="none" w:sz="0" w:space="0" w:color="auto" w:frame="1"/>
            <w:lang w:val="uk-UA"/>
          </w:rPr>
          <w:t>педагогічну діяльність</w:t>
        </w:r>
      </w:hyperlink>
      <w:r w:rsidRPr="00A547BE">
        <w:rPr>
          <w:sz w:val="28"/>
          <w:szCs w:val="28"/>
          <w:lang w:val="uk-UA"/>
        </w:rPr>
        <w:t>. Майстерність концертмейстера глибоко специфічно. Воно вимагає від піаніста не тільки величезного артистизму, але і різнобічних музично-виконавських обдарувань, володіння ансамблевої технікою, особливостей гри на різних інструментах, також відмінного музичного слуху, спеціальних музичних навичок з читання та транспонуванню різних партитур, імпровізаційному аранжуванні на фортепіано.</w:t>
      </w:r>
    </w:p>
    <w:p w:rsidR="00D46117" w:rsidRPr="00A547BE" w:rsidRDefault="00F87527" w:rsidP="00D4611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A547BE">
        <w:rPr>
          <w:sz w:val="28"/>
          <w:szCs w:val="28"/>
          <w:lang w:val="uk-UA"/>
        </w:rPr>
        <w:t xml:space="preserve">       </w:t>
      </w:r>
      <w:r w:rsidR="002078C1" w:rsidRPr="00A547BE">
        <w:rPr>
          <w:sz w:val="28"/>
          <w:szCs w:val="28"/>
          <w:lang w:val="uk-UA"/>
        </w:rPr>
        <w:tab/>
      </w:r>
      <w:r w:rsidR="00D46117" w:rsidRPr="00A547BE">
        <w:rPr>
          <w:sz w:val="28"/>
          <w:szCs w:val="28"/>
          <w:lang w:val="uk-UA"/>
        </w:rPr>
        <w:t>Повноцінна професійна діяльність концертмейстера передбачає наявності у нього комплексу психологічних якостей особистості, таких як великий обсяг уваги та пам'яті, висока працездатність, мобільність реакції і винахідливість в несподіваних ситуаціях, витримка і воля, педагогічний такт і чуйність.</w:t>
      </w:r>
    </w:p>
    <w:p w:rsidR="00F87527" w:rsidRPr="00A547BE" w:rsidRDefault="00D46117" w:rsidP="00D4611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A547BE">
        <w:rPr>
          <w:sz w:val="28"/>
          <w:szCs w:val="28"/>
          <w:lang w:val="uk-UA"/>
        </w:rPr>
        <w:t xml:space="preserve">       </w:t>
      </w:r>
      <w:r w:rsidR="002078C1" w:rsidRPr="00A547BE">
        <w:rPr>
          <w:sz w:val="28"/>
          <w:szCs w:val="28"/>
          <w:lang w:val="uk-UA"/>
        </w:rPr>
        <w:tab/>
      </w:r>
      <w:r w:rsidRPr="00A547BE">
        <w:rPr>
          <w:sz w:val="28"/>
          <w:szCs w:val="28"/>
          <w:lang w:val="uk-UA"/>
        </w:rPr>
        <w:t xml:space="preserve">Специфіка роботи концертмейстера вимагає від нього особливого універсалізму, мобільності, вміння в разі потреби переключитися на роботу з учнями різних спеціальностей. </w:t>
      </w:r>
    </w:p>
    <w:p w:rsidR="00D46117" w:rsidRPr="00A547BE" w:rsidRDefault="00D46117" w:rsidP="00D4611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A547BE">
        <w:rPr>
          <w:sz w:val="28"/>
          <w:szCs w:val="28"/>
          <w:lang w:val="uk-UA"/>
        </w:rPr>
        <w:t xml:space="preserve">       </w:t>
      </w:r>
      <w:r w:rsidR="002078C1" w:rsidRPr="00A547BE">
        <w:rPr>
          <w:sz w:val="28"/>
          <w:szCs w:val="28"/>
          <w:lang w:val="uk-UA"/>
        </w:rPr>
        <w:tab/>
      </w:r>
      <w:r w:rsidRPr="00A547BE">
        <w:rPr>
          <w:sz w:val="28"/>
          <w:szCs w:val="28"/>
          <w:lang w:val="uk-UA"/>
        </w:rPr>
        <w:t xml:space="preserve">«Концертмейстер - це покликання педагога, і праця його за своїм призначенням те саме, що праця педагога». </w:t>
      </w:r>
    </w:p>
    <w:p w:rsidR="00D46117" w:rsidRPr="00A547BE" w:rsidRDefault="00D46117" w:rsidP="00D46117">
      <w:pPr>
        <w:pStyle w:val="aa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A547BE">
        <w:rPr>
          <w:sz w:val="28"/>
          <w:szCs w:val="28"/>
          <w:lang w:val="uk-UA"/>
        </w:rPr>
        <w:t xml:space="preserve">       </w:t>
      </w:r>
      <w:r w:rsidR="002078C1" w:rsidRPr="00A547BE">
        <w:rPr>
          <w:sz w:val="28"/>
          <w:szCs w:val="28"/>
          <w:lang w:val="uk-UA"/>
        </w:rPr>
        <w:tab/>
      </w:r>
      <w:r w:rsidRPr="00A547BE">
        <w:rPr>
          <w:sz w:val="28"/>
          <w:szCs w:val="28"/>
          <w:lang w:val="uk-UA"/>
        </w:rPr>
        <w:t xml:space="preserve">«Роботу концертмейстера дуже важко перевести на мову паперу - вона в пальцях, в душі» </w:t>
      </w:r>
      <w:r w:rsidR="00E14962">
        <w:rPr>
          <w:sz w:val="28"/>
          <w:szCs w:val="28"/>
          <w:lang w:val="uk-UA"/>
        </w:rPr>
        <w:t>.</w:t>
      </w:r>
    </w:p>
    <w:p w:rsidR="00D46117" w:rsidRPr="00A547BE" w:rsidRDefault="00D46117" w:rsidP="00AA616E">
      <w:pPr>
        <w:widowControl w:val="0"/>
        <w:tabs>
          <w:tab w:val="left" w:pos="1268"/>
        </w:tabs>
        <w:autoSpaceDE w:val="0"/>
        <w:autoSpaceDN w:val="0"/>
        <w:spacing w:after="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275B2" w:rsidRPr="00A547BE" w:rsidRDefault="00C275B2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C275B2" w:rsidRPr="00A547BE" w:rsidRDefault="00C275B2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D97FF9" w:rsidRPr="00A547BE" w:rsidRDefault="00D97FF9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D97FF9" w:rsidRPr="00A547BE" w:rsidRDefault="00D97FF9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D97FF9" w:rsidRPr="00A547BE" w:rsidRDefault="00D97FF9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D97FF9" w:rsidRPr="00A547BE" w:rsidRDefault="00D97FF9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D97FF9" w:rsidRPr="00A547BE" w:rsidRDefault="00D97FF9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D97FF9" w:rsidRPr="00A547BE" w:rsidRDefault="00D97FF9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D97FF9" w:rsidRPr="00A547BE" w:rsidRDefault="00D97FF9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D97FF9" w:rsidRPr="00A547BE" w:rsidRDefault="00D97FF9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D97FF9" w:rsidRPr="00A547BE" w:rsidRDefault="00D97FF9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D97FF9" w:rsidRPr="00A547BE" w:rsidRDefault="00D97FF9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2078C1" w:rsidRDefault="002078C1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1D26FD" w:rsidRDefault="001D26FD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1D26FD" w:rsidRDefault="001D26FD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1D26FD" w:rsidRDefault="001D26FD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A547BE" w:rsidRPr="00A547BE" w:rsidRDefault="00A547BE" w:rsidP="00FB00F9">
      <w:pPr>
        <w:widowControl w:val="0"/>
        <w:autoSpaceDE w:val="0"/>
        <w:autoSpaceDN w:val="0"/>
        <w:spacing w:before="65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E14962" w:rsidRDefault="00E14962" w:rsidP="00303797">
      <w:pPr>
        <w:widowControl w:val="0"/>
        <w:autoSpaceDE w:val="0"/>
        <w:autoSpaceDN w:val="0"/>
        <w:spacing w:before="65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FB00F9" w:rsidRPr="00041FBF" w:rsidRDefault="00A547BE" w:rsidP="00303797">
      <w:pPr>
        <w:widowControl w:val="0"/>
        <w:autoSpaceDE w:val="0"/>
        <w:autoSpaceDN w:val="0"/>
        <w:spacing w:before="65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</w:pPr>
      <w:r w:rsidRPr="00041FBF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lastRenderedPageBreak/>
        <w:t>Список використаної літератури</w:t>
      </w:r>
    </w:p>
    <w:p w:rsidR="00303797" w:rsidRPr="00303797" w:rsidRDefault="00303797" w:rsidP="00303797">
      <w:pPr>
        <w:widowControl w:val="0"/>
        <w:autoSpaceDE w:val="0"/>
        <w:autoSpaceDN w:val="0"/>
        <w:spacing w:before="65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16"/>
          <w:szCs w:val="16"/>
          <w:lang w:val="uk-UA"/>
        </w:rPr>
      </w:pPr>
    </w:p>
    <w:p w:rsidR="00656DFA" w:rsidRDefault="004E09AF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797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26FD" w:rsidRPr="004E09AF">
        <w:rPr>
          <w:rFonts w:ascii="Times New Roman" w:hAnsi="Times New Roman" w:cs="Times New Roman"/>
          <w:sz w:val="28"/>
          <w:szCs w:val="28"/>
        </w:rPr>
        <w:t>Акомпанемент як профес</w:t>
      </w:r>
      <w:r w:rsidR="00D51671">
        <w:rPr>
          <w:rFonts w:ascii="Times New Roman" w:hAnsi="Times New Roman" w:cs="Times New Roman"/>
          <w:sz w:val="28"/>
          <w:szCs w:val="28"/>
        </w:rPr>
        <w:t>ія та мистецтво (тексти лекції)</w:t>
      </w:r>
      <w:r w:rsidR="00656D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1671">
        <w:rPr>
          <w:rFonts w:ascii="Times New Roman" w:hAnsi="Times New Roman" w:cs="Times New Roman"/>
          <w:sz w:val="28"/>
          <w:szCs w:val="28"/>
        </w:rPr>
        <w:t>/</w:t>
      </w:r>
      <w:r w:rsidR="00656D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26FD" w:rsidRPr="004E09AF">
        <w:rPr>
          <w:rFonts w:ascii="Times New Roman" w:hAnsi="Times New Roman" w:cs="Times New Roman"/>
          <w:sz w:val="28"/>
          <w:szCs w:val="28"/>
        </w:rPr>
        <w:t xml:space="preserve">Упоряд. С.Саварі </w:t>
      </w:r>
    </w:p>
    <w:p w:rsidR="001B4F29" w:rsidRDefault="00656DFA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D26FD" w:rsidRPr="004E09A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26FD" w:rsidRPr="004E09AF">
        <w:rPr>
          <w:rFonts w:ascii="Times New Roman" w:hAnsi="Times New Roman" w:cs="Times New Roman"/>
          <w:sz w:val="28"/>
          <w:szCs w:val="28"/>
        </w:rPr>
        <w:t>Вип.1. - Харків, 1993, Харківське обл. Управління культури.</w:t>
      </w:r>
    </w:p>
    <w:p w:rsidR="00656DFA" w:rsidRDefault="00D51671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797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303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Виноградов К</w:t>
      </w:r>
      <w:r w:rsidR="004E09AF" w:rsidRPr="004E09AF">
        <w:rPr>
          <w:rFonts w:ascii="Times New Roman" w:hAnsi="Times New Roman" w:cs="Times New Roman"/>
          <w:sz w:val="28"/>
          <w:szCs w:val="28"/>
        </w:rPr>
        <w:t xml:space="preserve">. Про роботу оперного концертмейстера // Про роботу </w:t>
      </w:r>
    </w:p>
    <w:p w:rsidR="00656DFA" w:rsidRDefault="00656DFA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E09AF" w:rsidRPr="004E09AF">
        <w:rPr>
          <w:rFonts w:ascii="Times New Roman" w:hAnsi="Times New Roman" w:cs="Times New Roman"/>
          <w:sz w:val="28"/>
          <w:szCs w:val="28"/>
        </w:rPr>
        <w:t>ко</w:t>
      </w:r>
      <w:r w:rsidR="00D51671">
        <w:rPr>
          <w:rFonts w:ascii="Times New Roman" w:hAnsi="Times New Roman" w:cs="Times New Roman"/>
          <w:sz w:val="28"/>
          <w:szCs w:val="28"/>
        </w:rPr>
        <w:t>нцертмейстера / Ред.-упоряд. М.</w:t>
      </w:r>
      <w:r w:rsidR="004E09AF" w:rsidRPr="004E09AF">
        <w:rPr>
          <w:rFonts w:ascii="Times New Roman" w:hAnsi="Times New Roman" w:cs="Times New Roman"/>
          <w:sz w:val="28"/>
          <w:szCs w:val="28"/>
        </w:rPr>
        <w:t>Смирнов. - М.: Музика, 1974. - С. 111-</w:t>
      </w:r>
    </w:p>
    <w:p w:rsidR="004E09AF" w:rsidRDefault="00656DFA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E09AF" w:rsidRPr="004E09AF">
        <w:rPr>
          <w:rFonts w:ascii="Times New Roman" w:hAnsi="Times New Roman" w:cs="Times New Roman"/>
          <w:sz w:val="28"/>
          <w:szCs w:val="28"/>
        </w:rPr>
        <w:t>134.</w:t>
      </w:r>
    </w:p>
    <w:p w:rsidR="00656DFA" w:rsidRDefault="00D51671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797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303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E09AF">
        <w:rPr>
          <w:rFonts w:ascii="Times New Roman" w:hAnsi="Times New Roman" w:cs="Times New Roman"/>
          <w:sz w:val="28"/>
          <w:szCs w:val="28"/>
        </w:rPr>
        <w:t>Виноградов К. Про специфіку творчих взаємин піаніст</w:t>
      </w:r>
      <w:r>
        <w:rPr>
          <w:rFonts w:ascii="Times New Roman" w:hAnsi="Times New Roman" w:cs="Times New Roman"/>
          <w:sz w:val="28"/>
          <w:szCs w:val="28"/>
        </w:rPr>
        <w:t xml:space="preserve">а-концертмейстера </w:t>
      </w:r>
    </w:p>
    <w:p w:rsidR="00656DFA" w:rsidRDefault="00656DFA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та співака </w:t>
      </w:r>
      <w:r w:rsidR="00D51671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1671" w:rsidRPr="004E09AF">
        <w:rPr>
          <w:rFonts w:ascii="Times New Roman" w:hAnsi="Times New Roman" w:cs="Times New Roman"/>
          <w:sz w:val="28"/>
          <w:szCs w:val="28"/>
        </w:rPr>
        <w:t>Муз. виконав</w:t>
      </w:r>
      <w:r>
        <w:rPr>
          <w:rFonts w:ascii="Times New Roman" w:hAnsi="Times New Roman" w:cs="Times New Roman"/>
          <w:sz w:val="28"/>
          <w:szCs w:val="28"/>
        </w:rPr>
        <w:t xml:space="preserve">ство та сучасність </w:t>
      </w:r>
      <w:r w:rsidR="00D51671">
        <w:rPr>
          <w:rFonts w:ascii="Times New Roman" w:hAnsi="Times New Roman" w:cs="Times New Roman"/>
          <w:sz w:val="28"/>
          <w:szCs w:val="28"/>
        </w:rPr>
        <w:t>/ Упоряд. М.</w:t>
      </w:r>
      <w:r w:rsidR="00D51671" w:rsidRPr="004E09AF">
        <w:rPr>
          <w:rFonts w:ascii="Times New Roman" w:hAnsi="Times New Roman" w:cs="Times New Roman"/>
          <w:sz w:val="28"/>
          <w:szCs w:val="28"/>
        </w:rPr>
        <w:t xml:space="preserve">Смирнов. - М.: </w:t>
      </w:r>
    </w:p>
    <w:p w:rsidR="001B4F29" w:rsidRDefault="00656DFA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51671" w:rsidRPr="004E09AF">
        <w:rPr>
          <w:rFonts w:ascii="Times New Roman" w:hAnsi="Times New Roman" w:cs="Times New Roman"/>
          <w:sz w:val="28"/>
          <w:szCs w:val="28"/>
        </w:rPr>
        <w:t>Музика, 1988.</w:t>
      </w:r>
    </w:p>
    <w:p w:rsidR="00D51671" w:rsidRDefault="00D51671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797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303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1671">
        <w:rPr>
          <w:rFonts w:ascii="Times New Roman" w:hAnsi="Times New Roman" w:cs="Times New Roman"/>
          <w:sz w:val="28"/>
          <w:szCs w:val="28"/>
        </w:rPr>
        <w:t>Готліб А.Д. Основи ансамблевої техніки. - М.: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6DFA">
        <w:rPr>
          <w:rFonts w:ascii="Times New Roman" w:hAnsi="Times New Roman" w:cs="Times New Roman"/>
          <w:sz w:val="28"/>
          <w:szCs w:val="28"/>
        </w:rPr>
        <w:t>Музика, 1971.-</w:t>
      </w:r>
      <w:r w:rsidRPr="00D51671">
        <w:rPr>
          <w:rFonts w:ascii="Times New Roman" w:hAnsi="Times New Roman" w:cs="Times New Roman"/>
          <w:sz w:val="28"/>
          <w:szCs w:val="28"/>
        </w:rPr>
        <w:t>94 с.</w:t>
      </w:r>
    </w:p>
    <w:p w:rsidR="00656DFA" w:rsidRDefault="00D51671" w:rsidP="00E14962">
      <w:pPr>
        <w:widowControl w:val="0"/>
        <w:tabs>
          <w:tab w:val="left" w:pos="1325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379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Калугіна Т.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Зародження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концертмейстерської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спеціальності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вітчизняних </w:t>
      </w:r>
    </w:p>
    <w:p w:rsidR="00656DFA" w:rsidRDefault="00656DFA" w:rsidP="00E14962">
      <w:pPr>
        <w:widowControl w:val="0"/>
        <w:tabs>
          <w:tab w:val="left" w:pos="1325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музичних закладах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дожовтневого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D51671">
        <w:rPr>
          <w:rFonts w:ascii="Times New Roman" w:eastAsia="Times New Roman" w:hAnsi="Times New Roman" w:cs="Times New Roman"/>
          <w:sz w:val="28"/>
          <w:szCs w:val="28"/>
          <w:lang w:val="uk-UA"/>
        </w:rPr>
        <w:t>періоду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51671">
        <w:rPr>
          <w:rFonts w:ascii="Times New Roman" w:eastAsia="Times New Roman" w:hAnsi="Times New Roman" w:cs="Times New Roman"/>
          <w:sz w:val="28"/>
          <w:szCs w:val="28"/>
          <w:lang w:val="uk-UA"/>
        </w:rPr>
        <w:t>//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Укр. музикознавство: Респ</w:t>
      </w:r>
      <w:r w:rsidR="00D516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656DFA" w:rsidRDefault="00656DFA" w:rsidP="00E14962">
      <w:pPr>
        <w:widowControl w:val="0"/>
        <w:tabs>
          <w:tab w:val="left" w:pos="1325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="00D51671">
        <w:rPr>
          <w:rFonts w:ascii="Times New Roman" w:eastAsia="Times New Roman" w:hAnsi="Times New Roman" w:cs="Times New Roman"/>
          <w:sz w:val="28"/>
          <w:szCs w:val="28"/>
          <w:lang w:val="uk-UA"/>
        </w:rPr>
        <w:t>міжвід. Наук.-метод. зб.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51671">
        <w:rPr>
          <w:rFonts w:ascii="Times New Roman" w:eastAsia="Times New Roman" w:hAnsi="Times New Roman" w:cs="Times New Roman"/>
          <w:sz w:val="28"/>
          <w:szCs w:val="28"/>
          <w:lang w:val="uk-UA"/>
        </w:rPr>
        <w:t>Ред. кол.: І.А.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Котляревський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D516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ін. - К.: Муз. </w:t>
      </w:r>
    </w:p>
    <w:p w:rsidR="001B4F29" w:rsidRDefault="00656DFA" w:rsidP="00E14962">
      <w:pPr>
        <w:widowControl w:val="0"/>
        <w:tabs>
          <w:tab w:val="left" w:pos="1325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="00D51671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Україна, 1990. -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D51671">
        <w:rPr>
          <w:rFonts w:ascii="Times New Roman" w:eastAsia="Times New Roman" w:hAnsi="Times New Roman" w:cs="Times New Roman"/>
          <w:sz w:val="28"/>
          <w:szCs w:val="28"/>
          <w:lang w:val="uk-UA"/>
        </w:rPr>
        <w:t>Вип. 25. - С. 27-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33.</w:t>
      </w:r>
    </w:p>
    <w:p w:rsidR="00656DFA" w:rsidRDefault="00D51671" w:rsidP="00E14962">
      <w:pPr>
        <w:widowControl w:val="0"/>
        <w:tabs>
          <w:tab w:val="left" w:pos="1325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</w:pPr>
      <w:r w:rsidRPr="0030379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Концертмейстерська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практика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класі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хорового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диригування: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методичні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</w:p>
    <w:p w:rsidR="00D51671" w:rsidRPr="00A547BE" w:rsidRDefault="00656DFA" w:rsidP="00E14962">
      <w:pPr>
        <w:widowControl w:val="0"/>
        <w:tabs>
          <w:tab w:val="left" w:pos="1325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   </w:t>
      </w:r>
      <w:r w:rsidR="00E14962">
        <w:rPr>
          <w:rFonts w:ascii="Times New Roman" w:eastAsia="Times New Roman" w:hAnsi="Times New Roman" w:cs="Times New Roman"/>
          <w:sz w:val="28"/>
          <w:szCs w:val="28"/>
          <w:lang w:val="uk-UA"/>
        </w:rPr>
        <w:t>р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екомендації</w:t>
      </w:r>
      <w:r w:rsidR="00E1496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/</w:t>
      </w:r>
      <w:r w:rsidR="00E1496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упор.</w:t>
      </w:r>
      <w:r w:rsidR="00FB00F9"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Бобер</w:t>
      </w:r>
      <w:r w:rsidR="00FB00F9" w:rsidRPr="00A547BE">
        <w:rPr>
          <w:rFonts w:ascii="Times New Roman" w:eastAsia="Times New Roman" w:hAnsi="Times New Roman" w:cs="Times New Roman"/>
          <w:spacing w:val="56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Л.,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D516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Матюха Я. -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Львів: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ЛДК,</w:t>
      </w:r>
      <w:r w:rsidR="00FB00F9" w:rsidRPr="00A547BE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1991.</w:t>
      </w:r>
    </w:p>
    <w:p w:rsidR="00D51671" w:rsidRDefault="00D51671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797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1671">
        <w:rPr>
          <w:rFonts w:ascii="Times New Roman" w:hAnsi="Times New Roman" w:cs="Times New Roman"/>
          <w:sz w:val="28"/>
          <w:szCs w:val="28"/>
        </w:rPr>
        <w:t>Крючков Н. Акомпанемент як предмет навчання.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1671">
        <w:rPr>
          <w:rFonts w:ascii="Times New Roman" w:hAnsi="Times New Roman" w:cs="Times New Roman"/>
          <w:sz w:val="28"/>
          <w:szCs w:val="28"/>
        </w:rPr>
        <w:t>Л.: Музгіз, 1961.</w:t>
      </w:r>
    </w:p>
    <w:p w:rsidR="00656DFA" w:rsidRDefault="00D51671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797">
        <w:rPr>
          <w:rFonts w:ascii="Times New Roman" w:hAnsi="Times New Roman" w:cs="Times New Roman"/>
          <w:b/>
          <w:sz w:val="28"/>
          <w:szCs w:val="28"/>
          <w:lang w:val="uk-UA"/>
        </w:rPr>
        <w:t>8.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3797">
        <w:rPr>
          <w:rFonts w:ascii="Times New Roman" w:hAnsi="Times New Roman" w:cs="Times New Roman"/>
          <w:sz w:val="28"/>
          <w:szCs w:val="28"/>
        </w:rPr>
        <w:t>Люблінський О</w:t>
      </w:r>
      <w:r w:rsidRPr="00D51671">
        <w:rPr>
          <w:rFonts w:ascii="Times New Roman" w:hAnsi="Times New Roman" w:cs="Times New Roman"/>
          <w:sz w:val="28"/>
          <w:szCs w:val="28"/>
        </w:rPr>
        <w:t>. Теорія та пр</w:t>
      </w:r>
      <w:r w:rsidR="00303797">
        <w:rPr>
          <w:rFonts w:ascii="Times New Roman" w:hAnsi="Times New Roman" w:cs="Times New Roman"/>
          <w:sz w:val="28"/>
          <w:szCs w:val="28"/>
        </w:rPr>
        <w:t>актика акомпанементу: Методи</w:t>
      </w:r>
      <w:r w:rsidRPr="00D51671">
        <w:rPr>
          <w:rFonts w:ascii="Times New Roman" w:hAnsi="Times New Roman" w:cs="Times New Roman"/>
          <w:sz w:val="28"/>
          <w:szCs w:val="28"/>
        </w:rPr>
        <w:t xml:space="preserve">чні основи. </w:t>
      </w:r>
      <w:r w:rsidR="00E14962">
        <w:rPr>
          <w:rFonts w:ascii="Times New Roman" w:hAnsi="Times New Roman" w:cs="Times New Roman"/>
          <w:sz w:val="28"/>
          <w:szCs w:val="28"/>
        </w:rPr>
        <w:t>-</w:t>
      </w:r>
    </w:p>
    <w:p w:rsidR="00D51671" w:rsidRDefault="00656DFA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D51671" w:rsidRPr="00D51671">
        <w:rPr>
          <w:rFonts w:ascii="Times New Roman" w:hAnsi="Times New Roman" w:cs="Times New Roman"/>
          <w:sz w:val="28"/>
          <w:szCs w:val="28"/>
        </w:rPr>
        <w:t>Л.: Музика, 1972.</w:t>
      </w:r>
    </w:p>
    <w:p w:rsidR="00E14962" w:rsidRPr="00E14962" w:rsidRDefault="00E14962" w:rsidP="00E14962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12"/>
          <w:szCs w:val="12"/>
          <w:lang w:val="uk-UA"/>
        </w:rPr>
        <w:sectPr w:rsidR="00E14962" w:rsidRPr="00E14962" w:rsidSect="00E14962">
          <w:type w:val="continuous"/>
          <w:pgSz w:w="11907" w:h="16839" w:code="9"/>
          <w:pgMar w:top="851" w:right="850" w:bottom="1134" w:left="1701" w:header="0" w:footer="711" w:gutter="0"/>
          <w:cols w:space="720"/>
        </w:sectPr>
      </w:pPr>
    </w:p>
    <w:p w:rsidR="00656DFA" w:rsidRDefault="00303797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79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9.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03797">
        <w:rPr>
          <w:rFonts w:ascii="Times New Roman" w:hAnsi="Times New Roman" w:cs="Times New Roman"/>
          <w:sz w:val="28"/>
          <w:szCs w:val="28"/>
        </w:rPr>
        <w:t>Малишева Н. П</w:t>
      </w:r>
      <w:r w:rsidR="00656DFA">
        <w:rPr>
          <w:rFonts w:ascii="Times New Roman" w:hAnsi="Times New Roman" w:cs="Times New Roman"/>
          <w:sz w:val="28"/>
          <w:szCs w:val="28"/>
        </w:rPr>
        <w:t>ро співи</w:t>
      </w:r>
      <w:r w:rsidR="00E149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6DFA">
        <w:rPr>
          <w:rFonts w:ascii="Times New Roman" w:hAnsi="Times New Roman" w:cs="Times New Roman"/>
          <w:sz w:val="28"/>
          <w:szCs w:val="28"/>
        </w:rPr>
        <w:t>/</w:t>
      </w:r>
      <w:r w:rsidR="00E149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03797">
        <w:rPr>
          <w:rFonts w:ascii="Times New Roman" w:hAnsi="Times New Roman" w:cs="Times New Roman"/>
          <w:sz w:val="28"/>
          <w:szCs w:val="28"/>
        </w:rPr>
        <w:t>з досвіду роботи зі співаками: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Метод. п</w:t>
      </w:r>
      <w:r>
        <w:rPr>
          <w:rFonts w:ascii="Times New Roman" w:hAnsi="Times New Roman" w:cs="Times New Roman"/>
          <w:sz w:val="28"/>
          <w:szCs w:val="28"/>
          <w:lang w:val="uk-UA"/>
        </w:rPr>
        <w:t>осібник</w:t>
      </w:r>
      <w:r w:rsidRPr="00303797">
        <w:rPr>
          <w:rFonts w:ascii="Times New Roman" w:hAnsi="Times New Roman" w:cs="Times New Roman"/>
          <w:sz w:val="28"/>
          <w:szCs w:val="28"/>
        </w:rPr>
        <w:t xml:space="preserve">. </w:t>
      </w:r>
      <w:r w:rsidR="00E14962">
        <w:rPr>
          <w:rFonts w:ascii="Times New Roman" w:hAnsi="Times New Roman" w:cs="Times New Roman"/>
          <w:sz w:val="28"/>
          <w:szCs w:val="28"/>
        </w:rPr>
        <w:t>-</w:t>
      </w:r>
      <w:r w:rsidRPr="003037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3797" w:rsidRDefault="00656DFA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03797" w:rsidRPr="00303797">
        <w:rPr>
          <w:rFonts w:ascii="Times New Roman" w:hAnsi="Times New Roman" w:cs="Times New Roman"/>
          <w:sz w:val="28"/>
          <w:szCs w:val="28"/>
        </w:rPr>
        <w:t>М.: Композитор, 1992.</w:t>
      </w:r>
    </w:p>
    <w:p w:rsidR="00303797" w:rsidRDefault="00303797" w:rsidP="00E14962">
      <w:pPr>
        <w:widowControl w:val="0"/>
        <w:tabs>
          <w:tab w:val="left" w:pos="1325"/>
        </w:tabs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0379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10.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Молчанова</w:t>
      </w:r>
      <w:r w:rsidR="00FB00F9" w:rsidRPr="00A547BE">
        <w:rPr>
          <w:rFonts w:ascii="Times New Roman" w:eastAsia="Times New Roman" w:hAnsi="Times New Roman" w:cs="Times New Roman"/>
          <w:spacing w:val="38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Т.</w:t>
      </w:r>
      <w:r w:rsidR="00FB00F9" w:rsidRPr="00A547BE">
        <w:rPr>
          <w:rFonts w:ascii="Times New Roman" w:eastAsia="Times New Roman" w:hAnsi="Times New Roman" w:cs="Times New Roman"/>
          <w:spacing w:val="40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Мистецтво</w:t>
      </w:r>
      <w:r w:rsidR="00FB00F9" w:rsidRPr="00A547BE">
        <w:rPr>
          <w:rFonts w:ascii="Times New Roman" w:eastAsia="Times New Roman" w:hAnsi="Times New Roman" w:cs="Times New Roman"/>
          <w:spacing w:val="4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піаніста-концертмейстера.</w:t>
      </w:r>
      <w:r w:rsidR="00FB00F9" w:rsidRPr="00A547BE">
        <w:rPr>
          <w:rFonts w:ascii="Times New Roman" w:eastAsia="Times New Roman" w:hAnsi="Times New Roman" w:cs="Times New Roman"/>
          <w:spacing w:val="42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Львів: ДМА,</w:t>
      </w:r>
      <w:r w:rsidR="00FB00F9" w:rsidRPr="00A547BE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2001.</w:t>
      </w:r>
    </w:p>
    <w:p w:rsidR="00656DFA" w:rsidRDefault="00303797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3797">
        <w:rPr>
          <w:rFonts w:ascii="Times New Roman" w:hAnsi="Times New Roman" w:cs="Times New Roman"/>
          <w:b/>
          <w:sz w:val="28"/>
          <w:szCs w:val="28"/>
          <w:lang w:val="uk-UA"/>
        </w:rPr>
        <w:t>11.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03797">
        <w:rPr>
          <w:rFonts w:ascii="Times New Roman" w:hAnsi="Times New Roman" w:cs="Times New Roman"/>
          <w:sz w:val="28"/>
          <w:szCs w:val="28"/>
        </w:rPr>
        <w:t>Мур Дж. Співак та акомпаніатор. Згадка. Роздуми про музи</w:t>
      </w:r>
      <w:r>
        <w:rPr>
          <w:rFonts w:ascii="Times New Roman" w:hAnsi="Times New Roman" w:cs="Times New Roman"/>
          <w:sz w:val="28"/>
          <w:szCs w:val="28"/>
        </w:rPr>
        <w:t>ку</w:t>
      </w:r>
      <w:r w:rsidR="00E149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</w:t>
      </w:r>
      <w:r w:rsidR="00E149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Пер. з</w:t>
      </w:r>
    </w:p>
    <w:p w:rsidR="006B5D78" w:rsidRDefault="00656DFA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03797">
        <w:rPr>
          <w:rFonts w:ascii="Times New Roman" w:hAnsi="Times New Roman" w:cs="Times New Roman"/>
          <w:sz w:val="28"/>
          <w:szCs w:val="28"/>
        </w:rPr>
        <w:t xml:space="preserve"> англ.; Передм. В.М.</w:t>
      </w:r>
      <w:r w:rsidR="00303797" w:rsidRPr="00303797">
        <w:rPr>
          <w:rFonts w:ascii="Times New Roman" w:hAnsi="Times New Roman" w:cs="Times New Roman"/>
          <w:sz w:val="28"/>
          <w:szCs w:val="28"/>
        </w:rPr>
        <w:t>Чачави. - М.: Веселка, 1987.</w:t>
      </w:r>
    </w:p>
    <w:p w:rsidR="00656DFA" w:rsidRDefault="006B5D78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5D78"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Поздняков О</w:t>
      </w:r>
      <w:r w:rsidRPr="006B5D78">
        <w:rPr>
          <w:rFonts w:ascii="Times New Roman" w:hAnsi="Times New Roman" w:cs="Times New Roman"/>
          <w:sz w:val="28"/>
          <w:szCs w:val="28"/>
        </w:rPr>
        <w:t xml:space="preserve">. Диригент-акомпаніатор: деякі питання оркестрового </w:t>
      </w:r>
    </w:p>
    <w:p w:rsidR="00656DFA" w:rsidRDefault="00656DFA" w:rsidP="00E149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B5D78" w:rsidRPr="006B5D78">
        <w:rPr>
          <w:rFonts w:ascii="Times New Roman" w:hAnsi="Times New Roman" w:cs="Times New Roman"/>
          <w:sz w:val="28"/>
          <w:szCs w:val="28"/>
        </w:rPr>
        <w:t xml:space="preserve">акомпанементу: </w:t>
      </w:r>
      <w:r w:rsidR="006B5D78">
        <w:rPr>
          <w:rFonts w:ascii="Times New Roman" w:hAnsi="Times New Roman" w:cs="Times New Roman"/>
          <w:sz w:val="28"/>
          <w:szCs w:val="28"/>
        </w:rPr>
        <w:t>навчальний посібник. - М., 1975</w:t>
      </w:r>
      <w:r w:rsidR="00E149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5D78">
        <w:rPr>
          <w:rFonts w:ascii="Times New Roman" w:hAnsi="Times New Roman" w:cs="Times New Roman"/>
          <w:sz w:val="28"/>
          <w:szCs w:val="28"/>
        </w:rPr>
        <w:t>/</w:t>
      </w:r>
      <w:r w:rsidR="00E149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5D78" w:rsidRPr="006B5D78">
        <w:rPr>
          <w:rFonts w:ascii="Times New Roman" w:hAnsi="Times New Roman" w:cs="Times New Roman"/>
          <w:sz w:val="28"/>
          <w:szCs w:val="28"/>
        </w:rPr>
        <w:t xml:space="preserve">Міністерство культури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B5D78" w:rsidRDefault="00656DFA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B5D78" w:rsidRPr="006B5D78">
        <w:rPr>
          <w:rFonts w:ascii="Times New Roman" w:hAnsi="Times New Roman" w:cs="Times New Roman"/>
          <w:sz w:val="28"/>
          <w:szCs w:val="28"/>
        </w:rPr>
        <w:t>УРСР. Держсуд. муз.-пед. інс-т ім. Гнєсіних/.</w:t>
      </w:r>
    </w:p>
    <w:p w:rsidR="00656DFA" w:rsidRDefault="006B5D78" w:rsidP="00E14962">
      <w:pPr>
        <w:tabs>
          <w:tab w:val="left" w:pos="1325"/>
        </w:tabs>
        <w:spacing w:after="0"/>
        <w:jc w:val="both"/>
        <w:rPr>
          <w:rFonts w:ascii="Times New Roman" w:hAnsi="Times New Roman" w:cs="Times New Roman"/>
          <w:spacing w:val="-52"/>
          <w:sz w:val="28"/>
          <w:szCs w:val="28"/>
        </w:rPr>
      </w:pPr>
      <w:r w:rsidRPr="006B5D78">
        <w:rPr>
          <w:rFonts w:ascii="Times New Roman" w:hAnsi="Times New Roman" w:cs="Times New Roman"/>
          <w:b/>
          <w:sz w:val="28"/>
          <w:szCs w:val="28"/>
          <w:lang w:val="uk-UA"/>
        </w:rPr>
        <w:t>13.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Робота над оперними аріями та їх різновидами </w:t>
      </w:r>
      <w:r w:rsidR="00FB00F9" w:rsidRPr="006B5D78">
        <w:rPr>
          <w:rFonts w:ascii="Times New Roman" w:hAnsi="Times New Roman" w:cs="Times New Roman"/>
          <w:sz w:val="28"/>
          <w:szCs w:val="28"/>
        </w:rPr>
        <w:t>в класах</w:t>
      </w:r>
      <w:r w:rsidR="00FB00F9" w:rsidRPr="006B5D78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</w:p>
    <w:p w:rsidR="00656DFA" w:rsidRDefault="00656DFA" w:rsidP="00E14962">
      <w:pPr>
        <w:tabs>
          <w:tab w:val="left" w:pos="132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52"/>
          <w:sz w:val="28"/>
          <w:szCs w:val="28"/>
          <w:lang w:val="uk-UA"/>
        </w:rPr>
        <w:t xml:space="preserve">                      </w:t>
      </w:r>
      <w:r w:rsidR="006B5D78">
        <w:rPr>
          <w:rFonts w:ascii="Times New Roman" w:hAnsi="Times New Roman" w:cs="Times New Roman"/>
          <w:sz w:val="28"/>
          <w:szCs w:val="28"/>
        </w:rPr>
        <w:t xml:space="preserve">концертмейстерства: метод. </w:t>
      </w:r>
      <w:r w:rsidR="00E14962">
        <w:rPr>
          <w:rFonts w:ascii="Times New Roman" w:hAnsi="Times New Roman" w:cs="Times New Roman"/>
          <w:sz w:val="28"/>
          <w:szCs w:val="28"/>
        </w:rPr>
        <w:t>р</w:t>
      </w:r>
      <w:r w:rsidR="006B5D78">
        <w:rPr>
          <w:rFonts w:ascii="Times New Roman" w:hAnsi="Times New Roman" w:cs="Times New Roman"/>
          <w:sz w:val="28"/>
          <w:szCs w:val="28"/>
        </w:rPr>
        <w:t>екомендації</w:t>
      </w:r>
      <w:r w:rsidR="00E149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5D78">
        <w:rPr>
          <w:rFonts w:ascii="Times New Roman" w:hAnsi="Times New Roman" w:cs="Times New Roman"/>
          <w:sz w:val="28"/>
          <w:szCs w:val="28"/>
        </w:rPr>
        <w:t>/</w:t>
      </w:r>
      <w:r w:rsidR="00E149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00F9" w:rsidRPr="006B5D78">
        <w:rPr>
          <w:rFonts w:ascii="Times New Roman" w:hAnsi="Times New Roman" w:cs="Times New Roman"/>
          <w:sz w:val="28"/>
          <w:szCs w:val="28"/>
        </w:rPr>
        <w:t>Упор.</w:t>
      </w:r>
      <w:r w:rsidR="00FB00F9" w:rsidRPr="006B5D7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FB00F9" w:rsidRPr="006B5D78">
        <w:rPr>
          <w:rFonts w:ascii="Times New Roman" w:hAnsi="Times New Roman" w:cs="Times New Roman"/>
          <w:sz w:val="28"/>
          <w:szCs w:val="28"/>
        </w:rPr>
        <w:t>Л.М.</w:t>
      </w:r>
      <w:r w:rsidR="00FB00F9" w:rsidRPr="006B5D7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6B5D78">
        <w:rPr>
          <w:rFonts w:ascii="Times New Roman" w:hAnsi="Times New Roman" w:cs="Times New Roman"/>
          <w:sz w:val="28"/>
          <w:szCs w:val="28"/>
        </w:rPr>
        <w:t>Ніколаєва. -</w:t>
      </w:r>
      <w:r w:rsidR="006B5D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00F9" w:rsidRPr="006B5D78">
        <w:rPr>
          <w:rFonts w:ascii="Times New Roman" w:hAnsi="Times New Roman" w:cs="Times New Roman"/>
          <w:sz w:val="28"/>
          <w:szCs w:val="28"/>
        </w:rPr>
        <w:t xml:space="preserve">К.,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B00F9" w:rsidRDefault="00656DFA" w:rsidP="00E14962">
      <w:pPr>
        <w:tabs>
          <w:tab w:val="left" w:pos="13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FB00F9" w:rsidRPr="006B5D78">
        <w:rPr>
          <w:rFonts w:ascii="Times New Roman" w:hAnsi="Times New Roman" w:cs="Times New Roman"/>
          <w:sz w:val="28"/>
          <w:szCs w:val="28"/>
        </w:rPr>
        <w:t>1998.</w:t>
      </w:r>
    </w:p>
    <w:p w:rsidR="00656DFA" w:rsidRDefault="006B5D78" w:rsidP="00E14962">
      <w:pPr>
        <w:tabs>
          <w:tab w:val="left" w:pos="1325"/>
        </w:tabs>
        <w:spacing w:after="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</w:pPr>
      <w:r w:rsidRPr="006B5D78">
        <w:rPr>
          <w:rFonts w:ascii="Times New Roman" w:hAnsi="Times New Roman" w:cs="Times New Roman"/>
          <w:b/>
          <w:sz w:val="28"/>
          <w:szCs w:val="28"/>
          <w:lang w:val="uk-UA"/>
        </w:rPr>
        <w:t>14.</w:t>
      </w:r>
      <w:r>
        <w:rPr>
          <w:sz w:val="28"/>
          <w:szCs w:val="28"/>
          <w:lang w:val="uk-UA"/>
        </w:rPr>
        <w:t xml:space="preserve"> </w:t>
      </w:r>
      <w:r w:rsidR="00FB00F9" w:rsidRPr="006B5D78">
        <w:rPr>
          <w:rFonts w:ascii="Times New Roman" w:hAnsi="Times New Roman" w:cs="Times New Roman"/>
          <w:sz w:val="28"/>
          <w:szCs w:val="28"/>
        </w:rPr>
        <w:t>Скоробагатько</w:t>
      </w:r>
      <w:r w:rsidR="00FB00F9" w:rsidRPr="006B5D78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="00FB00F9" w:rsidRPr="006B5D78">
        <w:rPr>
          <w:rFonts w:ascii="Times New Roman" w:hAnsi="Times New Roman" w:cs="Times New Roman"/>
          <w:sz w:val="28"/>
          <w:szCs w:val="28"/>
        </w:rPr>
        <w:t>Н.</w:t>
      </w:r>
      <w:r w:rsidR="00FB00F9" w:rsidRPr="006B5D78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="00FB00F9" w:rsidRPr="006B5D78">
        <w:rPr>
          <w:rFonts w:ascii="Times New Roman" w:hAnsi="Times New Roman" w:cs="Times New Roman"/>
          <w:sz w:val="28"/>
          <w:szCs w:val="28"/>
        </w:rPr>
        <w:t>Нотатки</w:t>
      </w:r>
      <w:r w:rsidR="00FB00F9" w:rsidRPr="006B5D78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="00FB00F9" w:rsidRPr="006B5D78">
        <w:rPr>
          <w:rFonts w:ascii="Times New Roman" w:hAnsi="Times New Roman" w:cs="Times New Roman"/>
          <w:sz w:val="28"/>
          <w:szCs w:val="28"/>
        </w:rPr>
        <w:t>оперного</w:t>
      </w:r>
      <w:r w:rsidR="00FB00F9" w:rsidRPr="006B5D78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="00FB00F9" w:rsidRPr="006B5D78">
        <w:rPr>
          <w:rFonts w:ascii="Times New Roman" w:hAnsi="Times New Roman" w:cs="Times New Roman"/>
          <w:sz w:val="28"/>
          <w:szCs w:val="28"/>
        </w:rPr>
        <w:t>концертмейстера.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Київ: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Музична</w:t>
      </w:r>
      <w:r w:rsidR="00FB00F9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</w:p>
    <w:p w:rsidR="00FB00F9" w:rsidRDefault="00656DFA" w:rsidP="00E14962">
      <w:pPr>
        <w:tabs>
          <w:tab w:val="left" w:pos="13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    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Україна,</w:t>
      </w:r>
      <w:r w:rsidR="00FB00F9" w:rsidRPr="00A547BE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1973.</w:t>
      </w:r>
    </w:p>
    <w:p w:rsidR="00656DFA" w:rsidRDefault="006B5D78" w:rsidP="00E14962">
      <w:pPr>
        <w:widowControl w:val="0"/>
        <w:tabs>
          <w:tab w:val="left" w:pos="1325"/>
        </w:tabs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</w:pPr>
      <w:r w:rsidRPr="006B5D7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15.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Транспозиція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вокальних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аккомпанементов: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метод.</w:t>
      </w:r>
      <w:r w:rsidR="00FB00F9" w:rsidRPr="00A547BE">
        <w:rPr>
          <w:rFonts w:ascii="Times New Roman" w:eastAsia="Times New Roman" w:hAnsi="Times New Roman" w:cs="Times New Roman"/>
          <w:spacing w:val="-52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рекомендации</w:t>
      </w:r>
      <w:r w:rsidR="00E1496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>/</w:t>
      </w:r>
      <w:r w:rsidR="00E14962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Сост.: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</w:p>
    <w:p w:rsidR="00656DFA" w:rsidRDefault="00656DFA" w:rsidP="00E14962">
      <w:pPr>
        <w:widowControl w:val="0"/>
        <w:tabs>
          <w:tab w:val="left" w:pos="1325"/>
        </w:tabs>
        <w:autoSpaceDE w:val="0"/>
        <w:autoSpaceDN w:val="0"/>
        <w:spacing w:before="1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     </w:t>
      </w:r>
      <w:r w:rsidR="006B5D78">
        <w:rPr>
          <w:rFonts w:ascii="Times New Roman" w:eastAsia="Times New Roman" w:hAnsi="Times New Roman" w:cs="Times New Roman"/>
          <w:sz w:val="28"/>
          <w:szCs w:val="28"/>
          <w:lang w:val="uk-UA"/>
        </w:rPr>
        <w:t>С.Саварі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FB00F9" w:rsidRPr="00A547BE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FB00F9" w:rsidRPr="00A547BE">
        <w:rPr>
          <w:rFonts w:ascii="Times New Roman" w:eastAsia="Times New Roman" w:hAnsi="Times New Roman" w:cs="Times New Roman"/>
          <w:sz w:val="28"/>
          <w:szCs w:val="28"/>
          <w:lang w:val="uk-UA"/>
        </w:rPr>
        <w:t>Ж.Скобцова.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Київ, 1990</w:t>
      </w:r>
      <w:r w:rsidR="00E149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</w:t>
      </w:r>
      <w:r w:rsidR="00E149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5D78" w:rsidRPr="006B5D78">
        <w:rPr>
          <w:rFonts w:ascii="Times New Roman" w:hAnsi="Times New Roman" w:cs="Times New Roman"/>
          <w:sz w:val="28"/>
          <w:szCs w:val="28"/>
        </w:rPr>
        <w:t xml:space="preserve">Міністерство культури України.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B5D78" w:rsidRPr="00656DFA" w:rsidRDefault="00656DFA" w:rsidP="00E14962">
      <w:pPr>
        <w:widowControl w:val="0"/>
        <w:tabs>
          <w:tab w:val="left" w:pos="1325"/>
        </w:tabs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B5D78" w:rsidRPr="006B5D78">
        <w:rPr>
          <w:rFonts w:ascii="Times New Roman" w:hAnsi="Times New Roman" w:cs="Times New Roman"/>
          <w:sz w:val="28"/>
          <w:szCs w:val="28"/>
        </w:rPr>
        <w:t>Республ. метод. кабінет з навчальних закладів мистецтв та культури.</w:t>
      </w:r>
    </w:p>
    <w:p w:rsidR="00656DFA" w:rsidRDefault="00656DFA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DFA">
        <w:rPr>
          <w:rFonts w:ascii="Times New Roman" w:hAnsi="Times New Roman" w:cs="Times New Roman"/>
          <w:b/>
          <w:sz w:val="28"/>
          <w:szCs w:val="28"/>
          <w:lang w:val="uk-UA"/>
        </w:rPr>
        <w:t>16.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6DFA">
        <w:rPr>
          <w:rFonts w:ascii="Times New Roman" w:hAnsi="Times New Roman" w:cs="Times New Roman"/>
          <w:sz w:val="28"/>
          <w:szCs w:val="28"/>
        </w:rPr>
        <w:t xml:space="preserve">Шендерович Є. У концертмейстерському класі: Роздуми педагога. - М.: </w:t>
      </w:r>
    </w:p>
    <w:p w:rsidR="00656DFA" w:rsidRDefault="00656DFA" w:rsidP="00E149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656DFA">
        <w:rPr>
          <w:rFonts w:ascii="Times New Roman" w:hAnsi="Times New Roman" w:cs="Times New Roman"/>
          <w:sz w:val="28"/>
          <w:szCs w:val="28"/>
        </w:rPr>
        <w:t>Музика, 1996.</w:t>
      </w:r>
    </w:p>
    <w:p w:rsidR="00E14962" w:rsidRDefault="00656DFA" w:rsidP="00E14962">
      <w:pPr>
        <w:spacing w:after="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656DF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17.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56DFA">
        <w:rPr>
          <w:rFonts w:ascii="Times New Roman" w:hAnsi="Times New Roman" w:cs="Times New Roman"/>
          <w:sz w:val="28"/>
          <w:szCs w:val="28"/>
          <w:lang w:val="uk-UA" w:eastAsia="ru-RU"/>
        </w:rPr>
        <w:t>Шендерович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Є. Про мистецтво акомпанементу</w:t>
      </w:r>
      <w:r w:rsidR="00E1496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//</w:t>
      </w:r>
      <w:r w:rsidR="00E1496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56DF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Рад. Музика. - 1969. - </w:t>
      </w:r>
      <w:r w:rsidR="00E1496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56DFA" w:rsidRPr="00E14962" w:rsidRDefault="00E14962" w:rsidP="00E14962">
      <w:pPr>
        <w:spacing w:after="0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656DFA" w:rsidRPr="00656DFA">
        <w:rPr>
          <w:rFonts w:ascii="Times New Roman" w:hAnsi="Times New Roman" w:cs="Times New Roman"/>
          <w:sz w:val="28"/>
          <w:szCs w:val="28"/>
          <w:lang w:val="uk-UA" w:eastAsia="ru-RU"/>
        </w:rPr>
        <w:t>№4. - С. 84-88.</w:t>
      </w:r>
    </w:p>
    <w:sectPr w:rsidR="00656DFA" w:rsidRPr="00E14962" w:rsidSect="00D97FF9">
      <w:type w:val="continuous"/>
      <w:pgSz w:w="11907" w:h="16839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5F5" w:rsidRDefault="002D45F5" w:rsidP="003229E1">
      <w:pPr>
        <w:spacing w:after="0" w:line="240" w:lineRule="auto"/>
      </w:pPr>
      <w:r>
        <w:separator/>
      </w:r>
    </w:p>
  </w:endnote>
  <w:endnote w:type="continuationSeparator" w:id="0">
    <w:p w:rsidR="002D45F5" w:rsidRDefault="002D45F5" w:rsidP="00322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5F5" w:rsidRDefault="002D45F5" w:rsidP="003229E1">
      <w:pPr>
        <w:spacing w:after="0" w:line="240" w:lineRule="auto"/>
      </w:pPr>
      <w:r>
        <w:separator/>
      </w:r>
    </w:p>
  </w:footnote>
  <w:footnote w:type="continuationSeparator" w:id="0">
    <w:p w:rsidR="002D45F5" w:rsidRDefault="002D45F5" w:rsidP="003229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45234"/>
    <w:multiLevelType w:val="hybridMultilevel"/>
    <w:tmpl w:val="CD664A08"/>
    <w:lvl w:ilvl="0" w:tplc="701A02F8">
      <w:start w:val="1"/>
      <w:numFmt w:val="decimal"/>
      <w:lvlText w:val="%1."/>
      <w:lvlJc w:val="left"/>
      <w:pPr>
        <w:ind w:left="119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5AA867C0">
      <w:numFmt w:val="bullet"/>
      <w:lvlText w:val="•"/>
      <w:lvlJc w:val="left"/>
      <w:pPr>
        <w:ind w:left="1810" w:hanging="360"/>
      </w:pPr>
      <w:rPr>
        <w:lang w:val="uk-UA" w:eastAsia="en-US" w:bidi="ar-SA"/>
      </w:rPr>
    </w:lvl>
    <w:lvl w:ilvl="2" w:tplc="A5867334">
      <w:numFmt w:val="bullet"/>
      <w:lvlText w:val="•"/>
      <w:lvlJc w:val="left"/>
      <w:pPr>
        <w:ind w:left="2420" w:hanging="360"/>
      </w:pPr>
      <w:rPr>
        <w:lang w:val="uk-UA" w:eastAsia="en-US" w:bidi="ar-SA"/>
      </w:rPr>
    </w:lvl>
    <w:lvl w:ilvl="3" w:tplc="0114D022">
      <w:numFmt w:val="bullet"/>
      <w:lvlText w:val="•"/>
      <w:lvlJc w:val="left"/>
      <w:pPr>
        <w:ind w:left="3030" w:hanging="360"/>
      </w:pPr>
      <w:rPr>
        <w:lang w:val="uk-UA" w:eastAsia="en-US" w:bidi="ar-SA"/>
      </w:rPr>
    </w:lvl>
    <w:lvl w:ilvl="4" w:tplc="5192AEA8">
      <w:numFmt w:val="bullet"/>
      <w:lvlText w:val="•"/>
      <w:lvlJc w:val="left"/>
      <w:pPr>
        <w:ind w:left="3640" w:hanging="360"/>
      </w:pPr>
      <w:rPr>
        <w:lang w:val="uk-UA" w:eastAsia="en-US" w:bidi="ar-SA"/>
      </w:rPr>
    </w:lvl>
    <w:lvl w:ilvl="5" w:tplc="E88AB900">
      <w:numFmt w:val="bullet"/>
      <w:lvlText w:val="•"/>
      <w:lvlJc w:val="left"/>
      <w:pPr>
        <w:ind w:left="4250" w:hanging="360"/>
      </w:pPr>
      <w:rPr>
        <w:lang w:val="uk-UA" w:eastAsia="en-US" w:bidi="ar-SA"/>
      </w:rPr>
    </w:lvl>
    <w:lvl w:ilvl="6" w:tplc="D8C82FE2">
      <w:numFmt w:val="bullet"/>
      <w:lvlText w:val="•"/>
      <w:lvlJc w:val="left"/>
      <w:pPr>
        <w:ind w:left="4860" w:hanging="360"/>
      </w:pPr>
      <w:rPr>
        <w:lang w:val="uk-UA" w:eastAsia="en-US" w:bidi="ar-SA"/>
      </w:rPr>
    </w:lvl>
    <w:lvl w:ilvl="7" w:tplc="63089774">
      <w:numFmt w:val="bullet"/>
      <w:lvlText w:val="•"/>
      <w:lvlJc w:val="left"/>
      <w:pPr>
        <w:ind w:left="5470" w:hanging="360"/>
      </w:pPr>
      <w:rPr>
        <w:lang w:val="uk-UA" w:eastAsia="en-US" w:bidi="ar-SA"/>
      </w:rPr>
    </w:lvl>
    <w:lvl w:ilvl="8" w:tplc="A86E38D6">
      <w:numFmt w:val="bullet"/>
      <w:lvlText w:val="•"/>
      <w:lvlJc w:val="left"/>
      <w:pPr>
        <w:ind w:left="6080" w:hanging="360"/>
      </w:pPr>
      <w:rPr>
        <w:lang w:val="uk-UA" w:eastAsia="en-US" w:bidi="ar-SA"/>
      </w:rPr>
    </w:lvl>
  </w:abstractNum>
  <w:abstractNum w:abstractNumId="1" w15:restartNumberingAfterBreak="0">
    <w:nsid w:val="04E85BED"/>
    <w:multiLevelType w:val="hybridMultilevel"/>
    <w:tmpl w:val="C1BA6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E1D8A"/>
    <w:multiLevelType w:val="hybridMultilevel"/>
    <w:tmpl w:val="B9183CC4"/>
    <w:lvl w:ilvl="0" w:tplc="88E8A110">
      <w:start w:val="1"/>
      <w:numFmt w:val="decimal"/>
      <w:lvlText w:val="%1."/>
      <w:lvlJc w:val="left"/>
      <w:pPr>
        <w:ind w:left="472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6FCC4B00">
      <w:start w:val="1"/>
      <w:numFmt w:val="decimal"/>
      <w:lvlText w:val="%2."/>
      <w:lvlJc w:val="left"/>
      <w:pPr>
        <w:ind w:left="119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2" w:tplc="9AFC496A">
      <w:numFmt w:val="bullet"/>
      <w:lvlText w:val="•"/>
      <w:lvlJc w:val="left"/>
      <w:pPr>
        <w:ind w:left="1877" w:hanging="360"/>
      </w:pPr>
      <w:rPr>
        <w:lang w:val="uk-UA" w:eastAsia="en-US" w:bidi="ar-SA"/>
      </w:rPr>
    </w:lvl>
    <w:lvl w:ilvl="3" w:tplc="CFA45A02">
      <w:numFmt w:val="bullet"/>
      <w:lvlText w:val="•"/>
      <w:lvlJc w:val="left"/>
      <w:pPr>
        <w:ind w:left="2555" w:hanging="360"/>
      </w:pPr>
      <w:rPr>
        <w:lang w:val="uk-UA" w:eastAsia="en-US" w:bidi="ar-SA"/>
      </w:rPr>
    </w:lvl>
    <w:lvl w:ilvl="4" w:tplc="5A5E438C">
      <w:numFmt w:val="bullet"/>
      <w:lvlText w:val="•"/>
      <w:lvlJc w:val="left"/>
      <w:pPr>
        <w:ind w:left="3233" w:hanging="360"/>
      </w:pPr>
      <w:rPr>
        <w:lang w:val="uk-UA" w:eastAsia="en-US" w:bidi="ar-SA"/>
      </w:rPr>
    </w:lvl>
    <w:lvl w:ilvl="5" w:tplc="B98CDC64">
      <w:numFmt w:val="bullet"/>
      <w:lvlText w:val="•"/>
      <w:lvlJc w:val="left"/>
      <w:pPr>
        <w:ind w:left="3911" w:hanging="360"/>
      </w:pPr>
      <w:rPr>
        <w:lang w:val="uk-UA" w:eastAsia="en-US" w:bidi="ar-SA"/>
      </w:rPr>
    </w:lvl>
    <w:lvl w:ilvl="6" w:tplc="A9000EC2">
      <w:numFmt w:val="bullet"/>
      <w:lvlText w:val="•"/>
      <w:lvlJc w:val="left"/>
      <w:pPr>
        <w:ind w:left="4588" w:hanging="360"/>
      </w:pPr>
      <w:rPr>
        <w:lang w:val="uk-UA" w:eastAsia="en-US" w:bidi="ar-SA"/>
      </w:rPr>
    </w:lvl>
    <w:lvl w:ilvl="7" w:tplc="876CC19A">
      <w:numFmt w:val="bullet"/>
      <w:lvlText w:val="•"/>
      <w:lvlJc w:val="left"/>
      <w:pPr>
        <w:ind w:left="5266" w:hanging="360"/>
      </w:pPr>
      <w:rPr>
        <w:lang w:val="uk-UA" w:eastAsia="en-US" w:bidi="ar-SA"/>
      </w:rPr>
    </w:lvl>
    <w:lvl w:ilvl="8" w:tplc="AC9092CC">
      <w:numFmt w:val="bullet"/>
      <w:lvlText w:val="•"/>
      <w:lvlJc w:val="left"/>
      <w:pPr>
        <w:ind w:left="5944" w:hanging="360"/>
      </w:pPr>
      <w:rPr>
        <w:lang w:val="uk-UA" w:eastAsia="en-US" w:bidi="ar-SA"/>
      </w:rPr>
    </w:lvl>
  </w:abstractNum>
  <w:abstractNum w:abstractNumId="3" w15:restartNumberingAfterBreak="0">
    <w:nsid w:val="0DFC2481"/>
    <w:multiLevelType w:val="hybridMultilevel"/>
    <w:tmpl w:val="14BCAEE6"/>
    <w:lvl w:ilvl="0" w:tplc="C29EA784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612FC"/>
    <w:multiLevelType w:val="hybridMultilevel"/>
    <w:tmpl w:val="DFE29DBE"/>
    <w:lvl w:ilvl="0" w:tplc="A3AC815A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5544A"/>
    <w:multiLevelType w:val="hybridMultilevel"/>
    <w:tmpl w:val="B4FCAC46"/>
    <w:lvl w:ilvl="0" w:tplc="43AEB5AA">
      <w:start w:val="1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63046"/>
    <w:multiLevelType w:val="hybridMultilevel"/>
    <w:tmpl w:val="CAB2AE90"/>
    <w:lvl w:ilvl="0" w:tplc="4C5259F0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F7F2F"/>
    <w:multiLevelType w:val="hybridMultilevel"/>
    <w:tmpl w:val="FB022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B1035A"/>
    <w:multiLevelType w:val="hybridMultilevel"/>
    <w:tmpl w:val="8E283AD4"/>
    <w:lvl w:ilvl="0" w:tplc="1F765C3E">
      <w:numFmt w:val="bullet"/>
      <w:lvlText w:val="–"/>
      <w:lvlJc w:val="left"/>
      <w:pPr>
        <w:ind w:left="472" w:hanging="18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33941B5A">
      <w:numFmt w:val="bullet"/>
      <w:lvlText w:val="•"/>
      <w:lvlJc w:val="left"/>
      <w:pPr>
        <w:ind w:left="1162" w:hanging="185"/>
      </w:pPr>
      <w:rPr>
        <w:lang w:val="uk-UA" w:eastAsia="en-US" w:bidi="ar-SA"/>
      </w:rPr>
    </w:lvl>
    <w:lvl w:ilvl="2" w:tplc="C76C24EA">
      <w:numFmt w:val="bullet"/>
      <w:lvlText w:val="•"/>
      <w:lvlJc w:val="left"/>
      <w:pPr>
        <w:ind w:left="1844" w:hanging="185"/>
      </w:pPr>
      <w:rPr>
        <w:lang w:val="uk-UA" w:eastAsia="en-US" w:bidi="ar-SA"/>
      </w:rPr>
    </w:lvl>
    <w:lvl w:ilvl="3" w:tplc="84ECDDC2">
      <w:numFmt w:val="bullet"/>
      <w:lvlText w:val="•"/>
      <w:lvlJc w:val="left"/>
      <w:pPr>
        <w:ind w:left="2526" w:hanging="185"/>
      </w:pPr>
      <w:rPr>
        <w:lang w:val="uk-UA" w:eastAsia="en-US" w:bidi="ar-SA"/>
      </w:rPr>
    </w:lvl>
    <w:lvl w:ilvl="4" w:tplc="06CC4158">
      <w:numFmt w:val="bullet"/>
      <w:lvlText w:val="•"/>
      <w:lvlJc w:val="left"/>
      <w:pPr>
        <w:ind w:left="3208" w:hanging="185"/>
      </w:pPr>
      <w:rPr>
        <w:lang w:val="uk-UA" w:eastAsia="en-US" w:bidi="ar-SA"/>
      </w:rPr>
    </w:lvl>
    <w:lvl w:ilvl="5" w:tplc="603E902E">
      <w:numFmt w:val="bullet"/>
      <w:lvlText w:val="•"/>
      <w:lvlJc w:val="left"/>
      <w:pPr>
        <w:ind w:left="3890" w:hanging="185"/>
      </w:pPr>
      <w:rPr>
        <w:lang w:val="uk-UA" w:eastAsia="en-US" w:bidi="ar-SA"/>
      </w:rPr>
    </w:lvl>
    <w:lvl w:ilvl="6" w:tplc="B386CC08">
      <w:numFmt w:val="bullet"/>
      <w:lvlText w:val="•"/>
      <w:lvlJc w:val="left"/>
      <w:pPr>
        <w:ind w:left="4572" w:hanging="185"/>
      </w:pPr>
      <w:rPr>
        <w:lang w:val="uk-UA" w:eastAsia="en-US" w:bidi="ar-SA"/>
      </w:rPr>
    </w:lvl>
    <w:lvl w:ilvl="7" w:tplc="F05A4850">
      <w:numFmt w:val="bullet"/>
      <w:lvlText w:val="•"/>
      <w:lvlJc w:val="left"/>
      <w:pPr>
        <w:ind w:left="5254" w:hanging="185"/>
      </w:pPr>
      <w:rPr>
        <w:lang w:val="uk-UA" w:eastAsia="en-US" w:bidi="ar-SA"/>
      </w:rPr>
    </w:lvl>
    <w:lvl w:ilvl="8" w:tplc="BD3E7BFC">
      <w:numFmt w:val="bullet"/>
      <w:lvlText w:val="•"/>
      <w:lvlJc w:val="left"/>
      <w:pPr>
        <w:ind w:left="5936" w:hanging="185"/>
      </w:pPr>
      <w:rPr>
        <w:lang w:val="uk-UA" w:eastAsia="en-US" w:bidi="ar-SA"/>
      </w:rPr>
    </w:lvl>
  </w:abstractNum>
  <w:abstractNum w:abstractNumId="9" w15:restartNumberingAfterBreak="0">
    <w:nsid w:val="3D715540"/>
    <w:multiLevelType w:val="hybridMultilevel"/>
    <w:tmpl w:val="767CE5BA"/>
    <w:lvl w:ilvl="0" w:tplc="C8ECBD7C">
      <w:start w:val="1"/>
      <w:numFmt w:val="decimal"/>
      <w:lvlText w:val="%1."/>
      <w:lvlJc w:val="left"/>
      <w:pPr>
        <w:ind w:left="472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DFC06294">
      <w:numFmt w:val="bullet"/>
      <w:lvlText w:val="•"/>
      <w:lvlJc w:val="left"/>
      <w:pPr>
        <w:ind w:left="1162" w:hanging="425"/>
      </w:pPr>
      <w:rPr>
        <w:rFonts w:hint="default"/>
        <w:lang w:val="uk-UA" w:eastAsia="en-US" w:bidi="ar-SA"/>
      </w:rPr>
    </w:lvl>
    <w:lvl w:ilvl="2" w:tplc="3FEA5416">
      <w:numFmt w:val="bullet"/>
      <w:lvlText w:val="•"/>
      <w:lvlJc w:val="left"/>
      <w:pPr>
        <w:ind w:left="1844" w:hanging="425"/>
      </w:pPr>
      <w:rPr>
        <w:rFonts w:hint="default"/>
        <w:lang w:val="uk-UA" w:eastAsia="en-US" w:bidi="ar-SA"/>
      </w:rPr>
    </w:lvl>
    <w:lvl w:ilvl="3" w:tplc="21426BC4">
      <w:numFmt w:val="bullet"/>
      <w:lvlText w:val="•"/>
      <w:lvlJc w:val="left"/>
      <w:pPr>
        <w:ind w:left="2526" w:hanging="425"/>
      </w:pPr>
      <w:rPr>
        <w:rFonts w:hint="default"/>
        <w:lang w:val="uk-UA" w:eastAsia="en-US" w:bidi="ar-SA"/>
      </w:rPr>
    </w:lvl>
    <w:lvl w:ilvl="4" w:tplc="94AE4492">
      <w:numFmt w:val="bullet"/>
      <w:lvlText w:val="•"/>
      <w:lvlJc w:val="left"/>
      <w:pPr>
        <w:ind w:left="3208" w:hanging="425"/>
      </w:pPr>
      <w:rPr>
        <w:rFonts w:hint="default"/>
        <w:lang w:val="uk-UA" w:eastAsia="en-US" w:bidi="ar-SA"/>
      </w:rPr>
    </w:lvl>
    <w:lvl w:ilvl="5" w:tplc="F8CC2C9C">
      <w:numFmt w:val="bullet"/>
      <w:lvlText w:val="•"/>
      <w:lvlJc w:val="left"/>
      <w:pPr>
        <w:ind w:left="3890" w:hanging="425"/>
      </w:pPr>
      <w:rPr>
        <w:rFonts w:hint="default"/>
        <w:lang w:val="uk-UA" w:eastAsia="en-US" w:bidi="ar-SA"/>
      </w:rPr>
    </w:lvl>
    <w:lvl w:ilvl="6" w:tplc="C6C03B3E">
      <w:numFmt w:val="bullet"/>
      <w:lvlText w:val="•"/>
      <w:lvlJc w:val="left"/>
      <w:pPr>
        <w:ind w:left="4572" w:hanging="425"/>
      </w:pPr>
      <w:rPr>
        <w:rFonts w:hint="default"/>
        <w:lang w:val="uk-UA" w:eastAsia="en-US" w:bidi="ar-SA"/>
      </w:rPr>
    </w:lvl>
    <w:lvl w:ilvl="7" w:tplc="280481C0">
      <w:numFmt w:val="bullet"/>
      <w:lvlText w:val="•"/>
      <w:lvlJc w:val="left"/>
      <w:pPr>
        <w:ind w:left="5254" w:hanging="425"/>
      </w:pPr>
      <w:rPr>
        <w:rFonts w:hint="default"/>
        <w:lang w:val="uk-UA" w:eastAsia="en-US" w:bidi="ar-SA"/>
      </w:rPr>
    </w:lvl>
    <w:lvl w:ilvl="8" w:tplc="335494F6">
      <w:numFmt w:val="bullet"/>
      <w:lvlText w:val="•"/>
      <w:lvlJc w:val="left"/>
      <w:pPr>
        <w:ind w:left="5936" w:hanging="425"/>
      </w:pPr>
      <w:rPr>
        <w:rFonts w:hint="default"/>
        <w:lang w:val="uk-UA" w:eastAsia="en-US" w:bidi="ar-SA"/>
      </w:rPr>
    </w:lvl>
  </w:abstractNum>
  <w:abstractNum w:abstractNumId="10" w15:restartNumberingAfterBreak="0">
    <w:nsid w:val="426F4F1C"/>
    <w:multiLevelType w:val="hybridMultilevel"/>
    <w:tmpl w:val="EAD0C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1E5716"/>
    <w:multiLevelType w:val="hybridMultilevel"/>
    <w:tmpl w:val="5A084D84"/>
    <w:lvl w:ilvl="0" w:tplc="17D25B2A">
      <w:start w:val="1"/>
      <w:numFmt w:val="decimal"/>
      <w:lvlText w:val="%1."/>
      <w:lvlJc w:val="left"/>
      <w:pPr>
        <w:ind w:left="119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F5EAD4E6">
      <w:numFmt w:val="bullet"/>
      <w:lvlText w:val="•"/>
      <w:lvlJc w:val="left"/>
      <w:pPr>
        <w:ind w:left="1810" w:hanging="360"/>
      </w:pPr>
      <w:rPr>
        <w:lang w:val="uk-UA" w:eastAsia="en-US" w:bidi="ar-SA"/>
      </w:rPr>
    </w:lvl>
    <w:lvl w:ilvl="2" w:tplc="19CE4574">
      <w:numFmt w:val="bullet"/>
      <w:lvlText w:val="•"/>
      <w:lvlJc w:val="left"/>
      <w:pPr>
        <w:ind w:left="2420" w:hanging="360"/>
      </w:pPr>
      <w:rPr>
        <w:lang w:val="uk-UA" w:eastAsia="en-US" w:bidi="ar-SA"/>
      </w:rPr>
    </w:lvl>
    <w:lvl w:ilvl="3" w:tplc="CF9E702E">
      <w:numFmt w:val="bullet"/>
      <w:lvlText w:val="•"/>
      <w:lvlJc w:val="left"/>
      <w:pPr>
        <w:ind w:left="3030" w:hanging="360"/>
      </w:pPr>
      <w:rPr>
        <w:lang w:val="uk-UA" w:eastAsia="en-US" w:bidi="ar-SA"/>
      </w:rPr>
    </w:lvl>
    <w:lvl w:ilvl="4" w:tplc="1806EB58">
      <w:numFmt w:val="bullet"/>
      <w:lvlText w:val="•"/>
      <w:lvlJc w:val="left"/>
      <w:pPr>
        <w:ind w:left="3640" w:hanging="360"/>
      </w:pPr>
      <w:rPr>
        <w:lang w:val="uk-UA" w:eastAsia="en-US" w:bidi="ar-SA"/>
      </w:rPr>
    </w:lvl>
    <w:lvl w:ilvl="5" w:tplc="2B46A31E">
      <w:numFmt w:val="bullet"/>
      <w:lvlText w:val="•"/>
      <w:lvlJc w:val="left"/>
      <w:pPr>
        <w:ind w:left="4250" w:hanging="360"/>
      </w:pPr>
      <w:rPr>
        <w:lang w:val="uk-UA" w:eastAsia="en-US" w:bidi="ar-SA"/>
      </w:rPr>
    </w:lvl>
    <w:lvl w:ilvl="6" w:tplc="51FE0DA6">
      <w:numFmt w:val="bullet"/>
      <w:lvlText w:val="•"/>
      <w:lvlJc w:val="left"/>
      <w:pPr>
        <w:ind w:left="4860" w:hanging="360"/>
      </w:pPr>
      <w:rPr>
        <w:lang w:val="uk-UA" w:eastAsia="en-US" w:bidi="ar-SA"/>
      </w:rPr>
    </w:lvl>
    <w:lvl w:ilvl="7" w:tplc="0FB618AC">
      <w:numFmt w:val="bullet"/>
      <w:lvlText w:val="•"/>
      <w:lvlJc w:val="left"/>
      <w:pPr>
        <w:ind w:left="5470" w:hanging="360"/>
      </w:pPr>
      <w:rPr>
        <w:lang w:val="uk-UA" w:eastAsia="en-US" w:bidi="ar-SA"/>
      </w:rPr>
    </w:lvl>
    <w:lvl w:ilvl="8" w:tplc="F8B0439C">
      <w:numFmt w:val="bullet"/>
      <w:lvlText w:val="•"/>
      <w:lvlJc w:val="left"/>
      <w:pPr>
        <w:ind w:left="6080" w:hanging="360"/>
      </w:pPr>
      <w:rPr>
        <w:lang w:val="uk-UA" w:eastAsia="en-US" w:bidi="ar-SA"/>
      </w:rPr>
    </w:lvl>
  </w:abstractNum>
  <w:abstractNum w:abstractNumId="12" w15:restartNumberingAfterBreak="0">
    <w:nsid w:val="45F9376B"/>
    <w:multiLevelType w:val="hybridMultilevel"/>
    <w:tmpl w:val="A858B6B6"/>
    <w:lvl w:ilvl="0" w:tplc="FB26A788">
      <w:start w:val="1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4527F0"/>
    <w:multiLevelType w:val="hybridMultilevel"/>
    <w:tmpl w:val="15C200F6"/>
    <w:lvl w:ilvl="0" w:tplc="34EEFF5C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C4075"/>
    <w:multiLevelType w:val="hybridMultilevel"/>
    <w:tmpl w:val="1F06A668"/>
    <w:lvl w:ilvl="0" w:tplc="3C00387A">
      <w:start w:val="1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66F76"/>
    <w:multiLevelType w:val="hybridMultilevel"/>
    <w:tmpl w:val="B5309E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677F50"/>
    <w:multiLevelType w:val="hybridMultilevel"/>
    <w:tmpl w:val="C6DA5176"/>
    <w:lvl w:ilvl="0" w:tplc="6EB8FAF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486181"/>
    <w:multiLevelType w:val="hybridMultilevel"/>
    <w:tmpl w:val="CF30DC8E"/>
    <w:lvl w:ilvl="0" w:tplc="EE1AE5D4">
      <w:start w:val="1"/>
      <w:numFmt w:val="decimal"/>
      <w:lvlText w:val="%1."/>
      <w:lvlJc w:val="left"/>
      <w:pPr>
        <w:ind w:left="1267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7E646992">
      <w:numFmt w:val="bullet"/>
      <w:lvlText w:val="•"/>
      <w:lvlJc w:val="left"/>
      <w:pPr>
        <w:ind w:left="1864" w:hanging="360"/>
      </w:pPr>
      <w:rPr>
        <w:lang w:val="uk-UA" w:eastAsia="en-US" w:bidi="ar-SA"/>
      </w:rPr>
    </w:lvl>
    <w:lvl w:ilvl="2" w:tplc="7E366162">
      <w:numFmt w:val="bullet"/>
      <w:lvlText w:val="•"/>
      <w:lvlJc w:val="left"/>
      <w:pPr>
        <w:ind w:left="2468" w:hanging="360"/>
      </w:pPr>
      <w:rPr>
        <w:lang w:val="uk-UA" w:eastAsia="en-US" w:bidi="ar-SA"/>
      </w:rPr>
    </w:lvl>
    <w:lvl w:ilvl="3" w:tplc="48EE5F84">
      <w:numFmt w:val="bullet"/>
      <w:lvlText w:val="•"/>
      <w:lvlJc w:val="left"/>
      <w:pPr>
        <w:ind w:left="3072" w:hanging="360"/>
      </w:pPr>
      <w:rPr>
        <w:lang w:val="uk-UA" w:eastAsia="en-US" w:bidi="ar-SA"/>
      </w:rPr>
    </w:lvl>
    <w:lvl w:ilvl="4" w:tplc="A664B5C0">
      <w:numFmt w:val="bullet"/>
      <w:lvlText w:val="•"/>
      <w:lvlJc w:val="left"/>
      <w:pPr>
        <w:ind w:left="3676" w:hanging="360"/>
      </w:pPr>
      <w:rPr>
        <w:lang w:val="uk-UA" w:eastAsia="en-US" w:bidi="ar-SA"/>
      </w:rPr>
    </w:lvl>
    <w:lvl w:ilvl="5" w:tplc="F6E67636">
      <w:numFmt w:val="bullet"/>
      <w:lvlText w:val="•"/>
      <w:lvlJc w:val="left"/>
      <w:pPr>
        <w:ind w:left="4280" w:hanging="360"/>
      </w:pPr>
      <w:rPr>
        <w:lang w:val="uk-UA" w:eastAsia="en-US" w:bidi="ar-SA"/>
      </w:rPr>
    </w:lvl>
    <w:lvl w:ilvl="6" w:tplc="6114D710">
      <w:numFmt w:val="bullet"/>
      <w:lvlText w:val="•"/>
      <w:lvlJc w:val="left"/>
      <w:pPr>
        <w:ind w:left="4884" w:hanging="360"/>
      </w:pPr>
      <w:rPr>
        <w:lang w:val="uk-UA" w:eastAsia="en-US" w:bidi="ar-SA"/>
      </w:rPr>
    </w:lvl>
    <w:lvl w:ilvl="7" w:tplc="0770A28C">
      <w:numFmt w:val="bullet"/>
      <w:lvlText w:val="•"/>
      <w:lvlJc w:val="left"/>
      <w:pPr>
        <w:ind w:left="5488" w:hanging="360"/>
      </w:pPr>
      <w:rPr>
        <w:lang w:val="uk-UA" w:eastAsia="en-US" w:bidi="ar-SA"/>
      </w:rPr>
    </w:lvl>
    <w:lvl w:ilvl="8" w:tplc="68BC8FFA">
      <w:numFmt w:val="bullet"/>
      <w:lvlText w:val="•"/>
      <w:lvlJc w:val="left"/>
      <w:pPr>
        <w:ind w:left="6092" w:hanging="360"/>
      </w:pPr>
      <w:rPr>
        <w:lang w:val="uk-UA" w:eastAsia="en-US" w:bidi="ar-SA"/>
      </w:rPr>
    </w:lvl>
  </w:abstractNum>
  <w:abstractNum w:abstractNumId="18" w15:restartNumberingAfterBreak="0">
    <w:nsid w:val="7F4138AA"/>
    <w:multiLevelType w:val="hybridMultilevel"/>
    <w:tmpl w:val="1010982A"/>
    <w:lvl w:ilvl="0" w:tplc="16448F5A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</w:num>
  <w:num w:numId="9">
    <w:abstractNumId w:val="8"/>
  </w:num>
  <w:num w:numId="10">
    <w:abstractNumId w:val="16"/>
  </w:num>
  <w:num w:numId="11">
    <w:abstractNumId w:val="18"/>
  </w:num>
  <w:num w:numId="12">
    <w:abstractNumId w:val="10"/>
  </w:num>
  <w:num w:numId="13">
    <w:abstractNumId w:val="7"/>
  </w:num>
  <w:num w:numId="14">
    <w:abstractNumId w:val="3"/>
  </w:num>
  <w:num w:numId="15">
    <w:abstractNumId w:val="13"/>
  </w:num>
  <w:num w:numId="16">
    <w:abstractNumId w:val="6"/>
  </w:num>
  <w:num w:numId="17">
    <w:abstractNumId w:val="4"/>
  </w:num>
  <w:num w:numId="18">
    <w:abstractNumId w:val="14"/>
  </w:num>
  <w:num w:numId="19">
    <w:abstractNumId w:val="12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E1"/>
    <w:rsid w:val="00007DBC"/>
    <w:rsid w:val="00022E94"/>
    <w:rsid w:val="00041FBF"/>
    <w:rsid w:val="00091F4E"/>
    <w:rsid w:val="00131A01"/>
    <w:rsid w:val="00156307"/>
    <w:rsid w:val="001B4F29"/>
    <w:rsid w:val="001D26FD"/>
    <w:rsid w:val="002078C1"/>
    <w:rsid w:val="002D45F5"/>
    <w:rsid w:val="00303797"/>
    <w:rsid w:val="003229E1"/>
    <w:rsid w:val="003A28AE"/>
    <w:rsid w:val="0046335F"/>
    <w:rsid w:val="004944B3"/>
    <w:rsid w:val="004E09AF"/>
    <w:rsid w:val="005774D0"/>
    <w:rsid w:val="00591D74"/>
    <w:rsid w:val="0062260E"/>
    <w:rsid w:val="006454C6"/>
    <w:rsid w:val="00656DFA"/>
    <w:rsid w:val="006B5D78"/>
    <w:rsid w:val="0076199E"/>
    <w:rsid w:val="007B22FA"/>
    <w:rsid w:val="00A547BE"/>
    <w:rsid w:val="00A93F6D"/>
    <w:rsid w:val="00AA616E"/>
    <w:rsid w:val="00B27FFA"/>
    <w:rsid w:val="00B94333"/>
    <w:rsid w:val="00BA14BF"/>
    <w:rsid w:val="00C275B2"/>
    <w:rsid w:val="00CD5F52"/>
    <w:rsid w:val="00CF6C34"/>
    <w:rsid w:val="00D46117"/>
    <w:rsid w:val="00D51671"/>
    <w:rsid w:val="00D97FF9"/>
    <w:rsid w:val="00DD79AE"/>
    <w:rsid w:val="00E10AE2"/>
    <w:rsid w:val="00E14962"/>
    <w:rsid w:val="00EA48FA"/>
    <w:rsid w:val="00F562B5"/>
    <w:rsid w:val="00F87527"/>
    <w:rsid w:val="00FB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9CD80A"/>
  <w15:docId w15:val="{A1882000-0B73-4126-83A7-090C69A5D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9E1"/>
  </w:style>
  <w:style w:type="paragraph" w:styleId="2">
    <w:name w:val="heading 2"/>
    <w:basedOn w:val="a"/>
    <w:link w:val="20"/>
    <w:uiPriority w:val="1"/>
    <w:semiHidden/>
    <w:unhideWhenUsed/>
    <w:qFormat/>
    <w:rsid w:val="003229E1"/>
    <w:pPr>
      <w:widowControl w:val="0"/>
      <w:autoSpaceDE w:val="0"/>
      <w:autoSpaceDN w:val="0"/>
      <w:spacing w:after="0" w:line="240" w:lineRule="auto"/>
      <w:ind w:left="472"/>
      <w:jc w:val="center"/>
      <w:outlineLvl w:val="1"/>
    </w:pPr>
    <w:rPr>
      <w:rFonts w:ascii="Times New Roman" w:eastAsia="Times New Roman" w:hAnsi="Times New Roman" w:cs="Times New Roman"/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semiHidden/>
    <w:rsid w:val="003229E1"/>
    <w:rPr>
      <w:rFonts w:ascii="Times New Roman" w:eastAsia="Times New Roman" w:hAnsi="Times New Roman" w:cs="Times New Roman"/>
      <w:b/>
      <w:bCs/>
      <w:lang w:val="uk-UA"/>
    </w:rPr>
  </w:style>
  <w:style w:type="paragraph" w:styleId="21">
    <w:name w:val="toc 2"/>
    <w:basedOn w:val="a"/>
    <w:autoRedefine/>
    <w:uiPriority w:val="1"/>
    <w:semiHidden/>
    <w:unhideWhenUsed/>
    <w:qFormat/>
    <w:rsid w:val="003229E1"/>
    <w:pPr>
      <w:widowControl w:val="0"/>
      <w:autoSpaceDE w:val="0"/>
      <w:autoSpaceDN w:val="0"/>
      <w:spacing w:after="0" w:line="240" w:lineRule="auto"/>
      <w:ind w:left="472"/>
    </w:pPr>
    <w:rPr>
      <w:rFonts w:ascii="Times New Roman" w:eastAsia="Times New Roman" w:hAnsi="Times New Roman" w:cs="Times New Roman"/>
      <w:lang w:val="uk-UA"/>
    </w:rPr>
  </w:style>
  <w:style w:type="paragraph" w:styleId="a3">
    <w:name w:val="header"/>
    <w:basedOn w:val="a"/>
    <w:link w:val="a4"/>
    <w:uiPriority w:val="99"/>
    <w:unhideWhenUsed/>
    <w:rsid w:val="003229E1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character" w:customStyle="1" w:styleId="a4">
    <w:name w:val="Верхний колонтитул Знак"/>
    <w:basedOn w:val="a0"/>
    <w:link w:val="a3"/>
    <w:uiPriority w:val="99"/>
    <w:rsid w:val="003229E1"/>
    <w:rPr>
      <w:rFonts w:ascii="Times New Roman" w:eastAsia="Times New Roman" w:hAnsi="Times New Roman" w:cs="Times New Roman"/>
      <w:lang w:val="uk-UA"/>
    </w:rPr>
  </w:style>
  <w:style w:type="paragraph" w:styleId="a5">
    <w:name w:val="footer"/>
    <w:basedOn w:val="a"/>
    <w:link w:val="a6"/>
    <w:uiPriority w:val="99"/>
    <w:unhideWhenUsed/>
    <w:rsid w:val="003229E1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character" w:customStyle="1" w:styleId="a6">
    <w:name w:val="Нижний колонтитул Знак"/>
    <w:basedOn w:val="a0"/>
    <w:link w:val="a5"/>
    <w:uiPriority w:val="99"/>
    <w:rsid w:val="003229E1"/>
    <w:rPr>
      <w:rFonts w:ascii="Times New Roman" w:eastAsia="Times New Roman" w:hAnsi="Times New Roman" w:cs="Times New Roman"/>
      <w:lang w:val="uk-UA"/>
    </w:rPr>
  </w:style>
  <w:style w:type="paragraph" w:styleId="a7">
    <w:name w:val="Body Text"/>
    <w:basedOn w:val="a"/>
    <w:link w:val="a8"/>
    <w:uiPriority w:val="1"/>
    <w:semiHidden/>
    <w:unhideWhenUsed/>
    <w:qFormat/>
    <w:rsid w:val="003229E1"/>
    <w:pPr>
      <w:widowControl w:val="0"/>
      <w:autoSpaceDE w:val="0"/>
      <w:autoSpaceDN w:val="0"/>
      <w:spacing w:after="0" w:line="240" w:lineRule="auto"/>
      <w:ind w:left="472"/>
    </w:pPr>
    <w:rPr>
      <w:rFonts w:ascii="Times New Roman" w:eastAsia="Times New Roman" w:hAnsi="Times New Roman" w:cs="Times New Roman"/>
      <w:lang w:val="uk-UA"/>
    </w:rPr>
  </w:style>
  <w:style w:type="character" w:customStyle="1" w:styleId="a8">
    <w:name w:val="Основной текст Знак"/>
    <w:basedOn w:val="a0"/>
    <w:link w:val="a7"/>
    <w:uiPriority w:val="1"/>
    <w:semiHidden/>
    <w:rsid w:val="003229E1"/>
    <w:rPr>
      <w:rFonts w:ascii="Times New Roman" w:eastAsia="Times New Roman" w:hAnsi="Times New Roman" w:cs="Times New Roman"/>
      <w:lang w:val="uk-UA"/>
    </w:rPr>
  </w:style>
  <w:style w:type="paragraph" w:styleId="a9">
    <w:name w:val="List Paragraph"/>
    <w:basedOn w:val="a"/>
    <w:uiPriority w:val="1"/>
    <w:qFormat/>
    <w:rsid w:val="003229E1"/>
    <w:pPr>
      <w:widowControl w:val="0"/>
      <w:autoSpaceDE w:val="0"/>
      <w:autoSpaceDN w:val="0"/>
      <w:spacing w:after="0" w:line="240" w:lineRule="auto"/>
      <w:ind w:left="1192" w:hanging="360"/>
    </w:pPr>
    <w:rPr>
      <w:rFonts w:ascii="Times New Roman" w:eastAsia="Times New Roman" w:hAnsi="Times New Roman" w:cs="Times New Roman"/>
      <w:lang w:val="uk-UA"/>
    </w:rPr>
  </w:style>
  <w:style w:type="table" w:customStyle="1" w:styleId="TableNormal">
    <w:name w:val="Table Normal"/>
    <w:uiPriority w:val="2"/>
    <w:semiHidden/>
    <w:qFormat/>
    <w:rsid w:val="003229E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Normal (Web)"/>
    <w:basedOn w:val="a"/>
    <w:uiPriority w:val="99"/>
    <w:semiHidden/>
    <w:unhideWhenUsed/>
    <w:rsid w:val="00D46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D46117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1D26FD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D26FD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7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aft-m.ru/uk/smartphones/tvorcheskie-i-pedagogicheskie-aspekty-deyatelnosti-koncertmeistera-2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BD4F3-4D7C-40FB-922D-A0AEF7436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3673</Words>
  <Characters>20937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User-PC</cp:lastModifiedBy>
  <cp:revision>13</cp:revision>
  <dcterms:created xsi:type="dcterms:W3CDTF">2022-02-10T16:50:00Z</dcterms:created>
  <dcterms:modified xsi:type="dcterms:W3CDTF">2022-02-11T11:14:00Z</dcterms:modified>
</cp:coreProperties>
</file>