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EF8" w:rsidRPr="008D5394" w:rsidRDefault="00917EF8" w:rsidP="00917EF8">
      <w:pPr>
        <w:pStyle w:val="a4"/>
        <w:spacing w:after="0" w:line="240" w:lineRule="auto"/>
        <w:ind w:left="0" w:right="21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03CEA" w:rsidRDefault="005808E8" w:rsidP="002000F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ІЗ Д</w:t>
      </w:r>
      <w:r w:rsidR="00B60189">
        <w:rPr>
          <w:rFonts w:ascii="Times New Roman" w:hAnsi="Times New Roman" w:cs="Times New Roman"/>
          <w:b/>
          <w:sz w:val="32"/>
          <w:szCs w:val="32"/>
          <w:lang w:val="uk-UA"/>
        </w:rPr>
        <w:t>ОСВІДУ РОБОТИ З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ТЕМИ </w:t>
      </w:r>
    </w:p>
    <w:p w:rsidR="00917EF8" w:rsidRDefault="00123838" w:rsidP="002000F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r w:rsidR="005808E8">
        <w:rPr>
          <w:rFonts w:ascii="Times New Roman" w:hAnsi="Times New Roman" w:cs="Times New Roman"/>
          <w:b/>
          <w:sz w:val="32"/>
          <w:szCs w:val="32"/>
          <w:lang w:val="uk-UA"/>
        </w:rPr>
        <w:t>РО</w:t>
      </w:r>
      <w:r w:rsidR="00B60189">
        <w:rPr>
          <w:rFonts w:ascii="Times New Roman" w:hAnsi="Times New Roman" w:cs="Times New Roman"/>
          <w:b/>
          <w:sz w:val="32"/>
          <w:szCs w:val="32"/>
          <w:lang w:val="uk-UA"/>
        </w:rPr>
        <w:t>БОТА З ОБДАРОВАНИМИ ДІТЬМИ. РО</w:t>
      </w:r>
      <w:r w:rsidR="005808E8">
        <w:rPr>
          <w:rFonts w:ascii="Times New Roman" w:hAnsi="Times New Roman" w:cs="Times New Roman"/>
          <w:b/>
          <w:sz w:val="32"/>
          <w:szCs w:val="32"/>
          <w:lang w:val="uk-UA"/>
        </w:rPr>
        <w:t>ЗВИТОК  ТВОРЧИХ З</w:t>
      </w:r>
      <w:r w:rsidR="00B60189">
        <w:rPr>
          <w:rFonts w:ascii="Times New Roman" w:hAnsi="Times New Roman" w:cs="Times New Roman"/>
          <w:b/>
          <w:sz w:val="32"/>
          <w:szCs w:val="32"/>
          <w:lang w:val="uk-UA"/>
        </w:rPr>
        <w:t>ДІБНОСТЕЙ НА УРОКАХ СЛОВЕСНОСТІ</w:t>
      </w:r>
      <w:r w:rsidR="005808E8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p w:rsidR="00996880" w:rsidRDefault="00996880" w:rsidP="002000F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96880" w:rsidRDefault="00996880" w:rsidP="00996880">
      <w:pPr>
        <w:pStyle w:val="a4"/>
        <w:spacing w:after="0" w:line="360" w:lineRule="auto"/>
        <w:ind w:left="0" w:right="21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7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Людмила </w:t>
      </w:r>
      <w:proofErr w:type="spellStart"/>
      <w:r w:rsidRPr="00917E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Носаченко</w:t>
      </w:r>
      <w:proofErr w:type="spellEnd"/>
      <w:r w:rsidRPr="008D5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</w:p>
    <w:p w:rsidR="00996880" w:rsidRDefault="00996880" w:rsidP="00996880">
      <w:pPr>
        <w:pStyle w:val="a4"/>
        <w:spacing w:after="0" w:line="360" w:lineRule="auto"/>
        <w:ind w:left="0" w:right="2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D5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учитель  </w:t>
      </w:r>
      <w:r w:rsidRPr="008D5394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мови та літератури, </w:t>
      </w:r>
    </w:p>
    <w:p w:rsidR="00996880" w:rsidRDefault="00996880" w:rsidP="00996880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8D5394">
        <w:rPr>
          <w:rFonts w:ascii="Times New Roman" w:hAnsi="Times New Roman" w:cs="Times New Roman"/>
          <w:sz w:val="28"/>
          <w:szCs w:val="28"/>
          <w:lang w:val="uk-UA"/>
        </w:rPr>
        <w:t>зарубіжної літератури</w:t>
      </w:r>
    </w:p>
    <w:p w:rsidR="00046E6F" w:rsidRPr="005808E8" w:rsidRDefault="00046E6F" w:rsidP="002000F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259" w:rsidRDefault="00E06066" w:rsidP="002000F7">
      <w:pPr>
        <w:shd w:val="clear" w:color="auto" w:fill="FFFFFF"/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407E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 </w:t>
      </w:r>
      <w:r w:rsidR="00DF0D35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важливих пріоритетів сучасної освіти є формування в учнів </w:t>
      </w:r>
      <w:r w:rsidRPr="00867259">
        <w:rPr>
          <w:rFonts w:ascii="Times New Roman" w:hAnsi="Times New Roman" w:cs="Times New Roman"/>
          <w:sz w:val="28"/>
          <w:szCs w:val="28"/>
          <w:lang w:val="uk-UA"/>
        </w:rPr>
        <w:t>творчого потенціалу</w:t>
      </w:r>
      <w:r w:rsidR="00867259" w:rsidRPr="008672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672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6725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адже  подальший розвиток </w:t>
      </w:r>
      <w:r w:rsidR="00867259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України будуть ви</w:t>
      </w:r>
      <w:r w:rsidR="0086725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значати</w:t>
      </w:r>
      <w:r w:rsidR="00867259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601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сьогоднішні здобувачі освіти</w:t>
      </w:r>
      <w:r w:rsidR="00E0115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- </w:t>
      </w:r>
      <w:r w:rsidR="0086725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майбутні  </w:t>
      </w:r>
      <w:r w:rsidR="00867259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фахівці, які зможуть швидко адаптуватися в сучасних умовах розвитку суспільства, творчо під</w:t>
      </w:r>
      <w:r w:rsidR="0086725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ійти</w:t>
      </w:r>
      <w:r w:rsidR="00867259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 вирішення складних професійних ситуацій та вияв</w:t>
      </w:r>
      <w:r w:rsidR="0086725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="00867259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ти вміння діяти не за зразком, а оригінально, передбач</w:t>
      </w:r>
      <w:r w:rsidR="0086725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ити новизну в</w:t>
      </w:r>
      <w:r w:rsidR="00867259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прийнятті рішень. </w:t>
      </w:r>
      <w:r w:rsidR="000A71E8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 зале</w:t>
      </w:r>
      <w:r w:rsidR="000A71E8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жить від інтелектуальних здібнос</w:t>
      </w:r>
      <w:r w:rsidR="000A71E8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тей, творчих умінь та нави</w:t>
      </w:r>
      <w:r w:rsidR="000A71E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чок</w:t>
      </w:r>
      <w:r w:rsidR="000A71E8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осо</w:t>
      </w:r>
      <w:r w:rsidR="000A71E8" w:rsidRPr="00E0606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бистості, яка повинна не тільки мати високий коефіцієнт розумового розвитку, але й вміти реаліз</w:t>
      </w:r>
      <w:r w:rsidR="000A71E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увати свій творчий потенціал.</w:t>
      </w:r>
    </w:p>
    <w:p w:rsidR="00B567B7" w:rsidRPr="00766689" w:rsidRDefault="00867259" w:rsidP="002000F7">
      <w:pPr>
        <w:shd w:val="clear" w:color="auto" w:fill="FFFFFF"/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r w:rsidR="00E06066" w:rsidRPr="00766689">
        <w:rPr>
          <w:rFonts w:ascii="Verdana" w:hAnsi="Verdana"/>
          <w:color w:val="000000"/>
          <w:sz w:val="17"/>
          <w:szCs w:val="17"/>
          <w:shd w:val="clear" w:color="auto" w:fill="FFFFFF"/>
          <w:lang w:val="uk-UA"/>
        </w:rPr>
        <w:t xml:space="preserve"> </w:t>
      </w:r>
      <w:r w:rsidR="00860BB1" w:rsidRPr="00766689">
        <w:rPr>
          <w:rFonts w:ascii="Verdana" w:hAnsi="Verdana"/>
          <w:color w:val="000000"/>
          <w:sz w:val="17"/>
          <w:szCs w:val="17"/>
          <w:shd w:val="clear" w:color="auto" w:fill="FFFFFF"/>
          <w:lang w:val="uk-UA"/>
        </w:rPr>
        <w:t xml:space="preserve">    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Аналіз останніх досліджень і публікацій свідчить про те, що  творчі  можливості дитини проявляються у її творчій діяльності </w:t>
      </w:r>
      <w:r w:rsidR="00E22EC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відобра</w:t>
      </w:r>
      <w:r w:rsidR="001A246A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жають  спроможність, прагнення й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готовність дитини до  нестандартних розв’язків стандартних ситуацій. За таких умов творчі  можливості є сукупністю творчих якостей особистості, деякі з них (творчі уміння, індивідуальні особливості психічних</w:t>
      </w:r>
      <w:r w:rsidR="00860BB1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процесів) мають двояку природу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з одного боку вони вроджені, а з іншого </w:t>
      </w:r>
      <w:r w:rsidR="000A71E8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визначаються умовами розвитку  й 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виховання, тобто освітнім середовищем. На цьому наголошується у дослідженнях </w:t>
      </w:r>
      <w:r w:rsidR="00412F3D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вчених </w:t>
      </w:r>
      <w:r w:rsidR="005766E4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Д.</w:t>
      </w:r>
      <w:r w:rsidR="00860BB1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Рензуллі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Д.</w:t>
      </w:r>
      <w:r w:rsid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Фельдхьюзена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А.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Танненбаума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Р.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Стернберга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С.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Каплан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Д.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Сиск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К.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Хеллер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О.Губенка, О.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Кульчицької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В. </w:t>
      </w:r>
      <w:proofErr w:type="spellStart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Моляка</w:t>
      </w:r>
      <w:proofErr w:type="spellEnd"/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тощо. </w:t>
      </w:r>
      <w:r w:rsidR="00860BB1" w:rsidRPr="00766689">
        <w:rPr>
          <w:rFonts w:ascii="Times New Roman" w:hAnsi="Times New Roman" w:cs="Times New Roman"/>
          <w:sz w:val="28"/>
          <w:szCs w:val="28"/>
          <w:lang w:val="uk-UA"/>
        </w:rPr>
        <w:t xml:space="preserve">Один із творців системи вимірювання творчих здібностей </w:t>
      </w:r>
      <w:proofErr w:type="spellStart"/>
      <w:r w:rsidR="00860BB1" w:rsidRPr="00766689">
        <w:rPr>
          <w:rFonts w:ascii="Times New Roman" w:hAnsi="Times New Roman" w:cs="Times New Roman"/>
          <w:sz w:val="28"/>
          <w:szCs w:val="28"/>
          <w:lang w:val="uk-UA"/>
        </w:rPr>
        <w:t>Торренс</w:t>
      </w:r>
      <w:proofErr w:type="spellEnd"/>
      <w:r w:rsidR="00860BB1" w:rsidRPr="00766689">
        <w:rPr>
          <w:rFonts w:ascii="Times New Roman" w:hAnsi="Times New Roman" w:cs="Times New Roman"/>
          <w:sz w:val="28"/>
          <w:szCs w:val="28"/>
          <w:lang w:val="uk-UA"/>
        </w:rPr>
        <w:t xml:space="preserve"> відзначав, що успадкований потенціал не є найважливішим показником майбутньої творчої продуктивності. 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Дослідники відзначають, що творчі  можливості  учня  відображають  тв</w:t>
      </w:r>
      <w:r w:rsidR="000A71E8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орчу сутність його особистості й </w:t>
      </w:r>
      <w:r w:rsidR="00B567B7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проявляються в творчій навчальній діяльності.</w:t>
      </w:r>
      <w:r w:rsidR="00992882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Тому дуже важливим є створення в школі атмосфери іні</w:t>
      </w:r>
      <w:r w:rsidR="00C00AD9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ціативи, змагальності, дискусії, </w:t>
      </w:r>
      <w:r w:rsidR="00C00AD9" w:rsidRPr="0076668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адже у</w:t>
      </w:r>
      <w:r w:rsidR="00C00AD9" w:rsidRPr="00766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часть обдарованих дітей у різноманітних інтелектуальних та творчих конкурсних випробуваннях є традиційним способом виявлення та розвитку цієї категорії дітей.</w:t>
      </w:r>
      <w:r w:rsidR="00992882" w:rsidRPr="00766689">
        <w:rPr>
          <w:rStyle w:val="apple-style-span"/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992882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Важливо, щоб виховання школяра було різнобічним, а навчання призвело б не лише до широти й глибини знань, а й до розвитку творчих з</w:t>
      </w:r>
      <w:r w:rsidR="001C1B2F" w:rsidRPr="007666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дібностей, адже, як говорив  Плутарх: «Розум дитини – не посудина, яку слід заповнити, а смолоскип, який слід запалити».   </w:t>
      </w:r>
    </w:p>
    <w:p w:rsidR="00C00AD9" w:rsidRPr="00412F3D" w:rsidRDefault="00C00AD9" w:rsidP="002000F7">
      <w:pPr>
        <w:shd w:val="clear" w:color="auto" w:fill="FFFFFF"/>
        <w:spacing w:after="0" w:line="360" w:lineRule="auto"/>
        <w:jc w:val="both"/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</w:t>
      </w:r>
      <w:r w:rsidRPr="00412F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Одним із важлив</w:t>
      </w:r>
      <w:r w:rsidR="00B749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их напрямів діяльності  учителя – філолога</w:t>
      </w:r>
      <w:r w:rsidRPr="00412F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є  впровадження в роботу цікавих форм і методів навчання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виховання, які б </w:t>
      </w:r>
      <w:r w:rsidRPr="00412F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допомогли розкрити та розвинути здібності, таланти й можливості кожної дитини,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412F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створення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оптимальних </w:t>
      </w:r>
      <w:r w:rsidRPr="00412F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умов 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розвитку </w:t>
      </w:r>
      <w:r w:rsidRPr="006F739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обдарованої молоді.</w:t>
      </w:r>
    </w:p>
    <w:p w:rsidR="00F84C15" w:rsidRDefault="00C00AD9" w:rsidP="002000F7">
      <w:pPr>
        <w:shd w:val="clear" w:color="auto" w:fill="FFFFFF"/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F84C15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Працюючи над </w:t>
      </w:r>
      <w:r w:rsidR="00B601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F84C15" w:rsidRPr="00D82B40">
        <w:rPr>
          <w:rFonts w:ascii="Times New Roman" w:hAnsi="Times New Roman" w:cs="Times New Roman"/>
          <w:sz w:val="28"/>
          <w:szCs w:val="28"/>
          <w:lang w:val="uk-UA"/>
        </w:rPr>
        <w:t>озвитк</w:t>
      </w:r>
      <w:r w:rsidR="00B60189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F84C15" w:rsidRPr="00D82B40">
        <w:rPr>
          <w:rFonts w:ascii="Times New Roman" w:hAnsi="Times New Roman" w:cs="Times New Roman"/>
          <w:sz w:val="28"/>
          <w:szCs w:val="28"/>
          <w:lang w:val="uk-UA"/>
        </w:rPr>
        <w:t xml:space="preserve"> творчих здібностей </w:t>
      </w:r>
      <w:r w:rsidR="00B60189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 </w:t>
      </w:r>
      <w:r w:rsidR="00F84C15">
        <w:rPr>
          <w:rFonts w:ascii="Times New Roman" w:hAnsi="Times New Roman" w:cs="Times New Roman"/>
          <w:sz w:val="28"/>
          <w:szCs w:val="28"/>
          <w:lang w:val="uk-UA"/>
        </w:rPr>
        <w:t>на уроках словесності</w:t>
      </w:r>
      <w:r w:rsidR="00F84C15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B749E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601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активно  </w:t>
      </w:r>
      <w:r w:rsidR="00F84C15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організовую</w:t>
      </w:r>
      <w:r w:rsidR="00B6018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B7E2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роботу в напрям</w:t>
      </w:r>
      <w:r w:rsidR="00F84C15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ах, що спонук</w:t>
      </w:r>
      <w:r w:rsidR="002E634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ають кожного учня пізнати себе,  виявити свої здібності</w:t>
      </w:r>
      <w:r w:rsidR="006F739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BE4CC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0794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F739B" w:rsidRPr="00412F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адже кожна дитина неповторна, наділена від природи унікальними здібностями, талантами й можливостями</w:t>
      </w:r>
      <w:r w:rsidR="006F739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2E634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Головне  правило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у роботі з дітьми – це </w:t>
      </w:r>
      <w:r w:rsidR="0017029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доброзичливе ставлення до кожного учня, його думки, емоційність, творчість, адже</w:t>
      </w:r>
      <w:r w:rsidR="00A407E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як зазначив</w:t>
      </w:r>
      <w:r w:rsidR="00A407E6" w:rsidRPr="00A407E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407E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В.</w:t>
      </w:r>
      <w:r w:rsidR="006F739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407E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Сухомлинський, </w:t>
      </w:r>
      <w:r w:rsidR="0017029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саме «творчість відкриває в дитячій душі ті потаємні куточки, у яких дрі</w:t>
      </w:r>
      <w:r w:rsidR="00A407E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мають джерела добрих почуттів»</w:t>
      </w:r>
      <w:r w:rsidR="0017029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BA2074" w:rsidRDefault="006F739B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уроках </w:t>
      </w:r>
      <w:r w:rsidR="00B749E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словесності</w:t>
      </w:r>
      <w:r w:rsidR="00B749E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 в позакласній роботі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застосовую завдання з викор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истанням різних видів мистецтва, адже саме мистецтво  здатне  формувати Людину – Творця. </w:t>
      </w:r>
      <w:proofErr w:type="spellStart"/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Етносфера</w:t>
      </w:r>
      <w:proofErr w:type="spellEnd"/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синтезує Красу, Добро та Істину.  Навчаючи, ми виховуємо дітей красою  природи, слова, людських стосунків, побуту тощо. </w:t>
      </w:r>
      <w:r w:rsidR="00BA207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Пропонуємо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учням висловити враження від літературного твору у виконанні майстрів художнього слова; передати настрій, враження, почуття від музики, архітектурних споруд тощо; за допомогою  кольору передати враження від ліричного чи епічного твору; зобразити внутрішній світ літературних героїв у кольоровій палітрі; написати лист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 героя твору,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поета, 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письменника тощо.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Учні дають коментар до картини, малюнка, фотографії, 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переглянутого фільму,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готують ілюстрації за 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прочитани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2074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творами.</w:t>
      </w:r>
      <w:r w:rsid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2074" w:rsidRPr="00983E45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2074" w:rsidRPr="00D1217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</w:p>
    <w:p w:rsidR="00BA2074" w:rsidRDefault="00BA2074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Творчість вимагає від учнів  координації всіх моральних сил і сприятливо впливає на психіку дітей, на їх фізичне здоров’я, дає змогу кожному учню творити себе як особистість, відкривати світ власного «Я» та 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самореалізуватися</w:t>
      </w:r>
      <w:proofErr w:type="spellEnd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Творча атмосфера на уроці  спонукає до глибокого засвоєння навчального матеріалу, не втомлює дітей, навчання супроводжується ефектом відпочинку, діти вчаться 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неординарно</w:t>
      </w:r>
      <w:proofErr w:type="spellEnd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мислити, розвиваються їхні розумові та креативні здібності.</w:t>
      </w:r>
      <w:r w:rsidR="0090542E" w:rsidRPr="009054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Творча робота наприкінці уроку  дає можливість закінчити заняття на позитивній ноті, адже кожен учень переживає ситуацію успіху.</w:t>
      </w:r>
      <w:r w:rsidR="007B7E2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BA2074" w:rsidRDefault="00BA2074" w:rsidP="002000F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уроках </w:t>
      </w:r>
      <w:r w:rsidR="00B749E4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активно</w:t>
      </w:r>
      <w:r w:rsidR="00EC59E0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застосовую</w:t>
      </w:r>
      <w:r w:rsidR="00EC59E0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міжпредметні</w:t>
      </w:r>
      <w:proofErr w:type="spellEnd"/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зв’язки з народознавством, історією, музикою, образотворчим мистецтвом тощо. Велику увагу приділяю  мультимедійним  засобам навчання, які дають можливість «оживити» </w:t>
      </w:r>
      <w:r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навчальний матеріал</w:t>
      </w:r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Але  </w:t>
      </w:r>
      <w:r w:rsidR="00B749E4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переконана</w:t>
      </w:r>
      <w:r w:rsidRPr="00830D81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що головну роль на уроці відіграє взаємодія вчителя та  учнів, а комп’ютерні мультимедійні презентації - чудові додаткові технологічні засоби, що допомагають цікаво викладати навчальний матеріал. </w:t>
      </w:r>
      <w:r w:rsidRPr="00F164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 </w:t>
      </w:r>
    </w:p>
    <w:p w:rsidR="000F6A83" w:rsidRPr="000F6A83" w:rsidRDefault="00BA2074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C00AD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</w:t>
      </w:r>
      <w:r w:rsidR="00EC59E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Розвитку дитячої творчості сприяє система «Гармонія педагогічних впливів», яку започаткував В. Сухомлинський: природа і краса, співпереживання, творча думка, творча праця. 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На уроках та в позакласній роботі 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59E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749E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використовую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749E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надбання знаного педагога,  упроваджую</w:t>
      </w:r>
      <w:r w:rsidR="00EC59E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технології формування творчої особистості,  спонукаю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учнів до самореалізаці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 через пізнання особистого «Я», п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ланую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організовую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роботу з учнями </w:t>
      </w:r>
      <w:r w:rsidR="006A393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 таких  напрям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ах:  «Я-ерудит», 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«Я- актор», </w:t>
      </w:r>
      <w:r w:rsidR="00DC7DA2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«Я-художник», </w:t>
      </w:r>
      <w:r w:rsidR="001C1B2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«Я-поет».</w:t>
      </w:r>
      <w:r w:rsidR="00167CA3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7029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666CA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</w:p>
    <w:p w:rsidR="007471D7" w:rsidRPr="00633FDB" w:rsidRDefault="00607600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62B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6E71"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="00A16D6C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r w:rsidR="00C00AD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59E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Напрям </w:t>
      </w:r>
      <w:r w:rsidR="00666CA4"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«Я-ерудит»</w:t>
      </w:r>
      <w:r w:rsidR="001A6E71"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Розвитку логічного, самостійного й творчого мислення школярів сприяють різноманітні </w:t>
      </w:r>
      <w:r w:rsidR="001A6E71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творчі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завдання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Діти із задоволенням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B1CB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розв’язують та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склада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ють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B1CB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літературні  та мовні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кросворд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 </w:t>
      </w:r>
      <w:r w:rsidR="0034667C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вікторини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«Що? Де? Коли?»</w:t>
      </w:r>
      <w:r w:rsidR="006B1CB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 творчістю письменника чи за художнім твором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C00AD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складають </w:t>
      </w:r>
      <w:proofErr w:type="spellStart"/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сенкан</w:t>
      </w:r>
      <w:proofErr w:type="spellEnd"/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C00AD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діаманту,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асоціативн</w:t>
      </w:r>
      <w:r w:rsidR="00C00AD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 кущ (</w:t>
      </w:r>
      <w:proofErr w:type="spellStart"/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ґронування</w:t>
      </w:r>
      <w:proofErr w:type="spellEnd"/>
      <w:r w:rsidR="00C00AD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виконують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тест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ові завдання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пишуть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літературні диктанти</w:t>
      </w:r>
      <w:r w:rsidR="009B2BC0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B2BC0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залюбки  грають  у </w:t>
      </w:r>
      <w:r w:rsidR="00406BE1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лінгвістичні та літературні </w:t>
      </w:r>
      <w:r w:rsidR="009B2BC0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7254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дидактичні</w:t>
      </w:r>
      <w:r w:rsidR="009B2BC0" w:rsidRPr="00633F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ігри</w:t>
      </w:r>
      <w:r w:rsidR="00DC7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C7DA2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(у тому числі й комп`ютерні</w:t>
      </w:r>
      <w:r w:rsidR="00DC7DA2" w:rsidRPr="00F6504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406BE1" w:rsidRPr="00633F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створюють презентації  життя  та творчості письменників</w:t>
      </w:r>
      <w:r w:rsidR="009B2BC0" w:rsidRPr="00633F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7E58BB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тощо.</w:t>
      </w:r>
      <w:r w:rsidR="007471D7" w:rsidRPr="00633FD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7B7E27" w:rsidRDefault="001A6E71" w:rsidP="002000F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  <w:r w:rsidR="00A16D6C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53B9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6A393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Напрям</w:t>
      </w:r>
      <w:r w:rsidR="00053B9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45D9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«Я-</w:t>
      </w:r>
      <w:r w:rsidR="00666CA4"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актор»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475AAD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13EC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Важливими для розвитку творчої особистості  є імітаційні методи навчання. На уроках літератури учні </w:t>
      </w:r>
      <w:r w:rsidR="00E05CB2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виразно </w:t>
      </w:r>
      <w:r w:rsidR="00813EC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читають </w:t>
      </w:r>
      <w:r w:rsidR="00E05CB2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уривки з художньої літератури, інсценізують казки, байки, </w:t>
      </w:r>
      <w:r w:rsidR="00813EC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намагаючись передати характер, настрій персонажів, </w:t>
      </w:r>
      <w:r w:rsidR="00E05CB2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декламують поезії, </w:t>
      </w:r>
      <w:r w:rsidR="00813EC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уроках мови – розігрують діалоги </w:t>
      </w:r>
      <w:r w:rsidR="0013400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відповідно до</w:t>
      </w:r>
      <w:r w:rsidR="00813EC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запропонован</w:t>
      </w:r>
      <w:r w:rsidR="0013400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ої ситуації</w:t>
      </w:r>
      <w:r w:rsidR="00E05CB2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B749E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35125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алучаю</w:t>
      </w:r>
      <w:r w:rsidR="00275285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5125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учнів до участі в позакласних заходах, які збагачують дитячі душі, вдосконалюють мовлення, дикцію, пам’</w:t>
      </w:r>
      <w:r w:rsidR="007400C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ять, </w:t>
      </w:r>
      <w:r w:rsidR="009B652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образне мислення, уяву, </w:t>
      </w:r>
      <w:r w:rsidR="00A114B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несуть  моральне задоволення не тільки учасникам, а й присутн</w:t>
      </w:r>
      <w:r w:rsidR="009B652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ім, очищають </w:t>
      </w:r>
      <w:r w:rsidR="0013400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дитячі </w:t>
      </w:r>
      <w:r w:rsidR="009B652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душі  від зла, сприяють самовираженню дітей через власну </w:t>
      </w:r>
      <w:r w:rsidR="00D1217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художньо-</w:t>
      </w:r>
      <w:r w:rsidR="009B652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творчу діяльність.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сцені  учні  можуть продемонструвати свої найкращі  якості</w:t>
      </w:r>
      <w:r w:rsidR="009B652A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 </w:t>
      </w:r>
      <w:r w:rsidR="009B652A" w:rsidRPr="00D1217A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9B652A" w:rsidRPr="00D1217A">
        <w:rPr>
          <w:rFonts w:ascii="Arial" w:hAnsi="Arial" w:cs="Arial"/>
          <w:sz w:val="20"/>
          <w:szCs w:val="20"/>
          <w:shd w:val="clear" w:color="auto" w:fill="FFFDFD"/>
          <w:lang w:val="uk-UA"/>
        </w:rPr>
        <w:t xml:space="preserve"> </w:t>
      </w:r>
      <w:r w:rsidR="009B652A" w:rsidRPr="00D1217A">
        <w:rPr>
          <w:rFonts w:ascii="Times New Roman" w:hAnsi="Times New Roman" w:cs="Times New Roman"/>
          <w:sz w:val="28"/>
          <w:szCs w:val="28"/>
          <w:shd w:val="clear" w:color="auto" w:fill="FFFDFD"/>
          <w:lang w:val="uk-UA"/>
        </w:rPr>
        <w:t>процесі роботи над образом, роллю, у взаємодії з іншими артистами відбувається розвиток і творче становлення особистості дитини, засвоєння нею соціальних норм поведінки, формуються вищі довільні психічні функції.</w:t>
      </w:r>
      <w:r w:rsidR="009B652A" w:rsidRPr="00D1217A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75285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DC7DA2" w:rsidRDefault="00DC7DA2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Напрям </w:t>
      </w:r>
      <w:r w:rsidRPr="001A6E71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«Я-художник»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Образотворче мистецтво  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відіграє важливу роль у пізнанні та розвитку чуттєво-емоційного ставлення дітей до оточуючої дійсності,  сприяє розвитку їх природних обдарувань,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відганяє меланхолію, допомагає уникнути випадковостей, позбавляє від горя та туги, лікує гнів, заповнює час, діти не покидають завдання, не досягнувши повного задоволення кінцевим результатом. </w:t>
      </w:r>
    </w:p>
    <w:p w:rsidR="00DC7DA2" w:rsidRDefault="00DC7DA2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Ілюстрації учнів – це яскравий приклад того, як юна особа 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розуміє художній твір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 сприймає реальність,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яка її творча уява. За допомогою малюнка учня ми пізнаємо не тільки художнє  сприйняття й розуміння твору дитиною, а й її духовний світ, особливості мислення, емоційне сприйняття подій, героїв, часу. Роботи свідчать про незвичайну образну інтерпретацію, індивідуальне сприйняття 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художнього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твору.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Учні із  задоволенням  виконують ілюстрації до прочитаних творів, малюнки на запроп</w:t>
      </w:r>
      <w:r w:rsidR="00B749E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оновану тему,  оформлюють  альбоми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для  творчих робіт.</w:t>
      </w:r>
    </w:p>
    <w:p w:rsidR="006F739B" w:rsidRDefault="00441137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151D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     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6A3930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Напрям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Pr="007151D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«Я-поет».</w:t>
      </w:r>
      <w:r w:rsidR="006F739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Як зазначав  В.О.Сухомлинський, у дитинстві кожна людина – поет і художник.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Педагог зазначав:</w:t>
      </w:r>
      <w:r w:rsidR="006F739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«Поетична творчість доступна кожному. Вона не є 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привілеєм особливо обдарованих». А</w:t>
      </w:r>
      <w:r w:rsidR="006F739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ле творчості  потрібно вчити,  до неї  необхідно заохочувати. Творчість дітей слід розвивати поступово з раннього дитинства, запроваджуючи принцип наступності між усіма ланками  освіти та системності у роботі.</w:t>
      </w:r>
      <w:r w:rsidR="007B7E27" w:rsidRPr="007B7E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5F08" w:rsidRDefault="006A3930" w:rsidP="002000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44113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E2E3F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озвитку </w:t>
      </w:r>
      <w:r w:rsidR="0044113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творчого мислення, зв’язного мовлення та збагаченню словникового запасу учнів сприяють </w:t>
      </w:r>
      <w:r w:rsidR="00BE13A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різноманітні творчі завдання, які є в арсеналі  кожного вчителя.</w:t>
      </w:r>
      <w:r w:rsidR="00441137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749E4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уроках с</w:t>
      </w:r>
      <w:r w:rsidR="00441137" w:rsidRPr="00431AFC">
        <w:rPr>
          <w:rFonts w:ascii="Times New Roman" w:hAnsi="Times New Roman" w:cs="Times New Roman"/>
          <w:sz w:val="28"/>
          <w:szCs w:val="28"/>
          <w:lang w:val="uk-UA"/>
        </w:rPr>
        <w:t>понукаю</w:t>
      </w:r>
      <w:r w:rsidR="004411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1137" w:rsidRPr="00431AFC">
        <w:rPr>
          <w:rFonts w:ascii="Times New Roman" w:hAnsi="Times New Roman" w:cs="Times New Roman"/>
          <w:sz w:val="28"/>
          <w:szCs w:val="28"/>
          <w:lang w:val="uk-UA"/>
        </w:rPr>
        <w:t xml:space="preserve">  дітей  до  літературної  творчості</w:t>
      </w:r>
      <w:r w:rsidR="00441137">
        <w:rPr>
          <w:rFonts w:ascii="Times New Roman" w:hAnsi="Times New Roman" w:cs="Times New Roman"/>
          <w:sz w:val="28"/>
          <w:szCs w:val="28"/>
          <w:lang w:val="uk-UA"/>
        </w:rPr>
        <w:t>: з</w:t>
      </w:r>
      <w:r w:rsidR="0044113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аохочують  учнів до створення власних загадок, казок, віршів тощо.  Кращі учнівські роботи  беруть участь у літературних конкурсах та надруковано в </w:t>
      </w:r>
      <w:r w:rsidR="001A5F08">
        <w:rPr>
          <w:rFonts w:ascii="Times New Roman" w:hAnsi="Times New Roman" w:cs="Times New Roman"/>
          <w:sz w:val="28"/>
          <w:szCs w:val="28"/>
          <w:lang w:val="uk-UA"/>
        </w:rPr>
        <w:t xml:space="preserve">  літературно-художніх   альманахах </w:t>
      </w:r>
      <w:r w:rsidR="00441137">
        <w:rPr>
          <w:rFonts w:ascii="Times New Roman" w:hAnsi="Times New Roman" w:cs="Times New Roman"/>
          <w:sz w:val="28"/>
          <w:szCs w:val="28"/>
          <w:lang w:val="uk-UA"/>
        </w:rPr>
        <w:t xml:space="preserve"> «Перший поверх</w:t>
      </w:r>
      <w:r w:rsidR="00441137" w:rsidRPr="00B62B7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A5F08">
        <w:rPr>
          <w:rFonts w:ascii="Times New Roman" w:hAnsi="Times New Roman" w:cs="Times New Roman"/>
          <w:sz w:val="28"/>
          <w:szCs w:val="28"/>
          <w:lang w:val="uk-UA"/>
        </w:rPr>
        <w:t xml:space="preserve"> та «Проба пера».</w:t>
      </w:r>
      <w:r w:rsidR="001A5F0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A5F08" w:rsidRDefault="001A7167" w:rsidP="001A5F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 xml:space="preserve">Учительська праця – це  повсякденна кропітка робота, спрямована  на розвиток та </w:t>
      </w:r>
      <w:r w:rsidR="001A5F08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вихов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ання </w:t>
      </w:r>
      <w:r w:rsidR="001A5F08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особист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ост</w:t>
      </w:r>
      <w:r w:rsidR="001A5F08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і, здатн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ої</w:t>
      </w:r>
      <w:r w:rsidR="001A5F08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творчо засвоювати знання 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</w:t>
      </w:r>
      <w:r w:rsidR="001A5F08" w:rsidRPr="00F16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використовувати їх на практиці</w:t>
      </w:r>
      <w:r w:rsidR="001A5F08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особистості,</w:t>
      </w:r>
      <w:r w:rsidR="001A5F08" w:rsidRPr="00F1644E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від якого залежить майбутнє 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нашої держави; це невтомний постійний пошук свого найкращого уроку, під час якого в кожного учня в очах засяє вогник допитливості, кожна дитина  захоче сказати «своє слово»  та   зможе  </w:t>
      </w:r>
      <w:proofErr w:type="spellStart"/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самореалізуватися</w:t>
      </w:r>
      <w:proofErr w:type="spellEnd"/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1A5F08" w:rsidRPr="00BA207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Сподіваюсь бачити своїх учнів духовно багатими, </w:t>
      </w:r>
      <w:r w:rsidR="001A5F08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реативними</w:t>
      </w:r>
      <w:r w:rsidR="001A5F08" w:rsidRPr="00FB0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, </w:t>
      </w:r>
      <w:r w:rsidR="001A5F0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ихованими</w:t>
      </w:r>
      <w:r w:rsidR="001A5F0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1A5F0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ніціативними</w:t>
      </w:r>
      <w:r w:rsidR="001A5F08" w:rsidRPr="00FB0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1A5F08">
        <w:rPr>
          <w:rFonts w:ascii="Times New Roman" w:eastAsia="Times New Roman" w:hAnsi="Times New Roman" w:cs="Times New Roman"/>
          <w:bCs/>
          <w:color w:val="990000"/>
          <w:sz w:val="28"/>
          <w:szCs w:val="28"/>
          <w:lang w:val="uk-UA"/>
        </w:rPr>
        <w:t xml:space="preserve"> </w:t>
      </w:r>
      <w:r w:rsidR="001A5F0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олерантними</w:t>
      </w:r>
      <w:r w:rsidR="001A5F08" w:rsidRPr="00FB0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1A5F0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ультурними</w:t>
      </w:r>
      <w:r w:rsidR="001A5F08" w:rsidRPr="00FB0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1A5F0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</w:t>
      </w:r>
      <w:r w:rsidR="001A5F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ктивними особистостями, які творчо розв’язуватимуть життєві, виробничі, наукові проблеми, будуть розбудовувати нашу державу, визначатимуть розвиток суспільства.</w:t>
      </w:r>
    </w:p>
    <w:p w:rsidR="001A5F08" w:rsidRDefault="001A5F08" w:rsidP="001A5F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000F7" w:rsidRPr="002000F7" w:rsidRDefault="002000F7" w:rsidP="002000F7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00F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Список використаних джерел</w:t>
      </w:r>
    </w:p>
    <w:p w:rsidR="002000F7" w:rsidRDefault="002000F7" w:rsidP="002000F7">
      <w:pPr>
        <w:pStyle w:val="a3"/>
        <w:spacing w:before="0" w:beforeAutospacing="0" w:after="0" w:afterAutospacing="0" w:line="360" w:lineRule="auto"/>
        <w:ind w:left="284" w:right="567"/>
        <w:jc w:val="both"/>
        <w:rPr>
          <w:sz w:val="16"/>
          <w:szCs w:val="16"/>
          <w:lang w:val="uk-UA"/>
        </w:rPr>
      </w:pPr>
      <w:r>
        <w:rPr>
          <w:lang w:val="uk-UA"/>
        </w:rPr>
        <w:t xml:space="preserve">    </w:t>
      </w:r>
    </w:p>
    <w:p w:rsidR="002000F7" w:rsidRPr="0064261C" w:rsidRDefault="002000F7" w:rsidP="002000F7">
      <w:pPr>
        <w:pStyle w:val="a4"/>
        <w:numPr>
          <w:ilvl w:val="0"/>
          <w:numId w:val="5"/>
        </w:numPr>
        <w:spacing w:after="0" w:line="360" w:lineRule="auto"/>
        <w:ind w:left="0" w:right="-24" w:firstLine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Грединарова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 Е.М. </w:t>
      </w: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Психологические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средства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формирования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творческого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ы</w:t>
      </w:r>
      <w:r w:rsidRPr="0064261C">
        <w:rPr>
          <w:rFonts w:ascii="Times New Roman" w:hAnsi="Times New Roman"/>
          <w:sz w:val="28"/>
          <w:szCs w:val="28"/>
          <w:lang w:val="uk-UA"/>
        </w:rPr>
        <w:t>шления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/ Е.М. </w:t>
      </w:r>
      <w:proofErr w:type="spellStart"/>
      <w:r w:rsidRPr="0064261C">
        <w:rPr>
          <w:rFonts w:ascii="Times New Roman" w:hAnsi="Times New Roman"/>
          <w:sz w:val="28"/>
          <w:szCs w:val="28"/>
          <w:lang w:val="uk-UA"/>
        </w:rPr>
        <w:t>Грединарова</w:t>
      </w:r>
      <w:proofErr w:type="spellEnd"/>
      <w:r w:rsidRPr="0064261C">
        <w:rPr>
          <w:rFonts w:ascii="Times New Roman" w:hAnsi="Times New Roman"/>
          <w:sz w:val="28"/>
          <w:szCs w:val="28"/>
          <w:lang w:val="uk-UA"/>
        </w:rPr>
        <w:t xml:space="preserve"> // Практична психологія та соціальна робота. - 2006.- №11- С.35-41.</w:t>
      </w:r>
    </w:p>
    <w:p w:rsidR="002000F7" w:rsidRPr="008F30E1" w:rsidRDefault="002000F7" w:rsidP="002000F7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right="-24" w:firstLine="0"/>
        <w:jc w:val="both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9C42C8">
        <w:rPr>
          <w:rFonts w:ascii="Times New Roman" w:hAnsi="Times New Roman"/>
          <w:sz w:val="28"/>
          <w:szCs w:val="28"/>
        </w:rPr>
        <w:lastRenderedPageBreak/>
        <w:t>І</w:t>
      </w:r>
      <w:proofErr w:type="gramStart"/>
      <w:r w:rsidRPr="009C42C8">
        <w:rPr>
          <w:rFonts w:ascii="Times New Roman" w:hAnsi="Times New Roman"/>
          <w:sz w:val="28"/>
          <w:szCs w:val="28"/>
        </w:rPr>
        <w:t>льєва</w:t>
      </w:r>
      <w:proofErr w:type="spellEnd"/>
      <w:proofErr w:type="gramEnd"/>
      <w:r w:rsidRPr="009C42C8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9C42C8">
        <w:rPr>
          <w:rFonts w:ascii="Times New Roman" w:hAnsi="Times New Roman"/>
          <w:sz w:val="28"/>
          <w:szCs w:val="28"/>
        </w:rPr>
        <w:t>Розвиток</w:t>
      </w:r>
      <w:proofErr w:type="spellEnd"/>
      <w:r w:rsidRPr="009C42C8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C42C8">
        <w:rPr>
          <w:rFonts w:ascii="Times New Roman" w:hAnsi="Times New Roman"/>
          <w:sz w:val="28"/>
          <w:szCs w:val="28"/>
        </w:rPr>
        <w:t>творчих</w:t>
      </w:r>
      <w:proofErr w:type="spellEnd"/>
      <w:r w:rsidRPr="009C42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42C8">
        <w:rPr>
          <w:rFonts w:ascii="Times New Roman" w:hAnsi="Times New Roman"/>
          <w:sz w:val="28"/>
          <w:szCs w:val="28"/>
        </w:rPr>
        <w:t>здібностей</w:t>
      </w:r>
      <w:proofErr w:type="spellEnd"/>
      <w:r w:rsidRPr="009C42C8">
        <w:rPr>
          <w:rFonts w:ascii="Times New Roman" w:hAnsi="Times New Roman"/>
          <w:sz w:val="28"/>
          <w:szCs w:val="28"/>
        </w:rPr>
        <w:t xml:space="preserve"> </w:t>
      </w:r>
      <w:r w:rsidRPr="009C42C8">
        <w:rPr>
          <w:rFonts w:ascii="Times New Roman" w:hAnsi="Times New Roman"/>
          <w:sz w:val="28"/>
          <w:szCs w:val="28"/>
          <w:lang w:val="uk-UA"/>
        </w:rPr>
        <w:t xml:space="preserve">– актуальна  проблема  сучасності. </w:t>
      </w:r>
      <w:r w:rsidRPr="009C42C8">
        <w:rPr>
          <w:rFonts w:ascii="Times New Roman" w:hAnsi="Times New Roman"/>
          <w:bCs/>
          <w:sz w:val="28"/>
          <w:szCs w:val="28"/>
        </w:rPr>
        <w:t>Рубрика:</w:t>
      </w:r>
      <w:r w:rsidRPr="009C42C8">
        <w:rPr>
          <w:rStyle w:val="apple-converted-space"/>
          <w:rFonts w:ascii="Times New Roman" w:hAnsi="Times New Roman"/>
          <w:sz w:val="28"/>
          <w:szCs w:val="28"/>
        </w:rPr>
        <w:t> </w:t>
      </w:r>
      <w:proofErr w:type="spellStart"/>
      <w:proofErr w:type="gramStart"/>
      <w:r w:rsidRPr="009C42C8">
        <w:rPr>
          <w:rFonts w:ascii="Times New Roman" w:hAnsi="Times New Roman"/>
          <w:sz w:val="28"/>
          <w:szCs w:val="28"/>
        </w:rPr>
        <w:t>Соц</w:t>
      </w:r>
      <w:proofErr w:type="gramEnd"/>
      <w:r w:rsidRPr="009C42C8">
        <w:rPr>
          <w:rFonts w:ascii="Times New Roman" w:hAnsi="Times New Roman"/>
          <w:sz w:val="28"/>
          <w:szCs w:val="28"/>
        </w:rPr>
        <w:t>іум</w:t>
      </w:r>
      <w:proofErr w:type="spellEnd"/>
      <w:r w:rsidRPr="009C42C8">
        <w:rPr>
          <w:rFonts w:ascii="Times New Roman" w:hAnsi="Times New Roman"/>
          <w:sz w:val="28"/>
          <w:szCs w:val="28"/>
        </w:rPr>
        <w:t xml:space="preserve">. Наука. </w:t>
      </w:r>
      <w:proofErr w:type="spellStart"/>
      <w:r w:rsidRPr="009C42C8">
        <w:rPr>
          <w:rFonts w:ascii="Times New Roman" w:hAnsi="Times New Roman"/>
          <w:sz w:val="28"/>
          <w:szCs w:val="28"/>
        </w:rPr>
        <w:t>Культур</w:t>
      </w:r>
      <w:proofErr w:type="gramStart"/>
      <w:r w:rsidRPr="009C42C8">
        <w:rPr>
          <w:rFonts w:ascii="Times New Roman" w:hAnsi="Times New Roman"/>
          <w:sz w:val="28"/>
          <w:szCs w:val="28"/>
        </w:rPr>
        <w:t>a</w:t>
      </w:r>
      <w:proofErr w:type="spellEnd"/>
      <w:proofErr w:type="gramEnd"/>
      <w:r w:rsidRPr="009C42C8">
        <w:rPr>
          <w:rFonts w:ascii="Times New Roman" w:hAnsi="Times New Roman"/>
          <w:sz w:val="28"/>
          <w:szCs w:val="28"/>
        </w:rPr>
        <w:t>,</w:t>
      </w:r>
      <w:r w:rsidRPr="009C42C8">
        <w:rPr>
          <w:rStyle w:val="apple-converted-space"/>
          <w:rFonts w:ascii="Times New Roman" w:hAnsi="Times New Roman"/>
          <w:sz w:val="28"/>
          <w:szCs w:val="28"/>
        </w:rPr>
        <w:t> </w:t>
      </w:r>
      <w:proofErr w:type="spellStart"/>
      <w:r w:rsidRPr="009C42C8">
        <w:rPr>
          <w:rFonts w:ascii="Times New Roman" w:hAnsi="Times New Roman"/>
          <w:sz w:val="28"/>
          <w:szCs w:val="28"/>
        </w:rPr>
        <w:t>Філологічні</w:t>
      </w:r>
      <w:proofErr w:type="spellEnd"/>
      <w:r w:rsidRPr="009C42C8">
        <w:rPr>
          <w:rFonts w:ascii="Times New Roman" w:hAnsi="Times New Roman"/>
          <w:sz w:val="28"/>
          <w:szCs w:val="28"/>
        </w:rPr>
        <w:t xml:space="preserve"> науки</w:t>
      </w:r>
      <w:r w:rsidRPr="009C42C8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000F7" w:rsidRPr="00421470" w:rsidRDefault="002000F7" w:rsidP="002000F7">
      <w:pPr>
        <w:pStyle w:val="a4"/>
        <w:shd w:val="clear" w:color="auto" w:fill="FFFFFF"/>
        <w:spacing w:after="0" w:line="360" w:lineRule="auto"/>
        <w:ind w:left="0" w:right="-24"/>
        <w:jc w:val="both"/>
        <w:outlineLvl w:val="0"/>
        <w:rPr>
          <w:rFonts w:ascii="Times New Roman" w:hAnsi="Times New Roman"/>
          <w:sz w:val="28"/>
          <w:szCs w:val="28"/>
        </w:rPr>
      </w:pPr>
      <w:r w:rsidRPr="009C42C8">
        <w:rPr>
          <w:rFonts w:ascii="Times New Roman" w:hAnsi="Times New Roman"/>
          <w:sz w:val="28"/>
          <w:szCs w:val="28"/>
          <w:lang w:val="uk-UA"/>
        </w:rPr>
        <w:t>[ Електронний  ресурс]. -  Режим доступу:  http://intkonf.org/ileva-op-rozvitok-tvorchih-zdibnostey-aktualna-problema-suchasnosti/, вільний, дата звернення: 07.05.2015.</w:t>
      </w:r>
    </w:p>
    <w:p w:rsidR="002000F7" w:rsidRDefault="002000F7" w:rsidP="002000F7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right="-2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1470">
        <w:rPr>
          <w:rFonts w:ascii="Times New Roman" w:hAnsi="Times New Roman" w:cs="Times New Roman"/>
          <w:sz w:val="28"/>
          <w:szCs w:val="28"/>
          <w:lang w:val="uk-UA"/>
        </w:rPr>
        <w:t xml:space="preserve">Діаманта. Світ літератури </w:t>
      </w:r>
      <w:r>
        <w:rPr>
          <w:rFonts w:ascii="Times New Roman" w:hAnsi="Times New Roman"/>
          <w:sz w:val="28"/>
          <w:szCs w:val="28"/>
          <w:lang w:val="uk-UA"/>
        </w:rPr>
        <w:t>[</w:t>
      </w:r>
      <w:r w:rsidRPr="009C42C8">
        <w:rPr>
          <w:rFonts w:ascii="Times New Roman" w:hAnsi="Times New Roman"/>
          <w:sz w:val="28"/>
          <w:szCs w:val="28"/>
          <w:lang w:val="uk-UA"/>
        </w:rPr>
        <w:t xml:space="preserve">Електронний  ресурс]. -  Режим доступу:  </w:t>
      </w:r>
      <w:r w:rsidRPr="00421470">
        <w:rPr>
          <w:rFonts w:ascii="Times New Roman" w:hAnsi="Times New Roman" w:cs="Times New Roman"/>
          <w:sz w:val="28"/>
          <w:szCs w:val="28"/>
          <w:lang w:val="uk-UA"/>
        </w:rPr>
        <w:t>http://svitliteraturu.com/board/interaktivni_metodi/quot_diamanta_quot/2-1-0-115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2000F7" w:rsidRPr="009C42C8" w:rsidRDefault="002000F7" w:rsidP="002000F7">
      <w:pPr>
        <w:pStyle w:val="a4"/>
        <w:shd w:val="clear" w:color="auto" w:fill="FFFFFF"/>
        <w:spacing w:after="0" w:line="360" w:lineRule="auto"/>
        <w:ind w:left="0" w:right="-24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вільний, дата звернення: 23.02</w:t>
      </w:r>
      <w:r w:rsidRPr="009C42C8">
        <w:rPr>
          <w:rFonts w:ascii="Times New Roman" w:hAnsi="Times New Roman"/>
          <w:sz w:val="28"/>
          <w:szCs w:val="28"/>
          <w:lang w:val="uk-UA"/>
        </w:rPr>
        <w:t>.201</w:t>
      </w:r>
      <w:r>
        <w:rPr>
          <w:rFonts w:ascii="Times New Roman" w:hAnsi="Times New Roman"/>
          <w:sz w:val="28"/>
          <w:szCs w:val="28"/>
          <w:lang w:val="uk-UA"/>
        </w:rPr>
        <w:t>7</w:t>
      </w:r>
      <w:r w:rsidRPr="009C42C8">
        <w:rPr>
          <w:rFonts w:ascii="Times New Roman" w:hAnsi="Times New Roman"/>
          <w:sz w:val="28"/>
          <w:szCs w:val="28"/>
          <w:lang w:val="uk-UA"/>
        </w:rPr>
        <w:t>.</w:t>
      </w:r>
    </w:p>
    <w:p w:rsidR="002000F7" w:rsidRPr="00421470" w:rsidRDefault="002000F7" w:rsidP="002000F7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right="-2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1470">
        <w:rPr>
          <w:rFonts w:ascii="Times New Roman" w:hAnsi="Times New Roman" w:cs="Times New Roman"/>
          <w:sz w:val="28"/>
          <w:szCs w:val="28"/>
          <w:lang w:val="uk-UA"/>
        </w:rPr>
        <w:t>Сухомлинський  В.  Серце віддаю дітям. – Київ. – 1988. – 284 с.</w:t>
      </w:r>
    </w:p>
    <w:p w:rsidR="006B1CB7" w:rsidRPr="00441137" w:rsidRDefault="006B1CB7" w:rsidP="002000F7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E06066" w:rsidRDefault="00C93668" w:rsidP="002000F7">
      <w:pPr>
        <w:pStyle w:val="a4"/>
        <w:spacing w:after="0" w:line="360" w:lineRule="auto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668">
        <w:rPr>
          <w:rStyle w:val="apple-style-span"/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   </w:t>
      </w:r>
      <w:r w:rsidR="00053B96">
        <w:rPr>
          <w:rStyle w:val="apple-style-span"/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     </w:t>
      </w:r>
    </w:p>
    <w:p w:rsidR="00822F54" w:rsidRDefault="00822F54" w:rsidP="00046E6F">
      <w:pPr>
        <w:ind w:right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822F54" w:rsidSect="00A407E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5AD7"/>
    <w:multiLevelType w:val="hybridMultilevel"/>
    <w:tmpl w:val="B18CE508"/>
    <w:lvl w:ilvl="0" w:tplc="36EC5B8E">
      <w:start w:val="2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124BD2"/>
    <w:multiLevelType w:val="hybridMultilevel"/>
    <w:tmpl w:val="E2ECF8C8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">
    <w:nsid w:val="3B7378FC"/>
    <w:multiLevelType w:val="hybridMultilevel"/>
    <w:tmpl w:val="F00CBD60"/>
    <w:lvl w:ilvl="0" w:tplc="A83C935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44118"/>
    <w:multiLevelType w:val="hybridMultilevel"/>
    <w:tmpl w:val="0EE2616C"/>
    <w:lvl w:ilvl="0" w:tplc="023047A4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99C09C2"/>
    <w:multiLevelType w:val="hybridMultilevel"/>
    <w:tmpl w:val="FB4C4AB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5BDC5EB9"/>
    <w:multiLevelType w:val="hybridMultilevel"/>
    <w:tmpl w:val="49C20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942C06"/>
    <w:multiLevelType w:val="hybridMultilevel"/>
    <w:tmpl w:val="A5620B08"/>
    <w:lvl w:ilvl="0" w:tplc="041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06066"/>
    <w:rsid w:val="000273F4"/>
    <w:rsid w:val="00037648"/>
    <w:rsid w:val="00040E17"/>
    <w:rsid w:val="000431B6"/>
    <w:rsid w:val="00043693"/>
    <w:rsid w:val="00046E6F"/>
    <w:rsid w:val="00052229"/>
    <w:rsid w:val="00053B96"/>
    <w:rsid w:val="00077368"/>
    <w:rsid w:val="0009556B"/>
    <w:rsid w:val="000A36D2"/>
    <w:rsid w:val="000A71E8"/>
    <w:rsid w:val="000B5511"/>
    <w:rsid w:val="000C775D"/>
    <w:rsid w:val="000F1F15"/>
    <w:rsid w:val="000F6A83"/>
    <w:rsid w:val="0011142A"/>
    <w:rsid w:val="001120DC"/>
    <w:rsid w:val="00115564"/>
    <w:rsid w:val="00115725"/>
    <w:rsid w:val="00123838"/>
    <w:rsid w:val="0012645C"/>
    <w:rsid w:val="00134006"/>
    <w:rsid w:val="0014143E"/>
    <w:rsid w:val="001418C0"/>
    <w:rsid w:val="001424A0"/>
    <w:rsid w:val="00143E5A"/>
    <w:rsid w:val="001450C7"/>
    <w:rsid w:val="00167CA3"/>
    <w:rsid w:val="00170297"/>
    <w:rsid w:val="001772F4"/>
    <w:rsid w:val="001A246A"/>
    <w:rsid w:val="001A5F08"/>
    <w:rsid w:val="001A6E71"/>
    <w:rsid w:val="001A7167"/>
    <w:rsid w:val="001B45C3"/>
    <w:rsid w:val="001C1B2F"/>
    <w:rsid w:val="001E2E3F"/>
    <w:rsid w:val="002000F7"/>
    <w:rsid w:val="00200AD4"/>
    <w:rsid w:val="00202105"/>
    <w:rsid w:val="00203560"/>
    <w:rsid w:val="0021126A"/>
    <w:rsid w:val="00222BD5"/>
    <w:rsid w:val="00250BBF"/>
    <w:rsid w:val="00275285"/>
    <w:rsid w:val="00277335"/>
    <w:rsid w:val="00284C2C"/>
    <w:rsid w:val="00297DAB"/>
    <w:rsid w:val="002B2F78"/>
    <w:rsid w:val="002D0B69"/>
    <w:rsid w:val="002D4394"/>
    <w:rsid w:val="002E1249"/>
    <w:rsid w:val="002E3828"/>
    <w:rsid w:val="002E6349"/>
    <w:rsid w:val="003203B9"/>
    <w:rsid w:val="00323C15"/>
    <w:rsid w:val="0032657B"/>
    <w:rsid w:val="0033080F"/>
    <w:rsid w:val="003453B3"/>
    <w:rsid w:val="00345B7C"/>
    <w:rsid w:val="0034667C"/>
    <w:rsid w:val="00346B90"/>
    <w:rsid w:val="00351250"/>
    <w:rsid w:val="00372E22"/>
    <w:rsid w:val="0037399C"/>
    <w:rsid w:val="003908B7"/>
    <w:rsid w:val="00390EB9"/>
    <w:rsid w:val="003A7104"/>
    <w:rsid w:val="003B49F9"/>
    <w:rsid w:val="003B5F41"/>
    <w:rsid w:val="003C0798"/>
    <w:rsid w:val="003E012B"/>
    <w:rsid w:val="003E0A36"/>
    <w:rsid w:val="003E39B8"/>
    <w:rsid w:val="003E4712"/>
    <w:rsid w:val="003F39A7"/>
    <w:rsid w:val="00406BE1"/>
    <w:rsid w:val="00412F3D"/>
    <w:rsid w:val="00420412"/>
    <w:rsid w:val="00441137"/>
    <w:rsid w:val="0044514A"/>
    <w:rsid w:val="00460DC9"/>
    <w:rsid w:val="00474291"/>
    <w:rsid w:val="00475AAD"/>
    <w:rsid w:val="00497844"/>
    <w:rsid w:val="004B26B5"/>
    <w:rsid w:val="004E47F6"/>
    <w:rsid w:val="004F052D"/>
    <w:rsid w:val="004F52B6"/>
    <w:rsid w:val="004F53A0"/>
    <w:rsid w:val="00545D91"/>
    <w:rsid w:val="00564350"/>
    <w:rsid w:val="005766E4"/>
    <w:rsid w:val="00576C1F"/>
    <w:rsid w:val="005808E8"/>
    <w:rsid w:val="005841CF"/>
    <w:rsid w:val="00584376"/>
    <w:rsid w:val="005C0B5D"/>
    <w:rsid w:val="005D3372"/>
    <w:rsid w:val="005E10D6"/>
    <w:rsid w:val="005F32E7"/>
    <w:rsid w:val="005F43D1"/>
    <w:rsid w:val="00603CEA"/>
    <w:rsid w:val="00607600"/>
    <w:rsid w:val="006300BE"/>
    <w:rsid w:val="00632706"/>
    <w:rsid w:val="00633FDB"/>
    <w:rsid w:val="00634D1E"/>
    <w:rsid w:val="006365B3"/>
    <w:rsid w:val="00637E44"/>
    <w:rsid w:val="006462A4"/>
    <w:rsid w:val="00660DEC"/>
    <w:rsid w:val="00666CA4"/>
    <w:rsid w:val="0067254D"/>
    <w:rsid w:val="0067567F"/>
    <w:rsid w:val="00686E3F"/>
    <w:rsid w:val="00693609"/>
    <w:rsid w:val="006A3930"/>
    <w:rsid w:val="006B1CB7"/>
    <w:rsid w:val="006D1C48"/>
    <w:rsid w:val="006D3036"/>
    <w:rsid w:val="006E13F8"/>
    <w:rsid w:val="006E20E8"/>
    <w:rsid w:val="006E28EC"/>
    <w:rsid w:val="006E55DA"/>
    <w:rsid w:val="006F739B"/>
    <w:rsid w:val="007151DE"/>
    <w:rsid w:val="00723B69"/>
    <w:rsid w:val="00724D9D"/>
    <w:rsid w:val="007400C7"/>
    <w:rsid w:val="00742940"/>
    <w:rsid w:val="007471D7"/>
    <w:rsid w:val="00753B60"/>
    <w:rsid w:val="00766689"/>
    <w:rsid w:val="00767109"/>
    <w:rsid w:val="00777705"/>
    <w:rsid w:val="007B7E27"/>
    <w:rsid w:val="007E121B"/>
    <w:rsid w:val="007E58BB"/>
    <w:rsid w:val="00801B64"/>
    <w:rsid w:val="00806F16"/>
    <w:rsid w:val="00807C57"/>
    <w:rsid w:val="00811B8D"/>
    <w:rsid w:val="00813ECE"/>
    <w:rsid w:val="00822F54"/>
    <w:rsid w:val="00833DF0"/>
    <w:rsid w:val="00842134"/>
    <w:rsid w:val="00844F90"/>
    <w:rsid w:val="00860579"/>
    <w:rsid w:val="00860BB1"/>
    <w:rsid w:val="00867259"/>
    <w:rsid w:val="0087338A"/>
    <w:rsid w:val="00873718"/>
    <w:rsid w:val="008804FF"/>
    <w:rsid w:val="00880F82"/>
    <w:rsid w:val="008C224D"/>
    <w:rsid w:val="008C48FE"/>
    <w:rsid w:val="008D05DC"/>
    <w:rsid w:val="008D2AAC"/>
    <w:rsid w:val="008E5A47"/>
    <w:rsid w:val="008F5DEC"/>
    <w:rsid w:val="008F7BD3"/>
    <w:rsid w:val="008F7BEC"/>
    <w:rsid w:val="0090542E"/>
    <w:rsid w:val="00907944"/>
    <w:rsid w:val="0091531D"/>
    <w:rsid w:val="00917EF8"/>
    <w:rsid w:val="00954442"/>
    <w:rsid w:val="00955023"/>
    <w:rsid w:val="00964AF5"/>
    <w:rsid w:val="00967022"/>
    <w:rsid w:val="00983E45"/>
    <w:rsid w:val="00992882"/>
    <w:rsid w:val="00996880"/>
    <w:rsid w:val="009B00D7"/>
    <w:rsid w:val="009B2502"/>
    <w:rsid w:val="009B2BC0"/>
    <w:rsid w:val="009B652A"/>
    <w:rsid w:val="009C42C8"/>
    <w:rsid w:val="009C5809"/>
    <w:rsid w:val="009D3D31"/>
    <w:rsid w:val="009D3EEC"/>
    <w:rsid w:val="009E0955"/>
    <w:rsid w:val="009E22C9"/>
    <w:rsid w:val="009E2E6F"/>
    <w:rsid w:val="009E31D4"/>
    <w:rsid w:val="009F7192"/>
    <w:rsid w:val="00A114B0"/>
    <w:rsid w:val="00A120E9"/>
    <w:rsid w:val="00A1638E"/>
    <w:rsid w:val="00A16D6C"/>
    <w:rsid w:val="00A1794D"/>
    <w:rsid w:val="00A312C7"/>
    <w:rsid w:val="00A34182"/>
    <w:rsid w:val="00A407E6"/>
    <w:rsid w:val="00A56576"/>
    <w:rsid w:val="00A876BC"/>
    <w:rsid w:val="00A87DCD"/>
    <w:rsid w:val="00AA0BE6"/>
    <w:rsid w:val="00AA2F03"/>
    <w:rsid w:val="00AC6D2C"/>
    <w:rsid w:val="00AD2E48"/>
    <w:rsid w:val="00AE60F4"/>
    <w:rsid w:val="00AE629A"/>
    <w:rsid w:val="00AF5F18"/>
    <w:rsid w:val="00B100A0"/>
    <w:rsid w:val="00B12D44"/>
    <w:rsid w:val="00B375C4"/>
    <w:rsid w:val="00B567B7"/>
    <w:rsid w:val="00B60189"/>
    <w:rsid w:val="00B62B72"/>
    <w:rsid w:val="00B749E4"/>
    <w:rsid w:val="00B76B9A"/>
    <w:rsid w:val="00B8435B"/>
    <w:rsid w:val="00B917C0"/>
    <w:rsid w:val="00B9239A"/>
    <w:rsid w:val="00B968FD"/>
    <w:rsid w:val="00BA2074"/>
    <w:rsid w:val="00BA4A96"/>
    <w:rsid w:val="00BD09D4"/>
    <w:rsid w:val="00BE13A7"/>
    <w:rsid w:val="00BE21D2"/>
    <w:rsid w:val="00BE4CCB"/>
    <w:rsid w:val="00BF211F"/>
    <w:rsid w:val="00C00AD9"/>
    <w:rsid w:val="00C04611"/>
    <w:rsid w:val="00C629A9"/>
    <w:rsid w:val="00C80886"/>
    <w:rsid w:val="00C8146B"/>
    <w:rsid w:val="00C93668"/>
    <w:rsid w:val="00CC08DD"/>
    <w:rsid w:val="00D005C0"/>
    <w:rsid w:val="00D0108D"/>
    <w:rsid w:val="00D1217A"/>
    <w:rsid w:val="00D26563"/>
    <w:rsid w:val="00D3078E"/>
    <w:rsid w:val="00D365B9"/>
    <w:rsid w:val="00D47C24"/>
    <w:rsid w:val="00D82B40"/>
    <w:rsid w:val="00DB2AB6"/>
    <w:rsid w:val="00DC73E7"/>
    <w:rsid w:val="00DC76D4"/>
    <w:rsid w:val="00DC7DA2"/>
    <w:rsid w:val="00DF0D35"/>
    <w:rsid w:val="00DF11E3"/>
    <w:rsid w:val="00DF2A82"/>
    <w:rsid w:val="00DF446B"/>
    <w:rsid w:val="00E002AB"/>
    <w:rsid w:val="00E01154"/>
    <w:rsid w:val="00E05CB2"/>
    <w:rsid w:val="00E06066"/>
    <w:rsid w:val="00E22EC7"/>
    <w:rsid w:val="00E422B3"/>
    <w:rsid w:val="00E84C60"/>
    <w:rsid w:val="00E85681"/>
    <w:rsid w:val="00EB0A5F"/>
    <w:rsid w:val="00EB0E64"/>
    <w:rsid w:val="00EC427A"/>
    <w:rsid w:val="00EC462E"/>
    <w:rsid w:val="00EC59E0"/>
    <w:rsid w:val="00ED15BE"/>
    <w:rsid w:val="00ED6CF7"/>
    <w:rsid w:val="00EF46E1"/>
    <w:rsid w:val="00F1644E"/>
    <w:rsid w:val="00F529F5"/>
    <w:rsid w:val="00F52B1F"/>
    <w:rsid w:val="00F62B5F"/>
    <w:rsid w:val="00F75FEA"/>
    <w:rsid w:val="00F84C15"/>
    <w:rsid w:val="00FB03F8"/>
    <w:rsid w:val="00FE6939"/>
    <w:rsid w:val="00FF2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DC9"/>
  </w:style>
  <w:style w:type="paragraph" w:styleId="1">
    <w:name w:val="heading 1"/>
    <w:basedOn w:val="a"/>
    <w:link w:val="10"/>
    <w:uiPriority w:val="9"/>
    <w:qFormat/>
    <w:rsid w:val="003A71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B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45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6066"/>
  </w:style>
  <w:style w:type="paragraph" w:styleId="a3">
    <w:name w:val="Normal (Web)"/>
    <w:basedOn w:val="a"/>
    <w:uiPriority w:val="99"/>
    <w:unhideWhenUsed/>
    <w:rsid w:val="006E2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20E8"/>
  </w:style>
  <w:style w:type="paragraph" w:styleId="a4">
    <w:name w:val="List Paragraph"/>
    <w:basedOn w:val="a"/>
    <w:uiPriority w:val="34"/>
    <w:qFormat/>
    <w:rsid w:val="00880F8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71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 Spacing"/>
    <w:uiPriority w:val="1"/>
    <w:qFormat/>
    <w:rsid w:val="00203560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634D1E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1B45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BD09D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1C1B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Strong"/>
    <w:basedOn w:val="a0"/>
    <w:uiPriority w:val="22"/>
    <w:qFormat/>
    <w:rsid w:val="00297D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C0388-9544-467D-AA12-9F130D3A0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</dc:creator>
  <cp:keywords/>
  <dc:description/>
  <cp:lastModifiedBy>User</cp:lastModifiedBy>
  <cp:revision>155</cp:revision>
  <dcterms:created xsi:type="dcterms:W3CDTF">2011-11-05T08:55:00Z</dcterms:created>
  <dcterms:modified xsi:type="dcterms:W3CDTF">2024-01-05T19:27:00Z</dcterms:modified>
</cp:coreProperties>
</file>