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70" w:type="dxa"/>
        <w:tblLayout w:type="fixed"/>
        <w:tblLook w:val="04A0"/>
      </w:tblPr>
      <w:tblGrid>
        <w:gridCol w:w="822"/>
        <w:gridCol w:w="3237"/>
        <w:gridCol w:w="846"/>
        <w:gridCol w:w="3567"/>
        <w:gridCol w:w="1098"/>
      </w:tblGrid>
      <w:tr w:rsidR="00783788" w:rsidRPr="00CE0DF0" w:rsidTr="00CC6E4F">
        <w:tc>
          <w:tcPr>
            <w:tcW w:w="9570" w:type="dxa"/>
            <w:gridSpan w:val="5"/>
            <w:vAlign w:val="center"/>
          </w:tcPr>
          <w:p w:rsidR="005A0401" w:rsidRPr="00CE0DF0" w:rsidRDefault="000438F2" w:rsidP="00CE0DF0">
            <w:pPr>
              <w:tabs>
                <w:tab w:val="left" w:pos="1849"/>
              </w:tabs>
              <w:ind w:left="993"/>
              <w:contextualSpacing/>
              <w:jc w:val="center"/>
              <w:rPr>
                <w:lang w:val="uk-UA"/>
              </w:rPr>
            </w:pPr>
            <w:r w:rsidRPr="00CF11E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Календарне планування уроків  української мови</w:t>
            </w:r>
            <w:r w:rsidR="00CE0DF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(читання і письмо) </w:t>
            </w:r>
            <w:r w:rsidRPr="00CE0DF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учениці 4-Б класу</w:t>
            </w:r>
            <w:r w:rsidRPr="00CE0DF0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CE0DF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яка здобуває освіту за індивідуальним навчальним планом, </w:t>
            </w:r>
            <w:r w:rsidRPr="00CE0DF0">
              <w:rPr>
                <w:rFonts w:ascii="Times New Roman" w:hAnsi="Times New Roman" w:cs="Times New Roman"/>
                <w:sz w:val="32"/>
                <w:szCs w:val="32"/>
              </w:rPr>
              <w:t xml:space="preserve">складене </w:t>
            </w:r>
            <w:r w:rsidR="00CF11E2" w:rsidRPr="00CE0DF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sz w:val="32"/>
                <w:szCs w:val="32"/>
              </w:rPr>
              <w:t xml:space="preserve">відповідно до </w:t>
            </w:r>
            <w:r w:rsidRPr="00CE0DF0">
              <w:rPr>
                <w:rFonts w:ascii="Times New Roman" w:hAnsi="Times New Roman" w:cs="Times New Roman"/>
                <w:color w:val="232323"/>
                <w:sz w:val="32"/>
                <w:szCs w:val="32"/>
              </w:rPr>
              <w:t>типової</w:t>
            </w:r>
            <w:r w:rsidRPr="00CE0DF0">
              <w:rPr>
                <w:rFonts w:ascii="Times New Roman" w:hAnsi="Times New Roman" w:cs="Times New Roman"/>
                <w:color w:val="232323"/>
                <w:spacing w:val="3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1C1C1C"/>
                <w:sz w:val="32"/>
                <w:szCs w:val="32"/>
              </w:rPr>
              <w:t>освітньої</w:t>
            </w:r>
            <w:r w:rsidRPr="00CE0DF0">
              <w:rPr>
                <w:rFonts w:ascii="Times New Roman" w:hAnsi="Times New Roman" w:cs="Times New Roman"/>
                <w:color w:val="1C1C1C"/>
                <w:spacing w:val="7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1A1A1A"/>
                <w:sz w:val="32"/>
                <w:szCs w:val="32"/>
              </w:rPr>
              <w:t>програми</w:t>
            </w:r>
            <w:r w:rsidRPr="00CE0DF0">
              <w:rPr>
                <w:rFonts w:ascii="Times New Roman" w:hAnsi="Times New Roman" w:cs="Times New Roman"/>
                <w:color w:val="1A1A1A"/>
                <w:spacing w:val="1"/>
                <w:sz w:val="32"/>
                <w:szCs w:val="32"/>
              </w:rPr>
              <w:t xml:space="preserve"> </w:t>
            </w:r>
            <w:r w:rsidR="005A0401" w:rsidRPr="00CE0DF0">
              <w:rPr>
                <w:rFonts w:ascii="Times New Roman" w:hAnsi="Times New Roman" w:cs="Times New Roman"/>
                <w:color w:val="1A1A1A"/>
                <w:spacing w:val="1"/>
                <w:sz w:val="32"/>
                <w:szCs w:val="32"/>
              </w:rPr>
              <w:t>п</w:t>
            </w:r>
            <w:r w:rsidRPr="00CE0DF0">
              <w:rPr>
                <w:rFonts w:ascii="Times New Roman" w:hAnsi="Times New Roman" w:cs="Times New Roman"/>
                <w:color w:val="232323"/>
                <w:sz w:val="32"/>
                <w:szCs w:val="32"/>
              </w:rPr>
              <w:t xml:space="preserve">очаткової </w:t>
            </w:r>
            <w:r w:rsidRPr="00CE0DF0">
              <w:rPr>
                <w:rFonts w:ascii="Times New Roman" w:hAnsi="Times New Roman" w:cs="Times New Roman"/>
                <w:color w:val="1F1F1F"/>
                <w:sz w:val="32"/>
                <w:szCs w:val="32"/>
              </w:rPr>
              <w:t xml:space="preserve">освіти спеціальних </w:t>
            </w:r>
            <w:r w:rsidRPr="00CE0DF0">
              <w:rPr>
                <w:rFonts w:ascii="Times New Roman" w:hAnsi="Times New Roman" w:cs="Times New Roman"/>
                <w:color w:val="181818"/>
                <w:sz w:val="32"/>
                <w:szCs w:val="32"/>
              </w:rPr>
              <w:t xml:space="preserve">закладів </w:t>
            </w:r>
            <w:r w:rsidRPr="00CE0DF0">
              <w:rPr>
                <w:rFonts w:ascii="Times New Roman" w:hAnsi="Times New Roman" w:cs="Times New Roman"/>
                <w:color w:val="1A1A1A"/>
                <w:sz w:val="32"/>
                <w:szCs w:val="32"/>
              </w:rPr>
              <w:t>загальної</w:t>
            </w:r>
            <w:r w:rsidRPr="00CE0DF0">
              <w:rPr>
                <w:rFonts w:ascii="Times New Roman" w:hAnsi="Times New Roman" w:cs="Times New Roman"/>
                <w:color w:val="1A1A1A"/>
                <w:spacing w:val="1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232323"/>
                <w:spacing w:val="-1"/>
                <w:sz w:val="32"/>
                <w:szCs w:val="32"/>
              </w:rPr>
              <w:t>середньої</w:t>
            </w:r>
            <w:r w:rsidRPr="00CE0DF0">
              <w:rPr>
                <w:rFonts w:ascii="Times New Roman" w:hAnsi="Times New Roman" w:cs="Times New Roman"/>
                <w:color w:val="232323"/>
                <w:spacing w:val="3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262626"/>
                <w:spacing w:val="-1"/>
                <w:sz w:val="32"/>
                <w:szCs w:val="32"/>
              </w:rPr>
              <w:t>освіти</w:t>
            </w:r>
            <w:r w:rsidRPr="00CE0DF0">
              <w:rPr>
                <w:rFonts w:ascii="Times New Roman" w:hAnsi="Times New Roman" w:cs="Times New Roman"/>
                <w:color w:val="262626"/>
                <w:spacing w:val="-4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232323"/>
                <w:spacing w:val="-1"/>
                <w:sz w:val="32"/>
                <w:szCs w:val="32"/>
              </w:rPr>
              <w:t>для</w:t>
            </w:r>
            <w:r w:rsidRPr="00CE0DF0">
              <w:rPr>
                <w:rFonts w:ascii="Times New Roman" w:hAnsi="Times New Roman" w:cs="Times New Roman"/>
                <w:color w:val="232323"/>
                <w:spacing w:val="-6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1F1F1F"/>
                <w:spacing w:val="-1"/>
                <w:sz w:val="32"/>
                <w:szCs w:val="32"/>
              </w:rPr>
              <w:t>учнів</w:t>
            </w:r>
            <w:r w:rsidRPr="00CE0DF0">
              <w:rPr>
                <w:rFonts w:ascii="Times New Roman" w:hAnsi="Times New Roman" w:cs="Times New Roman"/>
                <w:color w:val="1F1F1F"/>
                <w:spacing w:val="-9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1F1F1F"/>
                <w:sz w:val="32"/>
                <w:szCs w:val="32"/>
              </w:rPr>
              <w:t>4</w:t>
            </w:r>
            <w:r w:rsidRPr="00CE0DF0">
              <w:rPr>
                <w:rFonts w:ascii="Times New Roman" w:hAnsi="Times New Roman" w:cs="Times New Roman"/>
                <w:color w:val="1F1F1F"/>
                <w:spacing w:val="-17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1F1F1F"/>
                <w:sz w:val="32"/>
                <w:szCs w:val="32"/>
              </w:rPr>
              <w:t>класу</w:t>
            </w:r>
            <w:r w:rsidRPr="00CE0DF0">
              <w:rPr>
                <w:rFonts w:ascii="Times New Roman" w:hAnsi="Times New Roman" w:cs="Times New Roman"/>
                <w:color w:val="1F1F1F"/>
                <w:spacing w:val="-3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1D1D1D"/>
                <w:sz w:val="32"/>
                <w:szCs w:val="32"/>
              </w:rPr>
              <w:t>з</w:t>
            </w:r>
            <w:r w:rsidRPr="00CE0DF0">
              <w:rPr>
                <w:rFonts w:ascii="Times New Roman" w:hAnsi="Times New Roman" w:cs="Times New Roman"/>
                <w:color w:val="1D1D1D"/>
                <w:spacing w:val="-13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1C1C1C"/>
                <w:sz w:val="32"/>
                <w:szCs w:val="32"/>
              </w:rPr>
              <w:t>порушеннями</w:t>
            </w:r>
            <w:r w:rsidRPr="00CE0DF0">
              <w:rPr>
                <w:rFonts w:ascii="Times New Roman" w:hAnsi="Times New Roman" w:cs="Times New Roman"/>
                <w:color w:val="1C1C1C"/>
                <w:spacing w:val="-67"/>
                <w:sz w:val="32"/>
                <w:szCs w:val="32"/>
              </w:rPr>
              <w:t xml:space="preserve"> </w:t>
            </w:r>
            <w:r w:rsidRPr="00CE0DF0">
              <w:rPr>
                <w:rFonts w:ascii="Times New Roman" w:hAnsi="Times New Roman" w:cs="Times New Roman"/>
                <w:color w:val="232323"/>
                <w:sz w:val="32"/>
                <w:szCs w:val="32"/>
              </w:rPr>
              <w:t xml:space="preserve"> інтелектуального </w:t>
            </w:r>
            <w:r w:rsidRPr="00CE0DF0">
              <w:rPr>
                <w:rFonts w:ascii="Times New Roman" w:hAnsi="Times New Roman" w:cs="Times New Roman"/>
                <w:color w:val="1F1F1F"/>
                <w:sz w:val="32"/>
                <w:szCs w:val="32"/>
              </w:rPr>
              <w:t xml:space="preserve">розвитку </w:t>
            </w:r>
            <w:hyperlink r:id="rId5" w:history="1">
              <w:r w:rsidR="005A0401" w:rsidRPr="00CE0DF0">
                <w:rPr>
                  <w:rStyle w:val="a7"/>
                  <w:rFonts w:ascii="Times New Roman" w:hAnsi="Times New Roman" w:cs="Times New Roman"/>
                  <w:sz w:val="32"/>
                  <w:szCs w:val="32"/>
                </w:rPr>
                <w:t>https://cutt.ly/VEtYIuC</w:t>
              </w:r>
            </w:hyperlink>
            <w:r w:rsidR="00CE0DF0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на ІІ семестр</w:t>
            </w:r>
          </w:p>
        </w:tc>
      </w:tr>
      <w:tr w:rsidR="008A62FE" w:rsidRPr="008A62FE" w:rsidTr="00CC6E4F">
        <w:trPr>
          <w:trHeight w:val="762"/>
        </w:trPr>
        <w:tc>
          <w:tcPr>
            <w:tcW w:w="822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№з/п</w:t>
            </w:r>
          </w:p>
        </w:tc>
        <w:tc>
          <w:tcPr>
            <w:tcW w:w="3237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навчального матеріалу</w:t>
            </w:r>
          </w:p>
        </w:tc>
        <w:tc>
          <w:tcPr>
            <w:tcW w:w="846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3567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Предметно-орієнтовані компетентності</w:t>
            </w:r>
          </w:p>
        </w:tc>
        <w:tc>
          <w:tcPr>
            <w:tcW w:w="1098" w:type="dxa"/>
          </w:tcPr>
          <w:p w:rsidR="00783788" w:rsidRPr="008A62FE" w:rsidRDefault="0078378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Примітки </w:t>
            </w:r>
          </w:p>
        </w:tc>
      </w:tr>
      <w:tr w:rsidR="00D365B1" w:rsidRPr="008A62FE" w:rsidTr="00CC6E4F">
        <w:tc>
          <w:tcPr>
            <w:tcW w:w="9570" w:type="dxa"/>
            <w:gridSpan w:val="5"/>
          </w:tcPr>
          <w:p w:rsidR="00D365B1" w:rsidRPr="00CC6E4F" w:rsidRDefault="00A1062D" w:rsidP="00A1062D">
            <w:pPr>
              <w:pStyle w:val="TableParagraph"/>
              <w:spacing w:line="301" w:lineRule="exact"/>
              <w:ind w:right="-231"/>
              <w:rPr>
                <w:b/>
                <w:color w:val="181818"/>
                <w:w w:val="105"/>
                <w:sz w:val="28"/>
              </w:rPr>
            </w:pPr>
            <w:r>
              <w:rPr>
                <w:b/>
                <w:color w:val="1A1A1A"/>
                <w:w w:val="105"/>
                <w:sz w:val="28"/>
              </w:rPr>
              <w:t xml:space="preserve">                         </w:t>
            </w:r>
            <w:r w:rsidR="00D365B1" w:rsidRPr="00CC6E4F">
              <w:rPr>
                <w:b/>
                <w:color w:val="1A1A1A"/>
                <w:w w:val="105"/>
                <w:sz w:val="28"/>
              </w:rPr>
              <w:t>Змістова</w:t>
            </w:r>
            <w:r w:rsidR="00D365B1" w:rsidRPr="00CC6E4F">
              <w:rPr>
                <w:b/>
                <w:color w:val="1A1A1A"/>
                <w:spacing w:val="19"/>
                <w:w w:val="105"/>
                <w:sz w:val="28"/>
              </w:rPr>
              <w:t xml:space="preserve"> </w:t>
            </w:r>
            <w:r w:rsidR="00D365B1" w:rsidRPr="00CC6E4F">
              <w:rPr>
                <w:b/>
                <w:color w:val="131313"/>
                <w:w w:val="105"/>
                <w:sz w:val="28"/>
              </w:rPr>
              <w:t>лінія</w:t>
            </w:r>
            <w:r w:rsidR="00D365B1" w:rsidRPr="00CC6E4F">
              <w:rPr>
                <w:b/>
                <w:color w:val="131313"/>
                <w:spacing w:val="1"/>
                <w:w w:val="105"/>
                <w:sz w:val="28"/>
              </w:rPr>
              <w:t xml:space="preserve"> </w:t>
            </w:r>
            <w:r w:rsidR="00667F43" w:rsidRPr="00CC6E4F">
              <w:rPr>
                <w:b/>
                <w:color w:val="111111"/>
                <w:w w:val="105"/>
                <w:sz w:val="28"/>
              </w:rPr>
              <w:t>«Навчає</w:t>
            </w:r>
            <w:r w:rsidR="00D365B1" w:rsidRPr="00CC6E4F">
              <w:rPr>
                <w:b/>
                <w:color w:val="111111"/>
                <w:w w:val="105"/>
                <w:sz w:val="28"/>
              </w:rPr>
              <w:t>мось</w:t>
            </w:r>
            <w:r w:rsidR="00D365B1" w:rsidRPr="00CC6E4F">
              <w:rPr>
                <w:b/>
                <w:color w:val="111111"/>
                <w:spacing w:val="38"/>
                <w:w w:val="105"/>
                <w:sz w:val="28"/>
              </w:rPr>
              <w:t xml:space="preserve"> </w:t>
            </w:r>
            <w:r w:rsidR="00D365B1" w:rsidRPr="00CC6E4F">
              <w:rPr>
                <w:b/>
                <w:color w:val="181818"/>
                <w:w w:val="105"/>
                <w:sz w:val="28"/>
              </w:rPr>
              <w:t>читати»</w:t>
            </w:r>
            <w:r>
              <w:rPr>
                <w:b/>
                <w:color w:val="181818"/>
                <w:w w:val="105"/>
                <w:sz w:val="28"/>
              </w:rPr>
              <w:t xml:space="preserve"> </w:t>
            </w:r>
            <w:r w:rsidRPr="00A1062D">
              <w:rPr>
                <w:i/>
                <w:color w:val="181818"/>
                <w:w w:val="105"/>
                <w:sz w:val="28"/>
              </w:rPr>
              <w:t>(пріоритетна)</w:t>
            </w:r>
          </w:p>
          <w:p w:rsidR="00D365B1" w:rsidRDefault="00CC6E4F" w:rsidP="00CC6E4F">
            <w:pPr>
              <w:pStyle w:val="TableParagraph"/>
              <w:spacing w:line="301" w:lineRule="exact"/>
              <w:ind w:left="2693" w:right="-231"/>
              <w:rPr>
                <w:sz w:val="28"/>
              </w:rPr>
            </w:pPr>
            <w:r>
              <w:rPr>
                <w:b/>
                <w:sz w:val="28"/>
              </w:rPr>
              <w:t xml:space="preserve">           </w:t>
            </w:r>
            <w:r w:rsidR="00786337" w:rsidRPr="00CC6E4F">
              <w:rPr>
                <w:b/>
                <w:sz w:val="28"/>
              </w:rPr>
              <w:t>Тема: «Літературні казки»</w:t>
            </w:r>
          </w:p>
        </w:tc>
      </w:tr>
      <w:tr w:rsidR="00D365B1" w:rsidRPr="00D365B1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237" w:type="dxa"/>
          </w:tcPr>
          <w:p w:rsidR="00D365B1" w:rsidRDefault="00D365B1" w:rsidP="00D365B1">
            <w:pPr>
              <w:pStyle w:val="TableParagraph"/>
              <w:spacing w:line="235" w:lineRule="auto"/>
              <w:ind w:right="77" w:firstLine="54"/>
              <w:jc w:val="both"/>
              <w:rPr>
                <w:color w:val="1C1C1C"/>
                <w:sz w:val="28"/>
              </w:rPr>
            </w:pPr>
            <w:r>
              <w:rPr>
                <w:color w:val="1F1F1F"/>
                <w:spacing w:val="-1"/>
                <w:sz w:val="28"/>
              </w:rPr>
              <w:t>Слухання</w:t>
            </w:r>
            <w:r>
              <w:rPr>
                <w:color w:val="1F1F1F"/>
                <w:spacing w:val="18"/>
                <w:sz w:val="28"/>
              </w:rPr>
              <w:t xml:space="preserve"> </w:t>
            </w:r>
            <w:r>
              <w:rPr>
                <w:color w:val="1C1C1C"/>
                <w:spacing w:val="-1"/>
                <w:sz w:val="28"/>
              </w:rPr>
              <w:t>прочитаного</w:t>
            </w:r>
            <w:r>
              <w:rPr>
                <w:color w:val="1C1C1C"/>
                <w:spacing w:val="16"/>
                <w:sz w:val="28"/>
              </w:rPr>
              <w:t xml:space="preserve"> </w:t>
            </w:r>
            <w:r>
              <w:rPr>
                <w:color w:val="151515"/>
                <w:spacing w:val="-1"/>
                <w:sz w:val="28"/>
              </w:rPr>
              <w:t>педагогом</w:t>
            </w:r>
            <w:r>
              <w:rPr>
                <w:color w:val="151515"/>
                <w:spacing w:val="-67"/>
                <w:sz w:val="28"/>
              </w:rPr>
              <w:t xml:space="preserve"> </w:t>
            </w:r>
            <w:r>
              <w:rPr>
                <w:color w:val="232323"/>
                <w:sz w:val="28"/>
              </w:rPr>
              <w:t>тексту,</w:t>
            </w:r>
            <w:r>
              <w:rPr>
                <w:color w:val="232323"/>
                <w:spacing w:val="11"/>
                <w:sz w:val="28"/>
              </w:rPr>
              <w:t xml:space="preserve"> </w:t>
            </w:r>
            <w:r>
              <w:rPr>
                <w:color w:val="1D1D1D"/>
                <w:sz w:val="28"/>
              </w:rPr>
              <w:t>розгляд</w:t>
            </w:r>
            <w:r>
              <w:rPr>
                <w:color w:val="1D1D1D"/>
                <w:spacing w:val="8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ілюстрацій.</w:t>
            </w:r>
          </w:p>
          <w:p w:rsidR="00786337" w:rsidRPr="008A62FE" w:rsidRDefault="00F6637C" w:rsidP="00D365B1">
            <w:pPr>
              <w:pStyle w:val="TableParagraph"/>
              <w:spacing w:line="235" w:lineRule="auto"/>
              <w:ind w:right="77" w:firstLine="5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 Кукульняк «Життєве правило»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10.01</w:t>
            </w:r>
          </w:p>
        </w:tc>
        <w:tc>
          <w:tcPr>
            <w:tcW w:w="3567" w:type="dxa"/>
            <w:vMerge w:val="restart"/>
          </w:tcPr>
          <w:p w:rsidR="00D365B1" w:rsidRPr="008A62FE" w:rsidRDefault="00D365B1" w:rsidP="008A62FE">
            <w:pPr>
              <w:pStyle w:val="TableParagraph"/>
              <w:tabs>
                <w:tab w:val="left" w:pos="2643"/>
                <w:tab w:val="left" w:pos="3112"/>
              </w:tabs>
              <w:spacing w:line="298" w:lineRule="exact"/>
              <w:ind w:left="484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61616"/>
                <w:sz w:val="28"/>
                <w:szCs w:val="28"/>
              </w:rPr>
              <w:t>Учень/учениця</w:t>
            </w:r>
            <w:r w:rsidRPr="008A62FE">
              <w:rPr>
                <w:b/>
                <w:color w:val="161616"/>
                <w:sz w:val="28"/>
                <w:szCs w:val="28"/>
              </w:rPr>
              <w:tab/>
            </w:r>
            <w:r w:rsidRPr="008A62FE">
              <w:rPr>
                <w:b/>
                <w:color w:val="1A1A1A"/>
                <w:sz w:val="28"/>
                <w:szCs w:val="28"/>
              </w:rPr>
              <w:t xml:space="preserve">за допомогою </w:t>
            </w:r>
            <w:r w:rsidRPr="008A62FE">
              <w:rPr>
                <w:b/>
                <w:color w:val="131313"/>
                <w:w w:val="105"/>
                <w:sz w:val="28"/>
                <w:szCs w:val="28"/>
              </w:rPr>
              <w:t>вчителя:</w:t>
            </w:r>
          </w:p>
          <w:p w:rsidR="00D365B1" w:rsidRPr="00D365B1" w:rsidRDefault="00D365B1" w:rsidP="00D365B1">
            <w:pPr>
              <w:pStyle w:val="TableParagraph"/>
              <w:numPr>
                <w:ilvl w:val="0"/>
                <w:numId w:val="6"/>
              </w:numPr>
              <w:tabs>
                <w:tab w:val="left" w:pos="683"/>
              </w:tabs>
              <w:spacing w:before="10"/>
              <w:ind w:right="114" w:firstLine="359"/>
              <w:rPr>
                <w:b/>
                <w:sz w:val="26"/>
              </w:rPr>
            </w:pPr>
            <w:r w:rsidRPr="00D365B1">
              <w:rPr>
                <w:color w:val="161616"/>
                <w:sz w:val="28"/>
              </w:rPr>
              <w:t>уважно</w:t>
            </w:r>
            <w:r w:rsidRPr="00D365B1">
              <w:rPr>
                <w:color w:val="161616"/>
                <w:spacing w:val="41"/>
                <w:sz w:val="28"/>
              </w:rPr>
              <w:t xml:space="preserve"> </w:t>
            </w:r>
            <w:r w:rsidRPr="00D365B1">
              <w:rPr>
                <w:i/>
                <w:color w:val="181818"/>
                <w:sz w:val="28"/>
              </w:rPr>
              <w:t>слухає</w:t>
            </w:r>
            <w:r w:rsidRPr="00D365B1">
              <w:rPr>
                <w:i/>
                <w:color w:val="181818"/>
                <w:spacing w:val="26"/>
                <w:sz w:val="28"/>
              </w:rPr>
              <w:t xml:space="preserve"> </w:t>
            </w:r>
            <w:r w:rsidRPr="00D365B1">
              <w:rPr>
                <w:color w:val="1A1A1A"/>
                <w:sz w:val="28"/>
              </w:rPr>
              <w:t>та</w:t>
            </w:r>
            <w:r w:rsidRPr="00D365B1">
              <w:rPr>
                <w:color w:val="1A1A1A"/>
                <w:spacing w:val="22"/>
                <w:sz w:val="28"/>
              </w:rPr>
              <w:t xml:space="preserve"> </w:t>
            </w:r>
            <w:r w:rsidRPr="00D365B1">
              <w:rPr>
                <w:i/>
                <w:color w:val="161616"/>
                <w:sz w:val="28"/>
              </w:rPr>
              <w:t>розуміє</w:t>
            </w:r>
            <w:r w:rsidRPr="00D365B1">
              <w:rPr>
                <w:i/>
                <w:color w:val="161616"/>
                <w:spacing w:val="22"/>
                <w:sz w:val="28"/>
              </w:rPr>
              <w:t xml:space="preserve"> </w:t>
            </w:r>
            <w:r w:rsidRPr="00D365B1">
              <w:rPr>
                <w:color w:val="181818"/>
                <w:sz w:val="28"/>
              </w:rPr>
              <w:t>зміст</w:t>
            </w:r>
            <w:r w:rsidRPr="00D365B1">
              <w:rPr>
                <w:color w:val="181818"/>
                <w:spacing w:val="-67"/>
                <w:sz w:val="28"/>
              </w:rPr>
              <w:t xml:space="preserve"> </w:t>
            </w:r>
            <w:r w:rsidRPr="00D365B1">
              <w:rPr>
                <w:color w:val="151515"/>
                <w:sz w:val="28"/>
              </w:rPr>
              <w:t>прочитаного</w:t>
            </w:r>
            <w:r w:rsidRPr="00D365B1">
              <w:rPr>
                <w:color w:val="151515"/>
                <w:spacing w:val="12"/>
                <w:sz w:val="28"/>
              </w:rPr>
              <w:t xml:space="preserve"> </w:t>
            </w:r>
            <w:r w:rsidRPr="00D365B1">
              <w:rPr>
                <w:color w:val="181818"/>
                <w:sz w:val="28"/>
              </w:rPr>
              <w:t>педагогом</w:t>
            </w:r>
            <w:r w:rsidRPr="00D365B1">
              <w:rPr>
                <w:color w:val="181818"/>
                <w:spacing w:val="16"/>
                <w:sz w:val="28"/>
              </w:rPr>
              <w:t xml:space="preserve"> </w:t>
            </w:r>
            <w:r w:rsidRPr="00D365B1">
              <w:rPr>
                <w:color w:val="151515"/>
                <w:sz w:val="28"/>
              </w:rPr>
              <w:t>тексту;</w:t>
            </w:r>
          </w:p>
          <w:p w:rsidR="00D365B1" w:rsidRPr="00D365B1" w:rsidRDefault="00D365B1" w:rsidP="00D365B1">
            <w:pPr>
              <w:pStyle w:val="TableParagraph"/>
              <w:numPr>
                <w:ilvl w:val="0"/>
                <w:numId w:val="6"/>
              </w:numPr>
              <w:tabs>
                <w:tab w:val="left" w:pos="855"/>
                <w:tab w:val="left" w:pos="3229"/>
              </w:tabs>
              <w:spacing w:line="247" w:lineRule="auto"/>
              <w:ind w:right="110" w:firstLine="359"/>
              <w:jc w:val="both"/>
              <w:rPr>
                <w:color w:val="1A1A1A"/>
                <w:sz w:val="28"/>
                <w:szCs w:val="28"/>
              </w:rPr>
            </w:pPr>
            <w:r>
              <w:rPr>
                <w:i/>
                <w:color w:val="161616"/>
                <w:sz w:val="28"/>
              </w:rPr>
              <w:t>слухає,</w:t>
            </w:r>
            <w:r>
              <w:rPr>
                <w:i/>
                <w:color w:val="161616"/>
                <w:spacing w:val="1"/>
                <w:sz w:val="28"/>
              </w:rPr>
              <w:t xml:space="preserve"> </w:t>
            </w:r>
            <w:r>
              <w:rPr>
                <w:i/>
                <w:color w:val="181818"/>
                <w:sz w:val="28"/>
              </w:rPr>
              <w:t>розуміє</w:t>
            </w:r>
            <w:r>
              <w:rPr>
                <w:i/>
                <w:color w:val="181818"/>
                <w:spacing w:val="1"/>
                <w:sz w:val="28"/>
              </w:rPr>
              <w:t xml:space="preserve"> і </w:t>
            </w:r>
            <w:r>
              <w:rPr>
                <w:i/>
                <w:color w:val="151515"/>
                <w:sz w:val="28"/>
              </w:rPr>
              <w:t>виконує</w:t>
            </w:r>
            <w:r>
              <w:rPr>
                <w:i/>
                <w:color w:val="151515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 xml:space="preserve">навчальні </w:t>
            </w:r>
            <w:r>
              <w:rPr>
                <w:color w:val="181818"/>
                <w:sz w:val="28"/>
              </w:rPr>
              <w:t xml:space="preserve">та ігрові дії відповідно </w:t>
            </w:r>
            <w:r>
              <w:rPr>
                <w:color w:val="1A1A1A"/>
                <w:sz w:val="28"/>
              </w:rPr>
              <w:t>до</w:t>
            </w:r>
            <w:r>
              <w:rPr>
                <w:color w:val="1A1A1A"/>
                <w:spacing w:val="-67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 xml:space="preserve">прослуханої </w:t>
            </w:r>
            <w:r w:rsidRPr="00D365B1">
              <w:rPr>
                <w:color w:val="181818"/>
                <w:w w:val="95"/>
                <w:sz w:val="28"/>
                <w:szCs w:val="28"/>
              </w:rPr>
              <w:t>інструкції,</w:t>
            </w:r>
          </w:p>
          <w:p w:rsidR="00D365B1" w:rsidRDefault="00D365B1" w:rsidP="00D365B1">
            <w:pPr>
              <w:pStyle w:val="TableParagraph"/>
              <w:tabs>
                <w:tab w:val="left" w:pos="2870"/>
              </w:tabs>
              <w:spacing w:line="321" w:lineRule="exact"/>
              <w:ind w:left="111"/>
              <w:jc w:val="both"/>
              <w:rPr>
                <w:color w:val="181818"/>
                <w:sz w:val="28"/>
              </w:rPr>
            </w:pPr>
            <w:r>
              <w:rPr>
                <w:color w:val="0F0F0F"/>
                <w:sz w:val="28"/>
              </w:rPr>
              <w:t xml:space="preserve">продуктивно </w:t>
            </w:r>
            <w:r>
              <w:rPr>
                <w:color w:val="181818"/>
                <w:sz w:val="28"/>
              </w:rPr>
              <w:t>використовує допомогу;</w:t>
            </w:r>
          </w:p>
          <w:p w:rsidR="00D365B1" w:rsidRDefault="00D365B1" w:rsidP="00D365B1">
            <w:pPr>
              <w:pStyle w:val="TableParagraph"/>
              <w:spacing w:before="12" w:line="319" w:lineRule="exact"/>
              <w:ind w:left="154"/>
              <w:jc w:val="both"/>
              <w:rPr>
                <w:sz w:val="28"/>
              </w:rPr>
            </w:pPr>
            <w:r>
              <w:rPr>
                <w:color w:val="151515"/>
                <w:sz w:val="28"/>
              </w:rPr>
              <w:t xml:space="preserve">*зосереджує </w:t>
            </w:r>
            <w:r>
              <w:rPr>
                <w:color w:val="161616"/>
                <w:sz w:val="28"/>
              </w:rPr>
              <w:t xml:space="preserve">увагу на </w:t>
            </w:r>
            <w:r>
              <w:rPr>
                <w:color w:val="181818"/>
                <w:sz w:val="28"/>
              </w:rPr>
              <w:t xml:space="preserve">змісті </w:t>
            </w:r>
            <w:r>
              <w:rPr>
                <w:color w:val="161616"/>
                <w:spacing w:val="-1"/>
                <w:sz w:val="28"/>
              </w:rPr>
              <w:t>тексту,</w:t>
            </w:r>
            <w:r>
              <w:rPr>
                <w:color w:val="161616"/>
                <w:spacing w:val="-12"/>
                <w:sz w:val="28"/>
              </w:rPr>
              <w:t xml:space="preserve"> </w:t>
            </w:r>
            <w:r>
              <w:rPr>
                <w:color w:val="161616"/>
                <w:spacing w:val="-1"/>
                <w:sz w:val="28"/>
              </w:rPr>
              <w:t>прочитаного</w:t>
            </w:r>
            <w:r>
              <w:rPr>
                <w:color w:val="161616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педагогом;</w:t>
            </w:r>
          </w:p>
          <w:p w:rsidR="00D365B1" w:rsidRDefault="00D365B1" w:rsidP="00D365B1">
            <w:pPr>
              <w:pStyle w:val="TableParagraph"/>
              <w:numPr>
                <w:ilvl w:val="0"/>
                <w:numId w:val="8"/>
              </w:numPr>
              <w:tabs>
                <w:tab w:val="left" w:pos="1012"/>
              </w:tabs>
              <w:spacing w:line="237" w:lineRule="auto"/>
              <w:ind w:right="112" w:firstLine="371"/>
              <w:jc w:val="both"/>
              <w:rPr>
                <w:color w:val="181818"/>
                <w:sz w:val="28"/>
              </w:rPr>
            </w:pPr>
            <w:r>
              <w:rPr>
                <w:color w:val="1A1A1A"/>
                <w:sz w:val="28"/>
              </w:rPr>
              <w:t>за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допомогою</w:t>
            </w:r>
            <w:r>
              <w:rPr>
                <w:color w:val="131313"/>
                <w:spacing w:val="1"/>
                <w:sz w:val="28"/>
              </w:rPr>
              <w:t xml:space="preserve"> </w:t>
            </w:r>
            <w:r>
              <w:rPr>
                <w:i/>
                <w:color w:val="181818"/>
                <w:sz w:val="28"/>
              </w:rPr>
              <w:t>розрізняє</w:t>
            </w:r>
            <w:r>
              <w:rPr>
                <w:i/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сприйняті</w:t>
            </w:r>
            <w:r>
              <w:rPr>
                <w:color w:val="111111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на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слух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слова,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 xml:space="preserve">виокремлює </w:t>
            </w:r>
            <w:r>
              <w:rPr>
                <w:color w:val="181818"/>
                <w:sz w:val="28"/>
              </w:rPr>
              <w:t xml:space="preserve">ïx </w:t>
            </w:r>
            <w:r>
              <w:rPr>
                <w:color w:val="1A1A1A"/>
                <w:sz w:val="28"/>
              </w:rPr>
              <w:t xml:space="preserve">в ряду </w:t>
            </w:r>
            <w:r>
              <w:rPr>
                <w:color w:val="181818"/>
                <w:sz w:val="28"/>
              </w:rPr>
              <w:t xml:space="preserve">інших </w:t>
            </w:r>
            <w:r>
              <w:rPr>
                <w:color w:val="1C1C1C"/>
                <w:sz w:val="28"/>
              </w:rPr>
              <w:t>слів (за</w:t>
            </w:r>
            <w:r>
              <w:rPr>
                <w:color w:val="1C1C1C"/>
                <w:spacing w:val="-67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допомогою</w:t>
            </w:r>
            <w:r>
              <w:rPr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 xml:space="preserve">сигнальних карток </w:t>
            </w:r>
            <w:r>
              <w:rPr>
                <w:color w:val="1C1C1C"/>
                <w:sz w:val="28"/>
              </w:rPr>
              <w:t>a6o</w:t>
            </w:r>
            <w:r>
              <w:rPr>
                <w:color w:val="1C1C1C"/>
                <w:spacing w:val="1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оплесків);</w:t>
            </w:r>
          </w:p>
          <w:p w:rsidR="00D365B1" w:rsidRDefault="00D365B1" w:rsidP="00D365B1">
            <w:pPr>
              <w:pStyle w:val="TableParagraph"/>
              <w:tabs>
                <w:tab w:val="left" w:pos="700"/>
                <w:tab w:val="left" w:pos="2521"/>
              </w:tabs>
              <w:spacing w:before="16"/>
              <w:ind w:right="129"/>
              <w:rPr>
                <w:sz w:val="28"/>
              </w:rPr>
            </w:pPr>
            <w:r>
              <w:rPr>
                <w:color w:val="181818"/>
                <w:sz w:val="28"/>
              </w:rPr>
              <w:t>за</w:t>
            </w:r>
            <w:r>
              <w:rPr>
                <w:color w:val="181818"/>
                <w:sz w:val="28"/>
              </w:rPr>
              <w:tab/>
            </w:r>
            <w:r>
              <w:rPr>
                <w:color w:val="161616"/>
                <w:sz w:val="28"/>
              </w:rPr>
              <w:t xml:space="preserve">допомогою </w:t>
            </w:r>
            <w:r>
              <w:rPr>
                <w:color w:val="181818"/>
                <w:sz w:val="28"/>
              </w:rPr>
              <w:t>вчителя відповідає</w:t>
            </w:r>
            <w:r>
              <w:rPr>
                <w:i/>
                <w:color w:val="0F0F0F"/>
                <w:spacing w:val="59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на</w:t>
            </w:r>
            <w:r>
              <w:rPr>
                <w:color w:val="131313"/>
                <w:spacing w:val="49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запитання</w:t>
            </w:r>
            <w:r>
              <w:rPr>
                <w:color w:val="181818"/>
                <w:spacing w:val="62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«що</w:t>
            </w:r>
            <w:r>
              <w:rPr>
                <w:color w:val="181818"/>
                <w:spacing w:val="54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це?»,</w:t>
            </w:r>
          </w:p>
          <w:p w:rsidR="00D365B1" w:rsidRDefault="00D365B1" w:rsidP="00D365B1">
            <w:pPr>
              <w:pStyle w:val="TableParagraph"/>
              <w:spacing w:line="237" w:lineRule="auto"/>
              <w:ind w:left="130" w:right="128" w:firstLine="2"/>
              <w:jc w:val="both"/>
              <w:rPr>
                <w:sz w:val="28"/>
              </w:rPr>
            </w:pPr>
            <w:r>
              <w:rPr>
                <w:color w:val="131313"/>
                <w:sz w:val="28"/>
              </w:rPr>
              <w:t>«хто</w:t>
            </w:r>
            <w:r>
              <w:rPr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це?»,</w:t>
            </w:r>
            <w:r>
              <w:rPr>
                <w:color w:val="151515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«що</w:t>
            </w:r>
            <w:r>
              <w:rPr>
                <w:color w:val="151515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робить?»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щодо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змісту</w:t>
            </w:r>
            <w:r>
              <w:rPr>
                <w:color w:val="111111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предметних</w:t>
            </w:r>
            <w:r>
              <w:rPr>
                <w:color w:val="151515"/>
                <w:spacing w:val="1"/>
                <w:sz w:val="28"/>
              </w:rPr>
              <w:t xml:space="preserve"> </w:t>
            </w:r>
            <w:r>
              <w:rPr>
                <w:color w:val="1D1D1D"/>
                <w:sz w:val="28"/>
              </w:rPr>
              <w:t>i</w:t>
            </w:r>
            <w:r>
              <w:rPr>
                <w:color w:val="1D1D1D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сюжетних</w:t>
            </w:r>
            <w:r>
              <w:rPr>
                <w:color w:val="161616"/>
                <w:spacing w:val="-67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малюнків</w:t>
            </w:r>
            <w:r>
              <w:rPr>
                <w:color w:val="111111"/>
                <w:spacing w:val="-5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(*повторює</w:t>
            </w:r>
            <w:r>
              <w:rPr>
                <w:color w:val="151515"/>
                <w:spacing w:val="4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за</w:t>
            </w:r>
            <w:r>
              <w:rPr>
                <w:color w:val="1C1C1C"/>
                <w:spacing w:val="-16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вчителем);</w:t>
            </w:r>
          </w:p>
          <w:p w:rsidR="00D365B1" w:rsidRDefault="00D365B1" w:rsidP="00D365B1">
            <w:pPr>
              <w:pStyle w:val="TableParagraph"/>
              <w:spacing w:line="242" w:lineRule="auto"/>
              <w:ind w:left="130" w:right="119" w:firstLine="364"/>
              <w:jc w:val="both"/>
              <w:rPr>
                <w:sz w:val="28"/>
              </w:rPr>
            </w:pPr>
            <w:r>
              <w:rPr>
                <w:i/>
                <w:color w:val="111111"/>
                <w:sz w:val="28"/>
              </w:rPr>
              <w:t>*дає</w:t>
            </w:r>
            <w:r>
              <w:rPr>
                <w:i/>
                <w:color w:val="111111"/>
                <w:spacing w:val="1"/>
                <w:sz w:val="28"/>
              </w:rPr>
              <w:t xml:space="preserve"> </w:t>
            </w:r>
            <w:r>
              <w:rPr>
                <w:i/>
                <w:color w:val="161616"/>
                <w:sz w:val="28"/>
              </w:rPr>
              <w:t>відповіді</w:t>
            </w:r>
            <w:r>
              <w:rPr>
                <w:i/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на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запитання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за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змістом</w:t>
            </w:r>
            <w:r>
              <w:rPr>
                <w:color w:val="111111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прослуханого</w:t>
            </w:r>
            <w:r>
              <w:rPr>
                <w:color w:val="151515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тексту,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використовуючи</w:t>
            </w:r>
            <w:r>
              <w:rPr>
                <w:color w:val="111111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альтернативні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засоби</w:t>
            </w:r>
            <w:r>
              <w:rPr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lastRenderedPageBreak/>
              <w:t>комунікації,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малюнки,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піктограми;</w:t>
            </w:r>
          </w:p>
          <w:p w:rsidR="00D365B1" w:rsidRDefault="00D365B1" w:rsidP="00D365B1">
            <w:pPr>
              <w:pStyle w:val="TableParagraph"/>
              <w:tabs>
                <w:tab w:val="left" w:pos="1046"/>
              </w:tabs>
              <w:spacing w:line="235" w:lineRule="auto"/>
              <w:ind w:right="128"/>
              <w:jc w:val="both"/>
              <w:rPr>
                <w:color w:val="0F0F0F"/>
                <w:sz w:val="28"/>
              </w:rPr>
            </w:pPr>
            <w:r>
              <w:rPr>
                <w:color w:val="161616"/>
                <w:sz w:val="28"/>
              </w:rPr>
              <w:t>- за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допомогою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вчителя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i/>
                <w:color w:val="131313"/>
                <w:sz w:val="28"/>
              </w:rPr>
              <w:t>переказує</w:t>
            </w:r>
            <w:r>
              <w:rPr>
                <w:i/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просту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казку,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текст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за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ілюстраціями</w:t>
            </w:r>
            <w:r>
              <w:rPr>
                <w:color w:val="151515"/>
                <w:spacing w:val="19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 xml:space="preserve">та </w:t>
            </w:r>
            <w:r>
              <w:rPr>
                <w:color w:val="181818"/>
                <w:sz w:val="28"/>
              </w:rPr>
              <w:t>запитаннями;</w:t>
            </w:r>
          </w:p>
          <w:p w:rsidR="00D365B1" w:rsidRDefault="00D365B1" w:rsidP="00D365B1">
            <w:pPr>
              <w:pStyle w:val="TableParagraph"/>
              <w:spacing w:line="247" w:lineRule="auto"/>
              <w:ind w:right="130"/>
              <w:jc w:val="both"/>
              <w:rPr>
                <w:sz w:val="28"/>
              </w:rPr>
            </w:pPr>
            <w:r>
              <w:rPr>
                <w:color w:val="161616"/>
                <w:sz w:val="28"/>
              </w:rPr>
              <w:t>- за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питаннями</w:t>
            </w:r>
            <w:r>
              <w:rPr>
                <w:color w:val="151515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вчителя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правильно</w:t>
            </w:r>
            <w:r>
              <w:rPr>
                <w:color w:val="111111"/>
                <w:spacing w:val="1"/>
                <w:sz w:val="28"/>
              </w:rPr>
              <w:t xml:space="preserve"> </w:t>
            </w:r>
            <w:r w:rsidR="00CC6E4F">
              <w:rPr>
                <w:color w:val="161616"/>
                <w:sz w:val="28"/>
              </w:rPr>
              <w:t>називає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дійових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осіб</w:t>
            </w:r>
            <w:r w:rsidR="00CC6E4F">
              <w:rPr>
                <w:color w:val="1C1C1C"/>
                <w:sz w:val="28"/>
              </w:rPr>
              <w:t xml:space="preserve"> </w:t>
            </w:r>
            <w:r>
              <w:rPr>
                <w:color w:val="1C1C1C"/>
                <w:spacing w:val="-67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прослуханого</w:t>
            </w:r>
            <w:r>
              <w:rPr>
                <w:color w:val="131313"/>
                <w:spacing w:val="26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твору;</w:t>
            </w:r>
          </w:p>
          <w:p w:rsidR="00D365B1" w:rsidRDefault="00D365B1" w:rsidP="00D365B1">
            <w:pPr>
              <w:pStyle w:val="TableParagraph"/>
              <w:tabs>
                <w:tab w:val="left" w:pos="817"/>
              </w:tabs>
              <w:spacing w:line="235" w:lineRule="auto"/>
              <w:ind w:right="128"/>
              <w:jc w:val="both"/>
              <w:rPr>
                <w:color w:val="161616"/>
                <w:sz w:val="28"/>
              </w:rPr>
            </w:pPr>
            <w:r>
              <w:rPr>
                <w:i/>
                <w:color w:val="151515"/>
                <w:sz w:val="28"/>
              </w:rPr>
              <w:t>- визначає</w:t>
            </w:r>
            <w:r>
              <w:rPr>
                <w:i/>
                <w:color w:val="151515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послідовність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подій</w:t>
            </w:r>
            <w:r>
              <w:rPr>
                <w:color w:val="1A1A1A"/>
                <w:spacing w:val="-67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 xml:space="preserve">(за </w:t>
            </w:r>
            <w:r>
              <w:rPr>
                <w:color w:val="161616"/>
                <w:sz w:val="28"/>
              </w:rPr>
              <w:t xml:space="preserve">допомогою </w:t>
            </w:r>
            <w:r>
              <w:rPr>
                <w:color w:val="1A1A1A"/>
                <w:sz w:val="28"/>
              </w:rPr>
              <w:t xml:space="preserve">вчителя, </w:t>
            </w:r>
            <w:r>
              <w:rPr>
                <w:color w:val="1D1D1D"/>
                <w:sz w:val="28"/>
              </w:rPr>
              <w:t xml:space="preserve">з </w:t>
            </w:r>
            <w:r>
              <w:rPr>
                <w:color w:val="161616"/>
                <w:sz w:val="28"/>
              </w:rPr>
              <w:t xml:space="preserve">опорою </w:t>
            </w:r>
            <w:r>
              <w:rPr>
                <w:color w:val="1A1A1A"/>
                <w:sz w:val="28"/>
              </w:rPr>
              <w:t>на</w:t>
            </w:r>
            <w:r>
              <w:rPr>
                <w:color w:val="1A1A1A"/>
                <w:spacing w:val="-67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малюнки);</w:t>
            </w:r>
          </w:p>
          <w:p w:rsidR="00D365B1" w:rsidRDefault="00D365B1" w:rsidP="00D365B1">
            <w:pPr>
              <w:pStyle w:val="TableParagraph"/>
              <w:ind w:left="115" w:right="126"/>
              <w:jc w:val="both"/>
              <w:rPr>
                <w:sz w:val="28"/>
              </w:rPr>
            </w:pPr>
            <w:r>
              <w:rPr>
                <w:i/>
                <w:color w:val="161616"/>
                <w:sz w:val="28"/>
              </w:rPr>
              <w:t>- відповідає</w:t>
            </w:r>
            <w:r>
              <w:rPr>
                <w:i/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на</w:t>
            </w:r>
            <w:r>
              <w:rPr>
                <w:color w:val="1C1C1C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запитання: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i/>
                <w:color w:val="181818"/>
                <w:sz w:val="28"/>
              </w:rPr>
              <w:t>«про</w:t>
            </w:r>
            <w:r>
              <w:rPr>
                <w:i/>
                <w:color w:val="181818"/>
                <w:spacing w:val="1"/>
                <w:sz w:val="28"/>
              </w:rPr>
              <w:t xml:space="preserve"> </w:t>
            </w:r>
            <w:r>
              <w:rPr>
                <w:i/>
                <w:color w:val="131313"/>
                <w:sz w:val="28"/>
              </w:rPr>
              <w:t>кого?»</w:t>
            </w:r>
            <w:r>
              <w:rPr>
                <w:i/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a6o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i/>
                <w:color w:val="151515"/>
                <w:sz w:val="28"/>
              </w:rPr>
              <w:t>«про</w:t>
            </w:r>
            <w:r>
              <w:rPr>
                <w:i/>
                <w:color w:val="151515"/>
                <w:spacing w:val="1"/>
                <w:sz w:val="28"/>
              </w:rPr>
              <w:t xml:space="preserve"> </w:t>
            </w:r>
            <w:r>
              <w:rPr>
                <w:i/>
                <w:color w:val="161616"/>
                <w:sz w:val="28"/>
              </w:rPr>
              <w:t>що?»</w:t>
            </w:r>
            <w:r>
              <w:rPr>
                <w:i/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йдеться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в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прочитаному;</w:t>
            </w:r>
          </w:p>
          <w:p w:rsidR="00D365B1" w:rsidRDefault="00D365B1" w:rsidP="00D365B1">
            <w:pPr>
              <w:pStyle w:val="TableParagraph"/>
              <w:ind w:left="115" w:right="126"/>
              <w:jc w:val="both"/>
              <w:rPr>
                <w:sz w:val="17"/>
              </w:rPr>
            </w:pPr>
            <w:r>
              <w:rPr>
                <w:color w:val="131313"/>
                <w:sz w:val="28"/>
              </w:rPr>
              <w:t>-</w:t>
            </w:r>
            <w:r>
              <w:rPr>
                <w:color w:val="131313"/>
                <w:spacing w:val="100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дає</w:t>
            </w:r>
            <w:r>
              <w:rPr>
                <w:color w:val="161616"/>
                <w:spacing w:val="107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відповіді</w:t>
            </w:r>
            <w:r>
              <w:rPr>
                <w:color w:val="111111"/>
                <w:spacing w:val="123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на</w:t>
            </w:r>
            <w:r>
              <w:rPr>
                <w:color w:val="181818"/>
                <w:spacing w:val="10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запитання до</w:t>
            </w:r>
          </w:p>
          <w:p w:rsidR="00D365B1" w:rsidRDefault="00D365B1" w:rsidP="00D365B1">
            <w:pPr>
              <w:pStyle w:val="TableParagraph"/>
              <w:spacing w:before="38" w:line="322" w:lineRule="exact"/>
              <w:ind w:left="111"/>
              <w:jc w:val="both"/>
              <w:rPr>
                <w:sz w:val="28"/>
              </w:rPr>
            </w:pPr>
            <w:r>
              <w:rPr>
                <w:color w:val="131313"/>
                <w:sz w:val="28"/>
              </w:rPr>
              <w:t>прочитаних</w:t>
            </w:r>
            <w:r>
              <w:rPr>
                <w:color w:val="131313"/>
                <w:spacing w:val="-3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творів;</w:t>
            </w:r>
          </w:p>
          <w:p w:rsidR="00D365B1" w:rsidRDefault="00D365B1" w:rsidP="00D365B1">
            <w:pPr>
              <w:pStyle w:val="TableParagraph"/>
              <w:spacing w:before="7" w:line="232" w:lineRule="auto"/>
              <w:ind w:left="113" w:right="141"/>
              <w:jc w:val="both"/>
              <w:rPr>
                <w:sz w:val="28"/>
              </w:rPr>
            </w:pPr>
            <w:r>
              <w:rPr>
                <w:i/>
                <w:color w:val="151515"/>
                <w:sz w:val="28"/>
              </w:rPr>
              <w:t xml:space="preserve">- </w:t>
            </w:r>
            <w:r>
              <w:rPr>
                <w:i/>
                <w:color w:val="131313"/>
                <w:sz w:val="28"/>
              </w:rPr>
              <w:t>співвідносить</w:t>
            </w:r>
            <w:r>
              <w:rPr>
                <w:i/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 xml:space="preserve">знайомі </w:t>
            </w:r>
            <w:r>
              <w:rPr>
                <w:color w:val="1A1A1A"/>
                <w:sz w:val="28"/>
              </w:rPr>
              <w:t>слова й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реальні</w:t>
            </w:r>
            <w:r>
              <w:rPr>
                <w:color w:val="151515"/>
                <w:spacing w:val="22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предмети</w:t>
            </w:r>
            <w:r>
              <w:rPr>
                <w:color w:val="151515"/>
                <w:spacing w:val="1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(об’єкти);</w:t>
            </w:r>
          </w:p>
          <w:p w:rsidR="00D365B1" w:rsidRDefault="00D365B1" w:rsidP="00D365B1">
            <w:pPr>
              <w:pStyle w:val="TableParagraph"/>
              <w:spacing w:before="9" w:line="237" w:lineRule="auto"/>
              <w:ind w:left="105" w:right="157" w:firstLine="366"/>
              <w:jc w:val="both"/>
              <w:rPr>
                <w:sz w:val="28"/>
              </w:rPr>
            </w:pPr>
            <w:r>
              <w:rPr>
                <w:color w:val="131313"/>
                <w:sz w:val="28"/>
              </w:rPr>
              <w:t>*разом</w:t>
            </w:r>
            <w:r>
              <w:rPr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з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учителем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i/>
                <w:color w:val="1A1A1A"/>
                <w:sz w:val="28"/>
              </w:rPr>
              <w:t>знаходить</w:t>
            </w:r>
            <w:r>
              <w:rPr>
                <w:i/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предмети</w:t>
            </w:r>
            <w:r>
              <w:rPr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за</w:t>
            </w:r>
            <w:r>
              <w:rPr>
                <w:color w:val="151515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словесним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описом,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51515"/>
                <w:sz w:val="28"/>
              </w:rPr>
              <w:t>вказівками</w:t>
            </w:r>
            <w:r>
              <w:rPr>
                <w:color w:val="151515"/>
                <w:spacing w:val="20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вчителя;</w:t>
            </w:r>
          </w:p>
          <w:p w:rsidR="00D365B1" w:rsidRDefault="00D365B1" w:rsidP="00D365B1">
            <w:pPr>
              <w:pStyle w:val="TableParagraph"/>
              <w:spacing w:before="1" w:line="244" w:lineRule="auto"/>
              <w:ind w:left="101" w:right="163"/>
              <w:jc w:val="both"/>
              <w:rPr>
                <w:sz w:val="28"/>
              </w:rPr>
            </w:pPr>
            <w:r>
              <w:rPr>
                <w:color w:val="161616"/>
                <w:sz w:val="28"/>
              </w:rPr>
              <w:t>*разом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з</w:t>
            </w:r>
            <w:r>
              <w:rPr>
                <w:color w:val="1C1C1C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вчителем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i/>
                <w:color w:val="161616"/>
                <w:sz w:val="28"/>
              </w:rPr>
              <w:t>підбирає</w:t>
            </w:r>
            <w:r>
              <w:rPr>
                <w:i/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малюнки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до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названих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предметів,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ініційованих</w:t>
            </w:r>
            <w:r>
              <w:rPr>
                <w:color w:val="161616"/>
                <w:spacing w:val="2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дій;</w:t>
            </w:r>
          </w:p>
          <w:p w:rsidR="00D365B1" w:rsidRDefault="00D365B1" w:rsidP="00D365B1">
            <w:pPr>
              <w:pStyle w:val="TableParagraph"/>
              <w:spacing w:line="235" w:lineRule="auto"/>
              <w:ind w:left="104" w:right="173"/>
              <w:jc w:val="both"/>
              <w:rPr>
                <w:sz w:val="28"/>
              </w:rPr>
            </w:pPr>
            <w:r>
              <w:rPr>
                <w:color w:val="161616"/>
                <w:sz w:val="28"/>
              </w:rPr>
              <w:t>- читaє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слова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та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короткі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речення;</w:t>
            </w:r>
          </w:p>
          <w:p w:rsidR="00D365B1" w:rsidRPr="00D365B1" w:rsidRDefault="00D365B1" w:rsidP="00CF2845">
            <w:pPr>
              <w:pStyle w:val="TableParagraph"/>
              <w:tabs>
                <w:tab w:val="left" w:pos="2870"/>
              </w:tabs>
              <w:spacing w:line="321" w:lineRule="exact"/>
              <w:ind w:left="111"/>
              <w:jc w:val="both"/>
              <w:rPr>
                <w:sz w:val="28"/>
              </w:rPr>
            </w:pPr>
            <w:r>
              <w:rPr>
                <w:color w:val="151515"/>
                <w:sz w:val="28"/>
              </w:rPr>
              <w:t xml:space="preserve">*робить </w:t>
            </w:r>
            <w:r>
              <w:rPr>
                <w:color w:val="181818"/>
                <w:sz w:val="28"/>
              </w:rPr>
              <w:t xml:space="preserve">спроби </w:t>
            </w:r>
            <w:r>
              <w:rPr>
                <w:color w:val="161616"/>
                <w:sz w:val="28"/>
              </w:rPr>
              <w:t xml:space="preserve">читати </w:t>
            </w:r>
            <w:r>
              <w:rPr>
                <w:color w:val="181818"/>
                <w:sz w:val="28"/>
              </w:rPr>
              <w:t>слова</w:t>
            </w:r>
            <w:r>
              <w:rPr>
                <w:color w:val="181818"/>
                <w:spacing w:val="-67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з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допомогою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вчителя,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після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11111"/>
                <w:sz w:val="28"/>
              </w:rPr>
              <w:t>відповідної</w:t>
            </w:r>
            <w:r>
              <w:rPr>
                <w:color w:val="111111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підготовки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(звуко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-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31313"/>
                <w:sz w:val="28"/>
              </w:rPr>
              <w:t>буквеного</w:t>
            </w:r>
            <w:r>
              <w:rPr>
                <w:color w:val="131313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аналізу,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роботи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з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розрізною</w:t>
            </w:r>
            <w:r>
              <w:rPr>
                <w:color w:val="161616"/>
                <w:spacing w:val="20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азбукою</w:t>
            </w:r>
            <w:r>
              <w:rPr>
                <w:color w:val="181818"/>
                <w:spacing w:val="13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тощо)</w:t>
            </w: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3237" w:type="dxa"/>
          </w:tcPr>
          <w:p w:rsidR="00D365B1" w:rsidRPr="008A62FE" w:rsidRDefault="00D365B1" w:rsidP="00D365B1">
            <w:pPr>
              <w:pStyle w:val="TableParagraph"/>
              <w:spacing w:line="249" w:lineRule="auto"/>
              <w:ind w:left="29" w:right="62" w:firstLine="142"/>
              <w:jc w:val="both"/>
              <w:rPr>
                <w:sz w:val="28"/>
                <w:szCs w:val="28"/>
              </w:rPr>
            </w:pPr>
            <w:r>
              <w:rPr>
                <w:color w:val="1F1F1F"/>
                <w:sz w:val="28"/>
              </w:rPr>
              <w:t>Робота</w:t>
            </w:r>
            <w:r>
              <w:rPr>
                <w:color w:val="1F1F1F"/>
                <w:spacing w:val="1"/>
                <w:sz w:val="28"/>
              </w:rPr>
              <w:t xml:space="preserve"> </w:t>
            </w:r>
            <w:r>
              <w:rPr>
                <w:color w:val="2A2A2A"/>
                <w:sz w:val="28"/>
              </w:rPr>
              <w:t>з</w:t>
            </w:r>
            <w:r>
              <w:rPr>
                <w:color w:val="2A2A2A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малюнками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на</w:t>
            </w:r>
            <w:r>
              <w:rPr>
                <w:color w:val="161616"/>
                <w:spacing w:val="1"/>
                <w:sz w:val="28"/>
              </w:rPr>
              <w:t xml:space="preserve"> </w:t>
            </w:r>
            <w:r>
              <w:rPr>
                <w:color w:val="1F1F1F"/>
                <w:sz w:val="28"/>
              </w:rPr>
              <w:t>визначення</w:t>
            </w:r>
            <w:r>
              <w:rPr>
                <w:color w:val="1F1F1F"/>
                <w:spacing w:val="1"/>
                <w:sz w:val="28"/>
              </w:rPr>
              <w:t xml:space="preserve"> </w:t>
            </w:r>
            <w:r>
              <w:rPr>
                <w:color w:val="1C1C1C"/>
                <w:sz w:val="28"/>
              </w:rPr>
              <w:t>послідовності</w:t>
            </w:r>
            <w:r>
              <w:rPr>
                <w:color w:val="1C1C1C"/>
                <w:spacing w:val="1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подій</w:t>
            </w:r>
            <w:r>
              <w:rPr>
                <w:color w:val="1A1A1A"/>
                <w:spacing w:val="1"/>
                <w:sz w:val="28"/>
              </w:rPr>
              <w:t xml:space="preserve"> </w:t>
            </w:r>
            <w:r>
              <w:rPr>
                <w:color w:val="181818"/>
                <w:sz w:val="28"/>
              </w:rPr>
              <w:t>у</w:t>
            </w:r>
            <w:r>
              <w:rPr>
                <w:color w:val="181818"/>
                <w:spacing w:val="1"/>
                <w:sz w:val="28"/>
              </w:rPr>
              <w:t xml:space="preserve"> </w:t>
            </w:r>
            <w:r>
              <w:rPr>
                <w:color w:val="232323"/>
                <w:sz w:val="28"/>
              </w:rPr>
              <w:t>тексті.</w:t>
            </w:r>
            <w:r w:rsidR="00F6637C">
              <w:rPr>
                <w:color w:val="232323"/>
                <w:sz w:val="28"/>
              </w:rPr>
              <w:t xml:space="preserve"> </w:t>
            </w:r>
            <w:r w:rsidR="00F6637C">
              <w:rPr>
                <w:sz w:val="28"/>
                <w:szCs w:val="28"/>
              </w:rPr>
              <w:t>В. Кукульняк «Життєве правило»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12.01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237" w:type="dxa"/>
          </w:tcPr>
          <w:p w:rsidR="00D365B1" w:rsidRPr="008A62FE" w:rsidRDefault="00D365B1" w:rsidP="000C662D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Практичне ознайомлення з реченням, текстом.</w:t>
            </w:r>
            <w:r w:rsidRPr="008A62FE">
              <w:rPr>
                <w:rFonts w:ascii="Times New Roman" w:hAnsi="Times New Roman" w:cs="Times New Roman"/>
                <w:color w:val="1A1A1A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13.01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6E4175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237" w:type="dxa"/>
          </w:tcPr>
          <w:p w:rsidR="00D365B1" w:rsidRPr="008A62FE" w:rsidRDefault="00D365B1" w:rsidP="00D365B1">
            <w:pPr>
              <w:pStyle w:val="TableParagraph"/>
              <w:tabs>
                <w:tab w:val="left" w:pos="2875"/>
              </w:tabs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D1D1D"/>
                <w:sz w:val="28"/>
                <w:szCs w:val="28"/>
              </w:rPr>
              <w:t>Виділення речення з мовленнєвого потоку, визначення меж речення в усному мовленні.</w:t>
            </w:r>
            <w:r w:rsidR="00F6637C">
              <w:rPr>
                <w:color w:val="1D1D1D"/>
                <w:sz w:val="28"/>
                <w:szCs w:val="28"/>
              </w:rPr>
              <w:t xml:space="preserve"> </w:t>
            </w:r>
            <w:r w:rsidR="00533580">
              <w:rPr>
                <w:color w:val="1D1D1D"/>
                <w:sz w:val="28"/>
                <w:szCs w:val="28"/>
              </w:rPr>
              <w:t>Н.Сало «Про сумного Дракончика»</w:t>
            </w:r>
            <w:r w:rsidR="00F6637C">
              <w:rPr>
                <w:color w:val="1D1D1D"/>
                <w:sz w:val="28"/>
                <w:szCs w:val="28"/>
              </w:rPr>
              <w:t xml:space="preserve"> 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17.01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6E4175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3237" w:type="dxa"/>
          </w:tcPr>
          <w:p w:rsidR="00D365B1" w:rsidRPr="008A62FE" w:rsidRDefault="00D365B1" w:rsidP="00D365B1">
            <w:pPr>
              <w:pStyle w:val="TableParagraph"/>
              <w:tabs>
                <w:tab w:val="left" w:pos="2875"/>
              </w:tabs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C1C1C"/>
                <w:sz w:val="28"/>
                <w:szCs w:val="28"/>
              </w:rPr>
              <w:t xml:space="preserve"> Робота щодо звукобуквенного аналізу. Читання простих словосполучень, речень.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19.01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0C662D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3237" w:type="dxa"/>
          </w:tcPr>
          <w:p w:rsidR="00D365B1" w:rsidRPr="008A62FE" w:rsidRDefault="00D365B1" w:rsidP="000C662D">
            <w:pPr>
              <w:pStyle w:val="TableParagraph"/>
              <w:tabs>
                <w:tab w:val="left" w:pos="2952"/>
              </w:tabs>
              <w:ind w:right="127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D1D1D"/>
                <w:sz w:val="28"/>
                <w:szCs w:val="28"/>
              </w:rPr>
              <w:t>Розпізнавання складів у слові, слів у реченні та речень у тексті за певними візуальними характеристиками.</w:t>
            </w:r>
            <w:r w:rsidRPr="008A62FE">
              <w:rPr>
                <w:color w:val="1F1F1F"/>
                <w:sz w:val="28"/>
                <w:szCs w:val="28"/>
              </w:rPr>
              <w:t xml:space="preserve"> </w:t>
            </w:r>
            <w:r w:rsidR="00533580">
              <w:rPr>
                <w:color w:val="1F1F1F"/>
                <w:sz w:val="28"/>
                <w:szCs w:val="28"/>
              </w:rPr>
              <w:t>Юрій Ярмиш «Добре серце»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20.01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3237" w:type="dxa"/>
          </w:tcPr>
          <w:p w:rsidR="00D365B1" w:rsidRPr="008A62FE" w:rsidRDefault="00D365B1" w:rsidP="00CF2845">
            <w:pPr>
              <w:pStyle w:val="TableParagraph"/>
              <w:tabs>
                <w:tab w:val="left" w:pos="2517"/>
                <w:tab w:val="left" w:pos="4368"/>
              </w:tabs>
              <w:spacing w:line="249" w:lineRule="auto"/>
              <w:ind w:left="29" w:right="91" w:firstLine="142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 xml:space="preserve">Побудова речень зі </w:t>
            </w:r>
            <w:r>
              <w:rPr>
                <w:color w:val="1F1F1F"/>
                <w:sz w:val="28"/>
                <w:szCs w:val="28"/>
              </w:rPr>
              <w:lastRenderedPageBreak/>
              <w:t>слів, запропонованих учителем. Вірші. Спостереження за мовою віршів.</w:t>
            </w:r>
            <w:r w:rsidR="00533580">
              <w:rPr>
                <w:color w:val="1F1F1F"/>
                <w:sz w:val="28"/>
                <w:szCs w:val="28"/>
              </w:rPr>
              <w:t xml:space="preserve"> Юрій Ярмиш «Добре серце»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24.01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8.</w:t>
            </w:r>
          </w:p>
        </w:tc>
        <w:tc>
          <w:tcPr>
            <w:tcW w:w="3237" w:type="dxa"/>
          </w:tcPr>
          <w:p w:rsidR="00D365B1" w:rsidRPr="008A62FE" w:rsidRDefault="00D365B1" w:rsidP="00CF2845">
            <w:pPr>
              <w:pStyle w:val="TableParagraph"/>
              <w:spacing w:line="244" w:lineRule="auto"/>
              <w:ind w:left="29" w:right="102" w:firstLine="142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 xml:space="preserve">Побудова речень до малюнків. 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26.01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3237" w:type="dxa"/>
          </w:tcPr>
          <w:p w:rsidR="00D365B1" w:rsidRPr="008A62FE" w:rsidRDefault="00D365B1" w:rsidP="00CF2845">
            <w:pPr>
              <w:pStyle w:val="TableParagraph"/>
              <w:spacing w:before="13" w:line="247" w:lineRule="auto"/>
              <w:ind w:left="29" w:right="83" w:firstLine="142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C1C1C"/>
                <w:sz w:val="28"/>
                <w:szCs w:val="28"/>
              </w:rPr>
              <w:t>Побудова простих речень за зразком, запитаннями, малюнками.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27.01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rPr>
          <w:trHeight w:val="953"/>
        </w:trPr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3237" w:type="dxa"/>
          </w:tcPr>
          <w:p w:rsidR="00D365B1" w:rsidRDefault="005F7C8B" w:rsidP="00CF2845">
            <w:pPr>
              <w:pStyle w:val="TableParagraph"/>
              <w:spacing w:before="1"/>
              <w:ind w:left="29" w:right="77" w:firstLine="142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Основні правила поводження з книжкою.</w:t>
            </w:r>
          </w:p>
          <w:p w:rsidR="00CF2845" w:rsidRPr="008A62FE" w:rsidRDefault="00CF2845" w:rsidP="00CF2845">
            <w:pPr>
              <w:pStyle w:val="TableParagraph"/>
              <w:spacing w:before="1"/>
              <w:ind w:left="29" w:right="77" w:firstLine="142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К.Ушинський «Витівки старої зими»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31.01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3237" w:type="dxa"/>
          </w:tcPr>
          <w:p w:rsidR="00D365B1" w:rsidRPr="008A62FE" w:rsidRDefault="00D365B1" w:rsidP="00D365B1">
            <w:pPr>
              <w:pStyle w:val="TableParagraph"/>
              <w:spacing w:before="8"/>
              <w:ind w:left="124" w:right="93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 xml:space="preserve">Виконання практичних завдань з реченнням: вставити потрібне слово, продовжити речення, виділити з речення певне слово. 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02.02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3237" w:type="dxa"/>
          </w:tcPr>
          <w:p w:rsidR="00D365B1" w:rsidRPr="00D365B1" w:rsidRDefault="00D365B1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D365B1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Виконання практичних завдань з реченнням</w:t>
            </w:r>
            <w:r w:rsidRPr="00D365B1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: </w:t>
            </w:r>
            <w:r w:rsidRPr="00D365B1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 xml:space="preserve">вибрати із кількох речень те, </w:t>
            </w:r>
            <w:proofErr w:type="gramStart"/>
            <w:r w:rsidRPr="00D365B1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яке</w:t>
            </w:r>
            <w:proofErr w:type="gramEnd"/>
            <w:r w:rsidRPr="00D365B1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 xml:space="preserve"> відповідає певному малюнку.</w:t>
            </w:r>
            <w:r w:rsidR="00CF2845">
              <w:rPr>
                <w:color w:val="1F1F1F"/>
                <w:sz w:val="28"/>
                <w:szCs w:val="28"/>
              </w:rPr>
              <w:t xml:space="preserve"> </w:t>
            </w:r>
            <w:r w:rsidR="00CF2845" w:rsidRPr="00CF2845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К.Ушинський «Витівки старої зими»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03.02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CF2845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  <w:r w:rsidR="00D365B1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Робота з дитячою книжкою.</w:t>
            </w:r>
            <w:r w:rsidR="005F7C8B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 xml:space="preserve"> Формування позитивного ставлення до книжки.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07.02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822" w:type="dxa"/>
          </w:tcPr>
          <w:p w:rsidR="00D365B1" w:rsidRPr="008A62FE" w:rsidRDefault="00CF2845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  <w:r w:rsidR="00D365B1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Робота з медіапродукцією. (перегляд навчальних мультфільмів, прослуховування аудіоказок)</w:t>
            </w:r>
          </w:p>
        </w:tc>
        <w:tc>
          <w:tcPr>
            <w:tcW w:w="846" w:type="dxa"/>
          </w:tcPr>
          <w:p w:rsidR="00D365B1" w:rsidRPr="005A714A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5A714A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09.02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9570" w:type="dxa"/>
            <w:gridSpan w:val="5"/>
          </w:tcPr>
          <w:p w:rsidR="00D365B1" w:rsidRPr="00A1062D" w:rsidRDefault="00D365B1" w:rsidP="008A62FE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Змістова лінія «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Формування й розвиток навички читання»</w:t>
            </w:r>
            <w:r w:rsidR="00A1062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A1062D" w:rsidRPr="00A1062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(пріоритетна)</w:t>
            </w:r>
          </w:p>
          <w:p w:rsidR="00D365B1" w:rsidRPr="00A7095B" w:rsidRDefault="00D365B1" w:rsidP="00667F4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7095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Тема: «</w:t>
            </w:r>
            <w:r w:rsidR="00667F43" w:rsidRPr="00A7095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Світ тварин у байках</w:t>
            </w:r>
            <w:r w:rsidRPr="00A7095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</w:tr>
      <w:tr w:rsidR="00D365B1" w:rsidRPr="00C458CE" w:rsidTr="00A1062D">
        <w:tc>
          <w:tcPr>
            <w:tcW w:w="822" w:type="dxa"/>
          </w:tcPr>
          <w:p w:rsidR="00D365B1" w:rsidRPr="008A62FE" w:rsidRDefault="00D365B1" w:rsidP="00667F43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667F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D365B1" w:rsidRPr="008A62FE" w:rsidRDefault="00D365B1" w:rsidP="000C662D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Усвідомленість читання. Слухання та розуміння </w:t>
            </w: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lastRenderedPageBreak/>
              <w:t>прочитаного тексту. Розуміння значення слів і висловів тексту.</w:t>
            </w:r>
            <w:r w:rsidR="00667F43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Слова – назви предметів.</w:t>
            </w:r>
            <w:r w:rsidR="00A7095B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Написання слів.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10.02</w:t>
            </w:r>
          </w:p>
        </w:tc>
        <w:tc>
          <w:tcPr>
            <w:tcW w:w="3567" w:type="dxa"/>
            <w:vMerge w:val="restart"/>
          </w:tcPr>
          <w:p w:rsidR="00D365B1" w:rsidRPr="008A62FE" w:rsidRDefault="00D365B1" w:rsidP="008A62FE">
            <w:pPr>
              <w:pStyle w:val="TableParagraph"/>
              <w:tabs>
                <w:tab w:val="left" w:pos="2634"/>
                <w:tab w:val="left" w:pos="3099"/>
              </w:tabs>
              <w:spacing w:line="298" w:lineRule="exact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51515"/>
                <w:sz w:val="28"/>
                <w:szCs w:val="28"/>
              </w:rPr>
              <w:t xml:space="preserve">Учень/учениця </w:t>
            </w:r>
            <w:r w:rsidRPr="008A62FE">
              <w:rPr>
                <w:b/>
                <w:color w:val="1A1A1A"/>
                <w:sz w:val="28"/>
                <w:szCs w:val="28"/>
              </w:rPr>
              <w:t>за допомогою</w:t>
            </w:r>
          </w:p>
          <w:p w:rsidR="00D365B1" w:rsidRPr="008A62FE" w:rsidRDefault="00D365B1" w:rsidP="008A62FE">
            <w:pPr>
              <w:pStyle w:val="TableParagraph"/>
              <w:spacing w:line="317" w:lineRule="exact"/>
              <w:ind w:left="120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61616"/>
                <w:w w:val="110"/>
                <w:sz w:val="28"/>
                <w:szCs w:val="28"/>
              </w:rPr>
              <w:lastRenderedPageBreak/>
              <w:t>вчителя:</w:t>
            </w:r>
          </w:p>
          <w:p w:rsidR="00D365B1" w:rsidRPr="00D365B1" w:rsidRDefault="00D365B1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0" w:right="114" w:hanging="357"/>
              <w:contextualSpacing/>
              <w:rPr>
                <w:i/>
                <w:color w:val="161616"/>
                <w:sz w:val="28"/>
                <w:szCs w:val="28"/>
              </w:rPr>
            </w:pPr>
            <w:r w:rsidRPr="008A62FE">
              <w:rPr>
                <w:color w:val="161616"/>
                <w:sz w:val="28"/>
                <w:szCs w:val="28"/>
              </w:rPr>
              <w:t xml:space="preserve">- </w:t>
            </w:r>
            <w:r>
              <w:rPr>
                <w:color w:val="161616"/>
                <w:sz w:val="28"/>
                <w:szCs w:val="28"/>
              </w:rPr>
              <w:t>слухає та розуміє зміст прочитаного педагогом тексту;</w:t>
            </w:r>
          </w:p>
          <w:p w:rsidR="00D365B1" w:rsidRPr="00D365B1" w:rsidRDefault="00D365B1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0" w:right="114" w:hanging="357"/>
              <w:contextualSpacing/>
              <w:rPr>
                <w:i/>
                <w:color w:val="161616"/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</w:rPr>
              <w:t>- за допомогою вчителя пояснює лексичне значення слів, висловів;</w:t>
            </w:r>
          </w:p>
          <w:p w:rsidR="00D365B1" w:rsidRPr="00D365B1" w:rsidRDefault="00D365B1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56" w:right="114" w:hanging="413"/>
              <w:contextualSpacing/>
              <w:rPr>
                <w:i/>
                <w:color w:val="161616"/>
                <w:sz w:val="28"/>
                <w:szCs w:val="28"/>
              </w:rPr>
            </w:pPr>
            <w:r>
              <w:rPr>
                <w:i/>
                <w:color w:val="161616"/>
                <w:sz w:val="28"/>
                <w:szCs w:val="28"/>
              </w:rPr>
              <w:t xml:space="preserve">- </w:t>
            </w:r>
            <w:r w:rsidRPr="00D365B1">
              <w:rPr>
                <w:color w:val="161616"/>
                <w:sz w:val="28"/>
                <w:szCs w:val="28"/>
              </w:rPr>
              <w:t>за питаннямивчителя правильно називає дійових осіб прочитаного твору , їхні вчинки (за допомогою вчителя)</w:t>
            </w:r>
            <w:r>
              <w:rPr>
                <w:color w:val="161616"/>
                <w:sz w:val="28"/>
                <w:szCs w:val="28"/>
              </w:rPr>
              <w:t>;</w:t>
            </w:r>
          </w:p>
          <w:p w:rsidR="00D365B1" w:rsidRPr="00D365B1" w:rsidRDefault="00D365B1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56" w:right="114" w:hanging="413"/>
              <w:contextualSpacing/>
              <w:rPr>
                <w:i/>
                <w:color w:val="161616"/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</w:rPr>
              <w:t>- визначає послідовність подій (за доп</w:t>
            </w:r>
            <w:r w:rsidR="005F7C8B">
              <w:rPr>
                <w:color w:val="161616"/>
                <w:sz w:val="28"/>
                <w:szCs w:val="28"/>
              </w:rPr>
              <w:t>о</w:t>
            </w:r>
            <w:r>
              <w:rPr>
                <w:color w:val="161616"/>
                <w:sz w:val="28"/>
                <w:szCs w:val="28"/>
              </w:rPr>
              <w:t>могою вчителя та опорою на малюнки);</w:t>
            </w:r>
          </w:p>
          <w:p w:rsidR="00D365B1" w:rsidRPr="00D365B1" w:rsidRDefault="00D365B1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56" w:right="114" w:hanging="413"/>
              <w:contextualSpacing/>
              <w:rPr>
                <w:i/>
                <w:color w:val="161616"/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</w:rPr>
              <w:t>- разом із вчителем визначає причинно-наслідкові зв</w:t>
            </w:r>
            <w:r w:rsidRPr="00D365B1">
              <w:rPr>
                <w:color w:val="161616"/>
                <w:sz w:val="28"/>
                <w:szCs w:val="28"/>
                <w:lang w:val="ru-RU"/>
              </w:rPr>
              <w:t>’</w:t>
            </w:r>
            <w:r>
              <w:rPr>
                <w:color w:val="161616"/>
                <w:sz w:val="28"/>
                <w:szCs w:val="28"/>
              </w:rPr>
              <w:t>язки між описаними подіямита вчинками дійових осіб;</w:t>
            </w:r>
          </w:p>
          <w:p w:rsidR="00D365B1" w:rsidRPr="00D365B1" w:rsidRDefault="00D365B1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56" w:right="114" w:hanging="413"/>
              <w:contextualSpacing/>
              <w:rPr>
                <w:i/>
                <w:color w:val="161616"/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</w:rPr>
              <w:t>- ви</w:t>
            </w:r>
            <w:r w:rsidR="004226BF">
              <w:rPr>
                <w:color w:val="161616"/>
                <w:sz w:val="28"/>
                <w:szCs w:val="28"/>
              </w:rPr>
              <w:t>с</w:t>
            </w:r>
            <w:r>
              <w:rPr>
                <w:color w:val="161616"/>
                <w:sz w:val="28"/>
                <w:szCs w:val="28"/>
              </w:rPr>
              <w:t>ловлює своє ставлення до описаних подій  (вчинків дійових осіб);  (робить спроби за допомогою вчителя).</w:t>
            </w:r>
          </w:p>
          <w:p w:rsidR="00D365B1" w:rsidRPr="004226BF" w:rsidRDefault="00D365B1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56" w:right="114" w:hanging="413"/>
              <w:contextualSpacing/>
              <w:rPr>
                <w:i/>
                <w:color w:val="161616"/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</w:rPr>
              <w:t>- читає вголос цілими словамиз поступовим переходом до фразового читання доступні за змістом тексти (після опрацювання з учителем).</w:t>
            </w:r>
          </w:p>
          <w:p w:rsidR="004226BF" w:rsidRPr="004A740E" w:rsidRDefault="004226BF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56" w:right="114" w:hanging="413"/>
              <w:contextualSpacing/>
              <w:rPr>
                <w:i/>
                <w:color w:val="161616"/>
                <w:sz w:val="28"/>
                <w:szCs w:val="28"/>
              </w:rPr>
            </w:pPr>
            <w:r>
              <w:rPr>
                <w:color w:val="161616"/>
                <w:sz w:val="28"/>
                <w:szCs w:val="28"/>
              </w:rPr>
              <w:t xml:space="preserve">- має початкове уявлення </w:t>
            </w:r>
            <w:r w:rsidR="004A740E">
              <w:rPr>
                <w:color w:val="161616"/>
                <w:sz w:val="28"/>
                <w:szCs w:val="28"/>
              </w:rPr>
              <w:t>про жанрові особливості байки;</w:t>
            </w:r>
          </w:p>
          <w:p w:rsidR="004A740E" w:rsidRPr="00D365B1" w:rsidRDefault="004A740E" w:rsidP="00D365B1">
            <w:pPr>
              <w:pStyle w:val="TableParagraph"/>
              <w:numPr>
                <w:ilvl w:val="0"/>
                <w:numId w:val="3"/>
              </w:numPr>
              <w:tabs>
                <w:tab w:val="left" w:pos="683"/>
              </w:tabs>
              <w:spacing w:before="10"/>
              <w:ind w:left="56" w:right="114" w:hanging="413"/>
              <w:contextualSpacing/>
              <w:rPr>
                <w:i/>
                <w:color w:val="161616"/>
                <w:sz w:val="28"/>
                <w:szCs w:val="28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5F7C8B" w:rsidTr="00A1062D">
        <w:tc>
          <w:tcPr>
            <w:tcW w:w="822" w:type="dxa"/>
          </w:tcPr>
          <w:p w:rsidR="00D365B1" w:rsidRPr="008A62FE" w:rsidRDefault="00D365B1" w:rsidP="00667F43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</w:t>
            </w:r>
            <w:r w:rsidR="00667F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237" w:type="dxa"/>
          </w:tcPr>
          <w:p w:rsidR="00D365B1" w:rsidRPr="008A62FE" w:rsidRDefault="004B7736" w:rsidP="004B7736">
            <w:pPr>
              <w:pStyle w:val="TableParagraph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Байка</w:t>
            </w:r>
            <w:r w:rsidR="00F87500">
              <w:rPr>
                <w:color w:val="1F1F1F"/>
                <w:sz w:val="28"/>
                <w:szCs w:val="28"/>
              </w:rPr>
              <w:t>, як невеликий за обсягом здебільшого віршований твір про людські вчинки, характери, недоліки.</w:t>
            </w:r>
            <w:r w:rsidR="00667F43">
              <w:rPr>
                <w:color w:val="1F1F1F"/>
                <w:sz w:val="28"/>
                <w:szCs w:val="28"/>
              </w:rPr>
              <w:t xml:space="preserve"> </w:t>
            </w:r>
            <w:r w:rsidR="006D4C6C">
              <w:rPr>
                <w:color w:val="1F1F1F"/>
                <w:sz w:val="28"/>
                <w:szCs w:val="28"/>
              </w:rPr>
              <w:t>Л.Глібов «</w:t>
            </w:r>
            <w:r w:rsidR="00667F43">
              <w:rPr>
                <w:color w:val="1F1F1F"/>
                <w:sz w:val="28"/>
                <w:szCs w:val="28"/>
              </w:rPr>
              <w:t>Вовк і Лисиця</w:t>
            </w:r>
            <w:r w:rsidR="006D4C6C">
              <w:rPr>
                <w:color w:val="1F1F1F"/>
                <w:sz w:val="28"/>
                <w:szCs w:val="28"/>
              </w:rPr>
              <w:t>»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14.02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667F43" w:rsidTr="00A1062D">
        <w:tc>
          <w:tcPr>
            <w:tcW w:w="822" w:type="dxa"/>
          </w:tcPr>
          <w:p w:rsidR="00D365B1" w:rsidRPr="008A62FE" w:rsidRDefault="00667F43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  <w:r w:rsidR="00D365B1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D365B1" w:rsidRPr="00667F43" w:rsidRDefault="00D365B1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31313"/>
                <w:sz w:val="28"/>
                <w:szCs w:val="28"/>
                <w:lang w:val="uk-UA"/>
              </w:rPr>
              <w:t>Усвідомлення смислових зв</w:t>
            </w:r>
            <w:r w:rsidRPr="00D365B1">
              <w:rPr>
                <w:rFonts w:ascii="Times New Roman" w:hAnsi="Times New Roman" w:cs="Times New Roman"/>
                <w:color w:val="131313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color w:val="131313"/>
                <w:sz w:val="28"/>
                <w:szCs w:val="28"/>
                <w:lang w:val="uk-UA"/>
              </w:rPr>
              <w:t>язків між словами в реченні, між реченнями.</w:t>
            </w:r>
            <w:r w:rsidR="00667F43">
              <w:rPr>
                <w:rFonts w:ascii="Times New Roman" w:hAnsi="Times New Roman" w:cs="Times New Roman"/>
                <w:color w:val="131313"/>
                <w:sz w:val="28"/>
                <w:szCs w:val="28"/>
                <w:lang w:val="uk-UA"/>
              </w:rPr>
              <w:t xml:space="preserve"> </w:t>
            </w:r>
            <w:r w:rsidR="00667F43" w:rsidRPr="00667F43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Л.Глібов «Вовк і Лисиця»</w:t>
            </w:r>
            <w:r w:rsidR="00667F43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. Слова – назви дій.</w:t>
            </w:r>
            <w:r w:rsidR="00A7095B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Написання слів.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16.02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667F43" w:rsidTr="00A1062D">
        <w:tc>
          <w:tcPr>
            <w:tcW w:w="822" w:type="dxa"/>
          </w:tcPr>
          <w:p w:rsidR="00D365B1" w:rsidRPr="008A62FE" w:rsidRDefault="00D365B1" w:rsidP="00667F43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667F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D365B1" w:rsidRPr="00D365B1" w:rsidRDefault="00D365B1" w:rsidP="00667F43">
            <w:pPr>
              <w:pStyle w:val="TableParagraph"/>
              <w:contextualSpacing/>
              <w:rPr>
                <w:color w:val="1F1F1F"/>
                <w:sz w:val="28"/>
                <w:szCs w:val="28"/>
              </w:rPr>
            </w:pPr>
            <w:r>
              <w:rPr>
                <w:color w:val="131313"/>
                <w:sz w:val="28"/>
                <w:szCs w:val="28"/>
              </w:rPr>
              <w:t>Усвідомлення смислових зв</w:t>
            </w:r>
            <w:r w:rsidRPr="00667F43">
              <w:rPr>
                <w:color w:val="131313"/>
                <w:sz w:val="28"/>
                <w:szCs w:val="28"/>
              </w:rPr>
              <w:t>’</w:t>
            </w:r>
            <w:r>
              <w:rPr>
                <w:color w:val="131313"/>
                <w:sz w:val="28"/>
                <w:szCs w:val="28"/>
              </w:rPr>
              <w:t>язків між</w:t>
            </w:r>
            <w:r w:rsidRPr="00667F43">
              <w:rPr>
                <w:color w:val="131313"/>
                <w:sz w:val="28"/>
                <w:szCs w:val="28"/>
              </w:rPr>
              <w:t xml:space="preserve"> </w:t>
            </w:r>
            <w:r>
              <w:rPr>
                <w:color w:val="131313"/>
                <w:sz w:val="28"/>
                <w:szCs w:val="28"/>
              </w:rPr>
              <w:t>частинами тексту, окремими епізодами, висловами та ілюстраціями.</w:t>
            </w:r>
            <w:r w:rsidR="00667F43">
              <w:rPr>
                <w:color w:val="131313"/>
                <w:sz w:val="28"/>
                <w:szCs w:val="28"/>
              </w:rPr>
              <w:t xml:space="preserve"> Слова – ознаки предмета.</w:t>
            </w:r>
            <w:r w:rsidR="00A7095B">
              <w:rPr>
                <w:color w:val="131313"/>
                <w:sz w:val="28"/>
                <w:szCs w:val="28"/>
              </w:rPr>
              <w:t xml:space="preserve"> Написання слів.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17.02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A1062D">
        <w:tc>
          <w:tcPr>
            <w:tcW w:w="822" w:type="dxa"/>
          </w:tcPr>
          <w:p w:rsidR="00D365B1" w:rsidRPr="008A62FE" w:rsidRDefault="00667F43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  <w:r w:rsidR="00D365B1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D365B1" w:rsidRPr="00A7095B" w:rsidRDefault="00F87500" w:rsidP="00F87500">
            <w:pPr>
              <w:pStyle w:val="TableParagraph"/>
              <w:spacing w:line="235" w:lineRule="auto"/>
              <w:ind w:right="105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Гумористична та алегорична форма зображення персонажів у байках.</w:t>
            </w:r>
            <w:r w:rsidR="004B7736">
              <w:rPr>
                <w:color w:val="1F1F1F"/>
                <w:sz w:val="28"/>
                <w:szCs w:val="28"/>
              </w:rPr>
              <w:t xml:space="preserve"> </w:t>
            </w:r>
            <w:r w:rsidR="00667F43">
              <w:rPr>
                <w:color w:val="1F1F1F"/>
                <w:sz w:val="28"/>
                <w:szCs w:val="28"/>
              </w:rPr>
              <w:t>Л.Глібов «Лисиця і Гава»</w:t>
            </w:r>
            <w:r w:rsidR="00A7095B">
              <w:rPr>
                <w:color w:val="1F1F1F"/>
                <w:sz w:val="28"/>
                <w:szCs w:val="28"/>
              </w:rPr>
              <w:t xml:space="preserve">.Слова </w:t>
            </w:r>
            <w:r w:rsidR="00A7095B" w:rsidRPr="00A7095B">
              <w:rPr>
                <w:i/>
                <w:color w:val="1F1F1F"/>
                <w:sz w:val="28"/>
                <w:szCs w:val="28"/>
              </w:rPr>
              <w:t>на, до, у, з, під, над, від, через, біля</w:t>
            </w:r>
            <w:r w:rsidR="00A7095B">
              <w:rPr>
                <w:color w:val="1F1F1F"/>
                <w:sz w:val="28"/>
                <w:szCs w:val="28"/>
              </w:rPr>
              <w:t xml:space="preserve"> – служать для зв</w:t>
            </w:r>
            <w:r w:rsidR="00A7095B" w:rsidRPr="00A7095B">
              <w:rPr>
                <w:color w:val="1F1F1F"/>
                <w:sz w:val="28"/>
                <w:szCs w:val="28"/>
                <w:lang w:val="ru-RU"/>
              </w:rPr>
              <w:t>’</w:t>
            </w:r>
            <w:r w:rsidR="00A7095B">
              <w:rPr>
                <w:color w:val="1F1F1F"/>
                <w:sz w:val="28"/>
                <w:szCs w:val="28"/>
              </w:rPr>
              <w:t>язку слів у реченні.</w:t>
            </w:r>
            <w:r w:rsidR="00A7095B">
              <w:rPr>
                <w:color w:val="1F1F1F"/>
                <w:sz w:val="28"/>
                <w:szCs w:val="28"/>
                <w:lang w:val="ru-RU"/>
              </w:rPr>
              <w:t xml:space="preserve"> Написання сл</w:t>
            </w:r>
            <w:r w:rsidR="00A7095B">
              <w:rPr>
                <w:color w:val="1F1F1F"/>
                <w:sz w:val="28"/>
                <w:szCs w:val="28"/>
              </w:rPr>
              <w:t>і</w:t>
            </w:r>
            <w:proofErr w:type="gramStart"/>
            <w:r w:rsidR="00A7095B">
              <w:rPr>
                <w:color w:val="1F1F1F"/>
                <w:sz w:val="28"/>
                <w:szCs w:val="28"/>
              </w:rPr>
              <w:t>в</w:t>
            </w:r>
            <w:proofErr w:type="gramEnd"/>
            <w:r w:rsidR="00A7095B">
              <w:rPr>
                <w:color w:val="1F1F1F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21.02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A1062D">
        <w:tc>
          <w:tcPr>
            <w:tcW w:w="822" w:type="dxa"/>
          </w:tcPr>
          <w:p w:rsidR="00D365B1" w:rsidRPr="008A62FE" w:rsidRDefault="00D365B1" w:rsidP="00667F43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67F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D365B1" w:rsidRPr="008A62FE" w:rsidRDefault="00D365B1" w:rsidP="008A62FE">
            <w:pPr>
              <w:pStyle w:val="TableParagraph"/>
              <w:spacing w:line="242" w:lineRule="auto"/>
              <w:ind w:right="103"/>
              <w:contextualSpacing/>
              <w:jc w:val="both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Свідоме читання вголос цілими словами з поступовим переходом до фразового читання. (залежно від мовленнєвих можливостей.)</w:t>
            </w: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23.02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A1062D">
        <w:tc>
          <w:tcPr>
            <w:tcW w:w="822" w:type="dxa"/>
          </w:tcPr>
          <w:p w:rsidR="00D365B1" w:rsidRPr="008A62FE" w:rsidRDefault="00D365B1" w:rsidP="00667F43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67F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D365B1" w:rsidRDefault="00D365B1" w:rsidP="008A62FE">
            <w:pPr>
              <w:contextualSpacing/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 xml:space="preserve">Робота з </w:t>
            </w:r>
            <w:r w:rsidRPr="008A62FE"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lastRenderedPageBreak/>
              <w:t>медіапродукцією. (перегляд навчальних мультфільмів, прослуховування аудіоказок)</w:t>
            </w:r>
          </w:p>
          <w:p w:rsidR="00667F43" w:rsidRPr="008A62FE" w:rsidRDefault="00667F43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</w:p>
        </w:tc>
        <w:tc>
          <w:tcPr>
            <w:tcW w:w="846" w:type="dxa"/>
          </w:tcPr>
          <w:p w:rsidR="00D365B1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24.02</w:t>
            </w:r>
          </w:p>
        </w:tc>
        <w:tc>
          <w:tcPr>
            <w:tcW w:w="3567" w:type="dxa"/>
            <w:vMerge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D365B1" w:rsidRPr="008A62FE" w:rsidRDefault="00D365B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365B1" w:rsidRPr="008A62FE" w:rsidTr="00CC6E4F">
        <w:tc>
          <w:tcPr>
            <w:tcW w:w="9570" w:type="dxa"/>
            <w:gridSpan w:val="5"/>
          </w:tcPr>
          <w:p w:rsidR="00D365B1" w:rsidRDefault="00D365B1" w:rsidP="008A62F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Змістова лінія «Взаємодіємо письмово»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A1062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(пріоритетна)</w:t>
            </w:r>
          </w:p>
          <w:p w:rsidR="00D365B1" w:rsidRPr="000438F2" w:rsidRDefault="00D365B1" w:rsidP="00667F43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«</w:t>
            </w:r>
            <w:r w:rsidR="00667F4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Оповідання для дітей і про дітей</w:t>
            </w: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667F43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8A62FE" w:rsidRDefault="00CB10B2" w:rsidP="005A714A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Велика буква на початку речення, крапка в кінці речення.</w:t>
            </w:r>
            <w:r w:rsidR="004A740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  <w:r w:rsidR="005A714A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В.Скуратівський «Лютень сказав: «Якби в батькових літах»»</w:t>
            </w:r>
          </w:p>
        </w:tc>
        <w:tc>
          <w:tcPr>
            <w:tcW w:w="846" w:type="dxa"/>
          </w:tcPr>
          <w:p w:rsidR="00CB10B2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28.02</w:t>
            </w:r>
          </w:p>
        </w:tc>
        <w:tc>
          <w:tcPr>
            <w:tcW w:w="3567" w:type="dxa"/>
            <w:vMerge w:val="restart"/>
          </w:tcPr>
          <w:p w:rsidR="00CC6E4F" w:rsidRPr="008A62FE" w:rsidRDefault="00CC6E4F" w:rsidP="00CC6E4F">
            <w:pPr>
              <w:pStyle w:val="TableParagraph"/>
              <w:tabs>
                <w:tab w:val="left" w:pos="2634"/>
                <w:tab w:val="left" w:pos="3099"/>
              </w:tabs>
              <w:spacing w:line="298" w:lineRule="exact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51515"/>
                <w:sz w:val="28"/>
                <w:szCs w:val="28"/>
              </w:rPr>
              <w:t xml:space="preserve">Учень/учениця </w:t>
            </w:r>
            <w:r w:rsidRPr="008A62FE">
              <w:rPr>
                <w:b/>
                <w:color w:val="1A1A1A"/>
                <w:sz w:val="28"/>
                <w:szCs w:val="28"/>
              </w:rPr>
              <w:t>за допомогою</w:t>
            </w:r>
          </w:p>
          <w:p w:rsidR="00CC6E4F" w:rsidRPr="008A62FE" w:rsidRDefault="00CC6E4F" w:rsidP="00CC6E4F">
            <w:pPr>
              <w:pStyle w:val="TableParagraph"/>
              <w:spacing w:line="317" w:lineRule="exact"/>
              <w:ind w:left="120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61616"/>
                <w:w w:val="110"/>
                <w:sz w:val="28"/>
                <w:szCs w:val="28"/>
              </w:rPr>
              <w:t>вчителя:</w:t>
            </w:r>
          </w:p>
          <w:p w:rsidR="00CB10B2" w:rsidRPr="00CB10B2" w:rsidRDefault="00CB10B2" w:rsidP="00CB10B2">
            <w:pPr>
              <w:pStyle w:val="TableParagraph"/>
              <w:contextualSpacing/>
              <w:jc w:val="both"/>
              <w:rPr>
                <w:sz w:val="28"/>
              </w:rPr>
            </w:pPr>
            <w:r w:rsidRPr="00CB10B2">
              <w:rPr>
                <w:color w:val="161616"/>
                <w:sz w:val="28"/>
              </w:rPr>
              <w:t>-</w:t>
            </w:r>
            <w:r w:rsidRPr="00CB10B2">
              <w:rPr>
                <w:color w:val="161616"/>
                <w:spacing w:val="1"/>
                <w:sz w:val="28"/>
              </w:rPr>
              <w:t xml:space="preserve"> </w:t>
            </w:r>
            <w:r w:rsidRPr="00CB10B2">
              <w:rPr>
                <w:i/>
                <w:color w:val="161616"/>
                <w:sz w:val="28"/>
              </w:rPr>
              <w:t>зна</w:t>
            </w:r>
            <w:r>
              <w:rPr>
                <w:i/>
                <w:color w:val="161616"/>
                <w:sz w:val="28"/>
              </w:rPr>
              <w:t>є</w:t>
            </w:r>
            <w:r w:rsidRPr="00CB10B2">
              <w:rPr>
                <w:i/>
                <w:color w:val="161616"/>
                <w:spacing w:val="1"/>
                <w:sz w:val="28"/>
              </w:rPr>
              <w:t xml:space="preserve"> </w:t>
            </w:r>
            <w:r w:rsidRPr="00CB10B2">
              <w:rPr>
                <w:color w:val="161616"/>
                <w:sz w:val="28"/>
              </w:rPr>
              <w:t>про</w:t>
            </w:r>
            <w:r w:rsidRPr="00CB10B2">
              <w:rPr>
                <w:color w:val="161616"/>
                <w:spacing w:val="1"/>
                <w:sz w:val="28"/>
              </w:rPr>
              <w:t xml:space="preserve"> </w:t>
            </w:r>
            <w:r w:rsidRPr="00CB10B2">
              <w:rPr>
                <w:color w:val="181818"/>
                <w:sz w:val="28"/>
              </w:rPr>
              <w:t>написания</w:t>
            </w:r>
            <w:r w:rsidRPr="00CB10B2">
              <w:rPr>
                <w:color w:val="181818"/>
                <w:spacing w:val="1"/>
                <w:sz w:val="28"/>
              </w:rPr>
              <w:t xml:space="preserve"> </w:t>
            </w:r>
            <w:r w:rsidRPr="00CB10B2">
              <w:rPr>
                <w:color w:val="1C1C1C"/>
                <w:sz w:val="28"/>
              </w:rPr>
              <w:t>крапки</w:t>
            </w:r>
            <w:r w:rsidRPr="00CB10B2">
              <w:rPr>
                <w:color w:val="1C1C1C"/>
                <w:spacing w:val="1"/>
                <w:sz w:val="28"/>
              </w:rPr>
              <w:t xml:space="preserve"> </w:t>
            </w:r>
            <w:r w:rsidRPr="00CB10B2">
              <w:rPr>
                <w:color w:val="1A1A1A"/>
                <w:sz w:val="28"/>
              </w:rPr>
              <w:t>в</w:t>
            </w:r>
            <w:r w:rsidRPr="00CB10B2">
              <w:rPr>
                <w:color w:val="1A1A1A"/>
                <w:spacing w:val="-67"/>
                <w:sz w:val="28"/>
              </w:rPr>
              <w:t xml:space="preserve"> </w:t>
            </w:r>
            <w:r w:rsidRPr="00CB10B2">
              <w:rPr>
                <w:color w:val="131313"/>
                <w:sz w:val="28"/>
              </w:rPr>
              <w:t xml:space="preserve">кінці </w:t>
            </w:r>
            <w:r w:rsidRPr="00CB10B2">
              <w:rPr>
                <w:color w:val="151515"/>
                <w:sz w:val="28"/>
              </w:rPr>
              <w:t xml:space="preserve">речення </w:t>
            </w:r>
            <w:r w:rsidRPr="00CB10B2">
              <w:rPr>
                <w:color w:val="161616"/>
                <w:sz w:val="28"/>
              </w:rPr>
              <w:t xml:space="preserve">та </w:t>
            </w:r>
            <w:r w:rsidRPr="00CB10B2">
              <w:rPr>
                <w:color w:val="1A1A1A"/>
                <w:sz w:val="28"/>
              </w:rPr>
              <w:t xml:space="preserve">великой </w:t>
            </w:r>
            <w:r w:rsidRPr="00CB10B2">
              <w:rPr>
                <w:color w:val="181818"/>
                <w:sz w:val="28"/>
              </w:rPr>
              <w:t xml:space="preserve">букви </w:t>
            </w:r>
            <w:r w:rsidRPr="00CB10B2">
              <w:rPr>
                <w:color w:val="1A1A1A"/>
                <w:sz w:val="28"/>
              </w:rPr>
              <w:t>на</w:t>
            </w:r>
            <w:r w:rsidRPr="00CB10B2">
              <w:rPr>
                <w:color w:val="1A1A1A"/>
                <w:spacing w:val="1"/>
                <w:sz w:val="28"/>
              </w:rPr>
              <w:t xml:space="preserve"> </w:t>
            </w:r>
            <w:r w:rsidRPr="00CB10B2">
              <w:rPr>
                <w:color w:val="131313"/>
                <w:sz w:val="28"/>
              </w:rPr>
              <w:t>початку</w:t>
            </w:r>
            <w:r w:rsidRPr="00CB10B2">
              <w:rPr>
                <w:color w:val="131313"/>
                <w:spacing w:val="17"/>
                <w:sz w:val="28"/>
              </w:rPr>
              <w:t xml:space="preserve"> </w:t>
            </w:r>
            <w:r w:rsidRPr="00CB10B2">
              <w:rPr>
                <w:color w:val="151515"/>
                <w:sz w:val="28"/>
              </w:rPr>
              <w:t>речення;</w:t>
            </w:r>
          </w:p>
          <w:p w:rsidR="00CB10B2" w:rsidRDefault="00CB10B2" w:rsidP="00CB10B2">
            <w:pPr>
              <w:pStyle w:val="aa"/>
              <w:rPr>
                <w:b/>
                <w:color w:val="161616"/>
                <w:sz w:val="28"/>
                <w:lang w:val="uk-UA"/>
              </w:rPr>
            </w:pPr>
            <w:r w:rsidRPr="00CB10B2">
              <w:rPr>
                <w:color w:val="161616"/>
                <w:sz w:val="28"/>
              </w:rPr>
              <w:t>-</w:t>
            </w:r>
            <w:r w:rsidRPr="00CB10B2">
              <w:rPr>
                <w:color w:val="161616"/>
                <w:spacing w:val="19"/>
                <w:sz w:val="28"/>
              </w:rPr>
              <w:t xml:space="preserve"> </w:t>
            </w:r>
            <w:r w:rsidRPr="00CB10B2">
              <w:rPr>
                <w:rStyle w:val="a6"/>
                <w:rFonts w:eastAsiaTheme="minorHAnsi"/>
              </w:rPr>
              <w:t>знає основні ознаки писемного</w:t>
            </w:r>
            <w:r>
              <w:rPr>
                <w:color w:val="1C1C1C"/>
                <w:sz w:val="28"/>
              </w:rPr>
              <w:t xml:space="preserve"> </w:t>
            </w:r>
            <w:r w:rsidRPr="00CB10B2">
              <w:rPr>
                <w:rStyle w:val="a6"/>
                <w:rFonts w:eastAsiaTheme="minorHAnsi"/>
              </w:rPr>
              <w:t xml:space="preserve">мовлення, вживання великої </w:t>
            </w:r>
            <w:proofErr w:type="gramStart"/>
            <w:r w:rsidRPr="00CB10B2">
              <w:rPr>
                <w:rStyle w:val="a6"/>
                <w:rFonts w:eastAsiaTheme="minorHAnsi"/>
              </w:rPr>
              <w:t>л</w:t>
            </w:r>
            <w:proofErr w:type="gramEnd"/>
            <w:r w:rsidRPr="00CB10B2">
              <w:rPr>
                <w:rStyle w:val="a6"/>
                <w:rFonts w:eastAsiaTheme="minorHAnsi"/>
              </w:rPr>
              <w:t>ітери</w:t>
            </w:r>
            <w:r>
              <w:rPr>
                <w:color w:val="161616"/>
                <w:w w:val="95"/>
                <w:sz w:val="28"/>
                <w:szCs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11111"/>
                <w:sz w:val="28"/>
              </w:rPr>
              <w:t>розділових</w:t>
            </w:r>
            <w:r w:rsidRPr="00CB10B2">
              <w:rPr>
                <w:rFonts w:ascii="Times New Roman" w:hAnsi="Times New Roman" w:cs="Times New Roman"/>
                <w:color w:val="111111"/>
                <w:sz w:val="28"/>
              </w:rPr>
              <w:tab/>
            </w:r>
            <w:r w:rsidRPr="00CB10B2">
              <w:rPr>
                <w:rFonts w:ascii="Times New Roman" w:hAnsi="Times New Roman" w:cs="Times New Roman"/>
                <w:color w:val="161616"/>
                <w:sz w:val="28"/>
              </w:rPr>
              <w:t>знаків),</w:t>
            </w:r>
          </w:p>
          <w:p w:rsidR="00CB10B2" w:rsidRDefault="00CB10B2" w:rsidP="00CB10B2">
            <w:pPr>
              <w:pStyle w:val="a5"/>
              <w:rPr>
                <w:color w:val="161616"/>
              </w:rPr>
            </w:pPr>
            <w:r>
              <w:t>дотримує</w:t>
            </w:r>
            <w:r w:rsidRPr="00CB10B2">
              <w:t>ться</w:t>
            </w:r>
            <w:r>
              <w:t xml:space="preserve">  </w:t>
            </w:r>
            <w:r w:rsidRPr="00CB10B2">
              <w:rPr>
                <w:color w:val="161616"/>
              </w:rPr>
              <w:t>ïx</w:t>
            </w:r>
            <w:r w:rsidRPr="00CB10B2">
              <w:rPr>
                <w:color w:val="161616"/>
                <w:spacing w:val="22"/>
              </w:rPr>
              <w:t xml:space="preserve"> </w:t>
            </w:r>
            <w:r w:rsidRPr="00CB10B2">
              <w:rPr>
                <w:color w:val="151515"/>
              </w:rPr>
              <w:t>при</w:t>
            </w:r>
            <w:r w:rsidRPr="00CB10B2">
              <w:rPr>
                <w:color w:val="151515"/>
                <w:spacing w:val="96"/>
              </w:rPr>
              <w:t xml:space="preserve"> </w:t>
            </w:r>
            <w:r w:rsidRPr="00CB10B2">
              <w:rPr>
                <w:color w:val="161616"/>
              </w:rPr>
              <w:t>письмі</w:t>
            </w:r>
            <w:r w:rsidRPr="00CB10B2">
              <w:rPr>
                <w:color w:val="161616"/>
                <w:spacing w:val="101"/>
              </w:rPr>
              <w:t xml:space="preserve"> </w:t>
            </w:r>
            <w:r>
              <w:rPr>
                <w:color w:val="181818"/>
              </w:rPr>
              <w:t>(*дотримує</w:t>
            </w:r>
            <w:r w:rsidRPr="00CB10B2">
              <w:rPr>
                <w:color w:val="181818"/>
              </w:rPr>
              <w:t>ться</w:t>
            </w:r>
            <w:r w:rsidRPr="00CB10B2">
              <w:rPr>
                <w:color w:val="181818"/>
                <w:spacing w:val="86"/>
              </w:rPr>
              <w:t xml:space="preserve"> </w:t>
            </w:r>
            <w:r w:rsidRPr="00CB10B2">
              <w:rPr>
                <w:color w:val="1A1A1A"/>
              </w:rPr>
              <w:t>під</w:t>
            </w:r>
            <w:r>
              <w:rPr>
                <w:color w:val="1A1A1A"/>
              </w:rPr>
              <w:t xml:space="preserve"> </w:t>
            </w:r>
            <w:r w:rsidRPr="00CB10B2">
              <w:rPr>
                <w:color w:val="111111"/>
              </w:rPr>
              <w:t>контролем</w:t>
            </w:r>
            <w:r w:rsidRPr="00CB10B2">
              <w:rPr>
                <w:color w:val="111111"/>
                <w:spacing w:val="-6"/>
              </w:rPr>
              <w:t xml:space="preserve"> </w:t>
            </w:r>
            <w:r w:rsidRPr="00CB10B2">
              <w:rPr>
                <w:color w:val="161616"/>
              </w:rPr>
              <w:t>учителя);</w:t>
            </w:r>
          </w:p>
          <w:p w:rsidR="00CB10B2" w:rsidRPr="00CB10B2" w:rsidRDefault="001C2D38" w:rsidP="00CB10B2">
            <w:pPr>
              <w:pStyle w:val="a5"/>
              <w:numPr>
                <w:ilvl w:val="0"/>
                <w:numId w:val="3"/>
              </w:numPr>
              <w:rPr>
                <w:b/>
                <w:sz w:val="26"/>
              </w:rPr>
            </w:pPr>
            <w:r>
              <w:rPr>
                <w:rStyle w:val="a6"/>
              </w:rPr>
              <w:t xml:space="preserve">- </w:t>
            </w:r>
            <w:r w:rsidR="00CB10B2" w:rsidRPr="00CB10B2">
              <w:rPr>
                <w:rStyle w:val="a6"/>
              </w:rPr>
              <w:t>c</w:t>
            </w:r>
            <w:r w:rsidR="00CB10B2">
              <w:rPr>
                <w:rStyle w:val="a6"/>
                <w:rFonts w:eastAsiaTheme="minorHAnsi"/>
              </w:rPr>
              <w:t>п</w:t>
            </w:r>
            <w:r w:rsidR="00CB10B2" w:rsidRPr="00CB10B2">
              <w:rPr>
                <w:rStyle w:val="a6"/>
              </w:rPr>
              <w:t>иcyє з проговорюванням під контролем</w:t>
            </w:r>
            <w:r w:rsidR="00CB10B2" w:rsidRPr="00CB10B2">
              <w:rPr>
                <w:rStyle w:val="a6"/>
              </w:rPr>
              <w:tab/>
            </w:r>
            <w:r>
              <w:rPr>
                <w:rStyle w:val="a6"/>
              </w:rPr>
              <w:t xml:space="preserve"> </w:t>
            </w:r>
            <w:r w:rsidR="00CB10B2" w:rsidRPr="00CB10B2">
              <w:rPr>
                <w:rStyle w:val="a6"/>
              </w:rPr>
              <w:t>учителя слова, прості речення, короткі тексти;</w:t>
            </w:r>
          </w:p>
          <w:p w:rsidR="001C2D38" w:rsidRPr="001C2D38" w:rsidRDefault="00CB10B2" w:rsidP="00CB10B2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CB10B2">
              <w:rPr>
                <w:rFonts w:ascii="Times New Roman" w:hAnsi="Times New Roman" w:cs="Times New Roman"/>
                <w:color w:val="111111"/>
                <w:sz w:val="28"/>
              </w:rPr>
              <w:t>за</w:t>
            </w:r>
            <w:r w:rsidRPr="00CB10B2">
              <w:rPr>
                <w:rFonts w:ascii="Times New Roman" w:hAnsi="Times New Roman" w:cs="Times New Roman"/>
                <w:color w:val="111111"/>
                <w:spacing w:val="96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51515"/>
                <w:sz w:val="28"/>
              </w:rPr>
              <w:t>завданням</w:t>
            </w:r>
            <w:r w:rsidRPr="00CB10B2">
              <w:rPr>
                <w:rFonts w:ascii="Times New Roman" w:hAnsi="Times New Roman" w:cs="Times New Roman"/>
                <w:color w:val="151515"/>
                <w:sz w:val="28"/>
              </w:rPr>
              <w:tab/>
            </w:r>
            <w:r w:rsidRPr="00CB10B2">
              <w:rPr>
                <w:rFonts w:ascii="Times New Roman" w:hAnsi="Times New Roman" w:cs="Times New Roman"/>
                <w:color w:val="1F1F1F"/>
                <w:sz w:val="28"/>
              </w:rPr>
              <w:t>та</w:t>
            </w:r>
            <w:r w:rsidRPr="00CB10B2">
              <w:rPr>
                <w:rFonts w:ascii="Times New Roman" w:hAnsi="Times New Roman" w:cs="Times New Roman"/>
                <w:color w:val="1F1F1F"/>
                <w:spacing w:val="17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>за</w:t>
            </w:r>
            <w:r w:rsidRPr="00CB10B2">
              <w:rPr>
                <w:rFonts w:ascii="Times New Roman" w:hAnsi="Times New Roman" w:cs="Times New Roman"/>
                <w:color w:val="1A1A1A"/>
                <w:spacing w:val="11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>допомогою</w:t>
            </w:r>
            <w:r w:rsidRPr="00CB10B2">
              <w:rPr>
                <w:rFonts w:ascii="Times New Roman" w:hAnsi="Times New Roman" w:cs="Times New Roman"/>
                <w:color w:val="1A1A1A"/>
                <w:spacing w:val="-67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51515"/>
                <w:sz w:val="28"/>
              </w:rPr>
              <w:t>вчителя</w:t>
            </w:r>
            <w:r w:rsidRPr="00CB10B2">
              <w:rPr>
                <w:rFonts w:ascii="Times New Roman" w:hAnsi="Times New Roman" w:cs="Times New Roman"/>
                <w:color w:val="151515"/>
                <w:spacing w:val="5"/>
                <w:sz w:val="28"/>
              </w:rPr>
              <w:t xml:space="preserve"> </w:t>
            </w:r>
          </w:p>
          <w:p w:rsidR="004A1547" w:rsidRPr="004A1547" w:rsidRDefault="001C2D38" w:rsidP="00CB10B2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lang w:val="uk-UA"/>
              </w:rPr>
              <w:t xml:space="preserve">має </w:t>
            </w:r>
            <w:r w:rsidR="004A1547">
              <w:rPr>
                <w:rFonts w:ascii="Times New Roman" w:hAnsi="Times New Roman" w:cs="Times New Roman"/>
                <w:color w:val="111111"/>
                <w:sz w:val="28"/>
                <w:lang w:val="uk-UA"/>
              </w:rPr>
              <w:t>початкове уявлення про жанрові особливості байки (без визначення поняття) як невеликого, здебільшого віршованого твору, де в алегоричній формі висміюються негативні риси характеру, вчинки людей.</w:t>
            </w:r>
          </w:p>
          <w:p w:rsidR="00CB10B2" w:rsidRPr="00CB10B2" w:rsidRDefault="001C2D38" w:rsidP="00CB10B2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151515"/>
                <w:spacing w:val="5"/>
                <w:sz w:val="28"/>
                <w:lang w:val="uk-UA"/>
              </w:rPr>
              <w:t xml:space="preserve">- </w:t>
            </w:r>
            <w:r w:rsidR="00CB10B2" w:rsidRPr="00CB10B2">
              <w:rPr>
                <w:rFonts w:ascii="Times New Roman" w:hAnsi="Times New Roman" w:cs="Times New Roman"/>
                <w:i/>
                <w:color w:val="131313"/>
                <w:sz w:val="28"/>
              </w:rPr>
              <w:t>знаходить</w:t>
            </w:r>
            <w:r w:rsidR="00CB10B2" w:rsidRPr="00CB10B2">
              <w:rPr>
                <w:rFonts w:ascii="Times New Roman" w:hAnsi="Times New Roman" w:cs="Times New Roman"/>
                <w:i/>
                <w:color w:val="131313"/>
                <w:spacing w:val="13"/>
                <w:sz w:val="28"/>
              </w:rPr>
              <w:t xml:space="preserve"> </w:t>
            </w:r>
            <w:r w:rsidR="00CB10B2" w:rsidRPr="00CB10B2">
              <w:rPr>
                <w:rFonts w:ascii="Times New Roman" w:hAnsi="Times New Roman" w:cs="Times New Roman"/>
                <w:color w:val="1C1C1C"/>
                <w:sz w:val="28"/>
              </w:rPr>
              <w:t>у</w:t>
            </w:r>
            <w:r w:rsidR="00CB10B2" w:rsidRPr="00CB10B2">
              <w:rPr>
                <w:rFonts w:ascii="Times New Roman" w:hAnsi="Times New Roman" w:cs="Times New Roman"/>
                <w:color w:val="1C1C1C"/>
                <w:spacing w:val="-6"/>
                <w:sz w:val="28"/>
              </w:rPr>
              <w:t xml:space="preserve"> </w:t>
            </w:r>
            <w:r w:rsidR="00CB10B2" w:rsidRPr="00CB10B2">
              <w:rPr>
                <w:rFonts w:ascii="Times New Roman" w:hAnsi="Times New Roman" w:cs="Times New Roman"/>
                <w:color w:val="1A1A1A"/>
                <w:sz w:val="28"/>
              </w:rPr>
              <w:t>тексті</w:t>
            </w:r>
            <w:r w:rsidR="00CB10B2" w:rsidRPr="00CB10B2">
              <w:rPr>
                <w:rFonts w:ascii="Times New Roman" w:hAnsi="Times New Roman" w:cs="Times New Roman"/>
                <w:color w:val="1A1A1A"/>
                <w:spacing w:val="3"/>
                <w:sz w:val="28"/>
              </w:rPr>
              <w:t xml:space="preserve"> </w:t>
            </w:r>
            <w:r w:rsidR="00CB10B2" w:rsidRPr="00CB10B2">
              <w:rPr>
                <w:rFonts w:ascii="Times New Roman" w:hAnsi="Times New Roman" w:cs="Times New Roman"/>
                <w:color w:val="1A1A1A"/>
                <w:sz w:val="28"/>
              </w:rPr>
              <w:t>й</w:t>
            </w:r>
            <w:r w:rsidR="00CB10B2" w:rsidRPr="00CB10B2">
              <w:rPr>
                <w:rFonts w:ascii="Times New Roman" w:hAnsi="Times New Roman" w:cs="Times New Roman"/>
                <w:color w:val="1A1A1A"/>
                <w:spacing w:val="-9"/>
                <w:sz w:val="28"/>
              </w:rPr>
              <w:t xml:space="preserve"> </w:t>
            </w:r>
            <w:r w:rsidR="00CB10B2" w:rsidRPr="00CB10B2">
              <w:rPr>
                <w:rFonts w:ascii="Times New Roman" w:hAnsi="Times New Roman" w:cs="Times New Roman"/>
                <w:color w:val="181818"/>
                <w:sz w:val="28"/>
                <w:lang w:val="uk-UA"/>
              </w:rPr>
              <w:t xml:space="preserve">списує </w:t>
            </w:r>
            <w:r w:rsidR="00CB10B2">
              <w:rPr>
                <w:rFonts w:ascii="Times New Roman" w:hAnsi="Times New Roman" w:cs="Times New Roman"/>
                <w:color w:val="151515"/>
                <w:sz w:val="28"/>
              </w:rPr>
              <w:t>окремі</w:t>
            </w:r>
          </w:p>
          <w:p w:rsidR="00CB10B2" w:rsidRPr="00CB10B2" w:rsidRDefault="00CB10B2" w:rsidP="00CB10B2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lang w:val="uk-UA"/>
              </w:rPr>
              <w:t xml:space="preserve">- </w:t>
            </w:r>
            <w:r w:rsidRPr="00CB10B2">
              <w:rPr>
                <w:rFonts w:ascii="Times New Roman" w:hAnsi="Times New Roman" w:cs="Times New Roman"/>
                <w:color w:val="151515"/>
                <w:sz w:val="28"/>
              </w:rPr>
              <w:t>нескладні</w:t>
            </w:r>
            <w:r w:rsidRPr="00CB10B2">
              <w:rPr>
                <w:rFonts w:ascii="Times New Roman" w:hAnsi="Times New Roman" w:cs="Times New Roman"/>
                <w:color w:val="151515"/>
                <w:sz w:val="28"/>
              </w:rPr>
              <w:tab/>
            </w:r>
            <w:r w:rsidRPr="00CB10B2">
              <w:rPr>
                <w:rFonts w:ascii="Times New Roman" w:hAnsi="Times New Roman" w:cs="Times New Roman"/>
                <w:color w:val="1A1A1A"/>
                <w:w w:val="95"/>
                <w:sz w:val="28"/>
              </w:rPr>
              <w:t>слова,</w:t>
            </w:r>
            <w:r w:rsidRPr="00CB10B2">
              <w:rPr>
                <w:rFonts w:ascii="Times New Roman" w:hAnsi="Times New Roman" w:cs="Times New Roman"/>
                <w:color w:val="1A1A1A"/>
                <w:spacing w:val="-64"/>
                <w:w w:val="95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11111"/>
                <w:sz w:val="28"/>
              </w:rPr>
              <w:t>словосполучення,</w:t>
            </w:r>
            <w:r w:rsidRPr="00CB10B2">
              <w:rPr>
                <w:rFonts w:ascii="Times New Roman" w:hAnsi="Times New Roman" w:cs="Times New Roman"/>
                <w:color w:val="111111"/>
                <w:spacing w:val="1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>речення;</w:t>
            </w:r>
          </w:p>
          <w:p w:rsidR="00CB10B2" w:rsidRPr="00CB10B2" w:rsidRDefault="00CB10B2" w:rsidP="00CB10B2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CB10B2">
              <w:rPr>
                <w:rFonts w:ascii="Times New Roman" w:hAnsi="Times New Roman" w:cs="Times New Roman"/>
                <w:i/>
                <w:color w:val="0F0F0F"/>
                <w:w w:val="95"/>
                <w:sz w:val="28"/>
              </w:rPr>
              <w:t>*</w:t>
            </w:r>
            <w:r w:rsidR="00A1062D">
              <w:rPr>
                <w:rFonts w:ascii="Times New Roman" w:hAnsi="Times New Roman" w:cs="Times New Roman"/>
                <w:i/>
                <w:color w:val="0F0F0F"/>
                <w:spacing w:val="-36"/>
                <w:w w:val="95"/>
                <w:sz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131313"/>
                <w:w w:val="95"/>
                <w:sz w:val="28"/>
                <w:lang w:val="uk-UA"/>
              </w:rPr>
              <w:t>може</w:t>
            </w:r>
            <w:r w:rsidRPr="00CB10B2">
              <w:rPr>
                <w:rFonts w:ascii="Times New Roman" w:hAnsi="Times New Roman" w:cs="Times New Roman"/>
                <w:i/>
                <w:color w:val="131313"/>
                <w:spacing w:val="48"/>
                <w:w w:val="95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61616"/>
                <w:w w:val="95"/>
                <w:sz w:val="28"/>
              </w:rPr>
              <w:t>використовувати</w:t>
            </w:r>
            <w:r w:rsidRPr="00CB10B2">
              <w:rPr>
                <w:rFonts w:ascii="Times New Roman" w:hAnsi="Times New Roman" w:cs="Times New Roman"/>
                <w:color w:val="161616"/>
                <w:spacing w:val="44"/>
                <w:w w:val="95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A1A1A"/>
                <w:w w:val="95"/>
                <w:sz w:val="28"/>
              </w:rPr>
              <w:lastRenderedPageBreak/>
              <w:t>допомогу</w:t>
            </w:r>
            <w:r>
              <w:rPr>
                <w:rFonts w:ascii="Times New Roman" w:hAnsi="Times New Roman" w:cs="Times New Roman"/>
                <w:color w:val="1A1A1A"/>
                <w:w w:val="95"/>
                <w:sz w:val="28"/>
                <w:lang w:val="uk-UA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51515"/>
                <w:sz w:val="28"/>
              </w:rPr>
              <w:t>вчителя;</w:t>
            </w:r>
          </w:p>
          <w:p w:rsidR="00CB10B2" w:rsidRPr="00CB10B2" w:rsidRDefault="00CB10B2" w:rsidP="00CB10B2">
            <w:pPr>
              <w:pStyle w:val="TableParagraph"/>
              <w:tabs>
                <w:tab w:val="left" w:pos="717"/>
                <w:tab w:val="left" w:pos="2008"/>
                <w:tab w:val="left" w:pos="3168"/>
              </w:tabs>
              <w:contextualSpacing/>
              <w:jc w:val="right"/>
              <w:rPr>
                <w:sz w:val="28"/>
              </w:rPr>
            </w:pPr>
            <w:r w:rsidRPr="00CB10B2">
              <w:rPr>
                <w:color w:val="161616"/>
                <w:sz w:val="28"/>
              </w:rPr>
              <w:t>*за</w:t>
            </w:r>
            <w:r w:rsidRPr="00CB10B2">
              <w:rPr>
                <w:color w:val="161616"/>
                <w:sz w:val="28"/>
              </w:rPr>
              <w:tab/>
            </w:r>
            <w:r w:rsidRPr="00CB10B2">
              <w:rPr>
                <w:color w:val="131313"/>
                <w:sz w:val="28"/>
              </w:rPr>
              <w:t>зразком</w:t>
            </w:r>
            <w:r w:rsidRPr="00CB10B2">
              <w:rPr>
                <w:color w:val="131313"/>
                <w:sz w:val="28"/>
              </w:rPr>
              <w:tab/>
            </w:r>
            <w:r w:rsidRPr="00CB10B2">
              <w:rPr>
                <w:color w:val="1C1C1C"/>
                <w:sz w:val="28"/>
              </w:rPr>
              <w:t>робить</w:t>
            </w:r>
            <w:r w:rsidR="00A1062D">
              <w:rPr>
                <w:color w:val="1C1C1C"/>
                <w:sz w:val="28"/>
              </w:rPr>
              <w:t xml:space="preserve"> </w:t>
            </w:r>
            <w:r w:rsidRPr="00CB10B2">
              <w:rPr>
                <w:color w:val="1A1A1A"/>
                <w:sz w:val="28"/>
              </w:rPr>
              <w:t>спроби</w:t>
            </w:r>
          </w:p>
          <w:p w:rsidR="00F87500" w:rsidRDefault="00CB10B2" w:rsidP="00CB10B2">
            <w:pPr>
              <w:contextualSpacing/>
              <w:jc w:val="both"/>
              <w:rPr>
                <w:rFonts w:ascii="Times New Roman" w:hAnsi="Times New Roman" w:cs="Times New Roman"/>
                <w:color w:val="151515"/>
                <w:sz w:val="28"/>
                <w:lang w:val="uk-UA"/>
              </w:rPr>
            </w:pPr>
            <w:r w:rsidRPr="00CB10B2">
              <w:rPr>
                <w:rFonts w:ascii="Times New Roman" w:hAnsi="Times New Roman" w:cs="Times New Roman"/>
                <w:i/>
                <w:color w:val="131313"/>
                <w:sz w:val="28"/>
              </w:rPr>
              <w:t>списувати</w:t>
            </w:r>
            <w:r w:rsidRPr="00CB10B2">
              <w:rPr>
                <w:rFonts w:ascii="Times New Roman" w:hAnsi="Times New Roman" w:cs="Times New Roman"/>
                <w:i/>
                <w:color w:val="131313"/>
                <w:sz w:val="28"/>
              </w:rPr>
              <w:tab/>
            </w:r>
            <w:r w:rsidRPr="00CB10B2">
              <w:rPr>
                <w:rFonts w:ascii="Times New Roman" w:hAnsi="Times New Roman" w:cs="Times New Roman"/>
                <w:color w:val="151515"/>
                <w:sz w:val="28"/>
              </w:rPr>
              <w:t>склади,</w:t>
            </w:r>
          </w:p>
          <w:p w:rsidR="00CB10B2" w:rsidRPr="00CB10B2" w:rsidRDefault="00CB10B2" w:rsidP="00CB10B2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>слова,</w:t>
            </w:r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ab/>
            </w:r>
            <w:proofErr w:type="gramStart"/>
            <w:r w:rsidRPr="00CB10B2">
              <w:rPr>
                <w:rFonts w:ascii="Times New Roman" w:hAnsi="Times New Roman" w:cs="Times New Roman"/>
                <w:color w:val="1C1C1C"/>
                <w:sz w:val="28"/>
              </w:rPr>
              <w:t>прост</w:t>
            </w:r>
            <w:proofErr w:type="gramEnd"/>
            <w:r w:rsidRPr="00CB10B2">
              <w:rPr>
                <w:rFonts w:ascii="Times New Roman" w:hAnsi="Times New Roman" w:cs="Times New Roman"/>
                <w:color w:val="1C1C1C"/>
                <w:sz w:val="28"/>
              </w:rPr>
              <w:t>і</w:t>
            </w:r>
          </w:p>
          <w:p w:rsidR="00CB10B2" w:rsidRPr="00CB10B2" w:rsidRDefault="00CB10B2" w:rsidP="00CB10B2">
            <w:pPr>
              <w:pStyle w:val="TableParagraph"/>
              <w:contextualSpacing/>
              <w:rPr>
                <w:sz w:val="28"/>
              </w:rPr>
            </w:pPr>
            <w:r w:rsidRPr="00CB10B2">
              <w:rPr>
                <w:color w:val="151515"/>
                <w:sz w:val="28"/>
              </w:rPr>
              <w:t>речення</w:t>
            </w:r>
            <w:r w:rsidRPr="00CB10B2">
              <w:rPr>
                <w:color w:val="151515"/>
                <w:spacing w:val="52"/>
                <w:sz w:val="28"/>
              </w:rPr>
              <w:t xml:space="preserve"> </w:t>
            </w:r>
            <w:r w:rsidRPr="00CB10B2">
              <w:rPr>
                <w:color w:val="131313"/>
                <w:sz w:val="28"/>
              </w:rPr>
              <w:t>(після</w:t>
            </w:r>
            <w:r w:rsidRPr="00CB10B2">
              <w:rPr>
                <w:color w:val="131313"/>
                <w:spacing w:val="45"/>
                <w:sz w:val="28"/>
              </w:rPr>
              <w:t xml:space="preserve"> </w:t>
            </w:r>
            <w:r w:rsidRPr="00CB10B2">
              <w:rPr>
                <w:color w:val="1C1C1C"/>
                <w:sz w:val="28"/>
              </w:rPr>
              <w:t>ïx</w:t>
            </w:r>
            <w:r w:rsidRPr="00CB10B2">
              <w:rPr>
                <w:color w:val="1C1C1C"/>
                <w:spacing w:val="43"/>
                <w:sz w:val="28"/>
              </w:rPr>
              <w:t xml:space="preserve"> </w:t>
            </w:r>
            <w:r w:rsidRPr="00CB10B2">
              <w:rPr>
                <w:color w:val="1C1C1C"/>
                <w:sz w:val="28"/>
              </w:rPr>
              <w:t>звуко</w:t>
            </w:r>
            <w:r w:rsidRPr="00CB10B2">
              <w:rPr>
                <w:color w:val="1C1C1C"/>
                <w:spacing w:val="43"/>
                <w:sz w:val="28"/>
              </w:rPr>
              <w:t xml:space="preserve"> </w:t>
            </w:r>
            <w:r w:rsidRPr="00CB10B2">
              <w:rPr>
                <w:color w:val="1A1A1A"/>
                <w:sz w:val="28"/>
              </w:rPr>
              <w:t>-буквеного</w:t>
            </w:r>
            <w:r w:rsidRPr="00CB10B2">
              <w:rPr>
                <w:color w:val="1A1A1A"/>
                <w:spacing w:val="-67"/>
                <w:sz w:val="28"/>
              </w:rPr>
              <w:t xml:space="preserve"> </w:t>
            </w:r>
            <w:r w:rsidRPr="00CB10B2">
              <w:rPr>
                <w:color w:val="161616"/>
                <w:sz w:val="28"/>
              </w:rPr>
              <w:t>аналізу);</w:t>
            </w:r>
          </w:p>
          <w:p w:rsidR="00F87500" w:rsidRDefault="00CB10B2" w:rsidP="00CB10B2">
            <w:pPr>
              <w:contextualSpacing/>
              <w:jc w:val="both"/>
              <w:rPr>
                <w:rFonts w:ascii="Times New Roman" w:hAnsi="Times New Roman" w:cs="Times New Roman"/>
                <w:color w:val="161616"/>
                <w:sz w:val="28"/>
                <w:lang w:val="uk-UA"/>
              </w:rPr>
            </w:pPr>
            <w:r w:rsidRPr="00CB10B2">
              <w:rPr>
                <w:rFonts w:ascii="Times New Roman" w:hAnsi="Times New Roman" w:cs="Times New Roman"/>
                <w:i/>
                <w:color w:val="151515"/>
                <w:sz w:val="28"/>
              </w:rPr>
              <w:t>*знаю</w:t>
            </w:r>
            <w:r w:rsidRPr="00CB10B2">
              <w:rPr>
                <w:rFonts w:ascii="Times New Roman" w:hAnsi="Times New Roman" w:cs="Times New Roman"/>
                <w:i/>
                <w:color w:val="151515"/>
                <w:sz w:val="28"/>
              </w:rPr>
              <w:tab/>
            </w:r>
            <w:proofErr w:type="gramStart"/>
            <w:r w:rsidRPr="00CB10B2">
              <w:rPr>
                <w:rFonts w:ascii="Times New Roman" w:hAnsi="Times New Roman" w:cs="Times New Roman"/>
                <w:color w:val="161616"/>
                <w:sz w:val="28"/>
              </w:rPr>
              <w:t>про</w:t>
            </w:r>
            <w:proofErr w:type="gramEnd"/>
          </w:p>
          <w:p w:rsidR="00CB10B2" w:rsidRPr="00F87500" w:rsidRDefault="00CB10B2" w:rsidP="00CB10B2">
            <w:pPr>
              <w:contextualSpacing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CB10B2">
              <w:rPr>
                <w:rFonts w:ascii="Times New Roman" w:hAnsi="Times New Roman" w:cs="Times New Roman"/>
                <w:color w:val="181818"/>
                <w:sz w:val="28"/>
              </w:rPr>
              <w:t>написания</w:t>
            </w:r>
            <w:r w:rsidRPr="00CB10B2">
              <w:rPr>
                <w:rFonts w:ascii="Times New Roman" w:hAnsi="Times New Roman" w:cs="Times New Roman"/>
                <w:color w:val="181818"/>
                <w:sz w:val="28"/>
              </w:rPr>
              <w:tab/>
            </w:r>
            <w:r w:rsidRPr="00F87500">
              <w:rPr>
                <w:rStyle w:val="a6"/>
                <w:rFonts w:eastAsiaTheme="minorHAnsi"/>
              </w:rPr>
              <w:t>велико</w:t>
            </w:r>
            <w:r w:rsidR="00F87500" w:rsidRPr="00F87500">
              <w:rPr>
                <w:rStyle w:val="a6"/>
                <w:rFonts w:eastAsiaTheme="minorHAnsi"/>
              </w:rPr>
              <w:t>ї</w:t>
            </w:r>
          </w:p>
          <w:p w:rsidR="00CB10B2" w:rsidRPr="00CB10B2" w:rsidRDefault="00CB10B2" w:rsidP="00CB10B2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CB10B2">
              <w:rPr>
                <w:rFonts w:ascii="Times New Roman" w:hAnsi="Times New Roman" w:cs="Times New Roman"/>
                <w:color w:val="131313"/>
                <w:sz w:val="28"/>
              </w:rPr>
              <w:t>букви</w:t>
            </w:r>
            <w:r w:rsidRPr="00CB10B2">
              <w:rPr>
                <w:rFonts w:ascii="Times New Roman" w:hAnsi="Times New Roman" w:cs="Times New Roman"/>
                <w:color w:val="131313"/>
                <w:spacing w:val="22"/>
                <w:sz w:val="28"/>
              </w:rPr>
              <w:t xml:space="preserve"> </w:t>
            </w:r>
            <w:proofErr w:type="gramStart"/>
            <w:r w:rsidRPr="00CB10B2">
              <w:rPr>
                <w:rFonts w:ascii="Times New Roman" w:hAnsi="Times New Roman" w:cs="Times New Roman"/>
                <w:color w:val="181818"/>
                <w:sz w:val="28"/>
              </w:rPr>
              <w:t>на</w:t>
            </w:r>
            <w:proofErr w:type="gramEnd"/>
            <w:r w:rsidRPr="00CB10B2">
              <w:rPr>
                <w:rFonts w:ascii="Times New Roman" w:hAnsi="Times New Roman" w:cs="Times New Roman"/>
                <w:color w:val="181818"/>
                <w:spacing w:val="83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61616"/>
                <w:sz w:val="28"/>
              </w:rPr>
              <w:t>початку</w:t>
            </w:r>
            <w:r w:rsidRPr="00CB10B2">
              <w:rPr>
                <w:rFonts w:ascii="Times New Roman" w:hAnsi="Times New Roman" w:cs="Times New Roman"/>
                <w:color w:val="161616"/>
                <w:spacing w:val="94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>речення</w:t>
            </w:r>
            <w:r w:rsidRPr="00CB10B2">
              <w:rPr>
                <w:rFonts w:ascii="Times New Roman" w:hAnsi="Times New Roman" w:cs="Times New Roman"/>
                <w:color w:val="1A1A1A"/>
                <w:spacing w:val="93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C1C1C"/>
                <w:sz w:val="28"/>
              </w:rPr>
              <w:t>та</w:t>
            </w:r>
            <w:r w:rsidRPr="00CB10B2">
              <w:rPr>
                <w:rFonts w:ascii="Times New Roman" w:hAnsi="Times New Roman" w:cs="Times New Roman"/>
                <w:color w:val="1C1C1C"/>
                <w:spacing w:val="79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>про</w:t>
            </w:r>
          </w:p>
          <w:p w:rsidR="00CB10B2" w:rsidRPr="00CB10B2" w:rsidRDefault="00CB10B2" w:rsidP="00CB10B2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CB10B2">
              <w:rPr>
                <w:rFonts w:ascii="Times New Roman" w:hAnsi="Times New Roman" w:cs="Times New Roman"/>
                <w:color w:val="151515"/>
                <w:sz w:val="28"/>
              </w:rPr>
              <w:t>крапку</w:t>
            </w:r>
            <w:r w:rsidRPr="00CB10B2">
              <w:rPr>
                <w:rFonts w:ascii="Times New Roman" w:hAnsi="Times New Roman" w:cs="Times New Roman"/>
                <w:color w:val="151515"/>
                <w:spacing w:val="-1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81818"/>
                <w:sz w:val="28"/>
              </w:rPr>
              <w:t>в</w:t>
            </w:r>
            <w:r w:rsidRPr="00CB10B2">
              <w:rPr>
                <w:rFonts w:ascii="Times New Roman" w:hAnsi="Times New Roman" w:cs="Times New Roman"/>
                <w:color w:val="181818"/>
                <w:spacing w:val="-16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61616"/>
                <w:sz w:val="28"/>
              </w:rPr>
              <w:t>кінці</w:t>
            </w:r>
            <w:r w:rsidRPr="00CB10B2">
              <w:rPr>
                <w:rFonts w:ascii="Times New Roman" w:hAnsi="Times New Roman" w:cs="Times New Roman"/>
                <w:color w:val="161616"/>
                <w:spacing w:val="3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61616"/>
                <w:sz w:val="28"/>
              </w:rPr>
              <w:t>речення;</w:t>
            </w:r>
          </w:p>
          <w:p w:rsidR="00F87500" w:rsidRDefault="00CB10B2" w:rsidP="00CB10B2">
            <w:pPr>
              <w:contextualSpacing/>
              <w:jc w:val="both"/>
              <w:rPr>
                <w:rFonts w:ascii="Times New Roman" w:hAnsi="Times New Roman" w:cs="Times New Roman"/>
                <w:color w:val="1C1C1C"/>
                <w:sz w:val="28"/>
                <w:lang w:val="uk-UA"/>
              </w:rPr>
            </w:pPr>
            <w:r w:rsidRPr="00CB10B2">
              <w:rPr>
                <w:rFonts w:ascii="Times New Roman" w:hAnsi="Times New Roman" w:cs="Times New Roman"/>
                <w:color w:val="161616"/>
                <w:sz w:val="28"/>
              </w:rPr>
              <w:t>-</w:t>
            </w:r>
            <w:r w:rsidRPr="00CB10B2">
              <w:rPr>
                <w:rFonts w:ascii="Times New Roman" w:hAnsi="Times New Roman" w:cs="Times New Roman"/>
                <w:color w:val="161616"/>
                <w:spacing w:val="14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i/>
                <w:color w:val="161616"/>
                <w:sz w:val="28"/>
              </w:rPr>
              <w:t>пише</w:t>
            </w:r>
            <w:r w:rsidRPr="00CB10B2">
              <w:rPr>
                <w:rFonts w:ascii="Times New Roman" w:hAnsi="Times New Roman" w:cs="Times New Roman"/>
                <w:i/>
                <w:color w:val="161616"/>
                <w:spacing w:val="94"/>
                <w:sz w:val="28"/>
              </w:rPr>
              <w:t xml:space="preserve"> </w:t>
            </w:r>
            <w:proofErr w:type="gramStart"/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>п</w:t>
            </w:r>
            <w:proofErr w:type="gramEnd"/>
            <w:r w:rsidRPr="00CB10B2">
              <w:rPr>
                <w:rFonts w:ascii="Times New Roman" w:hAnsi="Times New Roman" w:cs="Times New Roman"/>
                <w:color w:val="1A1A1A"/>
                <w:sz w:val="28"/>
              </w:rPr>
              <w:t>ід</w:t>
            </w:r>
            <w:r w:rsidRPr="00CB10B2">
              <w:rPr>
                <w:rFonts w:ascii="Times New Roman" w:hAnsi="Times New Roman" w:cs="Times New Roman"/>
                <w:color w:val="1A1A1A"/>
                <w:spacing w:val="82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81818"/>
                <w:sz w:val="28"/>
              </w:rPr>
              <w:t>диктування</w:t>
            </w:r>
            <w:r w:rsidRPr="00CB10B2">
              <w:rPr>
                <w:rFonts w:ascii="Times New Roman" w:hAnsi="Times New Roman" w:cs="Times New Roman"/>
                <w:color w:val="181818"/>
                <w:spacing w:val="107"/>
                <w:sz w:val="28"/>
              </w:rPr>
              <w:t xml:space="preserve"> </w:t>
            </w:r>
            <w:r w:rsidRPr="00CB10B2">
              <w:rPr>
                <w:rFonts w:ascii="Times New Roman" w:hAnsi="Times New Roman" w:cs="Times New Roman"/>
                <w:color w:val="1C1C1C"/>
                <w:sz w:val="28"/>
              </w:rPr>
              <w:t>склади,</w:t>
            </w:r>
            <w:r w:rsidR="00F87500">
              <w:rPr>
                <w:rFonts w:ascii="Times New Roman" w:hAnsi="Times New Roman" w:cs="Times New Roman"/>
                <w:color w:val="1C1C1C"/>
                <w:sz w:val="28"/>
                <w:lang w:val="uk-UA"/>
              </w:rPr>
              <w:t xml:space="preserve"> слова, прості речення (під контролем вчителя).</w:t>
            </w:r>
          </w:p>
          <w:p w:rsidR="00CB10B2" w:rsidRPr="00F87500" w:rsidRDefault="00F87500" w:rsidP="00F87500">
            <w:pPr>
              <w:contextualSpacing/>
              <w:jc w:val="both"/>
            </w:pPr>
            <w:r>
              <w:rPr>
                <w:rFonts w:ascii="Times New Roman" w:hAnsi="Times New Roman" w:cs="Times New Roman"/>
                <w:color w:val="1C1C1C"/>
                <w:sz w:val="28"/>
                <w:lang w:val="uk-UA"/>
              </w:rPr>
              <w:t xml:space="preserve">* </w:t>
            </w:r>
            <w:r w:rsidRPr="00F87500">
              <w:rPr>
                <w:rFonts w:ascii="Times New Roman" w:hAnsi="Times New Roman" w:cs="Times New Roman"/>
                <w:color w:val="1C1C1C"/>
                <w:sz w:val="28"/>
                <w:lang w:val="uk-UA"/>
              </w:rPr>
              <w:t>робить перші спроби письма на слух під диктування вчителя, після відповідної підготовчої роботи.</w:t>
            </w: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5F7C8B" w:rsidTr="00A1062D">
        <w:tc>
          <w:tcPr>
            <w:tcW w:w="822" w:type="dxa"/>
          </w:tcPr>
          <w:p w:rsidR="00CB10B2" w:rsidRPr="008A62FE" w:rsidRDefault="00667F43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5F7C8B" w:rsidRDefault="00CB10B2" w:rsidP="005A714A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Види речень за інтонацією. Роз</w:t>
            </w:r>
            <w:r>
              <w:rPr>
                <w:rFonts w:ascii="Times New Roman" w:hAnsi="Times New Roman" w:cs="Times New Roman"/>
                <w:color w:val="1C1C1C"/>
                <w:spacing w:val="10"/>
                <w:sz w:val="28"/>
                <w:szCs w:val="28"/>
                <w:lang w:val="uk-UA"/>
              </w:rPr>
              <w:t>повідні речення, розділові знаки у кінці речення.</w:t>
            </w:r>
            <w:r w:rsidR="005A714A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46" w:type="dxa"/>
          </w:tcPr>
          <w:p w:rsidR="00CB10B2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02.03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tabs>
                <w:tab w:val="left" w:pos="807"/>
                <w:tab w:val="left" w:pos="1574"/>
                <w:tab w:val="left" w:pos="2673"/>
                <w:tab w:val="left" w:pos="3039"/>
              </w:tabs>
              <w:spacing w:line="309" w:lineRule="exact"/>
              <w:ind w:left="469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5F7C8B" w:rsidRDefault="005A714A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  <w:r w:rsidR="00CB10B2" w:rsidRPr="005F7C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37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Питальні речення. Розділові знаки в кінці питального речення.</w:t>
            </w:r>
            <w:r w:rsidR="005A714A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А.Григорук «Коли по хаті ходять пироги?»</w:t>
            </w:r>
          </w:p>
        </w:tc>
        <w:tc>
          <w:tcPr>
            <w:tcW w:w="846" w:type="dxa"/>
          </w:tcPr>
          <w:p w:rsidR="00CB10B2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03.03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tabs>
                <w:tab w:val="left" w:pos="807"/>
                <w:tab w:val="left" w:pos="1574"/>
                <w:tab w:val="left" w:pos="2673"/>
                <w:tab w:val="left" w:pos="3039"/>
              </w:tabs>
              <w:spacing w:line="309" w:lineRule="exact"/>
              <w:ind w:left="469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5A714A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237" w:type="dxa"/>
          </w:tcPr>
          <w:p w:rsidR="00CB10B2" w:rsidRPr="008A62FE" w:rsidRDefault="00CB10B2" w:rsidP="005F7C8B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Окличні речення. Розділові знаки в кінці окличного речення.</w:t>
            </w:r>
          </w:p>
        </w:tc>
        <w:tc>
          <w:tcPr>
            <w:tcW w:w="846" w:type="dxa"/>
          </w:tcPr>
          <w:p w:rsidR="00CB10B2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07.03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tabs>
                <w:tab w:val="left" w:pos="807"/>
                <w:tab w:val="left" w:pos="1574"/>
                <w:tab w:val="left" w:pos="2673"/>
                <w:tab w:val="left" w:pos="3039"/>
              </w:tabs>
              <w:spacing w:line="309" w:lineRule="exact"/>
              <w:ind w:left="469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5A714A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Текст. Основні частини тексту: зачин, основна частина, кінцівка. </w:t>
            </w:r>
            <w:r w:rsidR="005A714A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А.Григорук «Коли по хаті ходять пироги?»</w:t>
            </w:r>
          </w:p>
        </w:tc>
        <w:tc>
          <w:tcPr>
            <w:tcW w:w="846" w:type="dxa"/>
          </w:tcPr>
          <w:p w:rsidR="00CB10B2" w:rsidRPr="006E4175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09.03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tabs>
                <w:tab w:val="left" w:pos="807"/>
                <w:tab w:val="left" w:pos="1574"/>
                <w:tab w:val="left" w:pos="2673"/>
                <w:tab w:val="left" w:pos="3039"/>
              </w:tabs>
              <w:spacing w:line="309" w:lineRule="exact"/>
              <w:ind w:left="46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786337" w:rsidTr="00A1062D">
        <w:tc>
          <w:tcPr>
            <w:tcW w:w="822" w:type="dxa"/>
          </w:tcPr>
          <w:p w:rsidR="00CB10B2" w:rsidRPr="008A62FE" w:rsidRDefault="005A714A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AF5971" w:rsidRDefault="00CB10B2" w:rsidP="005C74DB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Оповідання. </w:t>
            </w:r>
            <w:r w:rsidRPr="005C74DB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Визначення дійових осіб твору, їхніх вчинків.</w:t>
            </w:r>
            <w:r w:rsidR="005A714A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</w:p>
          <w:p w:rsidR="00CB10B2" w:rsidRPr="005C74DB" w:rsidRDefault="005A714A" w:rsidP="005C74DB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В.Артомонова «Сонечко казало </w:t>
            </w:r>
            <w:r w:rsidR="00AF5971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правду</w:t>
            </w: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» </w:t>
            </w:r>
          </w:p>
        </w:tc>
        <w:tc>
          <w:tcPr>
            <w:tcW w:w="846" w:type="dxa"/>
          </w:tcPr>
          <w:p w:rsidR="00CB10B2" w:rsidRPr="00FE3997" w:rsidRDefault="005A714A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10.03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5A714A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237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Текст. Списування короткого тексту після попереднього аналізу.</w:t>
            </w:r>
          </w:p>
        </w:tc>
        <w:tc>
          <w:tcPr>
            <w:tcW w:w="846" w:type="dxa"/>
          </w:tcPr>
          <w:p w:rsidR="00CB10B2" w:rsidRPr="00FE3997" w:rsidRDefault="00AF5971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14.03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AF597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8349CF" w:rsidRDefault="00CB10B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349CF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Оповідання. Персонажі, тематика дитячих оповідань.</w:t>
            </w:r>
            <w:r w:rsidR="00AF5971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В.Артомонова «Сонечко казало правду»</w:t>
            </w:r>
          </w:p>
        </w:tc>
        <w:tc>
          <w:tcPr>
            <w:tcW w:w="846" w:type="dxa"/>
          </w:tcPr>
          <w:p w:rsidR="00CB10B2" w:rsidRPr="00FE3997" w:rsidRDefault="00AF5971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16.03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CB10B2" w:rsidP="00AF5971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  <w:r w:rsidR="00AF59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AF5971" w:rsidRDefault="00CB10B2" w:rsidP="00AF5971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proofErr w:type="gramStart"/>
            <w:r w:rsidRPr="008349CF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Св</w:t>
            </w:r>
            <w:proofErr w:type="gramEnd"/>
            <w:r w:rsidRPr="008349CF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ідоме читання вголос цілими словами з поступовим переходом до фразового читання. (залежно від мовленнєвих можливостей.)</w:t>
            </w:r>
            <w:r w:rsidR="00AF5971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46" w:type="dxa"/>
          </w:tcPr>
          <w:p w:rsidR="00CB10B2" w:rsidRPr="00FE3997" w:rsidRDefault="00AF5971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17.03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CB10B2" w:rsidP="00AF5971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  <w:r w:rsidR="00AF597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4B7736" w:rsidRDefault="00CB10B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C1C1C"/>
                <w:sz w:val="28"/>
                <w:szCs w:val="28"/>
                <w:lang w:val="uk-UA"/>
              </w:rPr>
              <w:t>Вибіркове списування за завданнями учителя.</w:t>
            </w:r>
            <w:r w:rsidR="00AF5971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В. Пархоменко «Дрімлюга»</w:t>
            </w:r>
          </w:p>
        </w:tc>
        <w:tc>
          <w:tcPr>
            <w:tcW w:w="846" w:type="dxa"/>
          </w:tcPr>
          <w:p w:rsidR="00CB10B2" w:rsidRPr="00FE3997" w:rsidRDefault="00AF5971" w:rsidP="00AF5971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21.03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AF597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Написання під диктування складів, слів, простих речень.</w:t>
            </w:r>
          </w:p>
        </w:tc>
        <w:tc>
          <w:tcPr>
            <w:tcW w:w="846" w:type="dxa"/>
          </w:tcPr>
          <w:p w:rsidR="00CB10B2" w:rsidRPr="00FE3997" w:rsidRDefault="00AF5971" w:rsidP="00AF5971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23.03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AF5971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  <w:r w:rsidR="00CB10B2" w:rsidRPr="008A62F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 w:rsidRPr="008A62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медіапродукцією.</w:t>
            </w:r>
          </w:p>
        </w:tc>
        <w:tc>
          <w:tcPr>
            <w:tcW w:w="846" w:type="dxa"/>
          </w:tcPr>
          <w:p w:rsidR="00CB10B2" w:rsidRPr="00FE3997" w:rsidRDefault="00AF5971" w:rsidP="00AF5971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24.03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87500" w:rsidRPr="000438F2" w:rsidTr="00CC6E4F">
        <w:tc>
          <w:tcPr>
            <w:tcW w:w="9570" w:type="dxa"/>
            <w:gridSpan w:val="5"/>
          </w:tcPr>
          <w:p w:rsidR="00F87500" w:rsidRDefault="00F87500" w:rsidP="008F5845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Змістова лінія  «</w:t>
            </w:r>
            <w:r w:rsidR="00172E1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Смисловий і структурний аналіз тексту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» </w:t>
            </w:r>
            <w:r w:rsidRPr="000438F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(пріоритетна)</w:t>
            </w:r>
          </w:p>
          <w:p w:rsidR="00F87500" w:rsidRDefault="00F87500" w:rsidP="00E3028F">
            <w:pPr>
              <w:jc w:val="center"/>
              <w:rPr>
                <w:sz w:val="28"/>
              </w:rPr>
            </w:pP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«</w:t>
            </w:r>
            <w:r w:rsidR="00E3028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Природа в творах письменників</w:t>
            </w:r>
            <w:r w:rsidRPr="00043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DA4C9C" w:rsidP="00DA4C9C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34.</w:t>
            </w:r>
          </w:p>
        </w:tc>
        <w:tc>
          <w:tcPr>
            <w:tcW w:w="3237" w:type="dxa"/>
          </w:tcPr>
          <w:p w:rsidR="00CB10B2" w:rsidRPr="00172E18" w:rsidRDefault="00172E18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Розуміння і пояснення слів і висловів тексту, з</w:t>
            </w:r>
            <w:r w:rsidRPr="00172E18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ясування зв</w:t>
            </w:r>
            <w:r w:rsidRPr="00172E18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язків між реченнями, абзацами і частинами тексту.</w:t>
            </w:r>
          </w:p>
        </w:tc>
        <w:tc>
          <w:tcPr>
            <w:tcW w:w="846" w:type="dxa"/>
          </w:tcPr>
          <w:p w:rsidR="00CB10B2" w:rsidRPr="00FE3997" w:rsidRDefault="00DA4C9C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04.04</w:t>
            </w:r>
          </w:p>
        </w:tc>
        <w:tc>
          <w:tcPr>
            <w:tcW w:w="3567" w:type="dxa"/>
            <w:vMerge w:val="restart"/>
          </w:tcPr>
          <w:p w:rsidR="00CC6E4F" w:rsidRPr="008A62FE" w:rsidRDefault="00CC6E4F" w:rsidP="00CC6E4F">
            <w:pPr>
              <w:pStyle w:val="TableParagraph"/>
              <w:tabs>
                <w:tab w:val="left" w:pos="2634"/>
                <w:tab w:val="left" w:pos="3099"/>
              </w:tabs>
              <w:spacing w:line="298" w:lineRule="exact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51515"/>
                <w:sz w:val="28"/>
                <w:szCs w:val="28"/>
              </w:rPr>
              <w:t xml:space="preserve">Учень/учениця </w:t>
            </w:r>
            <w:r w:rsidRPr="008A62FE">
              <w:rPr>
                <w:b/>
                <w:color w:val="1A1A1A"/>
                <w:sz w:val="28"/>
                <w:szCs w:val="28"/>
              </w:rPr>
              <w:t>за допомогою</w:t>
            </w:r>
          </w:p>
          <w:p w:rsidR="00CC6E4F" w:rsidRDefault="00CC6E4F" w:rsidP="00CC6E4F">
            <w:pPr>
              <w:pStyle w:val="TableParagraph"/>
              <w:spacing w:line="317" w:lineRule="exact"/>
              <w:ind w:left="120"/>
              <w:contextualSpacing/>
              <w:rPr>
                <w:b/>
                <w:color w:val="161616"/>
                <w:w w:val="110"/>
                <w:sz w:val="28"/>
                <w:szCs w:val="28"/>
              </w:rPr>
            </w:pPr>
            <w:r w:rsidRPr="008A62FE">
              <w:rPr>
                <w:b/>
                <w:color w:val="161616"/>
                <w:w w:val="110"/>
                <w:sz w:val="28"/>
                <w:szCs w:val="28"/>
              </w:rPr>
              <w:t>вчителя:</w:t>
            </w:r>
          </w:p>
          <w:p w:rsidR="00CC6E4F" w:rsidRPr="0005211D" w:rsidRDefault="00CC6E4F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 xml:space="preserve">- </w:t>
            </w:r>
            <w:r w:rsidR="0005211D">
              <w:rPr>
                <w:color w:val="161616"/>
                <w:w w:val="110"/>
                <w:sz w:val="28"/>
                <w:szCs w:val="28"/>
              </w:rPr>
              <w:t>за завданням та за допомогою вчителя пояснює лексичне значення слів, вжитих у тексті, та окремих висловів;</w:t>
            </w:r>
          </w:p>
          <w:p w:rsidR="0005211D" w:rsidRPr="0005211D" w:rsidRDefault="0005211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за допомогою вчителя орієнтується у структурі тексту: зачин (початок), основна частина, кінцівка.</w:t>
            </w:r>
          </w:p>
          <w:p w:rsidR="0005211D" w:rsidRPr="0005211D" w:rsidRDefault="0005211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разом із учителем зясовує звязки між окремими епізодами, словами, висловами та ілюстраціями;</w:t>
            </w:r>
          </w:p>
          <w:p w:rsidR="0005211D" w:rsidRPr="0005211D" w:rsidRDefault="0005211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разом із учителем з</w:t>
            </w:r>
            <w:r w:rsidRPr="0005211D">
              <w:rPr>
                <w:color w:val="161616"/>
                <w:w w:val="110"/>
                <w:sz w:val="28"/>
                <w:szCs w:val="28"/>
                <w:lang w:val="ru-RU"/>
              </w:rPr>
              <w:t>’</w:t>
            </w:r>
            <w:r>
              <w:rPr>
                <w:color w:val="161616"/>
                <w:w w:val="110"/>
                <w:sz w:val="28"/>
                <w:szCs w:val="28"/>
              </w:rPr>
              <w:t>ясовує мотиви вчинків дійових осіб;</w:t>
            </w:r>
          </w:p>
          <w:p w:rsidR="0005211D" w:rsidRPr="0005211D" w:rsidRDefault="0005211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lastRenderedPageBreak/>
              <w:t>- за допомогою та під контролем учителя, відповідаючи на запитання, формулює певнівисновки з прочитаного;</w:t>
            </w:r>
          </w:p>
          <w:p w:rsidR="0005211D" w:rsidRPr="00A1062D" w:rsidRDefault="0005211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називає дійових осіб прочитаного твору</w:t>
            </w:r>
            <w:r w:rsidR="00A1062D">
              <w:rPr>
                <w:color w:val="161616"/>
                <w:w w:val="110"/>
                <w:sz w:val="28"/>
                <w:szCs w:val="28"/>
              </w:rPr>
              <w:t>, їх вчинки;</w:t>
            </w:r>
          </w:p>
          <w:p w:rsidR="00A1062D" w:rsidRPr="00A1062D" w:rsidRDefault="00A1062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за допомогою вчителя поділяє текст на частини;</w:t>
            </w:r>
          </w:p>
          <w:p w:rsidR="00A1062D" w:rsidRPr="00A1062D" w:rsidRDefault="00A1062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відповідаючи на запитання вчителя, наводить приклади з власного життєвого досвіду;</w:t>
            </w:r>
          </w:p>
          <w:p w:rsidR="00A1062D" w:rsidRPr="00A1062D" w:rsidRDefault="00A1062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для відповідей на запитання уміє використовувати ілюстрації до прочитаних творів;</w:t>
            </w:r>
          </w:p>
          <w:p w:rsidR="00A1062D" w:rsidRPr="00A1062D" w:rsidRDefault="00A1062D" w:rsidP="00CC6E4F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  <w:szCs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за допомогою вчителя визначає емоційний настрій твору  (сумний, веселий, спокійний).</w:t>
            </w:r>
          </w:p>
          <w:p w:rsidR="00CB10B2" w:rsidRDefault="00A1062D" w:rsidP="00A1062D">
            <w:pPr>
              <w:pStyle w:val="TableParagraph"/>
              <w:numPr>
                <w:ilvl w:val="0"/>
                <w:numId w:val="3"/>
              </w:numPr>
              <w:spacing w:line="317" w:lineRule="exact"/>
              <w:contextualSpacing/>
              <w:rPr>
                <w:sz w:val="28"/>
              </w:rPr>
            </w:pPr>
            <w:r>
              <w:rPr>
                <w:color w:val="161616"/>
                <w:w w:val="110"/>
                <w:sz w:val="28"/>
                <w:szCs w:val="28"/>
              </w:rPr>
              <w:t>- відповідаючи на запитання вчителя, висловлює своє враження від прочитаного.</w:t>
            </w: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8A62FE" w:rsidTr="00A1062D">
        <w:tc>
          <w:tcPr>
            <w:tcW w:w="822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DA4C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8A62FE" w:rsidRDefault="00172E18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Орієнтування у структурі тексту: зачин (початок), основна частина, кінцівка.</w:t>
            </w:r>
            <w:r w:rsidR="00603CFE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  <w:r w:rsidR="0049162D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Н.Забіла «Олівець-малювець»</w:t>
            </w:r>
          </w:p>
        </w:tc>
        <w:tc>
          <w:tcPr>
            <w:tcW w:w="846" w:type="dxa"/>
          </w:tcPr>
          <w:p w:rsidR="00CB10B2" w:rsidRPr="00FE3997" w:rsidRDefault="00603CFE" w:rsidP="00603C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06.04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pStyle w:val="TableParagraph"/>
              <w:spacing w:line="312" w:lineRule="exact"/>
              <w:ind w:left="120" w:right="91" w:firstLine="167"/>
              <w:contextualSpacing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B10B2" w:rsidRPr="00172E18" w:rsidTr="00A1062D">
        <w:tc>
          <w:tcPr>
            <w:tcW w:w="822" w:type="dxa"/>
          </w:tcPr>
          <w:p w:rsidR="00CB10B2" w:rsidRPr="008A62FE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  <w:r w:rsidR="00CB1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237" w:type="dxa"/>
          </w:tcPr>
          <w:p w:rsidR="00CB10B2" w:rsidRPr="008A62FE" w:rsidRDefault="00172E18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Визначення послідовності подій у творі. </w:t>
            </w:r>
            <w:r w:rsidR="00CB10B2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Вибіркове списування за завданням вчителя.</w:t>
            </w:r>
            <w:r w:rsidR="0049162D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46" w:type="dxa"/>
          </w:tcPr>
          <w:p w:rsidR="00CB10B2" w:rsidRPr="00FE3997" w:rsidRDefault="00603CFE" w:rsidP="00603C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07.04</w:t>
            </w:r>
          </w:p>
        </w:tc>
        <w:tc>
          <w:tcPr>
            <w:tcW w:w="3567" w:type="dxa"/>
            <w:vMerge/>
          </w:tcPr>
          <w:p w:rsidR="00CB10B2" w:rsidRPr="008A62FE" w:rsidRDefault="00CB10B2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CB10B2" w:rsidRPr="008A62FE" w:rsidRDefault="00CB10B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A4C9C" w:rsidRPr="00172E18" w:rsidTr="00A1062D">
        <w:tc>
          <w:tcPr>
            <w:tcW w:w="822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37.</w:t>
            </w:r>
          </w:p>
        </w:tc>
        <w:tc>
          <w:tcPr>
            <w:tcW w:w="3237" w:type="dxa"/>
          </w:tcPr>
          <w:p w:rsidR="00DA4C9C" w:rsidRDefault="00DA4C9C" w:rsidP="0049162D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Встановлення причинно-наслідкових звязків між подіями і вчинками дійових осіб.</w:t>
            </w:r>
            <w:r w:rsidR="0049162D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В.Сухомлинський «Легенда про Золоте </w:t>
            </w:r>
            <w:r w:rsidR="0049162D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lastRenderedPageBreak/>
              <w:t>Зернятко Істини»</w:t>
            </w:r>
          </w:p>
        </w:tc>
        <w:tc>
          <w:tcPr>
            <w:tcW w:w="846" w:type="dxa"/>
          </w:tcPr>
          <w:p w:rsidR="00DA4C9C" w:rsidRPr="00FE3997" w:rsidRDefault="00603CFE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lastRenderedPageBreak/>
              <w:t>11.04</w:t>
            </w:r>
          </w:p>
        </w:tc>
        <w:tc>
          <w:tcPr>
            <w:tcW w:w="3567" w:type="dxa"/>
            <w:vMerge/>
          </w:tcPr>
          <w:p w:rsidR="00DA4C9C" w:rsidRPr="008A62FE" w:rsidRDefault="00DA4C9C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DA4C9C" w:rsidRPr="008A62FE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A4C9C" w:rsidRPr="00172E18" w:rsidTr="00A1062D">
        <w:tc>
          <w:tcPr>
            <w:tcW w:w="822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38.</w:t>
            </w:r>
          </w:p>
        </w:tc>
        <w:tc>
          <w:tcPr>
            <w:tcW w:w="3237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Обговорення змісту прочитаного за запитаннями .</w:t>
            </w:r>
            <w:r w:rsidR="0049162D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В.Сухомлинський «Легенда про Золоте Зернятко Істини»</w:t>
            </w:r>
          </w:p>
        </w:tc>
        <w:tc>
          <w:tcPr>
            <w:tcW w:w="846" w:type="dxa"/>
          </w:tcPr>
          <w:p w:rsidR="00DA4C9C" w:rsidRPr="00FE3997" w:rsidRDefault="00603CFE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13.04</w:t>
            </w:r>
          </w:p>
        </w:tc>
        <w:tc>
          <w:tcPr>
            <w:tcW w:w="3567" w:type="dxa"/>
            <w:vMerge/>
          </w:tcPr>
          <w:p w:rsidR="00DA4C9C" w:rsidRPr="008A62FE" w:rsidRDefault="00DA4C9C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DA4C9C" w:rsidRPr="008A62FE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A4C9C" w:rsidRPr="00172E18" w:rsidTr="00A1062D">
        <w:tc>
          <w:tcPr>
            <w:tcW w:w="822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39.</w:t>
            </w:r>
          </w:p>
        </w:tc>
        <w:tc>
          <w:tcPr>
            <w:tcW w:w="3237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Порівняння змісту прочитаного з життєвим досвідом дітей і раніше прочитаним. Встановлення висновків з прочитаного.</w:t>
            </w:r>
          </w:p>
        </w:tc>
        <w:tc>
          <w:tcPr>
            <w:tcW w:w="846" w:type="dxa"/>
          </w:tcPr>
          <w:p w:rsidR="00DA4C9C" w:rsidRPr="00FE3997" w:rsidRDefault="00603CFE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14.04</w:t>
            </w:r>
          </w:p>
        </w:tc>
        <w:tc>
          <w:tcPr>
            <w:tcW w:w="3567" w:type="dxa"/>
            <w:vMerge/>
          </w:tcPr>
          <w:p w:rsidR="00DA4C9C" w:rsidRPr="008A62FE" w:rsidRDefault="00DA4C9C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DA4C9C" w:rsidRPr="008A62FE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A4C9C" w:rsidRPr="00172E18" w:rsidTr="00A1062D">
        <w:tc>
          <w:tcPr>
            <w:tcW w:w="822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40.</w:t>
            </w:r>
          </w:p>
        </w:tc>
        <w:tc>
          <w:tcPr>
            <w:tcW w:w="3237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Засоби художньої виразності; емоційно-оцінне ставлення до змісту твору.</w:t>
            </w:r>
            <w:r w:rsidR="0049162D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  <w:r w:rsidR="00E3028F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О.Буцень «Солодкий дощ»</w:t>
            </w:r>
          </w:p>
        </w:tc>
        <w:tc>
          <w:tcPr>
            <w:tcW w:w="846" w:type="dxa"/>
          </w:tcPr>
          <w:p w:rsidR="00DA4C9C" w:rsidRPr="00FE3997" w:rsidRDefault="00603CFE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18.04</w:t>
            </w:r>
          </w:p>
        </w:tc>
        <w:tc>
          <w:tcPr>
            <w:tcW w:w="3567" w:type="dxa"/>
            <w:vMerge/>
          </w:tcPr>
          <w:p w:rsidR="00DA4C9C" w:rsidRPr="008A62FE" w:rsidRDefault="00DA4C9C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DA4C9C" w:rsidRPr="008A62FE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03CFE" w:rsidRPr="00172E18" w:rsidTr="00A1062D">
        <w:tc>
          <w:tcPr>
            <w:tcW w:w="822" w:type="dxa"/>
          </w:tcPr>
          <w:p w:rsidR="00603CFE" w:rsidRDefault="00603C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41.</w:t>
            </w:r>
          </w:p>
        </w:tc>
        <w:tc>
          <w:tcPr>
            <w:tcW w:w="3237" w:type="dxa"/>
          </w:tcPr>
          <w:p w:rsidR="00603CFE" w:rsidRPr="00E3028F" w:rsidRDefault="00603CFE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Засоби художньої виразності; емоційно-оцінне ставлення до змісту твору.</w:t>
            </w:r>
            <w:r w:rsidR="00E3028F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О.Буцень «Пісня весни»</w:t>
            </w:r>
          </w:p>
        </w:tc>
        <w:tc>
          <w:tcPr>
            <w:tcW w:w="846" w:type="dxa"/>
          </w:tcPr>
          <w:p w:rsidR="00603CFE" w:rsidRDefault="00603CFE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20.04</w:t>
            </w:r>
          </w:p>
        </w:tc>
        <w:tc>
          <w:tcPr>
            <w:tcW w:w="3567" w:type="dxa"/>
            <w:vMerge/>
          </w:tcPr>
          <w:p w:rsidR="00603CFE" w:rsidRPr="008A62FE" w:rsidRDefault="00603CFE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603CFE" w:rsidRPr="008A62FE" w:rsidRDefault="00603C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A4C9C" w:rsidRPr="00172E18" w:rsidTr="00A1062D">
        <w:tc>
          <w:tcPr>
            <w:tcW w:w="822" w:type="dxa"/>
          </w:tcPr>
          <w:p w:rsidR="00DA4C9C" w:rsidRDefault="00603C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42.</w:t>
            </w:r>
          </w:p>
        </w:tc>
        <w:tc>
          <w:tcPr>
            <w:tcW w:w="3237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Структурні елементи художньої книжки (обкладинка, ілюстрація, зміст, сторінка, назва твору)</w:t>
            </w:r>
          </w:p>
        </w:tc>
        <w:tc>
          <w:tcPr>
            <w:tcW w:w="846" w:type="dxa"/>
          </w:tcPr>
          <w:p w:rsidR="00DA4C9C" w:rsidRPr="00FE3997" w:rsidRDefault="00603CFE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21.04</w:t>
            </w:r>
          </w:p>
        </w:tc>
        <w:tc>
          <w:tcPr>
            <w:tcW w:w="3567" w:type="dxa"/>
            <w:vMerge/>
          </w:tcPr>
          <w:p w:rsidR="00DA4C9C" w:rsidRPr="008A62FE" w:rsidRDefault="00DA4C9C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DA4C9C" w:rsidRPr="008A62FE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A4C9C" w:rsidRPr="00172E18" w:rsidTr="00A1062D">
        <w:tc>
          <w:tcPr>
            <w:tcW w:w="822" w:type="dxa"/>
          </w:tcPr>
          <w:p w:rsidR="00DA4C9C" w:rsidRDefault="00603C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43.</w:t>
            </w:r>
          </w:p>
        </w:tc>
        <w:tc>
          <w:tcPr>
            <w:tcW w:w="3237" w:type="dxa"/>
          </w:tcPr>
          <w:p w:rsidR="00DA4C9C" w:rsidRDefault="00DA4C9C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дитячою книжкою, текстами.</w:t>
            </w:r>
          </w:p>
        </w:tc>
        <w:tc>
          <w:tcPr>
            <w:tcW w:w="846" w:type="dxa"/>
          </w:tcPr>
          <w:p w:rsidR="00DA4C9C" w:rsidRPr="00FE3997" w:rsidRDefault="00603CFE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27.04</w:t>
            </w:r>
          </w:p>
        </w:tc>
        <w:tc>
          <w:tcPr>
            <w:tcW w:w="3567" w:type="dxa"/>
            <w:vMerge/>
          </w:tcPr>
          <w:p w:rsidR="00DA4C9C" w:rsidRPr="008A62FE" w:rsidRDefault="00DA4C9C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DA4C9C" w:rsidRPr="008A62FE" w:rsidRDefault="00DA4C9C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2E18" w:rsidRPr="00172E18" w:rsidTr="00A1062D">
        <w:tc>
          <w:tcPr>
            <w:tcW w:w="822" w:type="dxa"/>
          </w:tcPr>
          <w:p w:rsidR="00172E18" w:rsidRDefault="00603CFE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44.</w:t>
            </w:r>
          </w:p>
        </w:tc>
        <w:tc>
          <w:tcPr>
            <w:tcW w:w="3237" w:type="dxa"/>
          </w:tcPr>
          <w:p w:rsidR="00172E18" w:rsidRDefault="00172E18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дитячою книжкою, текстами.</w:t>
            </w:r>
          </w:p>
        </w:tc>
        <w:tc>
          <w:tcPr>
            <w:tcW w:w="846" w:type="dxa"/>
          </w:tcPr>
          <w:p w:rsidR="00172E18" w:rsidRPr="00FE3997" w:rsidRDefault="00603CFE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28.04</w:t>
            </w:r>
          </w:p>
        </w:tc>
        <w:tc>
          <w:tcPr>
            <w:tcW w:w="3567" w:type="dxa"/>
            <w:vMerge/>
          </w:tcPr>
          <w:p w:rsidR="00172E18" w:rsidRPr="008A62FE" w:rsidRDefault="00172E18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172E18" w:rsidRPr="008A62FE" w:rsidRDefault="00172E18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F5971" w:rsidRPr="00172E18" w:rsidTr="00CC6E4F">
        <w:tc>
          <w:tcPr>
            <w:tcW w:w="9570" w:type="dxa"/>
            <w:gridSpan w:val="5"/>
          </w:tcPr>
          <w:p w:rsidR="00AF5971" w:rsidRDefault="00AF5971" w:rsidP="00A1062D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A106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Змістова лінія  «</w:t>
            </w:r>
            <w:r w:rsidR="00A1062D" w:rsidRPr="00A106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Основи літературознавчої пропедевтики</w:t>
            </w:r>
            <w:r w:rsidRPr="00A106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  <w:r w:rsidRPr="00A1062D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Pr="000438F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(пріоритетна)</w:t>
            </w:r>
          </w:p>
          <w:p w:rsidR="00A1062D" w:rsidRPr="00A1062D" w:rsidRDefault="00A1062D" w:rsidP="00A1062D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106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Тема: «Жанри літературних творів»</w:t>
            </w:r>
          </w:p>
        </w:tc>
      </w:tr>
      <w:tr w:rsidR="00A331FB" w:rsidRPr="00172E18" w:rsidTr="00A64F45">
        <w:tc>
          <w:tcPr>
            <w:tcW w:w="822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45.</w:t>
            </w:r>
          </w:p>
        </w:tc>
        <w:tc>
          <w:tcPr>
            <w:tcW w:w="3237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Тема та основна думка твору. </w:t>
            </w:r>
            <w:r w:rsidR="00A64F45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Н.Забіла «Ластівки»</w:t>
            </w:r>
          </w:p>
        </w:tc>
        <w:tc>
          <w:tcPr>
            <w:tcW w:w="846" w:type="dxa"/>
          </w:tcPr>
          <w:p w:rsidR="00A331FB" w:rsidRPr="00FE3997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04.05</w:t>
            </w:r>
          </w:p>
        </w:tc>
        <w:tc>
          <w:tcPr>
            <w:tcW w:w="3567" w:type="dxa"/>
            <w:vMerge w:val="restart"/>
          </w:tcPr>
          <w:p w:rsidR="00C85862" w:rsidRPr="008A62FE" w:rsidRDefault="00C85862" w:rsidP="00C85862">
            <w:pPr>
              <w:pStyle w:val="TableParagraph"/>
              <w:tabs>
                <w:tab w:val="left" w:pos="2634"/>
                <w:tab w:val="left" w:pos="3099"/>
              </w:tabs>
              <w:spacing w:line="298" w:lineRule="exact"/>
              <w:contextualSpacing/>
              <w:rPr>
                <w:b/>
                <w:sz w:val="28"/>
                <w:szCs w:val="28"/>
              </w:rPr>
            </w:pPr>
            <w:r w:rsidRPr="008A62FE">
              <w:rPr>
                <w:b/>
                <w:color w:val="151515"/>
                <w:sz w:val="28"/>
                <w:szCs w:val="28"/>
              </w:rPr>
              <w:t xml:space="preserve">Учень/учениця </w:t>
            </w:r>
            <w:r w:rsidRPr="008A62FE">
              <w:rPr>
                <w:b/>
                <w:color w:val="1A1A1A"/>
                <w:sz w:val="28"/>
                <w:szCs w:val="28"/>
              </w:rPr>
              <w:t>за допомогою</w:t>
            </w:r>
          </w:p>
          <w:p w:rsidR="00C85862" w:rsidRDefault="00C85862" w:rsidP="00C85862">
            <w:pPr>
              <w:pStyle w:val="TableParagraph"/>
              <w:spacing w:line="317" w:lineRule="exact"/>
              <w:ind w:left="120"/>
              <w:contextualSpacing/>
              <w:rPr>
                <w:b/>
                <w:color w:val="161616"/>
                <w:w w:val="110"/>
                <w:sz w:val="28"/>
                <w:szCs w:val="28"/>
              </w:rPr>
            </w:pPr>
            <w:r w:rsidRPr="008A62FE">
              <w:rPr>
                <w:b/>
                <w:color w:val="161616"/>
                <w:w w:val="110"/>
                <w:sz w:val="28"/>
                <w:szCs w:val="28"/>
              </w:rPr>
              <w:t>вчителя:</w:t>
            </w:r>
          </w:p>
          <w:p w:rsidR="00A331FB" w:rsidRDefault="00C85862" w:rsidP="00C85862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3033"/>
              </w:tabs>
              <w:spacing w:before="1" w:line="308" w:lineRule="exact"/>
              <w:ind w:left="116" w:right="13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разом із учителем визначає тему та основну думку прочитаного твору;</w:t>
            </w:r>
          </w:p>
          <w:p w:rsidR="00C85862" w:rsidRDefault="00C85862" w:rsidP="00C85862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3033"/>
              </w:tabs>
              <w:spacing w:before="1" w:line="308" w:lineRule="exact"/>
              <w:ind w:left="116" w:right="13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розуміє основний смисл описаних фактів, подій, вчинків, персонажів;</w:t>
            </w:r>
          </w:p>
          <w:p w:rsidR="00C85862" w:rsidRDefault="00C85862" w:rsidP="00C85862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3033"/>
              </w:tabs>
              <w:spacing w:before="1" w:line="308" w:lineRule="exact"/>
              <w:ind w:left="116" w:right="13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разом із учителем називає послідовність описаних подій, встановлює зв</w:t>
            </w:r>
            <w:r w:rsidRPr="00C85862">
              <w:rPr>
                <w:sz w:val="28"/>
                <w:szCs w:val="28"/>
                <w:lang w:val="ru-RU"/>
              </w:rPr>
              <w:t>’</w:t>
            </w:r>
            <w:r>
              <w:rPr>
                <w:sz w:val="28"/>
                <w:szCs w:val="28"/>
              </w:rPr>
              <w:t>язки між подіями;</w:t>
            </w:r>
          </w:p>
          <w:p w:rsidR="00C85862" w:rsidRDefault="00C85862" w:rsidP="00C85862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3033"/>
              </w:tabs>
              <w:spacing w:before="1" w:line="308" w:lineRule="exact"/>
              <w:ind w:left="116" w:right="13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 питаннями вчителя називає назву </w:t>
            </w:r>
            <w:r w:rsidR="00DE5F30">
              <w:rPr>
                <w:sz w:val="28"/>
                <w:szCs w:val="28"/>
              </w:rPr>
              <w:t>вивченого твору, ім</w:t>
            </w:r>
            <w:r w:rsidR="00DE5F30" w:rsidRPr="00DE5F30">
              <w:rPr>
                <w:sz w:val="28"/>
                <w:szCs w:val="28"/>
                <w:lang w:val="ru-RU"/>
              </w:rPr>
              <w:t>’</w:t>
            </w:r>
            <w:r w:rsidR="00DE5F30">
              <w:rPr>
                <w:sz w:val="28"/>
                <w:szCs w:val="28"/>
              </w:rPr>
              <w:t>я та прізвище його автора;</w:t>
            </w:r>
          </w:p>
          <w:p w:rsidR="00DE5F30" w:rsidRDefault="00DE5F30" w:rsidP="00C85862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3033"/>
              </w:tabs>
              <w:spacing w:before="1" w:line="308" w:lineRule="exact"/>
              <w:ind w:left="116" w:right="13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 допомогою вчителя виділяє у художнього тексті образні вислови, місце події, вчинки героїв;</w:t>
            </w:r>
          </w:p>
          <w:p w:rsidR="00DE5F30" w:rsidRPr="00C85862" w:rsidRDefault="00DE5F30" w:rsidP="00C85862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3033"/>
              </w:tabs>
              <w:spacing w:before="1" w:line="308" w:lineRule="exact"/>
              <w:ind w:left="116" w:right="13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називає (без визначення поняття) жанр добре знайомого твору;</w:t>
            </w:r>
          </w:p>
          <w:p w:rsidR="00C85862" w:rsidRPr="008A62FE" w:rsidRDefault="00C85862" w:rsidP="00C85862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172E18" w:rsidTr="00A64F45">
        <w:tc>
          <w:tcPr>
            <w:tcW w:w="822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46.</w:t>
            </w:r>
          </w:p>
        </w:tc>
        <w:tc>
          <w:tcPr>
            <w:tcW w:w="3237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Сюжет і композиція (без уживання термінів). Факти, події, випадки, пригоди, характери персонажів у художньому творі, їх взаємозв</w:t>
            </w:r>
            <w:r w:rsidRPr="00EE351D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язки. </w:t>
            </w:r>
          </w:p>
        </w:tc>
        <w:tc>
          <w:tcPr>
            <w:tcW w:w="846" w:type="dxa"/>
          </w:tcPr>
          <w:p w:rsidR="00A331FB" w:rsidRPr="00FE3997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05.05</w:t>
            </w:r>
          </w:p>
        </w:tc>
        <w:tc>
          <w:tcPr>
            <w:tcW w:w="3567" w:type="dxa"/>
            <w:vMerge/>
          </w:tcPr>
          <w:p w:rsidR="00A331FB" w:rsidRPr="008A62FE" w:rsidRDefault="00A331FB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172E18" w:rsidTr="00A64F45">
        <w:tc>
          <w:tcPr>
            <w:tcW w:w="822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47.</w:t>
            </w:r>
          </w:p>
        </w:tc>
        <w:tc>
          <w:tcPr>
            <w:tcW w:w="3237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Головний і другорядний персонажі у творі, позитивний та негативний герої твору. </w:t>
            </w:r>
          </w:p>
          <w:p w:rsidR="00A331FB" w:rsidRPr="00EE351D" w:rsidRDefault="00A331F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Власне ставлення до героїв твору.</w:t>
            </w:r>
          </w:p>
        </w:tc>
        <w:tc>
          <w:tcPr>
            <w:tcW w:w="846" w:type="dxa"/>
          </w:tcPr>
          <w:p w:rsidR="00A331FB" w:rsidRPr="00FE3997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11.05</w:t>
            </w:r>
          </w:p>
        </w:tc>
        <w:tc>
          <w:tcPr>
            <w:tcW w:w="3567" w:type="dxa"/>
            <w:vMerge/>
          </w:tcPr>
          <w:p w:rsidR="00A331FB" w:rsidRPr="008A62FE" w:rsidRDefault="00A331FB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172E18" w:rsidTr="00A64F45">
        <w:tc>
          <w:tcPr>
            <w:tcW w:w="822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48.</w:t>
            </w:r>
          </w:p>
        </w:tc>
        <w:tc>
          <w:tcPr>
            <w:tcW w:w="3237" w:type="dxa"/>
          </w:tcPr>
          <w:p w:rsidR="00A331FB" w:rsidRDefault="00A331FB" w:rsidP="00A331FB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Автор твору та його назва. </w:t>
            </w:r>
            <w:r w:rsidR="00A64F45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П.Воронько «Кучерявий баранець»</w:t>
            </w:r>
          </w:p>
        </w:tc>
        <w:tc>
          <w:tcPr>
            <w:tcW w:w="846" w:type="dxa"/>
          </w:tcPr>
          <w:p w:rsidR="00A331FB" w:rsidRPr="00FE3997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12.05</w:t>
            </w:r>
          </w:p>
        </w:tc>
        <w:tc>
          <w:tcPr>
            <w:tcW w:w="3567" w:type="dxa"/>
            <w:vMerge/>
          </w:tcPr>
          <w:p w:rsidR="00A331FB" w:rsidRPr="008A62FE" w:rsidRDefault="00A331FB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172E18" w:rsidTr="00A64F45">
        <w:tc>
          <w:tcPr>
            <w:tcW w:w="822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49.</w:t>
            </w:r>
          </w:p>
        </w:tc>
        <w:tc>
          <w:tcPr>
            <w:tcW w:w="3237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Відповідність назви твору змісту.</w:t>
            </w:r>
            <w:r w:rsidR="00A64F45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.  П.Воронько «Кучерявий баранець»</w:t>
            </w:r>
          </w:p>
        </w:tc>
        <w:tc>
          <w:tcPr>
            <w:tcW w:w="846" w:type="dxa"/>
          </w:tcPr>
          <w:p w:rsidR="00A331FB" w:rsidRPr="00FE3997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16.05</w:t>
            </w:r>
          </w:p>
        </w:tc>
        <w:tc>
          <w:tcPr>
            <w:tcW w:w="3567" w:type="dxa"/>
            <w:vMerge/>
          </w:tcPr>
          <w:p w:rsidR="00A331FB" w:rsidRPr="008A62FE" w:rsidRDefault="00A331FB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172E18" w:rsidTr="00A64F45">
        <w:tc>
          <w:tcPr>
            <w:tcW w:w="822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50.</w:t>
            </w:r>
          </w:p>
        </w:tc>
        <w:tc>
          <w:tcPr>
            <w:tcW w:w="3237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Мова твору. Яскраві, точні, образні вислови для характеристики персонажів, опису природи.</w:t>
            </w:r>
            <w:r w:rsidR="00A64F45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О.Копиленко «Найвеселіший місяць»</w:t>
            </w:r>
          </w:p>
        </w:tc>
        <w:tc>
          <w:tcPr>
            <w:tcW w:w="846" w:type="dxa"/>
          </w:tcPr>
          <w:p w:rsidR="00A331FB" w:rsidRPr="00A331FB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A331FB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18.05</w:t>
            </w:r>
          </w:p>
        </w:tc>
        <w:tc>
          <w:tcPr>
            <w:tcW w:w="3567" w:type="dxa"/>
            <w:vMerge/>
          </w:tcPr>
          <w:p w:rsidR="00A331FB" w:rsidRPr="008A62FE" w:rsidRDefault="00A331FB" w:rsidP="008A62FE">
            <w:pPr>
              <w:pStyle w:val="TableParagraph"/>
              <w:tabs>
                <w:tab w:val="left" w:pos="418"/>
                <w:tab w:val="left" w:pos="1277"/>
                <w:tab w:val="left" w:pos="2381"/>
                <w:tab w:val="left" w:pos="2841"/>
              </w:tabs>
              <w:spacing w:before="1" w:line="308" w:lineRule="exact"/>
              <w:ind w:right="133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172E18" w:rsidTr="00A64F45">
        <w:tc>
          <w:tcPr>
            <w:tcW w:w="822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51.</w:t>
            </w:r>
          </w:p>
        </w:tc>
        <w:tc>
          <w:tcPr>
            <w:tcW w:w="3237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Жанри творів. Практичне визначення творів різних жанрів.</w:t>
            </w:r>
            <w:r w:rsidR="00A64F45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46" w:type="dxa"/>
          </w:tcPr>
          <w:p w:rsidR="00A331FB" w:rsidRPr="00FE3997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19.05</w:t>
            </w:r>
          </w:p>
        </w:tc>
        <w:tc>
          <w:tcPr>
            <w:tcW w:w="3567" w:type="dxa"/>
            <w:vMerge/>
          </w:tcPr>
          <w:p w:rsidR="00A331FB" w:rsidRPr="008A62FE" w:rsidRDefault="00A331FB" w:rsidP="008A62FE">
            <w:pPr>
              <w:pStyle w:val="TableParagraph"/>
              <w:spacing w:line="304" w:lineRule="exact"/>
              <w:ind w:left="116"/>
              <w:contextualSpacing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8A62FE" w:rsidTr="00A64F45">
        <w:tc>
          <w:tcPr>
            <w:tcW w:w="822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52. </w:t>
            </w:r>
          </w:p>
        </w:tc>
        <w:tc>
          <w:tcPr>
            <w:tcW w:w="3237" w:type="dxa"/>
          </w:tcPr>
          <w:p w:rsidR="00A331FB" w:rsidRPr="008A62FE" w:rsidRDefault="00C8586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Визначення за ілюстраціями теми твору. Переказ окремих епізодів. </w:t>
            </w:r>
            <w:r w:rsidR="00A64F45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46" w:type="dxa"/>
          </w:tcPr>
          <w:p w:rsidR="00A331FB" w:rsidRPr="00FE3997" w:rsidRDefault="00A331FB" w:rsidP="00A331F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23.05</w:t>
            </w:r>
          </w:p>
        </w:tc>
        <w:tc>
          <w:tcPr>
            <w:tcW w:w="3567" w:type="dxa"/>
            <w:vMerge/>
          </w:tcPr>
          <w:p w:rsidR="00A331FB" w:rsidRPr="008A62FE" w:rsidRDefault="00A331FB" w:rsidP="008A62FE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8A62FE" w:rsidTr="00A64F45">
        <w:tc>
          <w:tcPr>
            <w:tcW w:w="822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53.</w:t>
            </w:r>
          </w:p>
        </w:tc>
        <w:tc>
          <w:tcPr>
            <w:tcW w:w="3237" w:type="dxa"/>
          </w:tcPr>
          <w:p w:rsidR="00A331FB" w:rsidRDefault="00C8586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Особливості передачі інформації у різних видах медіапродукції (текстах, малюнках, фотографіях). Одержання інформації.</w:t>
            </w:r>
          </w:p>
        </w:tc>
        <w:tc>
          <w:tcPr>
            <w:tcW w:w="846" w:type="dxa"/>
          </w:tcPr>
          <w:p w:rsidR="00A331FB" w:rsidRPr="00FE3997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25.05</w:t>
            </w:r>
          </w:p>
        </w:tc>
        <w:tc>
          <w:tcPr>
            <w:tcW w:w="3567" w:type="dxa"/>
            <w:vMerge w:val="restart"/>
          </w:tcPr>
          <w:p w:rsidR="00A331FB" w:rsidRDefault="00DE5F30" w:rsidP="00DE5F30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відшукує у тексті за ілюстрацією або запитаннямиокремі слова, місця тексту;</w:t>
            </w:r>
          </w:p>
          <w:p w:rsidR="00DE5F30" w:rsidRDefault="00DE5F30" w:rsidP="00DE5F30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виявляє інтерес до читання;</w:t>
            </w:r>
          </w:p>
          <w:p w:rsidR="00DE5F30" w:rsidRDefault="00DE5F30" w:rsidP="00DE5F30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емоційно сприймає та реагує на зміст прочитаного, виявляє та висловлює свої почуття;</w:t>
            </w:r>
          </w:p>
          <w:p w:rsidR="00DE5F30" w:rsidRDefault="00DE5F30" w:rsidP="00DE5F30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під контролем учителязаписує назву книжки, автора;</w:t>
            </w:r>
          </w:p>
          <w:p w:rsidR="00DE5F30" w:rsidRDefault="00DE5F30" w:rsidP="00DE5F30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бере участь в інсценізації найпростіших епізодів з прочитаних творів, життєвих ситуацій, близьких за змістом до художніх творів, виявляє </w:t>
            </w:r>
            <w:r>
              <w:rPr>
                <w:sz w:val="28"/>
                <w:szCs w:val="28"/>
              </w:rPr>
              <w:lastRenderedPageBreak/>
              <w:t>фантазію.</w:t>
            </w:r>
          </w:p>
          <w:p w:rsidR="00DE5F30" w:rsidRPr="008A62FE" w:rsidRDefault="00DE5F30" w:rsidP="00DE5F30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331FB" w:rsidRPr="008A62FE" w:rsidTr="00A64F45">
        <w:tc>
          <w:tcPr>
            <w:tcW w:w="822" w:type="dxa"/>
          </w:tcPr>
          <w:p w:rsidR="00A331FB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54.</w:t>
            </w:r>
          </w:p>
        </w:tc>
        <w:tc>
          <w:tcPr>
            <w:tcW w:w="3237" w:type="dxa"/>
          </w:tcPr>
          <w:p w:rsidR="00A331FB" w:rsidRDefault="00C8586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Інсценізація епізодів з прочитаного тексту чи невеликого за змістом тексту, життєвих ситуацій, близьких за змістом до художніх творів.</w:t>
            </w:r>
          </w:p>
        </w:tc>
        <w:tc>
          <w:tcPr>
            <w:tcW w:w="846" w:type="dxa"/>
          </w:tcPr>
          <w:p w:rsidR="00A331FB" w:rsidRPr="00FE3997" w:rsidRDefault="00A331FB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26.05</w:t>
            </w:r>
          </w:p>
        </w:tc>
        <w:tc>
          <w:tcPr>
            <w:tcW w:w="3567" w:type="dxa"/>
            <w:vMerge/>
          </w:tcPr>
          <w:p w:rsidR="00A331FB" w:rsidRPr="008A62FE" w:rsidRDefault="00A331FB" w:rsidP="008A62FE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A331FB" w:rsidRPr="008A62FE" w:rsidRDefault="00A331FB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5862" w:rsidRPr="008A62FE" w:rsidTr="00A64F45">
        <w:tc>
          <w:tcPr>
            <w:tcW w:w="822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55.</w:t>
            </w:r>
          </w:p>
        </w:tc>
        <w:tc>
          <w:tcPr>
            <w:tcW w:w="3237" w:type="dxa"/>
          </w:tcPr>
          <w:p w:rsidR="00C85862" w:rsidRDefault="00C85862" w:rsidP="00A64F45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Поєднання різних засобів виразності у творах.</w:t>
            </w:r>
            <w:r w:rsidR="00A64F45"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 xml:space="preserve"> Невеликі за обсягом літературні жанри.</w:t>
            </w:r>
          </w:p>
        </w:tc>
        <w:tc>
          <w:tcPr>
            <w:tcW w:w="846" w:type="dxa"/>
          </w:tcPr>
          <w:p w:rsidR="00C85862" w:rsidRPr="00FE3997" w:rsidRDefault="00C85862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30.05</w:t>
            </w:r>
          </w:p>
        </w:tc>
        <w:tc>
          <w:tcPr>
            <w:tcW w:w="3567" w:type="dxa"/>
            <w:vMerge/>
          </w:tcPr>
          <w:p w:rsidR="00C85862" w:rsidRPr="008A62FE" w:rsidRDefault="00C85862" w:rsidP="008A62FE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C85862" w:rsidRPr="008A62FE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5862" w:rsidRPr="008A62FE" w:rsidTr="00A64F45">
        <w:tc>
          <w:tcPr>
            <w:tcW w:w="822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56.</w:t>
            </w:r>
          </w:p>
        </w:tc>
        <w:tc>
          <w:tcPr>
            <w:tcW w:w="3237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Опрацювання художніх творів різних жанрів.</w:t>
            </w:r>
          </w:p>
        </w:tc>
        <w:tc>
          <w:tcPr>
            <w:tcW w:w="846" w:type="dxa"/>
          </w:tcPr>
          <w:p w:rsidR="00C85862" w:rsidRPr="00FE3997" w:rsidRDefault="00C85862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01.06</w:t>
            </w:r>
          </w:p>
        </w:tc>
        <w:tc>
          <w:tcPr>
            <w:tcW w:w="3567" w:type="dxa"/>
            <w:vMerge/>
          </w:tcPr>
          <w:p w:rsidR="00C85862" w:rsidRPr="008A62FE" w:rsidRDefault="00C85862" w:rsidP="008A62FE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C85862" w:rsidRPr="008A62FE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5862" w:rsidRPr="008A62FE" w:rsidTr="00A64F45">
        <w:tc>
          <w:tcPr>
            <w:tcW w:w="822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57.</w:t>
            </w:r>
          </w:p>
        </w:tc>
        <w:tc>
          <w:tcPr>
            <w:tcW w:w="3237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Відшукування у тексті образних слів і висловів, які характеризують дійових осіб, події, картини природи.</w:t>
            </w:r>
          </w:p>
        </w:tc>
        <w:tc>
          <w:tcPr>
            <w:tcW w:w="846" w:type="dxa"/>
          </w:tcPr>
          <w:p w:rsidR="00C85862" w:rsidRPr="00FE3997" w:rsidRDefault="00C85862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02.06</w:t>
            </w:r>
          </w:p>
        </w:tc>
        <w:tc>
          <w:tcPr>
            <w:tcW w:w="3567" w:type="dxa"/>
            <w:vMerge/>
          </w:tcPr>
          <w:p w:rsidR="00C85862" w:rsidRPr="008A62FE" w:rsidRDefault="00C85862" w:rsidP="008A62FE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C85862" w:rsidRPr="008A62FE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5862" w:rsidRPr="008A62FE" w:rsidTr="00A64F45">
        <w:tc>
          <w:tcPr>
            <w:tcW w:w="822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58.</w:t>
            </w:r>
          </w:p>
        </w:tc>
        <w:tc>
          <w:tcPr>
            <w:tcW w:w="3237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медіапродукцією. Повторення вивченого за рік.</w:t>
            </w:r>
          </w:p>
        </w:tc>
        <w:tc>
          <w:tcPr>
            <w:tcW w:w="846" w:type="dxa"/>
          </w:tcPr>
          <w:p w:rsidR="00C85862" w:rsidRPr="00FE3997" w:rsidRDefault="00C85862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06.06</w:t>
            </w:r>
          </w:p>
        </w:tc>
        <w:tc>
          <w:tcPr>
            <w:tcW w:w="3567" w:type="dxa"/>
            <w:vMerge/>
          </w:tcPr>
          <w:p w:rsidR="00C85862" w:rsidRPr="008A62FE" w:rsidRDefault="00C85862" w:rsidP="008A62FE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C85862" w:rsidRPr="008A62FE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85862" w:rsidRPr="008A62FE" w:rsidTr="00A64F45">
        <w:tc>
          <w:tcPr>
            <w:tcW w:w="822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59.</w:t>
            </w:r>
          </w:p>
        </w:tc>
        <w:tc>
          <w:tcPr>
            <w:tcW w:w="3237" w:type="dxa"/>
          </w:tcPr>
          <w:p w:rsidR="00C85862" w:rsidRDefault="00C85862" w:rsidP="008A62FE">
            <w:pPr>
              <w:contextualSpacing/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  <w:lang w:val="uk-UA"/>
              </w:rPr>
              <w:t>Робота з медіапродукцією. Повторення вивченого за рік.</w:t>
            </w:r>
          </w:p>
        </w:tc>
        <w:tc>
          <w:tcPr>
            <w:tcW w:w="846" w:type="dxa"/>
          </w:tcPr>
          <w:p w:rsidR="00C85862" w:rsidRPr="00FE3997" w:rsidRDefault="00C85862" w:rsidP="008A62FE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08.06</w:t>
            </w:r>
          </w:p>
        </w:tc>
        <w:tc>
          <w:tcPr>
            <w:tcW w:w="3567" w:type="dxa"/>
            <w:vMerge/>
          </w:tcPr>
          <w:p w:rsidR="00C85862" w:rsidRPr="008A62FE" w:rsidRDefault="00C85862" w:rsidP="008A62FE">
            <w:pPr>
              <w:pStyle w:val="TableParagraph"/>
              <w:tabs>
                <w:tab w:val="left" w:pos="413"/>
                <w:tab w:val="left" w:pos="1277"/>
                <w:tab w:val="left" w:pos="2381"/>
                <w:tab w:val="left" w:pos="2841"/>
              </w:tabs>
              <w:spacing w:line="304" w:lineRule="exact"/>
              <w:ind w:right="150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098" w:type="dxa"/>
          </w:tcPr>
          <w:p w:rsidR="00C85862" w:rsidRPr="008A62FE" w:rsidRDefault="00C85862" w:rsidP="008A62FE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D4411" w:rsidRPr="008A62FE" w:rsidRDefault="003D4411" w:rsidP="008A62FE">
      <w:pPr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sectPr w:rsidR="003D4411" w:rsidRPr="008A62FE" w:rsidSect="003D4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2169E"/>
    <w:multiLevelType w:val="hybridMultilevel"/>
    <w:tmpl w:val="D58CD644"/>
    <w:lvl w:ilvl="0" w:tplc="8836F8CE">
      <w:numFmt w:val="bullet"/>
      <w:lvlText w:val="-"/>
      <w:lvlJc w:val="left"/>
      <w:pPr>
        <w:ind w:left="113" w:hanging="569"/>
      </w:pPr>
      <w:rPr>
        <w:rFonts w:hint="default"/>
        <w:i/>
        <w:iCs/>
        <w:w w:val="104"/>
        <w:lang w:val="uk-UA" w:eastAsia="en-US" w:bidi="ar-SA"/>
      </w:rPr>
    </w:lvl>
    <w:lvl w:ilvl="1" w:tplc="A30A5318">
      <w:numFmt w:val="bullet"/>
      <w:lvlText w:val="•"/>
      <w:lvlJc w:val="left"/>
      <w:pPr>
        <w:ind w:left="565" w:hanging="569"/>
      </w:pPr>
      <w:rPr>
        <w:rFonts w:hint="default"/>
        <w:lang w:val="uk-UA" w:eastAsia="en-US" w:bidi="ar-SA"/>
      </w:rPr>
    </w:lvl>
    <w:lvl w:ilvl="2" w:tplc="21227D26">
      <w:numFmt w:val="bullet"/>
      <w:lvlText w:val="•"/>
      <w:lvlJc w:val="left"/>
      <w:pPr>
        <w:ind w:left="1011" w:hanging="569"/>
      </w:pPr>
      <w:rPr>
        <w:rFonts w:hint="default"/>
        <w:lang w:val="uk-UA" w:eastAsia="en-US" w:bidi="ar-SA"/>
      </w:rPr>
    </w:lvl>
    <w:lvl w:ilvl="3" w:tplc="AD1A531C">
      <w:numFmt w:val="bullet"/>
      <w:lvlText w:val="•"/>
      <w:lvlJc w:val="left"/>
      <w:pPr>
        <w:ind w:left="1457" w:hanging="569"/>
      </w:pPr>
      <w:rPr>
        <w:rFonts w:hint="default"/>
        <w:lang w:val="uk-UA" w:eastAsia="en-US" w:bidi="ar-SA"/>
      </w:rPr>
    </w:lvl>
    <w:lvl w:ilvl="4" w:tplc="AD2E3FF8">
      <w:numFmt w:val="bullet"/>
      <w:lvlText w:val="•"/>
      <w:lvlJc w:val="left"/>
      <w:pPr>
        <w:ind w:left="1903" w:hanging="569"/>
      </w:pPr>
      <w:rPr>
        <w:rFonts w:hint="default"/>
        <w:lang w:val="uk-UA" w:eastAsia="en-US" w:bidi="ar-SA"/>
      </w:rPr>
    </w:lvl>
    <w:lvl w:ilvl="5" w:tplc="895ADA28">
      <w:numFmt w:val="bullet"/>
      <w:lvlText w:val="•"/>
      <w:lvlJc w:val="left"/>
      <w:pPr>
        <w:ind w:left="2349" w:hanging="569"/>
      </w:pPr>
      <w:rPr>
        <w:rFonts w:hint="default"/>
        <w:lang w:val="uk-UA" w:eastAsia="en-US" w:bidi="ar-SA"/>
      </w:rPr>
    </w:lvl>
    <w:lvl w:ilvl="6" w:tplc="F392B73A">
      <w:numFmt w:val="bullet"/>
      <w:lvlText w:val="•"/>
      <w:lvlJc w:val="left"/>
      <w:pPr>
        <w:ind w:left="2795" w:hanging="569"/>
      </w:pPr>
      <w:rPr>
        <w:rFonts w:hint="default"/>
        <w:lang w:val="uk-UA" w:eastAsia="en-US" w:bidi="ar-SA"/>
      </w:rPr>
    </w:lvl>
    <w:lvl w:ilvl="7" w:tplc="C4465186">
      <w:numFmt w:val="bullet"/>
      <w:lvlText w:val="•"/>
      <w:lvlJc w:val="left"/>
      <w:pPr>
        <w:ind w:left="3241" w:hanging="569"/>
      </w:pPr>
      <w:rPr>
        <w:rFonts w:hint="default"/>
        <w:lang w:val="uk-UA" w:eastAsia="en-US" w:bidi="ar-SA"/>
      </w:rPr>
    </w:lvl>
    <w:lvl w:ilvl="8" w:tplc="FD3A2456">
      <w:numFmt w:val="bullet"/>
      <w:lvlText w:val="•"/>
      <w:lvlJc w:val="left"/>
      <w:pPr>
        <w:ind w:left="3687" w:hanging="569"/>
      </w:pPr>
      <w:rPr>
        <w:rFonts w:hint="default"/>
        <w:lang w:val="uk-UA" w:eastAsia="en-US" w:bidi="ar-SA"/>
      </w:rPr>
    </w:lvl>
  </w:abstractNum>
  <w:abstractNum w:abstractNumId="1">
    <w:nsid w:val="2C4C2B73"/>
    <w:multiLevelType w:val="hybridMultilevel"/>
    <w:tmpl w:val="76F2A536"/>
    <w:lvl w:ilvl="0" w:tplc="ADC0402E">
      <w:start w:val="7"/>
      <w:numFmt w:val="bullet"/>
      <w:lvlText w:val="-"/>
      <w:lvlJc w:val="left"/>
      <w:pPr>
        <w:ind w:left="483" w:hanging="360"/>
      </w:pPr>
      <w:rPr>
        <w:rFonts w:ascii="Times New Roman" w:eastAsia="Times New Roman" w:hAnsi="Times New Roman" w:cs="Times New Roman" w:hint="default"/>
        <w:i/>
        <w:color w:val="131313"/>
      </w:rPr>
    </w:lvl>
    <w:lvl w:ilvl="1" w:tplc="0419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2">
    <w:nsid w:val="372E0CAC"/>
    <w:multiLevelType w:val="hybridMultilevel"/>
    <w:tmpl w:val="9A8C8042"/>
    <w:lvl w:ilvl="0" w:tplc="EEC23AFE">
      <w:numFmt w:val="bullet"/>
      <w:lvlText w:val="-"/>
      <w:lvlJc w:val="left"/>
      <w:pPr>
        <w:ind w:left="117" w:hanging="585"/>
      </w:pPr>
      <w:rPr>
        <w:rFonts w:hint="default"/>
        <w:w w:val="102"/>
        <w:lang w:val="uk-UA" w:eastAsia="en-US" w:bidi="ar-SA"/>
      </w:rPr>
    </w:lvl>
    <w:lvl w:ilvl="1" w:tplc="AEBE1A6E">
      <w:numFmt w:val="bullet"/>
      <w:lvlText w:val="•"/>
      <w:lvlJc w:val="left"/>
      <w:pPr>
        <w:ind w:left="566" w:hanging="585"/>
      </w:pPr>
      <w:rPr>
        <w:rFonts w:hint="default"/>
        <w:lang w:val="uk-UA" w:eastAsia="en-US" w:bidi="ar-SA"/>
      </w:rPr>
    </w:lvl>
    <w:lvl w:ilvl="2" w:tplc="4D24D534">
      <w:numFmt w:val="bullet"/>
      <w:lvlText w:val="•"/>
      <w:lvlJc w:val="left"/>
      <w:pPr>
        <w:ind w:left="1013" w:hanging="585"/>
      </w:pPr>
      <w:rPr>
        <w:rFonts w:hint="default"/>
        <w:lang w:val="uk-UA" w:eastAsia="en-US" w:bidi="ar-SA"/>
      </w:rPr>
    </w:lvl>
    <w:lvl w:ilvl="3" w:tplc="DE02AE3A">
      <w:numFmt w:val="bullet"/>
      <w:lvlText w:val="•"/>
      <w:lvlJc w:val="left"/>
      <w:pPr>
        <w:ind w:left="1460" w:hanging="585"/>
      </w:pPr>
      <w:rPr>
        <w:rFonts w:hint="default"/>
        <w:lang w:val="uk-UA" w:eastAsia="en-US" w:bidi="ar-SA"/>
      </w:rPr>
    </w:lvl>
    <w:lvl w:ilvl="4" w:tplc="9CB0B518">
      <w:numFmt w:val="bullet"/>
      <w:lvlText w:val="•"/>
      <w:lvlJc w:val="left"/>
      <w:pPr>
        <w:ind w:left="1907" w:hanging="585"/>
      </w:pPr>
      <w:rPr>
        <w:rFonts w:hint="default"/>
        <w:lang w:val="uk-UA" w:eastAsia="en-US" w:bidi="ar-SA"/>
      </w:rPr>
    </w:lvl>
    <w:lvl w:ilvl="5" w:tplc="F5C63FF4">
      <w:numFmt w:val="bullet"/>
      <w:lvlText w:val="•"/>
      <w:lvlJc w:val="left"/>
      <w:pPr>
        <w:ind w:left="2354" w:hanging="585"/>
      </w:pPr>
      <w:rPr>
        <w:rFonts w:hint="default"/>
        <w:lang w:val="uk-UA" w:eastAsia="en-US" w:bidi="ar-SA"/>
      </w:rPr>
    </w:lvl>
    <w:lvl w:ilvl="6" w:tplc="F9083B48">
      <w:numFmt w:val="bullet"/>
      <w:lvlText w:val="•"/>
      <w:lvlJc w:val="left"/>
      <w:pPr>
        <w:ind w:left="2800" w:hanging="585"/>
      </w:pPr>
      <w:rPr>
        <w:rFonts w:hint="default"/>
        <w:lang w:val="uk-UA" w:eastAsia="en-US" w:bidi="ar-SA"/>
      </w:rPr>
    </w:lvl>
    <w:lvl w:ilvl="7" w:tplc="B3626370">
      <w:numFmt w:val="bullet"/>
      <w:lvlText w:val="•"/>
      <w:lvlJc w:val="left"/>
      <w:pPr>
        <w:ind w:left="3247" w:hanging="585"/>
      </w:pPr>
      <w:rPr>
        <w:rFonts w:hint="default"/>
        <w:lang w:val="uk-UA" w:eastAsia="en-US" w:bidi="ar-SA"/>
      </w:rPr>
    </w:lvl>
    <w:lvl w:ilvl="8" w:tplc="56A8BE6E">
      <w:numFmt w:val="bullet"/>
      <w:lvlText w:val="•"/>
      <w:lvlJc w:val="left"/>
      <w:pPr>
        <w:ind w:left="3694" w:hanging="585"/>
      </w:pPr>
      <w:rPr>
        <w:rFonts w:hint="default"/>
        <w:lang w:val="uk-UA" w:eastAsia="en-US" w:bidi="ar-SA"/>
      </w:rPr>
    </w:lvl>
  </w:abstractNum>
  <w:abstractNum w:abstractNumId="3">
    <w:nsid w:val="3F530BA2"/>
    <w:multiLevelType w:val="hybridMultilevel"/>
    <w:tmpl w:val="D28A94DA"/>
    <w:lvl w:ilvl="0" w:tplc="D320FFAC">
      <w:numFmt w:val="bullet"/>
      <w:lvlText w:val="-"/>
      <w:lvlJc w:val="left"/>
      <w:pPr>
        <w:ind w:left="135" w:hanging="177"/>
      </w:pPr>
      <w:rPr>
        <w:rFonts w:hint="default"/>
        <w:w w:val="106"/>
        <w:lang w:val="uk-UA" w:eastAsia="en-US" w:bidi="ar-SA"/>
      </w:rPr>
    </w:lvl>
    <w:lvl w:ilvl="1" w:tplc="F3769562">
      <w:numFmt w:val="bullet"/>
      <w:lvlText w:val="•"/>
      <w:lvlJc w:val="left"/>
      <w:pPr>
        <w:ind w:left="160" w:hanging="177"/>
      </w:pPr>
      <w:rPr>
        <w:rFonts w:hint="default"/>
        <w:lang w:val="uk-UA" w:eastAsia="en-US" w:bidi="ar-SA"/>
      </w:rPr>
    </w:lvl>
    <w:lvl w:ilvl="2" w:tplc="467085B0">
      <w:numFmt w:val="bullet"/>
      <w:lvlText w:val="•"/>
      <w:lvlJc w:val="left"/>
      <w:pPr>
        <w:ind w:left="688" w:hanging="177"/>
      </w:pPr>
      <w:rPr>
        <w:rFonts w:hint="default"/>
        <w:lang w:val="uk-UA" w:eastAsia="en-US" w:bidi="ar-SA"/>
      </w:rPr>
    </w:lvl>
    <w:lvl w:ilvl="3" w:tplc="2AC647DC">
      <w:numFmt w:val="bullet"/>
      <w:lvlText w:val="•"/>
      <w:lvlJc w:val="left"/>
      <w:pPr>
        <w:ind w:left="1217" w:hanging="177"/>
      </w:pPr>
      <w:rPr>
        <w:rFonts w:hint="default"/>
        <w:lang w:val="uk-UA" w:eastAsia="en-US" w:bidi="ar-SA"/>
      </w:rPr>
    </w:lvl>
    <w:lvl w:ilvl="4" w:tplc="2CFE87BE">
      <w:numFmt w:val="bullet"/>
      <w:lvlText w:val="•"/>
      <w:lvlJc w:val="left"/>
      <w:pPr>
        <w:ind w:left="1746" w:hanging="177"/>
      </w:pPr>
      <w:rPr>
        <w:rFonts w:hint="default"/>
        <w:lang w:val="uk-UA" w:eastAsia="en-US" w:bidi="ar-SA"/>
      </w:rPr>
    </w:lvl>
    <w:lvl w:ilvl="5" w:tplc="F23CACD4">
      <w:numFmt w:val="bullet"/>
      <w:lvlText w:val="•"/>
      <w:lvlJc w:val="left"/>
      <w:pPr>
        <w:ind w:left="2275" w:hanging="177"/>
      </w:pPr>
      <w:rPr>
        <w:rFonts w:hint="default"/>
        <w:lang w:val="uk-UA" w:eastAsia="en-US" w:bidi="ar-SA"/>
      </w:rPr>
    </w:lvl>
    <w:lvl w:ilvl="6" w:tplc="C79AE8E4">
      <w:numFmt w:val="bullet"/>
      <w:lvlText w:val="•"/>
      <w:lvlJc w:val="left"/>
      <w:pPr>
        <w:ind w:left="2803" w:hanging="177"/>
      </w:pPr>
      <w:rPr>
        <w:rFonts w:hint="default"/>
        <w:lang w:val="uk-UA" w:eastAsia="en-US" w:bidi="ar-SA"/>
      </w:rPr>
    </w:lvl>
    <w:lvl w:ilvl="7" w:tplc="F766B432">
      <w:numFmt w:val="bullet"/>
      <w:lvlText w:val="•"/>
      <w:lvlJc w:val="left"/>
      <w:pPr>
        <w:ind w:left="3332" w:hanging="177"/>
      </w:pPr>
      <w:rPr>
        <w:rFonts w:hint="default"/>
        <w:lang w:val="uk-UA" w:eastAsia="en-US" w:bidi="ar-SA"/>
      </w:rPr>
    </w:lvl>
    <w:lvl w:ilvl="8" w:tplc="75EC39EC">
      <w:numFmt w:val="bullet"/>
      <w:lvlText w:val="•"/>
      <w:lvlJc w:val="left"/>
      <w:pPr>
        <w:ind w:left="3861" w:hanging="177"/>
      </w:pPr>
      <w:rPr>
        <w:rFonts w:hint="default"/>
        <w:lang w:val="uk-UA" w:eastAsia="en-US" w:bidi="ar-SA"/>
      </w:rPr>
    </w:lvl>
  </w:abstractNum>
  <w:abstractNum w:abstractNumId="4">
    <w:nsid w:val="40C16B7C"/>
    <w:multiLevelType w:val="hybridMultilevel"/>
    <w:tmpl w:val="84507E52"/>
    <w:lvl w:ilvl="0" w:tplc="B2A6F710">
      <w:numFmt w:val="bullet"/>
      <w:lvlText w:val="-"/>
      <w:lvlJc w:val="left"/>
      <w:pPr>
        <w:ind w:left="111" w:hanging="438"/>
      </w:pPr>
      <w:rPr>
        <w:rFonts w:hint="default"/>
        <w:w w:val="98"/>
        <w:lang w:val="uk-UA" w:eastAsia="en-US" w:bidi="ar-SA"/>
      </w:rPr>
    </w:lvl>
    <w:lvl w:ilvl="1" w:tplc="B13E1BB0">
      <w:numFmt w:val="bullet"/>
      <w:lvlText w:val="•"/>
      <w:lvlJc w:val="left"/>
      <w:pPr>
        <w:ind w:left="565" w:hanging="438"/>
      </w:pPr>
      <w:rPr>
        <w:rFonts w:hint="default"/>
        <w:lang w:val="uk-UA" w:eastAsia="en-US" w:bidi="ar-SA"/>
      </w:rPr>
    </w:lvl>
    <w:lvl w:ilvl="2" w:tplc="B3A0B99E">
      <w:numFmt w:val="bullet"/>
      <w:lvlText w:val="•"/>
      <w:lvlJc w:val="left"/>
      <w:pPr>
        <w:ind w:left="1011" w:hanging="438"/>
      </w:pPr>
      <w:rPr>
        <w:rFonts w:hint="default"/>
        <w:lang w:val="uk-UA" w:eastAsia="en-US" w:bidi="ar-SA"/>
      </w:rPr>
    </w:lvl>
    <w:lvl w:ilvl="3" w:tplc="8CEE0036">
      <w:numFmt w:val="bullet"/>
      <w:lvlText w:val="•"/>
      <w:lvlJc w:val="left"/>
      <w:pPr>
        <w:ind w:left="1457" w:hanging="438"/>
      </w:pPr>
      <w:rPr>
        <w:rFonts w:hint="default"/>
        <w:lang w:val="uk-UA" w:eastAsia="en-US" w:bidi="ar-SA"/>
      </w:rPr>
    </w:lvl>
    <w:lvl w:ilvl="4" w:tplc="9732E114">
      <w:numFmt w:val="bullet"/>
      <w:lvlText w:val="•"/>
      <w:lvlJc w:val="left"/>
      <w:pPr>
        <w:ind w:left="1903" w:hanging="438"/>
      </w:pPr>
      <w:rPr>
        <w:rFonts w:hint="default"/>
        <w:lang w:val="uk-UA" w:eastAsia="en-US" w:bidi="ar-SA"/>
      </w:rPr>
    </w:lvl>
    <w:lvl w:ilvl="5" w:tplc="384ADC74">
      <w:numFmt w:val="bullet"/>
      <w:lvlText w:val="•"/>
      <w:lvlJc w:val="left"/>
      <w:pPr>
        <w:ind w:left="2349" w:hanging="438"/>
      </w:pPr>
      <w:rPr>
        <w:rFonts w:hint="default"/>
        <w:lang w:val="uk-UA" w:eastAsia="en-US" w:bidi="ar-SA"/>
      </w:rPr>
    </w:lvl>
    <w:lvl w:ilvl="6" w:tplc="FD984B4A">
      <w:numFmt w:val="bullet"/>
      <w:lvlText w:val="•"/>
      <w:lvlJc w:val="left"/>
      <w:pPr>
        <w:ind w:left="2795" w:hanging="438"/>
      </w:pPr>
      <w:rPr>
        <w:rFonts w:hint="default"/>
        <w:lang w:val="uk-UA" w:eastAsia="en-US" w:bidi="ar-SA"/>
      </w:rPr>
    </w:lvl>
    <w:lvl w:ilvl="7" w:tplc="DEF877F4">
      <w:numFmt w:val="bullet"/>
      <w:lvlText w:val="•"/>
      <w:lvlJc w:val="left"/>
      <w:pPr>
        <w:ind w:left="3241" w:hanging="438"/>
      </w:pPr>
      <w:rPr>
        <w:rFonts w:hint="default"/>
        <w:lang w:val="uk-UA" w:eastAsia="en-US" w:bidi="ar-SA"/>
      </w:rPr>
    </w:lvl>
    <w:lvl w:ilvl="8" w:tplc="2A8494B2">
      <w:numFmt w:val="bullet"/>
      <w:lvlText w:val="•"/>
      <w:lvlJc w:val="left"/>
      <w:pPr>
        <w:ind w:left="3687" w:hanging="438"/>
      </w:pPr>
      <w:rPr>
        <w:rFonts w:hint="default"/>
        <w:lang w:val="uk-UA" w:eastAsia="en-US" w:bidi="ar-SA"/>
      </w:rPr>
    </w:lvl>
  </w:abstractNum>
  <w:abstractNum w:abstractNumId="5">
    <w:nsid w:val="43DC0C01"/>
    <w:multiLevelType w:val="hybridMultilevel"/>
    <w:tmpl w:val="46C8C104"/>
    <w:lvl w:ilvl="0" w:tplc="6B146E4E">
      <w:numFmt w:val="bullet"/>
      <w:lvlText w:val="-"/>
      <w:lvlJc w:val="left"/>
      <w:pPr>
        <w:ind w:left="116" w:hanging="473"/>
      </w:pPr>
      <w:rPr>
        <w:rFonts w:hint="default"/>
        <w:i/>
        <w:iCs/>
        <w:w w:val="97"/>
        <w:lang w:val="uk-UA" w:eastAsia="en-US" w:bidi="ar-SA"/>
      </w:rPr>
    </w:lvl>
    <w:lvl w:ilvl="1" w:tplc="0088C8D0">
      <w:numFmt w:val="bullet"/>
      <w:lvlText w:val="•"/>
      <w:lvlJc w:val="left"/>
      <w:pPr>
        <w:ind w:left="566" w:hanging="473"/>
      </w:pPr>
      <w:rPr>
        <w:rFonts w:hint="default"/>
        <w:lang w:val="uk-UA" w:eastAsia="en-US" w:bidi="ar-SA"/>
      </w:rPr>
    </w:lvl>
    <w:lvl w:ilvl="2" w:tplc="7F0EE29E">
      <w:numFmt w:val="bullet"/>
      <w:lvlText w:val="•"/>
      <w:lvlJc w:val="left"/>
      <w:pPr>
        <w:ind w:left="1013" w:hanging="473"/>
      </w:pPr>
      <w:rPr>
        <w:rFonts w:hint="default"/>
        <w:lang w:val="uk-UA" w:eastAsia="en-US" w:bidi="ar-SA"/>
      </w:rPr>
    </w:lvl>
    <w:lvl w:ilvl="3" w:tplc="5A44509C">
      <w:numFmt w:val="bullet"/>
      <w:lvlText w:val="•"/>
      <w:lvlJc w:val="left"/>
      <w:pPr>
        <w:ind w:left="1460" w:hanging="473"/>
      </w:pPr>
      <w:rPr>
        <w:rFonts w:hint="default"/>
        <w:lang w:val="uk-UA" w:eastAsia="en-US" w:bidi="ar-SA"/>
      </w:rPr>
    </w:lvl>
    <w:lvl w:ilvl="4" w:tplc="CE4011D6">
      <w:numFmt w:val="bullet"/>
      <w:lvlText w:val="•"/>
      <w:lvlJc w:val="left"/>
      <w:pPr>
        <w:ind w:left="1907" w:hanging="473"/>
      </w:pPr>
      <w:rPr>
        <w:rFonts w:hint="default"/>
        <w:lang w:val="uk-UA" w:eastAsia="en-US" w:bidi="ar-SA"/>
      </w:rPr>
    </w:lvl>
    <w:lvl w:ilvl="5" w:tplc="B210B5E8">
      <w:numFmt w:val="bullet"/>
      <w:lvlText w:val="•"/>
      <w:lvlJc w:val="left"/>
      <w:pPr>
        <w:ind w:left="2354" w:hanging="473"/>
      </w:pPr>
      <w:rPr>
        <w:rFonts w:hint="default"/>
        <w:lang w:val="uk-UA" w:eastAsia="en-US" w:bidi="ar-SA"/>
      </w:rPr>
    </w:lvl>
    <w:lvl w:ilvl="6" w:tplc="0D68B4D0">
      <w:numFmt w:val="bullet"/>
      <w:lvlText w:val="•"/>
      <w:lvlJc w:val="left"/>
      <w:pPr>
        <w:ind w:left="2800" w:hanging="473"/>
      </w:pPr>
      <w:rPr>
        <w:rFonts w:hint="default"/>
        <w:lang w:val="uk-UA" w:eastAsia="en-US" w:bidi="ar-SA"/>
      </w:rPr>
    </w:lvl>
    <w:lvl w:ilvl="7" w:tplc="0D608CEC">
      <w:numFmt w:val="bullet"/>
      <w:lvlText w:val="•"/>
      <w:lvlJc w:val="left"/>
      <w:pPr>
        <w:ind w:left="3247" w:hanging="473"/>
      </w:pPr>
      <w:rPr>
        <w:rFonts w:hint="default"/>
        <w:lang w:val="uk-UA" w:eastAsia="en-US" w:bidi="ar-SA"/>
      </w:rPr>
    </w:lvl>
    <w:lvl w:ilvl="8" w:tplc="A96E71C8">
      <w:numFmt w:val="bullet"/>
      <w:lvlText w:val="•"/>
      <w:lvlJc w:val="left"/>
      <w:pPr>
        <w:ind w:left="3694" w:hanging="473"/>
      </w:pPr>
      <w:rPr>
        <w:rFonts w:hint="default"/>
        <w:lang w:val="uk-UA" w:eastAsia="en-US" w:bidi="ar-SA"/>
      </w:rPr>
    </w:lvl>
  </w:abstractNum>
  <w:abstractNum w:abstractNumId="6">
    <w:nsid w:val="5F417BF5"/>
    <w:multiLevelType w:val="hybridMultilevel"/>
    <w:tmpl w:val="754C64FE"/>
    <w:lvl w:ilvl="0" w:tplc="F9A49B38">
      <w:numFmt w:val="bullet"/>
      <w:lvlText w:val="-"/>
      <w:lvlJc w:val="left"/>
      <w:pPr>
        <w:ind w:left="137" w:hanging="503"/>
      </w:pPr>
      <w:rPr>
        <w:rFonts w:hint="default"/>
        <w:w w:val="96"/>
        <w:lang w:val="uk-UA" w:eastAsia="en-US" w:bidi="ar-SA"/>
      </w:rPr>
    </w:lvl>
    <w:lvl w:ilvl="1" w:tplc="2C204680">
      <w:numFmt w:val="bullet"/>
      <w:lvlText w:val="•"/>
      <w:lvlJc w:val="left"/>
      <w:pPr>
        <w:ind w:left="588" w:hanging="503"/>
      </w:pPr>
      <w:rPr>
        <w:rFonts w:hint="default"/>
        <w:lang w:val="uk-UA" w:eastAsia="en-US" w:bidi="ar-SA"/>
      </w:rPr>
    </w:lvl>
    <w:lvl w:ilvl="2" w:tplc="EDE2B1BE">
      <w:numFmt w:val="bullet"/>
      <w:lvlText w:val="•"/>
      <w:lvlJc w:val="left"/>
      <w:pPr>
        <w:ind w:left="1036" w:hanging="503"/>
      </w:pPr>
      <w:rPr>
        <w:rFonts w:hint="default"/>
        <w:lang w:val="uk-UA" w:eastAsia="en-US" w:bidi="ar-SA"/>
      </w:rPr>
    </w:lvl>
    <w:lvl w:ilvl="3" w:tplc="45703C2E">
      <w:numFmt w:val="bullet"/>
      <w:lvlText w:val="•"/>
      <w:lvlJc w:val="left"/>
      <w:pPr>
        <w:ind w:left="1484" w:hanging="503"/>
      </w:pPr>
      <w:rPr>
        <w:rFonts w:hint="default"/>
        <w:lang w:val="uk-UA" w:eastAsia="en-US" w:bidi="ar-SA"/>
      </w:rPr>
    </w:lvl>
    <w:lvl w:ilvl="4" w:tplc="29E0DC54">
      <w:numFmt w:val="bullet"/>
      <w:lvlText w:val="•"/>
      <w:lvlJc w:val="left"/>
      <w:pPr>
        <w:ind w:left="1932" w:hanging="503"/>
      </w:pPr>
      <w:rPr>
        <w:rFonts w:hint="default"/>
        <w:lang w:val="uk-UA" w:eastAsia="en-US" w:bidi="ar-SA"/>
      </w:rPr>
    </w:lvl>
    <w:lvl w:ilvl="5" w:tplc="1F9C22A0">
      <w:numFmt w:val="bullet"/>
      <w:lvlText w:val="•"/>
      <w:lvlJc w:val="left"/>
      <w:pPr>
        <w:ind w:left="2381" w:hanging="503"/>
      </w:pPr>
      <w:rPr>
        <w:rFonts w:hint="default"/>
        <w:lang w:val="uk-UA" w:eastAsia="en-US" w:bidi="ar-SA"/>
      </w:rPr>
    </w:lvl>
    <w:lvl w:ilvl="6" w:tplc="BE3CAFC4">
      <w:numFmt w:val="bullet"/>
      <w:lvlText w:val="•"/>
      <w:lvlJc w:val="left"/>
      <w:pPr>
        <w:ind w:left="2829" w:hanging="503"/>
      </w:pPr>
      <w:rPr>
        <w:rFonts w:hint="default"/>
        <w:lang w:val="uk-UA" w:eastAsia="en-US" w:bidi="ar-SA"/>
      </w:rPr>
    </w:lvl>
    <w:lvl w:ilvl="7" w:tplc="A5C4F578">
      <w:numFmt w:val="bullet"/>
      <w:lvlText w:val="•"/>
      <w:lvlJc w:val="left"/>
      <w:pPr>
        <w:ind w:left="3277" w:hanging="503"/>
      </w:pPr>
      <w:rPr>
        <w:rFonts w:hint="default"/>
        <w:lang w:val="uk-UA" w:eastAsia="en-US" w:bidi="ar-SA"/>
      </w:rPr>
    </w:lvl>
    <w:lvl w:ilvl="8" w:tplc="B748C396">
      <w:numFmt w:val="bullet"/>
      <w:lvlText w:val="•"/>
      <w:lvlJc w:val="left"/>
      <w:pPr>
        <w:ind w:left="3725" w:hanging="503"/>
      </w:pPr>
      <w:rPr>
        <w:rFonts w:hint="default"/>
        <w:lang w:val="uk-UA" w:eastAsia="en-US" w:bidi="ar-SA"/>
      </w:rPr>
    </w:lvl>
  </w:abstractNum>
  <w:abstractNum w:abstractNumId="7">
    <w:nsid w:val="629F495D"/>
    <w:multiLevelType w:val="hybridMultilevel"/>
    <w:tmpl w:val="5880B3D0"/>
    <w:lvl w:ilvl="0" w:tplc="A30C6A76">
      <w:numFmt w:val="bullet"/>
      <w:lvlText w:val="-"/>
      <w:lvlJc w:val="left"/>
      <w:pPr>
        <w:ind w:left="110" w:hanging="190"/>
      </w:pPr>
      <w:rPr>
        <w:rFonts w:hint="default"/>
        <w:w w:val="94"/>
        <w:lang w:val="uk-UA" w:eastAsia="en-US" w:bidi="ar-SA"/>
      </w:rPr>
    </w:lvl>
    <w:lvl w:ilvl="1" w:tplc="ABD219D4">
      <w:numFmt w:val="bullet"/>
      <w:lvlText w:val="•"/>
      <w:lvlJc w:val="left"/>
      <w:pPr>
        <w:ind w:left="567" w:hanging="190"/>
      </w:pPr>
      <w:rPr>
        <w:rFonts w:hint="default"/>
        <w:lang w:val="uk-UA" w:eastAsia="en-US" w:bidi="ar-SA"/>
      </w:rPr>
    </w:lvl>
    <w:lvl w:ilvl="2" w:tplc="1F3457F6">
      <w:numFmt w:val="bullet"/>
      <w:lvlText w:val="•"/>
      <w:lvlJc w:val="left"/>
      <w:pPr>
        <w:ind w:left="1014" w:hanging="190"/>
      </w:pPr>
      <w:rPr>
        <w:rFonts w:hint="default"/>
        <w:lang w:val="uk-UA" w:eastAsia="en-US" w:bidi="ar-SA"/>
      </w:rPr>
    </w:lvl>
    <w:lvl w:ilvl="3" w:tplc="D61A2298">
      <w:numFmt w:val="bullet"/>
      <w:lvlText w:val="•"/>
      <w:lvlJc w:val="left"/>
      <w:pPr>
        <w:ind w:left="1461" w:hanging="190"/>
      </w:pPr>
      <w:rPr>
        <w:rFonts w:hint="default"/>
        <w:lang w:val="uk-UA" w:eastAsia="en-US" w:bidi="ar-SA"/>
      </w:rPr>
    </w:lvl>
    <w:lvl w:ilvl="4" w:tplc="A3ACA3F0">
      <w:numFmt w:val="bullet"/>
      <w:lvlText w:val="•"/>
      <w:lvlJc w:val="left"/>
      <w:pPr>
        <w:ind w:left="1909" w:hanging="190"/>
      </w:pPr>
      <w:rPr>
        <w:rFonts w:hint="default"/>
        <w:lang w:val="uk-UA" w:eastAsia="en-US" w:bidi="ar-SA"/>
      </w:rPr>
    </w:lvl>
    <w:lvl w:ilvl="5" w:tplc="D23AB594">
      <w:numFmt w:val="bullet"/>
      <w:lvlText w:val="•"/>
      <w:lvlJc w:val="left"/>
      <w:pPr>
        <w:ind w:left="2356" w:hanging="190"/>
      </w:pPr>
      <w:rPr>
        <w:rFonts w:hint="default"/>
        <w:lang w:val="uk-UA" w:eastAsia="en-US" w:bidi="ar-SA"/>
      </w:rPr>
    </w:lvl>
    <w:lvl w:ilvl="6" w:tplc="A59AA83A">
      <w:numFmt w:val="bullet"/>
      <w:lvlText w:val="•"/>
      <w:lvlJc w:val="left"/>
      <w:pPr>
        <w:ind w:left="2803" w:hanging="190"/>
      </w:pPr>
      <w:rPr>
        <w:rFonts w:hint="default"/>
        <w:lang w:val="uk-UA" w:eastAsia="en-US" w:bidi="ar-SA"/>
      </w:rPr>
    </w:lvl>
    <w:lvl w:ilvl="7" w:tplc="4BB0F194">
      <w:numFmt w:val="bullet"/>
      <w:lvlText w:val="•"/>
      <w:lvlJc w:val="left"/>
      <w:pPr>
        <w:ind w:left="3251" w:hanging="190"/>
      </w:pPr>
      <w:rPr>
        <w:rFonts w:hint="default"/>
        <w:lang w:val="uk-UA" w:eastAsia="en-US" w:bidi="ar-SA"/>
      </w:rPr>
    </w:lvl>
    <w:lvl w:ilvl="8" w:tplc="62BA1870">
      <w:numFmt w:val="bullet"/>
      <w:lvlText w:val="•"/>
      <w:lvlJc w:val="left"/>
      <w:pPr>
        <w:ind w:left="3698" w:hanging="190"/>
      </w:pPr>
      <w:rPr>
        <w:rFonts w:hint="default"/>
        <w:lang w:val="uk-UA" w:eastAsia="en-US" w:bidi="ar-SA"/>
      </w:rPr>
    </w:lvl>
  </w:abstractNum>
  <w:abstractNum w:abstractNumId="8">
    <w:nsid w:val="738B6493"/>
    <w:multiLevelType w:val="hybridMultilevel"/>
    <w:tmpl w:val="52A613EC"/>
    <w:lvl w:ilvl="0" w:tplc="CCAED348">
      <w:numFmt w:val="bullet"/>
      <w:lvlText w:val="-"/>
      <w:lvlJc w:val="left"/>
      <w:pPr>
        <w:ind w:left="111" w:hanging="212"/>
      </w:pPr>
      <w:rPr>
        <w:rFonts w:hint="default"/>
        <w:w w:val="105"/>
        <w:lang w:val="uk-UA" w:eastAsia="en-US" w:bidi="ar-SA"/>
      </w:rPr>
    </w:lvl>
    <w:lvl w:ilvl="1" w:tplc="22EE5514">
      <w:numFmt w:val="bullet"/>
      <w:lvlText w:val="•"/>
      <w:lvlJc w:val="left"/>
      <w:pPr>
        <w:ind w:left="566" w:hanging="212"/>
      </w:pPr>
      <w:rPr>
        <w:rFonts w:hint="default"/>
        <w:lang w:val="uk-UA" w:eastAsia="en-US" w:bidi="ar-SA"/>
      </w:rPr>
    </w:lvl>
    <w:lvl w:ilvl="2" w:tplc="7710131A">
      <w:numFmt w:val="bullet"/>
      <w:lvlText w:val="•"/>
      <w:lvlJc w:val="left"/>
      <w:pPr>
        <w:ind w:left="1013" w:hanging="212"/>
      </w:pPr>
      <w:rPr>
        <w:rFonts w:hint="default"/>
        <w:lang w:val="uk-UA" w:eastAsia="en-US" w:bidi="ar-SA"/>
      </w:rPr>
    </w:lvl>
    <w:lvl w:ilvl="3" w:tplc="0B5C22B4">
      <w:numFmt w:val="bullet"/>
      <w:lvlText w:val="•"/>
      <w:lvlJc w:val="left"/>
      <w:pPr>
        <w:ind w:left="1460" w:hanging="212"/>
      </w:pPr>
      <w:rPr>
        <w:rFonts w:hint="default"/>
        <w:lang w:val="uk-UA" w:eastAsia="en-US" w:bidi="ar-SA"/>
      </w:rPr>
    </w:lvl>
    <w:lvl w:ilvl="4" w:tplc="DFE28736">
      <w:numFmt w:val="bullet"/>
      <w:lvlText w:val="•"/>
      <w:lvlJc w:val="left"/>
      <w:pPr>
        <w:ind w:left="1907" w:hanging="212"/>
      </w:pPr>
      <w:rPr>
        <w:rFonts w:hint="default"/>
        <w:lang w:val="uk-UA" w:eastAsia="en-US" w:bidi="ar-SA"/>
      </w:rPr>
    </w:lvl>
    <w:lvl w:ilvl="5" w:tplc="A844B052">
      <w:numFmt w:val="bullet"/>
      <w:lvlText w:val="•"/>
      <w:lvlJc w:val="left"/>
      <w:pPr>
        <w:ind w:left="2354" w:hanging="212"/>
      </w:pPr>
      <w:rPr>
        <w:rFonts w:hint="default"/>
        <w:lang w:val="uk-UA" w:eastAsia="en-US" w:bidi="ar-SA"/>
      </w:rPr>
    </w:lvl>
    <w:lvl w:ilvl="6" w:tplc="E7266176">
      <w:numFmt w:val="bullet"/>
      <w:lvlText w:val="•"/>
      <w:lvlJc w:val="left"/>
      <w:pPr>
        <w:ind w:left="2800" w:hanging="212"/>
      </w:pPr>
      <w:rPr>
        <w:rFonts w:hint="default"/>
        <w:lang w:val="uk-UA" w:eastAsia="en-US" w:bidi="ar-SA"/>
      </w:rPr>
    </w:lvl>
    <w:lvl w:ilvl="7" w:tplc="8892C77E">
      <w:numFmt w:val="bullet"/>
      <w:lvlText w:val="•"/>
      <w:lvlJc w:val="left"/>
      <w:pPr>
        <w:ind w:left="3247" w:hanging="212"/>
      </w:pPr>
      <w:rPr>
        <w:rFonts w:hint="default"/>
        <w:lang w:val="uk-UA" w:eastAsia="en-US" w:bidi="ar-SA"/>
      </w:rPr>
    </w:lvl>
    <w:lvl w:ilvl="8" w:tplc="D514F46C">
      <w:numFmt w:val="bullet"/>
      <w:lvlText w:val="•"/>
      <w:lvlJc w:val="left"/>
      <w:pPr>
        <w:ind w:left="3694" w:hanging="212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grammar="clean"/>
  <w:defaultTabStop w:val="708"/>
  <w:characterSpacingControl w:val="doNotCompress"/>
  <w:compat/>
  <w:rsids>
    <w:rsidRoot w:val="00783788"/>
    <w:rsid w:val="00022A8A"/>
    <w:rsid w:val="00022C6A"/>
    <w:rsid w:val="00037559"/>
    <w:rsid w:val="000438F2"/>
    <w:rsid w:val="0005211D"/>
    <w:rsid w:val="00061C4D"/>
    <w:rsid w:val="000C288F"/>
    <w:rsid w:val="000C662D"/>
    <w:rsid w:val="00172E18"/>
    <w:rsid w:val="001C2D38"/>
    <w:rsid w:val="001F7D9B"/>
    <w:rsid w:val="002E373E"/>
    <w:rsid w:val="003D4411"/>
    <w:rsid w:val="0040241E"/>
    <w:rsid w:val="004226BF"/>
    <w:rsid w:val="0049162D"/>
    <w:rsid w:val="004A1547"/>
    <w:rsid w:val="004A1E07"/>
    <w:rsid w:val="004A740E"/>
    <w:rsid w:val="004B7736"/>
    <w:rsid w:val="00510F49"/>
    <w:rsid w:val="00533580"/>
    <w:rsid w:val="005A0401"/>
    <w:rsid w:val="005A714A"/>
    <w:rsid w:val="005C74DB"/>
    <w:rsid w:val="005F7C8B"/>
    <w:rsid w:val="00603CFE"/>
    <w:rsid w:val="0061074F"/>
    <w:rsid w:val="00667F43"/>
    <w:rsid w:val="006D4C6C"/>
    <w:rsid w:val="006E4175"/>
    <w:rsid w:val="00704505"/>
    <w:rsid w:val="00757B69"/>
    <w:rsid w:val="00783788"/>
    <w:rsid w:val="00786337"/>
    <w:rsid w:val="008349CF"/>
    <w:rsid w:val="008A38A9"/>
    <w:rsid w:val="008A62FE"/>
    <w:rsid w:val="008F228B"/>
    <w:rsid w:val="008F5845"/>
    <w:rsid w:val="00934F12"/>
    <w:rsid w:val="0096646B"/>
    <w:rsid w:val="009707B0"/>
    <w:rsid w:val="009955F8"/>
    <w:rsid w:val="00A1062D"/>
    <w:rsid w:val="00A331FB"/>
    <w:rsid w:val="00A64F45"/>
    <w:rsid w:val="00A7095B"/>
    <w:rsid w:val="00AF5971"/>
    <w:rsid w:val="00B02DE7"/>
    <w:rsid w:val="00B0326B"/>
    <w:rsid w:val="00BD296D"/>
    <w:rsid w:val="00C458CE"/>
    <w:rsid w:val="00C85862"/>
    <w:rsid w:val="00C873BB"/>
    <w:rsid w:val="00CB10B2"/>
    <w:rsid w:val="00CC6E4F"/>
    <w:rsid w:val="00CE0DF0"/>
    <w:rsid w:val="00CE701E"/>
    <w:rsid w:val="00CF11E2"/>
    <w:rsid w:val="00CF1442"/>
    <w:rsid w:val="00CF2845"/>
    <w:rsid w:val="00D365B1"/>
    <w:rsid w:val="00D53B54"/>
    <w:rsid w:val="00DA2537"/>
    <w:rsid w:val="00DA4C9C"/>
    <w:rsid w:val="00DE5F30"/>
    <w:rsid w:val="00E22C45"/>
    <w:rsid w:val="00E3028F"/>
    <w:rsid w:val="00E47FEA"/>
    <w:rsid w:val="00EE351D"/>
    <w:rsid w:val="00F6637C"/>
    <w:rsid w:val="00F87500"/>
    <w:rsid w:val="00F94A79"/>
    <w:rsid w:val="00FA2652"/>
    <w:rsid w:val="00FA47C9"/>
    <w:rsid w:val="00FE3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4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7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F94A7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a4">
    <w:name w:val="List Paragraph"/>
    <w:basedOn w:val="a"/>
    <w:uiPriority w:val="34"/>
    <w:qFormat/>
    <w:rsid w:val="00DA2537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0C28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/>
    </w:rPr>
  </w:style>
  <w:style w:type="character" w:customStyle="1" w:styleId="a6">
    <w:name w:val="Основной текст Знак"/>
    <w:basedOn w:val="a0"/>
    <w:link w:val="a5"/>
    <w:uiPriority w:val="1"/>
    <w:rsid w:val="000C288F"/>
    <w:rPr>
      <w:rFonts w:ascii="Times New Roman" w:eastAsia="Times New Roman" w:hAnsi="Times New Roman" w:cs="Times New Roman"/>
      <w:sz w:val="28"/>
      <w:szCs w:val="28"/>
      <w:lang w:val="uk-UA"/>
    </w:rPr>
  </w:style>
  <w:style w:type="character" w:styleId="a7">
    <w:name w:val="Hyperlink"/>
    <w:basedOn w:val="a0"/>
    <w:uiPriority w:val="99"/>
    <w:unhideWhenUsed/>
    <w:rsid w:val="005A0401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D36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65B1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CB10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5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utt.ly/VEtYIu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1839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Acer2019</dc:creator>
  <cp:keywords/>
  <dc:description/>
  <cp:lastModifiedBy>Acer2019</cp:lastModifiedBy>
  <cp:revision>8</cp:revision>
  <cp:lastPrinted>2022-01-23T15:47:00Z</cp:lastPrinted>
  <dcterms:created xsi:type="dcterms:W3CDTF">2021-09-16T18:07:00Z</dcterms:created>
  <dcterms:modified xsi:type="dcterms:W3CDTF">2022-12-15T21:30:00Z</dcterms:modified>
</cp:coreProperties>
</file>