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356B8" w14:textId="77777777" w:rsidR="00613949" w:rsidRPr="00613949" w:rsidRDefault="00613949" w:rsidP="006139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3949">
        <w:rPr>
          <w:rFonts w:ascii="Times New Roman" w:hAnsi="Times New Roman" w:cs="Times New Roman"/>
          <w:b/>
          <w:bCs/>
          <w:sz w:val="28"/>
          <w:szCs w:val="28"/>
        </w:rPr>
        <w:t xml:space="preserve">Календарно-тематичне планування з української мови </w:t>
      </w:r>
    </w:p>
    <w:p w14:paraId="14DBB025" w14:textId="6E4FD3F5" w:rsidR="00613949" w:rsidRPr="00613949" w:rsidRDefault="00613949" w:rsidP="0061394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3949">
        <w:rPr>
          <w:rFonts w:ascii="Times New Roman" w:hAnsi="Times New Roman" w:cs="Times New Roman"/>
          <w:b/>
          <w:bCs/>
          <w:sz w:val="28"/>
          <w:szCs w:val="28"/>
        </w:rPr>
        <w:t>(11 клас, індивідуальна форма, 2 год/тиждень, модифікована програма)</w:t>
      </w:r>
    </w:p>
    <w:tbl>
      <w:tblPr>
        <w:tblW w:w="1573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7"/>
        <w:gridCol w:w="4306"/>
        <w:gridCol w:w="5480"/>
        <w:gridCol w:w="2402"/>
        <w:gridCol w:w="1264"/>
        <w:gridCol w:w="86"/>
        <w:gridCol w:w="86"/>
        <w:gridCol w:w="86"/>
        <w:gridCol w:w="86"/>
        <w:gridCol w:w="1557"/>
      </w:tblGrid>
      <w:tr w:rsidR="00613949" w:rsidRPr="00613949" w14:paraId="1CE1B7CF" w14:textId="167F44E7" w:rsidTr="0061394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B014459" w14:textId="77777777" w:rsidR="00613949" w:rsidRPr="00613949" w:rsidRDefault="00613949" w:rsidP="0061394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0AA7DA0F" w14:textId="77777777" w:rsidR="00613949" w:rsidRPr="00613949" w:rsidRDefault="00613949" w:rsidP="0061394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уроку</w:t>
            </w:r>
          </w:p>
        </w:tc>
        <w:tc>
          <w:tcPr>
            <w:tcW w:w="0" w:type="auto"/>
            <w:vAlign w:val="center"/>
            <w:hideMark/>
          </w:tcPr>
          <w:p w14:paraId="64652F1D" w14:textId="77777777" w:rsidR="00613949" w:rsidRPr="00613949" w:rsidRDefault="00613949" w:rsidP="0061394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Основний зміст</w:t>
            </w:r>
          </w:p>
        </w:tc>
        <w:tc>
          <w:tcPr>
            <w:tcW w:w="0" w:type="auto"/>
            <w:vAlign w:val="center"/>
            <w:hideMark/>
          </w:tcPr>
          <w:p w14:paraId="18CD582F" w14:textId="77777777" w:rsidR="00613949" w:rsidRPr="00613949" w:rsidRDefault="00613949" w:rsidP="0061394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Вид роботи / метод</w:t>
            </w:r>
          </w:p>
        </w:tc>
        <w:tc>
          <w:tcPr>
            <w:tcW w:w="0" w:type="auto"/>
            <w:vAlign w:val="center"/>
            <w:hideMark/>
          </w:tcPr>
          <w:p w14:paraId="18BCC517" w14:textId="77777777" w:rsidR="00613949" w:rsidRPr="00613949" w:rsidRDefault="00613949" w:rsidP="0061394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К-ть годин</w:t>
            </w:r>
          </w:p>
        </w:tc>
        <w:tc>
          <w:tcPr>
            <w:tcW w:w="0" w:type="auto"/>
          </w:tcPr>
          <w:p w14:paraId="2B82FD9A" w14:textId="77777777" w:rsidR="00613949" w:rsidRPr="00613949" w:rsidRDefault="00613949" w:rsidP="0061394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5B47D2D0" w14:textId="77777777" w:rsidR="00613949" w:rsidRPr="00613949" w:rsidRDefault="00613949" w:rsidP="0061394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6D6F558B" w14:textId="77777777" w:rsidR="00613949" w:rsidRPr="00613949" w:rsidRDefault="00613949" w:rsidP="0061394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</w:tcPr>
          <w:p w14:paraId="6331A97C" w14:textId="77777777" w:rsidR="00613949" w:rsidRPr="00613949" w:rsidRDefault="00613949" w:rsidP="0061394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36" w:type="dxa"/>
          </w:tcPr>
          <w:p w14:paraId="033FDAC9" w14:textId="194077C7" w:rsidR="00613949" w:rsidRPr="00613949" w:rsidRDefault="00613949" w:rsidP="0061394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Дата проведення </w:t>
            </w:r>
          </w:p>
        </w:tc>
      </w:tr>
      <w:tr w:rsidR="00613949" w:rsidRPr="00613949" w14:paraId="5B21B50E" w14:textId="43B8F13D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5395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286BBB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Вступ. Ознайомлення з програмою</w:t>
            </w:r>
          </w:p>
        </w:tc>
        <w:tc>
          <w:tcPr>
            <w:tcW w:w="0" w:type="auto"/>
            <w:vAlign w:val="center"/>
            <w:hideMark/>
          </w:tcPr>
          <w:p w14:paraId="15DB486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Мета курсу, індивідуальні завдання, структура навчання</w:t>
            </w:r>
          </w:p>
        </w:tc>
        <w:tc>
          <w:tcPr>
            <w:tcW w:w="0" w:type="auto"/>
            <w:vAlign w:val="center"/>
            <w:hideMark/>
          </w:tcPr>
          <w:p w14:paraId="1875356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Бесіда, інструктаж</w:t>
            </w:r>
          </w:p>
        </w:tc>
        <w:tc>
          <w:tcPr>
            <w:tcW w:w="0" w:type="auto"/>
            <w:vAlign w:val="center"/>
            <w:hideMark/>
          </w:tcPr>
          <w:p w14:paraId="638E09F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290B8F0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B7BA0B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10D07E4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2988D9F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021F65E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3B777678" w14:textId="0994073D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2BAFE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0723C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Фонетика української мови</w:t>
            </w:r>
          </w:p>
        </w:tc>
        <w:tc>
          <w:tcPr>
            <w:tcW w:w="0" w:type="auto"/>
            <w:vAlign w:val="center"/>
            <w:hideMark/>
          </w:tcPr>
          <w:p w14:paraId="06F374D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Звуки та букви, наголос, інтонація</w:t>
            </w:r>
          </w:p>
        </w:tc>
        <w:tc>
          <w:tcPr>
            <w:tcW w:w="0" w:type="auto"/>
            <w:vAlign w:val="center"/>
            <w:hideMark/>
          </w:tcPr>
          <w:p w14:paraId="44D6FC4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Пояснення, вправи</w:t>
            </w:r>
          </w:p>
        </w:tc>
        <w:tc>
          <w:tcPr>
            <w:tcW w:w="0" w:type="auto"/>
            <w:vAlign w:val="center"/>
            <w:hideMark/>
          </w:tcPr>
          <w:p w14:paraId="0699204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0EE65FD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6F894AB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96C243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4B6746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269D4BA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62D3FEEB" w14:textId="7B6BCECE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8A20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3D98F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Орфоепія</w:t>
            </w:r>
          </w:p>
        </w:tc>
        <w:tc>
          <w:tcPr>
            <w:tcW w:w="0" w:type="auto"/>
            <w:vAlign w:val="center"/>
            <w:hideMark/>
          </w:tcPr>
          <w:p w14:paraId="1D236B8B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Правильна вимова, основні правила</w:t>
            </w:r>
          </w:p>
        </w:tc>
        <w:tc>
          <w:tcPr>
            <w:tcW w:w="0" w:type="auto"/>
            <w:vAlign w:val="center"/>
            <w:hideMark/>
          </w:tcPr>
          <w:p w14:paraId="72E1858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Практична робота</w:t>
            </w:r>
          </w:p>
        </w:tc>
        <w:tc>
          <w:tcPr>
            <w:tcW w:w="0" w:type="auto"/>
            <w:vAlign w:val="center"/>
            <w:hideMark/>
          </w:tcPr>
          <w:p w14:paraId="50CCFB5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71E9BB2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2EBEC7C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802DEB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1268F2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4F4FD83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1DC3AD0D" w14:textId="45267D2A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E758E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4BA15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Лексикологія</w:t>
            </w:r>
          </w:p>
        </w:tc>
        <w:tc>
          <w:tcPr>
            <w:tcW w:w="0" w:type="auto"/>
            <w:vAlign w:val="center"/>
            <w:hideMark/>
          </w:tcPr>
          <w:p w14:paraId="5F7867D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Лексичне значення слів, синоніми, антоніми</w:t>
            </w:r>
          </w:p>
        </w:tc>
        <w:tc>
          <w:tcPr>
            <w:tcW w:w="0" w:type="auto"/>
            <w:vAlign w:val="center"/>
            <w:hideMark/>
          </w:tcPr>
          <w:p w14:paraId="2934343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Творчі завдання</w:t>
            </w:r>
          </w:p>
        </w:tc>
        <w:tc>
          <w:tcPr>
            <w:tcW w:w="0" w:type="auto"/>
            <w:vAlign w:val="center"/>
            <w:hideMark/>
          </w:tcPr>
          <w:p w14:paraId="52C2FF29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709C7D29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E7A83FB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D26183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97BBC4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5AF23ED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773FEAED" w14:textId="1A628D0A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28770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A2CAF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Лексичні засоби виразності</w:t>
            </w:r>
          </w:p>
        </w:tc>
        <w:tc>
          <w:tcPr>
            <w:tcW w:w="0" w:type="auto"/>
            <w:vAlign w:val="center"/>
            <w:hideMark/>
          </w:tcPr>
          <w:p w14:paraId="515192E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Фразеологізми, прислів’я, крилаті вислови</w:t>
            </w:r>
          </w:p>
        </w:tc>
        <w:tc>
          <w:tcPr>
            <w:tcW w:w="0" w:type="auto"/>
            <w:vAlign w:val="center"/>
            <w:hideMark/>
          </w:tcPr>
          <w:p w14:paraId="417D05E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Аналіз текстів</w:t>
            </w:r>
          </w:p>
        </w:tc>
        <w:tc>
          <w:tcPr>
            <w:tcW w:w="0" w:type="auto"/>
            <w:vAlign w:val="center"/>
            <w:hideMark/>
          </w:tcPr>
          <w:p w14:paraId="745836E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51C9698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6E3843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1550A93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683914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40683B03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54B016FD" w14:textId="79ACB81B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4753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3B1A73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Морфологія. Частини мови</w:t>
            </w:r>
          </w:p>
        </w:tc>
        <w:tc>
          <w:tcPr>
            <w:tcW w:w="0" w:type="auto"/>
            <w:vAlign w:val="center"/>
            <w:hideMark/>
          </w:tcPr>
          <w:p w14:paraId="2168692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Іменник, прикметник, дієслово та інші частини мови</w:t>
            </w:r>
          </w:p>
        </w:tc>
        <w:tc>
          <w:tcPr>
            <w:tcW w:w="0" w:type="auto"/>
            <w:vAlign w:val="center"/>
            <w:hideMark/>
          </w:tcPr>
          <w:p w14:paraId="3D95FEC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Пояснення, вправи</w:t>
            </w:r>
          </w:p>
        </w:tc>
        <w:tc>
          <w:tcPr>
            <w:tcW w:w="0" w:type="auto"/>
            <w:vAlign w:val="center"/>
            <w:hideMark/>
          </w:tcPr>
          <w:p w14:paraId="3E5B6EA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721FD1B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9BDB86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0E57BCDB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6F4DFF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0B401E3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7274769F" w14:textId="35D3A22F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ED57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FFB26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Морфологія. Дієвідміни та відмінювання</w:t>
            </w:r>
          </w:p>
        </w:tc>
        <w:tc>
          <w:tcPr>
            <w:tcW w:w="0" w:type="auto"/>
            <w:vAlign w:val="center"/>
            <w:hideMark/>
          </w:tcPr>
          <w:p w14:paraId="1C6C35E0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Відмінювання іменників, дієвідміни дієслів</w:t>
            </w:r>
          </w:p>
        </w:tc>
        <w:tc>
          <w:tcPr>
            <w:tcW w:w="0" w:type="auto"/>
            <w:vAlign w:val="center"/>
            <w:hideMark/>
          </w:tcPr>
          <w:p w14:paraId="7E5B80C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Практична робота</w:t>
            </w:r>
          </w:p>
        </w:tc>
        <w:tc>
          <w:tcPr>
            <w:tcW w:w="0" w:type="auto"/>
            <w:vAlign w:val="center"/>
            <w:hideMark/>
          </w:tcPr>
          <w:p w14:paraId="176756A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1301B12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2F5007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C2018B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066120D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573685D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1B5E5787" w14:textId="61B974DA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79AC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FAEA83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Морфологія. Узгодження та керування</w:t>
            </w:r>
          </w:p>
        </w:tc>
        <w:tc>
          <w:tcPr>
            <w:tcW w:w="0" w:type="auto"/>
            <w:vAlign w:val="center"/>
            <w:hideMark/>
          </w:tcPr>
          <w:p w14:paraId="2E039269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Узгодження прикметників, керування дієслів</w:t>
            </w:r>
          </w:p>
        </w:tc>
        <w:tc>
          <w:tcPr>
            <w:tcW w:w="0" w:type="auto"/>
            <w:vAlign w:val="center"/>
            <w:hideMark/>
          </w:tcPr>
          <w:p w14:paraId="5A14926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Вправи, аналіз</w:t>
            </w:r>
          </w:p>
        </w:tc>
        <w:tc>
          <w:tcPr>
            <w:tcW w:w="0" w:type="auto"/>
            <w:vAlign w:val="center"/>
            <w:hideMark/>
          </w:tcPr>
          <w:p w14:paraId="62420FA0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22C4B0A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EBAC2B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0DCE1ACB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6E68589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449D9D8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64ED8880" w14:textId="6DB220AF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086D3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55109A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Синтаксис. Просте речення</w:t>
            </w:r>
          </w:p>
        </w:tc>
        <w:tc>
          <w:tcPr>
            <w:tcW w:w="0" w:type="auto"/>
            <w:vAlign w:val="center"/>
            <w:hideMark/>
          </w:tcPr>
          <w:p w14:paraId="70EBD33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Структура речення, підмет і присудок</w:t>
            </w:r>
          </w:p>
        </w:tc>
        <w:tc>
          <w:tcPr>
            <w:tcW w:w="0" w:type="auto"/>
            <w:vAlign w:val="center"/>
            <w:hideMark/>
          </w:tcPr>
          <w:p w14:paraId="22138BE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Пояснення, вправи</w:t>
            </w:r>
          </w:p>
        </w:tc>
        <w:tc>
          <w:tcPr>
            <w:tcW w:w="0" w:type="auto"/>
            <w:vAlign w:val="center"/>
            <w:hideMark/>
          </w:tcPr>
          <w:p w14:paraId="62EACDF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659CBA1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89B8FAB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12E37D5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C4D6EB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019D4E1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6B0CD326" w14:textId="0AC928D0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9A80A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D472F1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Синтаксис. Складне речення</w:t>
            </w:r>
          </w:p>
        </w:tc>
        <w:tc>
          <w:tcPr>
            <w:tcW w:w="0" w:type="auto"/>
            <w:vAlign w:val="center"/>
            <w:hideMark/>
          </w:tcPr>
          <w:p w14:paraId="3EE62859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Види складних речень, зв’язки між частинами</w:t>
            </w:r>
          </w:p>
        </w:tc>
        <w:tc>
          <w:tcPr>
            <w:tcW w:w="0" w:type="auto"/>
            <w:vAlign w:val="center"/>
            <w:hideMark/>
          </w:tcPr>
          <w:p w14:paraId="1EA6B18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Аналіз тексту</w:t>
            </w:r>
          </w:p>
        </w:tc>
        <w:tc>
          <w:tcPr>
            <w:tcW w:w="0" w:type="auto"/>
            <w:vAlign w:val="center"/>
            <w:hideMark/>
          </w:tcPr>
          <w:p w14:paraId="7BF46D2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622F7B5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29BC4C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CD82A4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BDAE3E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2765BCE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49EAAB76" w14:textId="050DD027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0D5269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81F7EDB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Пунктуація. Основні правила</w:t>
            </w:r>
          </w:p>
        </w:tc>
        <w:tc>
          <w:tcPr>
            <w:tcW w:w="0" w:type="auto"/>
            <w:vAlign w:val="center"/>
            <w:hideMark/>
          </w:tcPr>
          <w:p w14:paraId="5B5262E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Кома, крапка, тире, дужки</w:t>
            </w:r>
          </w:p>
        </w:tc>
        <w:tc>
          <w:tcPr>
            <w:tcW w:w="0" w:type="auto"/>
            <w:vAlign w:val="center"/>
            <w:hideMark/>
          </w:tcPr>
          <w:p w14:paraId="02AA60B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Вправи</w:t>
            </w:r>
          </w:p>
        </w:tc>
        <w:tc>
          <w:tcPr>
            <w:tcW w:w="0" w:type="auto"/>
            <w:vAlign w:val="center"/>
            <w:hideMark/>
          </w:tcPr>
          <w:p w14:paraId="5D4C0F0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7DF72BE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0E5C1E8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F0CD4C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2A4B89B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2EEE3C8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24835801" w14:textId="04947F67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0A5C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0" w:type="auto"/>
            <w:vAlign w:val="center"/>
            <w:hideMark/>
          </w:tcPr>
          <w:p w14:paraId="5BA3DFC9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Пунктуація у складному реченні</w:t>
            </w:r>
          </w:p>
        </w:tc>
        <w:tc>
          <w:tcPr>
            <w:tcW w:w="0" w:type="auto"/>
            <w:vAlign w:val="center"/>
            <w:hideMark/>
          </w:tcPr>
          <w:p w14:paraId="38CD19D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Кома в складних реченнях, розділові знаки</w:t>
            </w:r>
          </w:p>
        </w:tc>
        <w:tc>
          <w:tcPr>
            <w:tcW w:w="0" w:type="auto"/>
            <w:vAlign w:val="center"/>
            <w:hideMark/>
          </w:tcPr>
          <w:p w14:paraId="2F64C4D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Практична робота</w:t>
            </w:r>
          </w:p>
        </w:tc>
        <w:tc>
          <w:tcPr>
            <w:tcW w:w="0" w:type="auto"/>
            <w:vAlign w:val="center"/>
            <w:hideMark/>
          </w:tcPr>
          <w:p w14:paraId="47E12CE0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4FE8580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1F85D49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C38983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234522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3C40191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5AA36D43" w14:textId="020FD51D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D3F4E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7673A4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Стилістика. Основні стилі мови</w:t>
            </w:r>
          </w:p>
        </w:tc>
        <w:tc>
          <w:tcPr>
            <w:tcW w:w="0" w:type="auto"/>
            <w:vAlign w:val="center"/>
            <w:hideMark/>
          </w:tcPr>
          <w:p w14:paraId="3E329E83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Художній, науковий, офіційно-діловий, публіцистичний</w:t>
            </w:r>
          </w:p>
        </w:tc>
        <w:tc>
          <w:tcPr>
            <w:tcW w:w="0" w:type="auto"/>
            <w:vAlign w:val="center"/>
            <w:hideMark/>
          </w:tcPr>
          <w:p w14:paraId="36F7EBB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Пояснення, аналіз</w:t>
            </w:r>
          </w:p>
        </w:tc>
        <w:tc>
          <w:tcPr>
            <w:tcW w:w="0" w:type="auto"/>
            <w:vAlign w:val="center"/>
            <w:hideMark/>
          </w:tcPr>
          <w:p w14:paraId="6019D8E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346F64C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079ABF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6C7F24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FA5B6A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135CF4F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4F5FBECC" w14:textId="702F8352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A37E8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D39DD0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Стилістичні засоби</w:t>
            </w:r>
          </w:p>
        </w:tc>
        <w:tc>
          <w:tcPr>
            <w:tcW w:w="0" w:type="auto"/>
            <w:vAlign w:val="center"/>
            <w:hideMark/>
          </w:tcPr>
          <w:p w14:paraId="2FE23E0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Епітети, метафори, порівняння, метонімія</w:t>
            </w:r>
          </w:p>
        </w:tc>
        <w:tc>
          <w:tcPr>
            <w:tcW w:w="0" w:type="auto"/>
            <w:vAlign w:val="center"/>
            <w:hideMark/>
          </w:tcPr>
          <w:p w14:paraId="1572413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Вправи, аналіз</w:t>
            </w:r>
          </w:p>
        </w:tc>
        <w:tc>
          <w:tcPr>
            <w:tcW w:w="0" w:type="auto"/>
            <w:vAlign w:val="center"/>
            <w:hideMark/>
          </w:tcPr>
          <w:p w14:paraId="5B3D07C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69CDD2D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181DFA8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1214CB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0588AE0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6788CFB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31809282" w14:textId="06961194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774B9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FB5A42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Лексичне значення слова</w:t>
            </w:r>
          </w:p>
        </w:tc>
        <w:tc>
          <w:tcPr>
            <w:tcW w:w="0" w:type="auto"/>
            <w:vAlign w:val="center"/>
            <w:hideMark/>
          </w:tcPr>
          <w:p w14:paraId="6667B99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Синоніми, омоніми, пароніми</w:t>
            </w:r>
          </w:p>
        </w:tc>
        <w:tc>
          <w:tcPr>
            <w:tcW w:w="0" w:type="auto"/>
            <w:vAlign w:val="center"/>
            <w:hideMark/>
          </w:tcPr>
          <w:p w14:paraId="3448E4D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Практична робота</w:t>
            </w:r>
          </w:p>
        </w:tc>
        <w:tc>
          <w:tcPr>
            <w:tcW w:w="0" w:type="auto"/>
            <w:vAlign w:val="center"/>
            <w:hideMark/>
          </w:tcPr>
          <w:p w14:paraId="6B803BB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462D09A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8D8DA1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2334639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419D67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2E448FC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4E2CD202" w14:textId="174DBB1D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15EC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A1D615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Творче редагування тексту</w:t>
            </w:r>
          </w:p>
        </w:tc>
        <w:tc>
          <w:tcPr>
            <w:tcW w:w="0" w:type="auto"/>
            <w:vAlign w:val="center"/>
            <w:hideMark/>
          </w:tcPr>
          <w:p w14:paraId="542D16A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Виправлення стилістичних помилок</w:t>
            </w:r>
          </w:p>
        </w:tc>
        <w:tc>
          <w:tcPr>
            <w:tcW w:w="0" w:type="auto"/>
            <w:vAlign w:val="center"/>
            <w:hideMark/>
          </w:tcPr>
          <w:p w14:paraId="60CB1E3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Практична робота</w:t>
            </w:r>
          </w:p>
        </w:tc>
        <w:tc>
          <w:tcPr>
            <w:tcW w:w="0" w:type="auto"/>
            <w:vAlign w:val="center"/>
            <w:hideMark/>
          </w:tcPr>
          <w:p w14:paraId="6B5244F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1C1002E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2D4B462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BD047C0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05D5FF3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5936C6E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3F69A73E" w14:textId="2578FBF6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1709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8C83C5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Лексичне значення у художньому тексті</w:t>
            </w:r>
          </w:p>
        </w:tc>
        <w:tc>
          <w:tcPr>
            <w:tcW w:w="0" w:type="auto"/>
            <w:vAlign w:val="center"/>
            <w:hideMark/>
          </w:tcPr>
          <w:p w14:paraId="04BFFBB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Аналіз текстів, виокремлення засобів</w:t>
            </w:r>
          </w:p>
        </w:tc>
        <w:tc>
          <w:tcPr>
            <w:tcW w:w="0" w:type="auto"/>
            <w:vAlign w:val="center"/>
            <w:hideMark/>
          </w:tcPr>
          <w:p w14:paraId="5428B66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Робота з текстом</w:t>
            </w:r>
          </w:p>
        </w:tc>
        <w:tc>
          <w:tcPr>
            <w:tcW w:w="0" w:type="auto"/>
            <w:vAlign w:val="center"/>
            <w:hideMark/>
          </w:tcPr>
          <w:p w14:paraId="38EB8C1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2D66CBC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BA39E9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2F076A1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A7D8B0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4D4C99B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6953CB4E" w14:textId="0EB1BE1A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1D66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FCB284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Словотворення</w:t>
            </w:r>
          </w:p>
        </w:tc>
        <w:tc>
          <w:tcPr>
            <w:tcW w:w="0" w:type="auto"/>
            <w:vAlign w:val="center"/>
            <w:hideMark/>
          </w:tcPr>
          <w:p w14:paraId="4FD5E79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Прикметники, дієслова, іменники. Префікси та суфікси</w:t>
            </w:r>
          </w:p>
        </w:tc>
        <w:tc>
          <w:tcPr>
            <w:tcW w:w="0" w:type="auto"/>
            <w:vAlign w:val="center"/>
            <w:hideMark/>
          </w:tcPr>
          <w:p w14:paraId="5C23637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Вправи</w:t>
            </w:r>
          </w:p>
        </w:tc>
        <w:tc>
          <w:tcPr>
            <w:tcW w:w="0" w:type="auto"/>
            <w:vAlign w:val="center"/>
            <w:hideMark/>
          </w:tcPr>
          <w:p w14:paraId="54AC194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53D69CE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B4DF8E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29526520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8FE40E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2D0C0A2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23713E9E" w14:textId="41EE2ACC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B66D9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09561C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Орфографія</w:t>
            </w:r>
          </w:p>
        </w:tc>
        <w:tc>
          <w:tcPr>
            <w:tcW w:w="0" w:type="auto"/>
            <w:vAlign w:val="center"/>
            <w:hideMark/>
          </w:tcPr>
          <w:p w14:paraId="1DD606E9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Основні правила написання слів</w:t>
            </w:r>
          </w:p>
        </w:tc>
        <w:tc>
          <w:tcPr>
            <w:tcW w:w="0" w:type="auto"/>
            <w:vAlign w:val="center"/>
            <w:hideMark/>
          </w:tcPr>
          <w:p w14:paraId="36D3E1C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Вправи, диктант</w:t>
            </w:r>
          </w:p>
        </w:tc>
        <w:tc>
          <w:tcPr>
            <w:tcW w:w="0" w:type="auto"/>
            <w:vAlign w:val="center"/>
            <w:hideMark/>
          </w:tcPr>
          <w:p w14:paraId="79894D8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68ECA98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A307C9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1128201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B64FD6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7C59744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66EB3D4E" w14:textId="0ED0077E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BFAF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1574E6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Орфографічний аналіз тексту</w:t>
            </w:r>
          </w:p>
        </w:tc>
        <w:tc>
          <w:tcPr>
            <w:tcW w:w="0" w:type="auto"/>
            <w:vAlign w:val="center"/>
            <w:hideMark/>
          </w:tcPr>
          <w:p w14:paraId="5D670D7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Виявлення помилок, пояснення правил</w:t>
            </w:r>
          </w:p>
        </w:tc>
        <w:tc>
          <w:tcPr>
            <w:tcW w:w="0" w:type="auto"/>
            <w:vAlign w:val="center"/>
            <w:hideMark/>
          </w:tcPr>
          <w:p w14:paraId="557BB45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Практична робота</w:t>
            </w:r>
          </w:p>
        </w:tc>
        <w:tc>
          <w:tcPr>
            <w:tcW w:w="0" w:type="auto"/>
            <w:vAlign w:val="center"/>
            <w:hideMark/>
          </w:tcPr>
          <w:p w14:paraId="05C1627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5DBC2BF0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16EE74C0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501A61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B4CBC7B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09E7A08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36CBF2C1" w14:textId="160595AA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BBD83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16C2452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Стилістичний аналіз тексту</w:t>
            </w:r>
          </w:p>
        </w:tc>
        <w:tc>
          <w:tcPr>
            <w:tcW w:w="0" w:type="auto"/>
            <w:vAlign w:val="center"/>
            <w:hideMark/>
          </w:tcPr>
          <w:p w14:paraId="35E4891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Виявлення засобів художньої виразності</w:t>
            </w:r>
          </w:p>
        </w:tc>
        <w:tc>
          <w:tcPr>
            <w:tcW w:w="0" w:type="auto"/>
            <w:vAlign w:val="center"/>
            <w:hideMark/>
          </w:tcPr>
          <w:p w14:paraId="1B6D1F7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Аналіз творів</w:t>
            </w:r>
          </w:p>
        </w:tc>
        <w:tc>
          <w:tcPr>
            <w:tcW w:w="0" w:type="auto"/>
            <w:vAlign w:val="center"/>
            <w:hideMark/>
          </w:tcPr>
          <w:p w14:paraId="445CCA5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6F4B469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5DFF2A9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B6D152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2D0AE1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2AB3823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28CF95A4" w14:textId="439689D6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CACF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1F3FA7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Комунікативна компетентність</w:t>
            </w:r>
          </w:p>
        </w:tc>
        <w:tc>
          <w:tcPr>
            <w:tcW w:w="0" w:type="auto"/>
            <w:vAlign w:val="center"/>
            <w:hideMark/>
          </w:tcPr>
          <w:p w14:paraId="17DD4BD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Письмове і усне мовлення, формування висловлення</w:t>
            </w:r>
          </w:p>
        </w:tc>
        <w:tc>
          <w:tcPr>
            <w:tcW w:w="0" w:type="auto"/>
            <w:vAlign w:val="center"/>
            <w:hideMark/>
          </w:tcPr>
          <w:p w14:paraId="1FB2C34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Практична робота</w:t>
            </w:r>
          </w:p>
        </w:tc>
        <w:tc>
          <w:tcPr>
            <w:tcW w:w="0" w:type="auto"/>
            <w:vAlign w:val="center"/>
            <w:hideMark/>
          </w:tcPr>
          <w:p w14:paraId="27F97A2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0132B023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109BD69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583B78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92440CB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2ED69B3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144FD2D2" w14:textId="7A0E57C9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C70E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873E37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Робота з текстом різних жанрів</w:t>
            </w:r>
          </w:p>
        </w:tc>
        <w:tc>
          <w:tcPr>
            <w:tcW w:w="0" w:type="auto"/>
            <w:vAlign w:val="center"/>
            <w:hideMark/>
          </w:tcPr>
          <w:p w14:paraId="10EB64F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Художній, публіцистичний, науковий</w:t>
            </w:r>
          </w:p>
        </w:tc>
        <w:tc>
          <w:tcPr>
            <w:tcW w:w="0" w:type="auto"/>
            <w:vAlign w:val="center"/>
            <w:hideMark/>
          </w:tcPr>
          <w:p w14:paraId="318D2BE0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Аналіз тексту</w:t>
            </w:r>
          </w:p>
        </w:tc>
        <w:tc>
          <w:tcPr>
            <w:tcW w:w="0" w:type="auto"/>
            <w:vAlign w:val="center"/>
            <w:hideMark/>
          </w:tcPr>
          <w:p w14:paraId="0FD9098B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134AB80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483924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68F998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E02249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734380E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67D7E89C" w14:textId="7FB65239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7740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70B94D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Словник мови</w:t>
            </w:r>
          </w:p>
        </w:tc>
        <w:tc>
          <w:tcPr>
            <w:tcW w:w="0" w:type="auto"/>
            <w:vAlign w:val="center"/>
            <w:hideMark/>
          </w:tcPr>
          <w:p w14:paraId="325A344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Пояснення значення слів, походження</w:t>
            </w:r>
          </w:p>
        </w:tc>
        <w:tc>
          <w:tcPr>
            <w:tcW w:w="0" w:type="auto"/>
            <w:vAlign w:val="center"/>
            <w:hideMark/>
          </w:tcPr>
          <w:p w14:paraId="499473C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Творче завдання</w:t>
            </w:r>
          </w:p>
        </w:tc>
        <w:tc>
          <w:tcPr>
            <w:tcW w:w="0" w:type="auto"/>
            <w:vAlign w:val="center"/>
            <w:hideMark/>
          </w:tcPr>
          <w:p w14:paraId="5F29F63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107D4939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16ED49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03DD95B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6C6766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66B9728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7DE01661" w14:textId="736CBEAC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384D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0" w:type="auto"/>
            <w:vAlign w:val="center"/>
            <w:hideMark/>
          </w:tcPr>
          <w:p w14:paraId="5F0BC940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Аналіз твору</w:t>
            </w:r>
          </w:p>
        </w:tc>
        <w:tc>
          <w:tcPr>
            <w:tcW w:w="0" w:type="auto"/>
            <w:vAlign w:val="center"/>
            <w:hideMark/>
          </w:tcPr>
          <w:p w14:paraId="62348F5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Виявлення теми, ідеї, основних засобів</w:t>
            </w:r>
          </w:p>
        </w:tc>
        <w:tc>
          <w:tcPr>
            <w:tcW w:w="0" w:type="auto"/>
            <w:vAlign w:val="center"/>
            <w:hideMark/>
          </w:tcPr>
          <w:p w14:paraId="156BD673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Робота з текстом</w:t>
            </w:r>
          </w:p>
        </w:tc>
        <w:tc>
          <w:tcPr>
            <w:tcW w:w="0" w:type="auto"/>
            <w:vAlign w:val="center"/>
            <w:hideMark/>
          </w:tcPr>
          <w:p w14:paraId="650EA51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2DDBCDD0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4736BD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AFC272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67741D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58267953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3F6ED21F" w14:textId="57094E47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77BD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7E63FC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Повторення матеріалу</w:t>
            </w:r>
          </w:p>
        </w:tc>
        <w:tc>
          <w:tcPr>
            <w:tcW w:w="0" w:type="auto"/>
            <w:vAlign w:val="center"/>
            <w:hideMark/>
          </w:tcPr>
          <w:p w14:paraId="1729348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Підсумкові вправи, тестування</w:t>
            </w:r>
          </w:p>
        </w:tc>
        <w:tc>
          <w:tcPr>
            <w:tcW w:w="0" w:type="auto"/>
            <w:vAlign w:val="center"/>
            <w:hideMark/>
          </w:tcPr>
          <w:p w14:paraId="22D1996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Практична робота</w:t>
            </w:r>
          </w:p>
        </w:tc>
        <w:tc>
          <w:tcPr>
            <w:tcW w:w="0" w:type="auto"/>
            <w:vAlign w:val="center"/>
            <w:hideMark/>
          </w:tcPr>
          <w:p w14:paraId="5DF5F2C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1B0CCD9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536E9F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6BBCFE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E248D5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3B4F1F1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6352BD81" w14:textId="6567AE8F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FBA5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41C759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Контрольна робота (усна)</w:t>
            </w:r>
          </w:p>
        </w:tc>
        <w:tc>
          <w:tcPr>
            <w:tcW w:w="0" w:type="auto"/>
            <w:vAlign w:val="center"/>
            <w:hideMark/>
          </w:tcPr>
          <w:p w14:paraId="62D827D3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Перевірка знань та навичок</w:t>
            </w:r>
          </w:p>
        </w:tc>
        <w:tc>
          <w:tcPr>
            <w:tcW w:w="0" w:type="auto"/>
            <w:vAlign w:val="center"/>
            <w:hideMark/>
          </w:tcPr>
          <w:p w14:paraId="197CC12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Усне опитування</w:t>
            </w:r>
          </w:p>
        </w:tc>
        <w:tc>
          <w:tcPr>
            <w:tcW w:w="0" w:type="auto"/>
            <w:vAlign w:val="center"/>
            <w:hideMark/>
          </w:tcPr>
          <w:p w14:paraId="620B373B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55A0868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0A56D0E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F99D7A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0BF4284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30B9B4C9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6B2DAECF" w14:textId="5F595510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CED5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46AA0B0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Контрольна робота (письмова)</w:t>
            </w:r>
          </w:p>
        </w:tc>
        <w:tc>
          <w:tcPr>
            <w:tcW w:w="0" w:type="auto"/>
            <w:vAlign w:val="center"/>
            <w:hideMark/>
          </w:tcPr>
          <w:p w14:paraId="19A357A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Перевірка знань, диктант, вправи</w:t>
            </w:r>
          </w:p>
        </w:tc>
        <w:tc>
          <w:tcPr>
            <w:tcW w:w="0" w:type="auto"/>
            <w:vAlign w:val="center"/>
            <w:hideMark/>
          </w:tcPr>
          <w:p w14:paraId="2A677C9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Письмова робота</w:t>
            </w:r>
          </w:p>
        </w:tc>
        <w:tc>
          <w:tcPr>
            <w:tcW w:w="0" w:type="auto"/>
            <w:vAlign w:val="center"/>
            <w:hideMark/>
          </w:tcPr>
          <w:p w14:paraId="5F23602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0121430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415DCF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05CB56D0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4CE2F7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54FFFA7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4A92CCE7" w14:textId="7B397CD3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981CD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096E4E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Творче завдання</w:t>
            </w:r>
          </w:p>
        </w:tc>
        <w:tc>
          <w:tcPr>
            <w:tcW w:w="0" w:type="auto"/>
            <w:vAlign w:val="center"/>
            <w:hideMark/>
          </w:tcPr>
          <w:p w14:paraId="27D9583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Підготовка есе або міні-проекту</w:t>
            </w:r>
          </w:p>
        </w:tc>
        <w:tc>
          <w:tcPr>
            <w:tcW w:w="0" w:type="auto"/>
            <w:vAlign w:val="center"/>
            <w:hideMark/>
          </w:tcPr>
          <w:p w14:paraId="581A73C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Індивідуальна робота</w:t>
            </w:r>
          </w:p>
        </w:tc>
        <w:tc>
          <w:tcPr>
            <w:tcW w:w="0" w:type="auto"/>
            <w:vAlign w:val="center"/>
            <w:hideMark/>
          </w:tcPr>
          <w:p w14:paraId="09D8507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6776AEA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F17FEC9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69639F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2C3B7800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007770B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392BAE00" w14:textId="012BF8B9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B8930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275AFD63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Презентація творчих робіт</w:t>
            </w:r>
          </w:p>
        </w:tc>
        <w:tc>
          <w:tcPr>
            <w:tcW w:w="0" w:type="auto"/>
            <w:vAlign w:val="center"/>
            <w:hideMark/>
          </w:tcPr>
          <w:p w14:paraId="68B777A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Захист есе або проекту</w:t>
            </w:r>
          </w:p>
        </w:tc>
        <w:tc>
          <w:tcPr>
            <w:tcW w:w="0" w:type="auto"/>
            <w:vAlign w:val="center"/>
            <w:hideMark/>
          </w:tcPr>
          <w:p w14:paraId="617761AB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Практична робота</w:t>
            </w:r>
          </w:p>
        </w:tc>
        <w:tc>
          <w:tcPr>
            <w:tcW w:w="0" w:type="auto"/>
            <w:vAlign w:val="center"/>
            <w:hideMark/>
          </w:tcPr>
          <w:p w14:paraId="3BEAC8F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0EF1755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02EC54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D5246D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874576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024A1EB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72593721" w14:textId="7088A4C6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F17C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4D002F1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Підсумковий урок</w:t>
            </w:r>
          </w:p>
        </w:tc>
        <w:tc>
          <w:tcPr>
            <w:tcW w:w="0" w:type="auto"/>
            <w:vAlign w:val="center"/>
            <w:hideMark/>
          </w:tcPr>
          <w:p w14:paraId="1B1A901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Оцінювання результатів, рекомендації</w:t>
            </w:r>
          </w:p>
        </w:tc>
        <w:tc>
          <w:tcPr>
            <w:tcW w:w="0" w:type="auto"/>
            <w:vAlign w:val="center"/>
            <w:hideMark/>
          </w:tcPr>
          <w:p w14:paraId="6516B84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Бесіда, аналіз</w:t>
            </w:r>
          </w:p>
        </w:tc>
        <w:tc>
          <w:tcPr>
            <w:tcW w:w="0" w:type="auto"/>
            <w:vAlign w:val="center"/>
            <w:hideMark/>
          </w:tcPr>
          <w:p w14:paraId="33A8EB5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4526216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2DCB60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840E2B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C45958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1487996B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2727854C" w14:textId="31156B20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4D49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457D6CF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Розбір складних граматичних конструкцій</w:t>
            </w:r>
          </w:p>
        </w:tc>
        <w:tc>
          <w:tcPr>
            <w:tcW w:w="0" w:type="auto"/>
            <w:vAlign w:val="center"/>
            <w:hideMark/>
          </w:tcPr>
          <w:p w14:paraId="77CA291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Складнопідрядні, умовні, вставні</w:t>
            </w:r>
          </w:p>
        </w:tc>
        <w:tc>
          <w:tcPr>
            <w:tcW w:w="0" w:type="auto"/>
            <w:vAlign w:val="center"/>
            <w:hideMark/>
          </w:tcPr>
          <w:p w14:paraId="2196CCF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Практична робота</w:t>
            </w:r>
          </w:p>
        </w:tc>
        <w:tc>
          <w:tcPr>
            <w:tcW w:w="0" w:type="auto"/>
            <w:vAlign w:val="center"/>
            <w:hideMark/>
          </w:tcPr>
          <w:p w14:paraId="314109F3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1DBB688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9A56B2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1A0C201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E37EE4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22BD883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3D8B844C" w14:textId="5C1F7F12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17C2B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2F754302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Робота над стилем</w:t>
            </w:r>
          </w:p>
        </w:tc>
        <w:tc>
          <w:tcPr>
            <w:tcW w:w="0" w:type="auto"/>
            <w:vAlign w:val="center"/>
            <w:hideMark/>
          </w:tcPr>
          <w:p w14:paraId="40985ED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Стилістичні вправи, редагування текстів</w:t>
            </w:r>
          </w:p>
        </w:tc>
        <w:tc>
          <w:tcPr>
            <w:tcW w:w="0" w:type="auto"/>
            <w:vAlign w:val="center"/>
            <w:hideMark/>
          </w:tcPr>
          <w:p w14:paraId="307B6A5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Практична робота</w:t>
            </w:r>
          </w:p>
        </w:tc>
        <w:tc>
          <w:tcPr>
            <w:tcW w:w="0" w:type="auto"/>
            <w:vAlign w:val="center"/>
            <w:hideMark/>
          </w:tcPr>
          <w:p w14:paraId="09AC998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3F5AAE4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14DBCFD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FC1A8A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370BD7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2720E55B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301741A2" w14:textId="340BA236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F3BC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5C85889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Підготовка до ЗНО/контрольних</w:t>
            </w:r>
          </w:p>
        </w:tc>
        <w:tc>
          <w:tcPr>
            <w:tcW w:w="0" w:type="auto"/>
            <w:vAlign w:val="center"/>
            <w:hideMark/>
          </w:tcPr>
          <w:p w14:paraId="09D65C1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Повторення матеріалу, аналіз завдань</w:t>
            </w:r>
          </w:p>
        </w:tc>
        <w:tc>
          <w:tcPr>
            <w:tcW w:w="0" w:type="auto"/>
            <w:vAlign w:val="center"/>
            <w:hideMark/>
          </w:tcPr>
          <w:p w14:paraId="7F9746D3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Індивідуальні вправи</w:t>
            </w:r>
          </w:p>
        </w:tc>
        <w:tc>
          <w:tcPr>
            <w:tcW w:w="0" w:type="auto"/>
            <w:vAlign w:val="center"/>
            <w:hideMark/>
          </w:tcPr>
          <w:p w14:paraId="69850B8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3D5AB66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5C145D8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14547177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069193E9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19E4158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454F47C8" w14:textId="5E1ACB9C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DC1A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673B5A1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Підсумкова контрольна робота</w:t>
            </w:r>
          </w:p>
        </w:tc>
        <w:tc>
          <w:tcPr>
            <w:tcW w:w="0" w:type="auto"/>
            <w:vAlign w:val="center"/>
            <w:hideMark/>
          </w:tcPr>
          <w:p w14:paraId="6AFD160D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Перевірка знань, умінь та навичок</w:t>
            </w:r>
          </w:p>
        </w:tc>
        <w:tc>
          <w:tcPr>
            <w:tcW w:w="0" w:type="auto"/>
            <w:vAlign w:val="center"/>
            <w:hideMark/>
          </w:tcPr>
          <w:p w14:paraId="0A43D2CF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Письмова робота</w:t>
            </w:r>
          </w:p>
        </w:tc>
        <w:tc>
          <w:tcPr>
            <w:tcW w:w="0" w:type="auto"/>
            <w:vAlign w:val="center"/>
            <w:hideMark/>
          </w:tcPr>
          <w:p w14:paraId="66FAF9D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45020B4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7A77299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488433D1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12C4B35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1F21D9D8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3949" w:rsidRPr="00613949" w14:paraId="34A113AC" w14:textId="70AEEBE3" w:rsidTr="00613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1909C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3E95790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Рефлексія та підведення підсумків</w:t>
            </w:r>
          </w:p>
        </w:tc>
        <w:tc>
          <w:tcPr>
            <w:tcW w:w="0" w:type="auto"/>
            <w:vAlign w:val="center"/>
            <w:hideMark/>
          </w:tcPr>
          <w:p w14:paraId="0751D36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Узагальнення навчального року, рекомендації</w:t>
            </w:r>
          </w:p>
        </w:tc>
        <w:tc>
          <w:tcPr>
            <w:tcW w:w="0" w:type="auto"/>
            <w:vAlign w:val="center"/>
            <w:hideMark/>
          </w:tcPr>
          <w:p w14:paraId="6927A434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Бесіда</w:t>
            </w:r>
          </w:p>
        </w:tc>
        <w:tc>
          <w:tcPr>
            <w:tcW w:w="0" w:type="auto"/>
            <w:vAlign w:val="center"/>
            <w:hideMark/>
          </w:tcPr>
          <w:p w14:paraId="30D348E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9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14:paraId="019C5B0E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665DD7AA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9277BB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14:paraId="3AC1CA16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</w:tcPr>
          <w:p w14:paraId="37728715" w14:textId="77777777" w:rsidR="00613949" w:rsidRPr="00613949" w:rsidRDefault="00613949" w:rsidP="006139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C759A27" w14:textId="77777777" w:rsidR="009F37CE" w:rsidRDefault="009F37CE"/>
    <w:sectPr w:rsidR="009F37CE" w:rsidSect="00613949">
      <w:pgSz w:w="16838" w:h="11906" w:orient="landscape"/>
      <w:pgMar w:top="426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91F"/>
    <w:rsid w:val="00613949"/>
    <w:rsid w:val="009F37CE"/>
    <w:rsid w:val="00A6791F"/>
    <w:rsid w:val="00B15AF5"/>
    <w:rsid w:val="00E11EAA"/>
    <w:rsid w:val="00E604E0"/>
    <w:rsid w:val="00F4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ADD66"/>
  <w15:chartTrackingRefBased/>
  <w15:docId w15:val="{407C37D5-EE13-4181-8215-DBEED8239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79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79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A679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79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79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79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79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79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79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79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79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A679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791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791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791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791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791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79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79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A679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79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A679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679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A6791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6791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6791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679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A6791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6791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2194</Words>
  <Characters>1251</Characters>
  <Application>Microsoft Office Word</Application>
  <DocSecurity>0</DocSecurity>
  <Lines>10</Lines>
  <Paragraphs>6</Paragraphs>
  <ScaleCrop>false</ScaleCrop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Майстренко</dc:creator>
  <cp:keywords/>
  <dc:description/>
  <cp:lastModifiedBy>Марина Майстренко</cp:lastModifiedBy>
  <cp:revision>2</cp:revision>
  <dcterms:created xsi:type="dcterms:W3CDTF">2025-09-29T11:18:00Z</dcterms:created>
  <dcterms:modified xsi:type="dcterms:W3CDTF">2025-09-29T11:21:00Z</dcterms:modified>
</cp:coreProperties>
</file>