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7D6" w:rsidRDefault="006A37D6" w:rsidP="006A37D6">
      <w:pPr>
        <w:spacing w:after="0" w:line="240" w:lineRule="auto"/>
        <w:jc w:val="right"/>
        <w:rPr>
          <w:rFonts w:ascii="Times New Roman" w:hAnsi="Times New Roman" w:cs="Times New Roman"/>
          <w:b/>
          <w:sz w:val="28"/>
          <w:szCs w:val="28"/>
        </w:rPr>
      </w:pPr>
      <w:r w:rsidRPr="006A37D6">
        <w:rPr>
          <w:rFonts w:ascii="Times New Roman" w:hAnsi="Times New Roman" w:cs="Times New Roman"/>
          <w:b/>
          <w:sz w:val="28"/>
          <w:szCs w:val="28"/>
        </w:rPr>
        <w:t>Калинець Алла Іванівна</w:t>
      </w:r>
    </w:p>
    <w:p w:rsidR="006A37D6" w:rsidRDefault="006A37D6" w:rsidP="006A37D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w:t>
      </w:r>
      <w:r w:rsidRPr="006A37D6">
        <w:rPr>
          <w:rFonts w:ascii="Times New Roman" w:hAnsi="Times New Roman" w:cs="Times New Roman"/>
          <w:sz w:val="28"/>
          <w:szCs w:val="28"/>
        </w:rPr>
        <w:t>икладач фізики ЛМВПУЗТ м. Львів</w:t>
      </w:r>
    </w:p>
    <w:p w:rsidR="006A37D6" w:rsidRDefault="006A37D6" w:rsidP="006A37D6">
      <w:pPr>
        <w:spacing w:after="0" w:line="240" w:lineRule="auto"/>
        <w:jc w:val="right"/>
        <w:rPr>
          <w:rFonts w:ascii="Times New Roman" w:hAnsi="Times New Roman" w:cs="Times New Roman"/>
          <w:sz w:val="28"/>
          <w:szCs w:val="28"/>
        </w:rPr>
      </w:pPr>
    </w:p>
    <w:p w:rsidR="006A37D6" w:rsidRDefault="006A37D6" w:rsidP="006A37D6">
      <w:pPr>
        <w:spacing w:after="0" w:line="240" w:lineRule="auto"/>
        <w:jc w:val="right"/>
        <w:rPr>
          <w:rFonts w:ascii="Times New Roman" w:hAnsi="Times New Roman" w:cs="Times New Roman"/>
          <w:sz w:val="28"/>
          <w:szCs w:val="28"/>
        </w:rPr>
      </w:pPr>
    </w:p>
    <w:p w:rsidR="006A37D6" w:rsidRDefault="006A37D6" w:rsidP="006A37D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МЕТОДИКА ВИКОРИСТАННЯ ПРИКЛАДНИХ ЗАДАЧ НА УРОКАХ ФІЗИКИ В ЖИТТІ ПТНЗ</w:t>
      </w:r>
    </w:p>
    <w:p w:rsidR="006A37D6" w:rsidRDefault="006A37D6" w:rsidP="006A37D6">
      <w:pPr>
        <w:spacing w:after="0" w:line="240" w:lineRule="auto"/>
        <w:jc w:val="center"/>
        <w:rPr>
          <w:rFonts w:ascii="Times New Roman" w:hAnsi="Times New Roman" w:cs="Times New Roman"/>
          <w:b/>
          <w:sz w:val="28"/>
          <w:szCs w:val="28"/>
        </w:rPr>
      </w:pPr>
    </w:p>
    <w:p w:rsidR="006A37D6" w:rsidRDefault="006A37D6" w:rsidP="006A37D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6A37D6">
        <w:rPr>
          <w:rFonts w:ascii="Times New Roman" w:hAnsi="Times New Roman" w:cs="Times New Roman"/>
          <w:sz w:val="28"/>
          <w:szCs w:val="28"/>
        </w:rPr>
        <w:t xml:space="preserve">Відповідно до концепції </w:t>
      </w:r>
      <w:r>
        <w:rPr>
          <w:rFonts w:ascii="Times New Roman" w:hAnsi="Times New Roman" w:cs="Times New Roman"/>
          <w:sz w:val="28"/>
          <w:szCs w:val="28"/>
        </w:rPr>
        <w:t>фізичної освіти в Україні посилено вимоги до розвитку наукового мислення учнів, прикладної спрямованості навчання, його професійної орієнтації. Прикладна спрямованість фізики – це орієнтація навчання на застосування законів фізики в професійній діяльності, науці, техніці, побуті.</w:t>
      </w:r>
      <w:r w:rsidR="001C4218">
        <w:rPr>
          <w:rFonts w:ascii="Times New Roman" w:hAnsi="Times New Roman" w:cs="Times New Roman"/>
          <w:sz w:val="28"/>
          <w:szCs w:val="28"/>
        </w:rPr>
        <w:t xml:space="preserve"> Найефективніше це завдання реалізується в процес і розв’язування прикладних задач.</w:t>
      </w:r>
    </w:p>
    <w:p w:rsidR="001C4218" w:rsidRDefault="001C4218"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науково-методичній літературі не існує чіткого визначення поняття «прикладні задачі». Зрозуміло, що це задачі, які спрямовані на виявлення фізичної сутності об’єктів техніки, технологічних процесів, природних явищ та процесів, з якими учні стикаються у повсякденному житті. Загалом задачі прикладного змісту – це практичні задачі з реальної дійсності. Розв’язування таких задач є одним з основних способів формування предметних компетентностей.</w:t>
      </w:r>
    </w:p>
    <w:p w:rsidR="001C4218" w:rsidRDefault="001C4218"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Під час розв’язування прикладних задач виховується інтерес до навчання, розвиваються вміння аналізувати фізичні явища і процеси, здійснюється ознайомлення з досягненням техніки, науки, розширюється в міжпредметні зв’язки. Прикладні задачі використовуються на різних етапах навчально-виховного процесу: повідомлення нових знань, формування практичних вмінь і навичок</w:t>
      </w:r>
      <w:r w:rsidR="00692702">
        <w:rPr>
          <w:rFonts w:ascii="Times New Roman" w:hAnsi="Times New Roman" w:cs="Times New Roman"/>
          <w:sz w:val="28"/>
          <w:szCs w:val="28"/>
        </w:rPr>
        <w:t>, перевірка знань, створення проблемних ситуацій, повторення і закріплення навчального матеріалу.</w:t>
      </w:r>
    </w:p>
    <w:p w:rsidR="00692702" w:rsidRDefault="00692702"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Учні, які приходять на навчання у ПТНЗ мають певні особливості: </w:t>
      </w:r>
    </w:p>
    <w:p w:rsidR="00692702" w:rsidRDefault="00692702"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це величезні прогалини в знаннях. Перевірні контрольні роботи показують, що великий відсоток учнів робить помилки при виконанні елементарних математичних обчислень, не знають позначень та одиниць вимірювання основних фізичних величин, не вміють виводити фізичні формули.</w:t>
      </w:r>
    </w:p>
    <w:p w:rsidR="00692702" w:rsidRDefault="00692702"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учні переконані, що вивчення загальноосвітніх предметів їм зовсім не потрібне для опанування обраної професії.</w:t>
      </w:r>
    </w:p>
    <w:p w:rsidR="00692702" w:rsidRDefault="00692702"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впевнені, що вони не здатні зрозуміти та засвоїти фізику, і, знову ж таки, вона їм зовсім не знадобиться в подальшому.</w:t>
      </w:r>
    </w:p>
    <w:p w:rsidR="00692702" w:rsidRDefault="00692702"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панічно бояться розв’язувати задачі як самостійно, так і біля дошки перед групою.</w:t>
      </w:r>
    </w:p>
    <w:p w:rsidR="00692702" w:rsidRDefault="00692702" w:rsidP="0069270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Зрештою всі учні не люблять розв’язувати задачі в яких мова йде про якісь абстрактні тіла, бруски, візки і т. д. Інтерес з’являється тоді, коли умова задачі реальна, зрозуміла і цікавий її результат.</w:t>
      </w:r>
    </w:p>
    <w:p w:rsidR="00692702" w:rsidRDefault="00692702" w:rsidP="0069270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Нажаль у підручниках і збірниках не дуже багато задач прикладного змісту. Враховуючи специфіку навчального закладу (училище залізничного транспорту) матеріалу для складання таких задач дуже багато, при чому більшу його частину підбирають самі учні. </w:t>
      </w:r>
    </w:p>
    <w:p w:rsidR="00692702" w:rsidRDefault="00692702" w:rsidP="00692702">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Існують певні вимоги до складання та розв’язування прикладних фізичних задач:</w:t>
      </w:r>
    </w:p>
    <w:p w:rsidR="00692702" w:rsidRDefault="00692702"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завдання мають бути чітко пов’язані із змістом навчального матеріалу з фізики, доповнювати його конкретної інформацією</w:t>
      </w:r>
      <w:r w:rsidR="000E5327">
        <w:rPr>
          <w:rFonts w:ascii="Times New Roman" w:hAnsi="Times New Roman" w:cs="Times New Roman"/>
          <w:sz w:val="28"/>
          <w:szCs w:val="28"/>
        </w:rPr>
        <w:t xml:space="preserve"> та прикладами, спрямованими на ознайомлення учнів з науковими фактами і методами пізнання.</w:t>
      </w:r>
    </w:p>
    <w:p w:rsidR="000E5327" w:rsidRDefault="000E5327"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інформація в умові задачі має бути достовірною, з реальними величинами.</w:t>
      </w:r>
    </w:p>
    <w:p w:rsidR="000E5327" w:rsidRDefault="000E5327"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задача повинна бути доступною, процес розв’язанні задачі має ґрунтуватись на засвоєних раніше знаннях і відповідати рівню знань учнів.</w:t>
      </w:r>
    </w:p>
    <w:p w:rsidR="000E5327" w:rsidRDefault="000E5327"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процесі складання прикладних фізичних задач має розкриватися </w:t>
      </w:r>
      <w:r w:rsidR="00A312CD">
        <w:rPr>
          <w:rFonts w:ascii="Times New Roman" w:hAnsi="Times New Roman" w:cs="Times New Roman"/>
          <w:sz w:val="28"/>
          <w:szCs w:val="28"/>
        </w:rPr>
        <w:t>зв'язок між явищами природи і людиною, наукою і технікою.</w:t>
      </w:r>
    </w:p>
    <w:p w:rsidR="00A312CD" w:rsidRDefault="00A312CD"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учні мають розуміти зміст задачі, ставити запитання які допомагають усвідомити її суть, стимулюють до пошуку відповіді.</w:t>
      </w:r>
    </w:p>
    <w:p w:rsidR="00A312CD" w:rsidRDefault="00A312CD" w:rsidP="00692702">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після розв’язання задачі учні повинні оцінити одержаний результат, усвідомити його важливість для певних виробничих ситуацій. </w:t>
      </w:r>
    </w:p>
    <w:p w:rsidR="00A312CD" w:rsidRDefault="00A312CD" w:rsidP="00A312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якому б етапі уроки не розв’язували задачі, слід почати з повторення теоретичного матеріалу. Для повторення позначень фізичних величин та одиниць вимірювання часто використовую завдання на створення логічних пар</w:t>
      </w:r>
      <w:r w:rsidR="00F86943">
        <w:rPr>
          <w:rFonts w:ascii="Times New Roman" w:hAnsi="Times New Roman" w:cs="Times New Roman"/>
          <w:sz w:val="28"/>
          <w:szCs w:val="28"/>
        </w:rPr>
        <w:t xml:space="preserve">. </w:t>
      </w:r>
    </w:p>
    <w:p w:rsidR="00F86943" w:rsidRDefault="00F86943" w:rsidP="00A312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Наприклад по темі: «Електричне поле та струм».</w:t>
      </w:r>
    </w:p>
    <w:p w:rsidR="00F86943" w:rsidRDefault="00F86943" w:rsidP="00A312CD">
      <w:pPr>
        <w:spacing w:after="0" w:line="240" w:lineRule="auto"/>
        <w:jc w:val="both"/>
        <w:rPr>
          <w:rFonts w:ascii="Times New Roman" w:hAnsi="Times New Roman" w:cs="Times New Roman"/>
          <w:sz w:val="28"/>
          <w:szCs w:val="28"/>
        </w:rPr>
      </w:pPr>
    </w:p>
    <w:p w:rsidR="00F86943" w:rsidRPr="00F86943" w:rsidRDefault="00F86943" w:rsidP="00A312CD">
      <w:pPr>
        <w:spacing w:after="0" w:line="240" w:lineRule="auto"/>
        <w:jc w:val="both"/>
        <w:rPr>
          <w:rFonts w:ascii="Times New Roman" w:hAnsi="Times New Roman" w:cs="Times New Roman"/>
          <w:b/>
          <w:sz w:val="28"/>
          <w:szCs w:val="28"/>
        </w:rPr>
      </w:pPr>
      <w:r w:rsidRPr="00F86943">
        <w:rPr>
          <w:rFonts w:ascii="Times New Roman" w:hAnsi="Times New Roman" w:cs="Times New Roman"/>
          <w:b/>
          <w:sz w:val="28"/>
          <w:szCs w:val="28"/>
        </w:rPr>
        <w:t xml:space="preserve">Фізична величина      </w:t>
      </w:r>
      <w:r>
        <w:rPr>
          <w:rFonts w:ascii="Times New Roman" w:hAnsi="Times New Roman" w:cs="Times New Roman"/>
          <w:b/>
          <w:sz w:val="28"/>
          <w:szCs w:val="28"/>
        </w:rPr>
        <w:t xml:space="preserve">      </w:t>
      </w:r>
      <w:r w:rsidRPr="00F86943">
        <w:rPr>
          <w:rFonts w:ascii="Times New Roman" w:hAnsi="Times New Roman" w:cs="Times New Roman"/>
          <w:b/>
          <w:sz w:val="28"/>
          <w:szCs w:val="28"/>
        </w:rPr>
        <w:t xml:space="preserve">     </w:t>
      </w:r>
      <w:r>
        <w:rPr>
          <w:rFonts w:ascii="Times New Roman" w:hAnsi="Times New Roman" w:cs="Times New Roman"/>
          <w:b/>
          <w:sz w:val="28"/>
          <w:szCs w:val="28"/>
        </w:rPr>
        <w:t xml:space="preserve">   Позначення              </w:t>
      </w:r>
      <w:r w:rsidRPr="00F86943">
        <w:rPr>
          <w:rFonts w:ascii="Times New Roman" w:hAnsi="Times New Roman" w:cs="Times New Roman"/>
          <w:b/>
          <w:sz w:val="28"/>
          <w:szCs w:val="28"/>
        </w:rPr>
        <w:t xml:space="preserve">       Одиниці вимірювання</w:t>
      </w:r>
    </w:p>
    <w:p w:rsidR="00F86943" w:rsidRDefault="00F86943" w:rsidP="006A37D6">
      <w:pPr>
        <w:spacing w:after="0" w:line="240" w:lineRule="auto"/>
        <w:jc w:val="both"/>
        <w:rPr>
          <w:rFonts w:ascii="Times New Roman" w:hAnsi="Times New Roman" w:cs="Times New Roman"/>
          <w:sz w:val="28"/>
          <w:szCs w:val="28"/>
        </w:rPr>
      </w:pPr>
    </w:p>
    <w:p w:rsidR="00F86943" w:rsidRDefault="00F86943" w:rsidP="006A37D6">
      <w:pPr>
        <w:spacing w:after="0" w:line="240" w:lineRule="auto"/>
        <w:jc w:val="both"/>
        <w:rPr>
          <w:rFonts w:ascii="Times New Roman" w:hAnsi="Times New Roman" w:cs="Times New Roman"/>
          <w:sz w:val="28"/>
          <w:szCs w:val="28"/>
        </w:rPr>
      </w:pPr>
      <w:r w:rsidRPr="00F86943">
        <w:rPr>
          <w:rFonts w:ascii="Times New Roman" w:hAnsi="Times New Roman" w:cs="Times New Roman"/>
          <w:sz w:val="28"/>
          <w:szCs w:val="28"/>
        </w:rPr>
        <w:t>потужність</w:t>
      </w:r>
      <w:r>
        <w:rPr>
          <w:rFonts w:ascii="Times New Roman" w:hAnsi="Times New Roman" w:cs="Times New Roman"/>
          <w:sz w:val="28"/>
          <w:szCs w:val="28"/>
        </w:rPr>
        <w:t xml:space="preserve">                                      А                                                Вт</w:t>
      </w:r>
    </w:p>
    <w:p w:rsidR="00F86943" w:rsidRDefault="00F86943"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сила струму                                    Ɛ                                                 Ом</w:t>
      </w:r>
    </w:p>
    <w:p w:rsidR="00F86943" w:rsidRDefault="00F86943"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опір                                                 Р                                                 А</w:t>
      </w:r>
    </w:p>
    <w:p w:rsidR="00F86943" w:rsidRDefault="00F86943"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електрорушійна сила                     І                                                  В</w:t>
      </w:r>
    </w:p>
    <w:p w:rsidR="00F86943" w:rsidRPr="00F86943" w:rsidRDefault="00F86943"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робота струму                                R                                                Кл</w:t>
      </w:r>
    </w:p>
    <w:p w:rsidR="00707275" w:rsidRDefault="00707275" w:rsidP="006A37D6">
      <w:pPr>
        <w:spacing w:after="0" w:line="240" w:lineRule="auto"/>
        <w:jc w:val="both"/>
        <w:rPr>
          <w:rFonts w:ascii="Times New Roman" w:hAnsi="Times New Roman" w:cs="Times New Roman"/>
          <w:sz w:val="28"/>
          <w:szCs w:val="28"/>
        </w:rPr>
      </w:pPr>
      <w:r w:rsidRPr="00707275">
        <w:rPr>
          <w:rFonts w:ascii="Times New Roman" w:hAnsi="Times New Roman" w:cs="Times New Roman"/>
          <w:sz w:val="28"/>
          <w:szCs w:val="28"/>
        </w:rPr>
        <w:t>питомий опір</w:t>
      </w:r>
      <w:r>
        <w:rPr>
          <w:rFonts w:ascii="Times New Roman" w:hAnsi="Times New Roman" w:cs="Times New Roman"/>
          <w:sz w:val="28"/>
          <w:szCs w:val="28"/>
        </w:rPr>
        <w:t xml:space="preserve">                                  </w:t>
      </w:r>
      <w:r>
        <w:rPr>
          <w:rFonts w:ascii="Times New Roman" w:hAnsi="Times New Roman" w:cs="Times New Roman"/>
          <w:sz w:val="28"/>
          <w:szCs w:val="28"/>
          <w:lang w:val="en-US"/>
        </w:rPr>
        <w:t>q</w:t>
      </w:r>
      <w:r>
        <w:rPr>
          <w:rFonts w:ascii="Times New Roman" w:hAnsi="Times New Roman" w:cs="Times New Roman"/>
          <w:sz w:val="28"/>
          <w:szCs w:val="28"/>
        </w:rPr>
        <w:t xml:space="preserve">                                                 Дж</w:t>
      </w:r>
    </w:p>
    <w:p w:rsidR="00707275" w:rsidRDefault="00707275"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напруга                                           ρ                                                 Н/Кл</w:t>
      </w:r>
    </w:p>
    <w:p w:rsidR="00707275" w:rsidRDefault="00707275"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електричний заряд                         </w:t>
      </w:r>
      <w:r>
        <w:rPr>
          <w:rFonts w:ascii="Times New Roman" w:hAnsi="Times New Roman" w:cs="Times New Roman"/>
          <w:sz w:val="28"/>
          <w:szCs w:val="28"/>
          <w:lang w:val="en-US"/>
        </w:rPr>
        <w:t>U</w:t>
      </w:r>
      <w:r>
        <w:rPr>
          <w:rFonts w:ascii="Times New Roman" w:hAnsi="Times New Roman" w:cs="Times New Roman"/>
          <w:sz w:val="28"/>
          <w:szCs w:val="28"/>
        </w:rPr>
        <w:t xml:space="preserve">                                                Ом/м</w:t>
      </w:r>
    </w:p>
    <w:p w:rsidR="00707275" w:rsidRDefault="00707275"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електроємність                               </w:t>
      </w:r>
      <w:r>
        <w:rPr>
          <w:rFonts w:ascii="Times New Roman" w:hAnsi="Times New Roman" w:cs="Times New Roman"/>
          <w:sz w:val="28"/>
          <w:szCs w:val="28"/>
          <w:lang w:val="en-US"/>
        </w:rPr>
        <w:t>Q</w:t>
      </w:r>
      <w:r w:rsidRPr="00143C49">
        <w:rPr>
          <w:rFonts w:ascii="Times New Roman" w:hAnsi="Times New Roman" w:cs="Times New Roman"/>
          <w:sz w:val="28"/>
          <w:szCs w:val="28"/>
          <w:lang w:val="ru-RU"/>
        </w:rPr>
        <w:t xml:space="preserve">                                                 </w:t>
      </w:r>
      <w:r>
        <w:rPr>
          <w:rFonts w:ascii="Times New Roman" w:hAnsi="Times New Roman" w:cs="Times New Roman"/>
          <w:sz w:val="28"/>
          <w:szCs w:val="28"/>
        </w:rPr>
        <w:t>Ф</w:t>
      </w:r>
      <w:r w:rsidRPr="00143C49">
        <w:rPr>
          <w:rFonts w:ascii="Times New Roman" w:hAnsi="Times New Roman" w:cs="Times New Roman"/>
          <w:sz w:val="28"/>
          <w:szCs w:val="28"/>
          <w:lang w:val="ru-RU"/>
        </w:rPr>
        <w:t xml:space="preserve">      </w:t>
      </w:r>
    </w:p>
    <w:p w:rsidR="00707275" w:rsidRDefault="00707275"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напруженість                                  Е       </w:t>
      </w:r>
    </w:p>
    <w:p w:rsidR="00707275" w:rsidRDefault="00707275"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кількість теплоти                            С</w:t>
      </w:r>
    </w:p>
    <w:p w:rsidR="00707275" w:rsidRDefault="00707275" w:rsidP="006A37D6">
      <w:pPr>
        <w:spacing w:after="0" w:line="240" w:lineRule="auto"/>
        <w:jc w:val="both"/>
        <w:rPr>
          <w:rFonts w:ascii="Times New Roman" w:hAnsi="Times New Roman" w:cs="Times New Roman"/>
          <w:sz w:val="28"/>
          <w:szCs w:val="28"/>
        </w:rPr>
      </w:pPr>
    </w:p>
    <w:p w:rsidR="00707275" w:rsidRPr="005A1B56" w:rsidRDefault="00707275" w:rsidP="005A1B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Висвітливши завдання на мультимедійній дошці, або записавши на звичайні, до початку уроку, пропоную учням з’єднати лініями фізичні величини з відповідними позначеннями та одиницями вимірювання. Для кращої наочності </w:t>
      </w:r>
      <w:r w:rsidR="005A1B56">
        <w:rPr>
          <w:rFonts w:ascii="Times New Roman" w:hAnsi="Times New Roman" w:cs="Times New Roman"/>
          <w:sz w:val="28"/>
          <w:szCs w:val="28"/>
        </w:rPr>
        <w:t xml:space="preserve"> робимо це різними кольорами.</w:t>
      </w:r>
      <w:r w:rsidR="005A1B56" w:rsidRPr="005A1B56">
        <w:rPr>
          <w:rFonts w:ascii="Times New Roman" w:hAnsi="Times New Roman" w:cs="Times New Roman"/>
          <w:sz w:val="28"/>
          <w:szCs w:val="28"/>
        </w:rPr>
        <w:br/>
        <w:t xml:space="preserve">     </w:t>
      </w:r>
      <w:r>
        <w:rPr>
          <w:rFonts w:ascii="Times New Roman" w:hAnsi="Times New Roman" w:cs="Times New Roman"/>
          <w:sz w:val="28"/>
          <w:szCs w:val="28"/>
        </w:rPr>
        <w:t xml:space="preserve">Щоб повторити фізичні формули та перевірити уважність учнів пропоную </w:t>
      </w:r>
      <w:r w:rsidR="005A1B56">
        <w:rPr>
          <w:rFonts w:ascii="Times New Roman" w:hAnsi="Times New Roman" w:cs="Times New Roman"/>
          <w:sz w:val="28"/>
          <w:szCs w:val="28"/>
        </w:rPr>
        <w:t xml:space="preserve">знайти і </w:t>
      </w:r>
      <w:r>
        <w:rPr>
          <w:rFonts w:ascii="Times New Roman" w:hAnsi="Times New Roman" w:cs="Times New Roman"/>
          <w:sz w:val="28"/>
          <w:szCs w:val="28"/>
        </w:rPr>
        <w:t xml:space="preserve">виправити помилки у </w:t>
      </w:r>
      <w:r w:rsidR="005A1B56">
        <w:rPr>
          <w:rFonts w:ascii="Times New Roman" w:hAnsi="Times New Roman" w:cs="Times New Roman"/>
          <w:sz w:val="28"/>
          <w:szCs w:val="28"/>
        </w:rPr>
        <w:t>таблиці</w:t>
      </w:r>
      <w:r>
        <w:rPr>
          <w:rFonts w:ascii="Times New Roman" w:hAnsi="Times New Roman" w:cs="Times New Roman"/>
          <w:sz w:val="28"/>
          <w:szCs w:val="28"/>
        </w:rPr>
        <w:t>:</w:t>
      </w:r>
    </w:p>
    <w:p w:rsidR="005A1B56" w:rsidRPr="005A1B56" w:rsidRDefault="005A1B56" w:rsidP="006A37D6">
      <w:pPr>
        <w:spacing w:after="0" w:line="240" w:lineRule="auto"/>
        <w:jc w:val="both"/>
        <w:rPr>
          <w:rFonts w:ascii="Times New Roman" w:hAnsi="Times New Roman" w:cs="Times New Roman"/>
          <w:sz w:val="28"/>
          <w:szCs w:val="28"/>
        </w:rPr>
      </w:pPr>
    </w:p>
    <w:p w:rsidR="005A1B56" w:rsidRPr="005A1B56" w:rsidRDefault="005A1B56" w:rsidP="006A37D6">
      <w:pPr>
        <w:spacing w:after="0" w:line="240" w:lineRule="auto"/>
        <w:jc w:val="both"/>
        <w:rPr>
          <w:rFonts w:ascii="Times New Roman" w:hAnsi="Times New Roman" w:cs="Times New Roman"/>
          <w:sz w:val="28"/>
          <w:szCs w:val="28"/>
        </w:rPr>
      </w:pPr>
    </w:p>
    <w:p w:rsidR="005A1B56" w:rsidRPr="005A1B56" w:rsidRDefault="005A1B56" w:rsidP="006A37D6">
      <w:pPr>
        <w:spacing w:after="0" w:line="240" w:lineRule="auto"/>
        <w:jc w:val="both"/>
        <w:rPr>
          <w:rFonts w:ascii="Times New Roman" w:hAnsi="Times New Roman" w:cs="Times New Roman"/>
          <w:sz w:val="28"/>
          <w:szCs w:val="28"/>
        </w:rPr>
      </w:pPr>
    </w:p>
    <w:p w:rsidR="00707275" w:rsidRDefault="00707275" w:rsidP="006A37D6">
      <w:pPr>
        <w:spacing w:after="0" w:line="240" w:lineRule="auto"/>
        <w:jc w:val="both"/>
        <w:rPr>
          <w:rFonts w:ascii="Times New Roman" w:hAnsi="Times New Roman" w:cs="Times New Roman"/>
          <w:sz w:val="28"/>
          <w:szCs w:val="28"/>
        </w:rPr>
      </w:pPr>
    </w:p>
    <w:tbl>
      <w:tblPr>
        <w:tblStyle w:val="a4"/>
        <w:tblW w:w="0" w:type="auto"/>
        <w:tblLook w:val="04A0"/>
      </w:tblPr>
      <w:tblGrid>
        <w:gridCol w:w="3285"/>
        <w:gridCol w:w="3285"/>
        <w:gridCol w:w="3285"/>
      </w:tblGrid>
      <w:tr w:rsidR="005A1B56" w:rsidTr="005A1B56">
        <w:tc>
          <w:tcPr>
            <w:tcW w:w="3285" w:type="dxa"/>
          </w:tcPr>
          <w:p w:rsidR="005A1B56" w:rsidRPr="005A1B56" w:rsidRDefault="005A1B56" w:rsidP="005A1B56">
            <w:pPr>
              <w:jc w:val="both"/>
              <w:rPr>
                <w:rFonts w:ascii="Times New Roman" w:hAnsi="Times New Roman" w:cs="Times New Roman"/>
                <w:i/>
                <w:sz w:val="28"/>
                <w:szCs w:val="28"/>
                <w:lang w:val="en-US"/>
              </w:rPr>
            </w:pPr>
            <m:oMathPara>
              <m:oMath>
                <m:r>
                  <w:rPr>
                    <w:rFonts w:ascii="Cambria Math" w:hAnsi="Cambria Math" w:cs="Times New Roman"/>
                    <w:sz w:val="28"/>
                    <w:szCs w:val="28"/>
                    <w:lang w:val="en-US"/>
                  </w:rPr>
                  <w:lastRenderedPageBreak/>
                  <m:t xml:space="preserve">R= </m:t>
                </m:r>
                <m:f>
                  <m:fPr>
                    <m:ctrlPr>
                      <w:rPr>
                        <w:rFonts w:ascii="Cambria Math" w:hAnsi="Cambria Math" w:cs="Times New Roman"/>
                        <w:i/>
                        <w:sz w:val="28"/>
                        <w:szCs w:val="28"/>
                        <w:lang w:val="en-US"/>
                      </w:rPr>
                    </m:ctrlPr>
                  </m:fPr>
                  <m:num>
                    <m:r>
                      <w:rPr>
                        <w:rFonts w:ascii="Cambria Math" w:hAnsi="Cambria Math" w:cs="Times New Roman"/>
                        <w:sz w:val="28"/>
                        <w:szCs w:val="28"/>
                        <w:lang w:val="en-US"/>
                      </w:rPr>
                      <m:t>ρS</m:t>
                    </m:r>
                  </m:num>
                  <m:den>
                    <m:r>
                      <w:rPr>
                        <w:rFonts w:ascii="Cambria Math" w:hAnsi="Cambria Math" w:cs="Times New Roman"/>
                        <w:sz w:val="28"/>
                        <w:szCs w:val="28"/>
                        <w:lang w:val="en-US"/>
                      </w:rPr>
                      <m:t>e</m:t>
                    </m:r>
                  </m:den>
                </m:f>
              </m:oMath>
            </m:oMathPara>
          </w:p>
        </w:tc>
        <w:tc>
          <w:tcPr>
            <w:tcW w:w="3285" w:type="dxa"/>
          </w:tcPr>
          <w:p w:rsidR="005A1B56" w:rsidRPr="005A1B56" w:rsidRDefault="005A1B56" w:rsidP="005A1B56">
            <w:pPr>
              <w:jc w:val="center"/>
              <w:rPr>
                <w:rFonts w:ascii="Times New Roman" w:hAnsi="Times New Roman" w:cs="Times New Roman"/>
                <w:sz w:val="28"/>
                <w:szCs w:val="28"/>
                <w:lang w:val="en-US"/>
              </w:rPr>
            </w:pPr>
            <m:oMathPara>
              <m:oMath>
                <m:r>
                  <w:rPr>
                    <w:rFonts w:ascii="Cambria Math" w:hAnsi="Cambria Math" w:cs="Times New Roman"/>
                    <w:sz w:val="28"/>
                    <w:szCs w:val="28"/>
                    <w:lang w:val="en-US"/>
                  </w:rPr>
                  <m:t>I=</m:t>
                </m:r>
                <m:f>
                  <m:fPr>
                    <m:ctrlPr>
                      <w:rPr>
                        <w:rFonts w:ascii="Cambria Math" w:hAnsi="Cambria Math" w:cs="Times New Roman"/>
                        <w:i/>
                        <w:sz w:val="28"/>
                        <w:szCs w:val="28"/>
                        <w:lang w:val="en-US"/>
                      </w:rPr>
                    </m:ctrlPr>
                  </m:fPr>
                  <m:num>
                    <m:r>
                      <m:rPr>
                        <m:sty m:val="p"/>
                      </m:rPr>
                      <w:rPr>
                        <w:rFonts w:ascii="Cambria Math" w:hAnsi="Cambria Math" w:cs="Times New Roman"/>
                        <w:sz w:val="28"/>
                        <w:szCs w:val="28"/>
                      </w:rPr>
                      <m:t>Ɛ</m:t>
                    </m:r>
                  </m:num>
                  <m:den>
                    <m:r>
                      <w:rPr>
                        <w:rFonts w:ascii="Cambria Math" w:hAnsi="Cambria Math" w:cs="Times New Roman"/>
                        <w:sz w:val="28"/>
                        <w:szCs w:val="28"/>
                        <w:lang w:val="en-US"/>
                      </w:rPr>
                      <m:t>r+R</m:t>
                    </m:r>
                  </m:den>
                </m:f>
              </m:oMath>
            </m:oMathPara>
          </w:p>
        </w:tc>
        <w:tc>
          <w:tcPr>
            <w:tcW w:w="3285" w:type="dxa"/>
          </w:tcPr>
          <w:p w:rsidR="005A1B56" w:rsidRDefault="005A1B56" w:rsidP="005A1B56">
            <w:pPr>
              <w:jc w:val="both"/>
              <w:rPr>
                <w:rFonts w:ascii="Times New Roman" w:hAnsi="Times New Roman" w:cs="Times New Roman"/>
                <w:sz w:val="28"/>
                <w:szCs w:val="28"/>
              </w:rPr>
            </w:pPr>
            <m:oMathPara>
              <m:oMath>
                <m:r>
                  <w:rPr>
                    <w:rFonts w:ascii="Cambria Math" w:hAnsi="Cambria Math" w:cs="Times New Roman"/>
                    <w:sz w:val="28"/>
                    <w:szCs w:val="28"/>
                  </w:rPr>
                  <m:t>E=</m:t>
                </m:r>
                <m:f>
                  <m:fPr>
                    <m:ctrlPr>
                      <w:rPr>
                        <w:rFonts w:ascii="Cambria Math" w:hAnsi="Cambria Math" w:cs="Times New Roman"/>
                        <w:i/>
                        <w:sz w:val="28"/>
                        <w:szCs w:val="28"/>
                      </w:rPr>
                    </m:ctrlPr>
                  </m:fPr>
                  <m:num>
                    <m:r>
                      <w:rPr>
                        <w:rFonts w:ascii="Cambria Math" w:hAnsi="Cambria Math" w:cs="Times New Roman"/>
                        <w:sz w:val="28"/>
                        <w:szCs w:val="28"/>
                      </w:rPr>
                      <m:t>F</m:t>
                    </m:r>
                  </m:num>
                  <m:den>
                    <m:r>
                      <w:rPr>
                        <w:rFonts w:ascii="Cambria Math" w:hAnsi="Cambria Math" w:cs="Times New Roman"/>
                        <w:sz w:val="28"/>
                        <w:szCs w:val="28"/>
                      </w:rPr>
                      <m:t>q</m:t>
                    </m:r>
                  </m:den>
                </m:f>
              </m:oMath>
            </m:oMathPara>
          </w:p>
        </w:tc>
      </w:tr>
      <w:tr w:rsidR="005A1B56" w:rsidTr="005A1B56">
        <w:tc>
          <w:tcPr>
            <w:tcW w:w="3285" w:type="dxa"/>
          </w:tcPr>
          <w:p w:rsidR="005A1B56" w:rsidRDefault="005A1B56" w:rsidP="005A1B56">
            <w:pPr>
              <w:jc w:val="both"/>
              <w:rPr>
                <w:rFonts w:ascii="Times New Roman" w:hAnsi="Times New Roman" w:cs="Times New Roman"/>
                <w:sz w:val="28"/>
                <w:szCs w:val="28"/>
              </w:rPr>
            </w:pPr>
            <m:oMathPara>
              <m:oMath>
                <m:r>
                  <w:rPr>
                    <w:rFonts w:ascii="Cambria Math" w:hAnsi="Cambria Math" w:cs="Times New Roman"/>
                    <w:sz w:val="28"/>
                    <w:szCs w:val="28"/>
                  </w:rPr>
                  <m:t>I=</m:t>
                </m:r>
                <m:f>
                  <m:fPr>
                    <m:ctrlPr>
                      <w:rPr>
                        <w:rFonts w:ascii="Cambria Math" w:hAnsi="Cambria Math" w:cs="Times New Roman"/>
                        <w:i/>
                        <w:sz w:val="28"/>
                        <w:szCs w:val="28"/>
                      </w:rPr>
                    </m:ctrlPr>
                  </m:fPr>
                  <m:num>
                    <m:r>
                      <w:rPr>
                        <w:rFonts w:ascii="Cambria Math" w:hAnsi="Cambria Math" w:cs="Times New Roman"/>
                        <w:sz w:val="28"/>
                        <w:szCs w:val="28"/>
                      </w:rPr>
                      <m:t>R</m:t>
                    </m:r>
                  </m:num>
                  <m:den>
                    <m:r>
                      <w:rPr>
                        <w:rFonts w:ascii="Cambria Math" w:hAnsi="Cambria Math" w:cs="Times New Roman"/>
                        <w:sz w:val="28"/>
                        <w:szCs w:val="28"/>
                      </w:rPr>
                      <m:t>U</m:t>
                    </m:r>
                  </m:den>
                </m:f>
              </m:oMath>
            </m:oMathPara>
          </w:p>
        </w:tc>
        <w:tc>
          <w:tcPr>
            <w:tcW w:w="3285" w:type="dxa"/>
          </w:tcPr>
          <w:p w:rsidR="005A1B56" w:rsidRDefault="005A1B56" w:rsidP="005A1B56">
            <w:pPr>
              <w:jc w:val="both"/>
              <w:rPr>
                <w:rFonts w:ascii="Times New Roman" w:hAnsi="Times New Roman" w:cs="Times New Roman"/>
                <w:sz w:val="28"/>
                <w:szCs w:val="28"/>
              </w:rPr>
            </w:pPr>
            <w:r>
              <w:rPr>
                <w:rFonts w:ascii="Times New Roman" w:eastAsiaTheme="minorEastAsia" w:hAnsi="Times New Roman" w:cs="Times New Roman"/>
                <w:sz w:val="28"/>
                <w:szCs w:val="28"/>
                <w:lang w:val="en-US"/>
              </w:rPr>
              <w:br/>
            </w:r>
            <m:oMathPara>
              <m:oMath>
                <m:r>
                  <w:rPr>
                    <w:rFonts w:ascii="Cambria Math" w:hAnsi="Cambria Math" w:cs="Times New Roman"/>
                    <w:sz w:val="28"/>
                    <w:szCs w:val="28"/>
                  </w:rPr>
                  <m:t>Q=IRt</m:t>
                </m:r>
              </m:oMath>
            </m:oMathPara>
          </w:p>
        </w:tc>
        <w:tc>
          <w:tcPr>
            <w:tcW w:w="3285" w:type="dxa"/>
          </w:tcPr>
          <w:p w:rsidR="005A1B56" w:rsidRDefault="005A1B56" w:rsidP="005A1B56">
            <w:pPr>
              <w:jc w:val="both"/>
              <w:rPr>
                <w:rFonts w:ascii="Times New Roman" w:hAnsi="Times New Roman" w:cs="Times New Roman"/>
                <w:sz w:val="28"/>
                <w:szCs w:val="28"/>
              </w:rPr>
            </w:pPr>
            <m:oMathPara>
              <m:oMath>
                <m:r>
                  <w:rPr>
                    <w:rFonts w:ascii="Cambria Math" w:hAnsi="Cambria Math" w:cs="Times New Roman"/>
                    <w:sz w:val="28"/>
                    <w:szCs w:val="28"/>
                  </w:rPr>
                  <m:t>C=</m:t>
                </m:r>
                <m:f>
                  <m:fPr>
                    <m:ctrlPr>
                      <w:rPr>
                        <w:rFonts w:ascii="Cambria Math" w:hAnsi="Cambria Math" w:cs="Times New Roman"/>
                        <w:i/>
                        <w:sz w:val="28"/>
                        <w:szCs w:val="28"/>
                      </w:rPr>
                    </m:ctrlPr>
                  </m:fPr>
                  <m:num>
                    <m:r>
                      <m:rPr>
                        <m:sty m:val="p"/>
                      </m:rPr>
                      <w:rPr>
                        <w:rFonts w:ascii="Cambria Math" w:hAnsi="Cambria Math" w:cs="Times New Roman"/>
                        <w:sz w:val="28"/>
                        <w:szCs w:val="28"/>
                      </w:rPr>
                      <m:t>Ɛ</m:t>
                    </m:r>
                    <m:sSub>
                      <m:sSubPr>
                        <m:ctrlPr>
                          <w:rPr>
                            <w:rFonts w:ascii="Cambria Math" w:hAnsi="Cambria Math" w:cs="Times New Roman"/>
                            <w:sz w:val="28"/>
                            <w:szCs w:val="28"/>
                          </w:rPr>
                        </m:ctrlPr>
                      </m:sSubPr>
                      <m:e>
                        <m:r>
                          <m:rPr>
                            <m:sty m:val="p"/>
                          </m:rPr>
                          <w:rPr>
                            <w:rFonts w:ascii="Cambria Math" w:hAnsi="Cambria Math" w:cs="Times New Roman"/>
                            <w:sz w:val="28"/>
                            <w:szCs w:val="28"/>
                          </w:rPr>
                          <m:t>Ɛ</m:t>
                        </m:r>
                      </m:e>
                      <m:sub>
                        <m:r>
                          <m:rPr>
                            <m:sty m:val="p"/>
                          </m:rPr>
                          <w:rPr>
                            <w:rFonts w:ascii="Cambria Math" w:hAnsi="Cambria Math" w:cs="Times New Roman"/>
                            <w:sz w:val="28"/>
                            <w:szCs w:val="28"/>
                          </w:rPr>
                          <m:t>0</m:t>
                        </m:r>
                      </m:sub>
                    </m:sSub>
                    <m:sSup>
                      <m:sSupPr>
                        <m:ctrlPr>
                          <w:rPr>
                            <w:rFonts w:ascii="Cambria Math" w:hAnsi="Cambria Math" w:cs="Times New Roman"/>
                            <w:sz w:val="28"/>
                            <w:szCs w:val="28"/>
                          </w:rPr>
                        </m:ctrlPr>
                      </m:sSupPr>
                      <m:e>
                        <m:r>
                          <m:rPr>
                            <m:sty m:val="p"/>
                          </m:rPr>
                          <w:rPr>
                            <w:rFonts w:ascii="Cambria Math" w:hAnsi="Cambria Math" w:cs="Times New Roman"/>
                            <w:sz w:val="28"/>
                            <w:szCs w:val="28"/>
                          </w:rPr>
                          <m:t>S</m:t>
                        </m:r>
                      </m:e>
                      <m:sup>
                        <m:r>
                          <m:rPr>
                            <m:sty m:val="p"/>
                          </m:rPr>
                          <w:rPr>
                            <w:rFonts w:ascii="Cambria Math" w:hAnsi="Cambria Math" w:cs="Times New Roman"/>
                            <w:sz w:val="28"/>
                            <w:szCs w:val="28"/>
                          </w:rPr>
                          <m:t>2</m:t>
                        </m:r>
                      </m:sup>
                    </m:sSup>
                  </m:num>
                  <m:den>
                    <m:r>
                      <w:rPr>
                        <w:rFonts w:ascii="Cambria Math" w:hAnsi="Cambria Math" w:cs="Times New Roman"/>
                        <w:sz w:val="28"/>
                        <w:szCs w:val="28"/>
                      </w:rPr>
                      <m:t>d</m:t>
                    </m:r>
                  </m:den>
                </m:f>
              </m:oMath>
            </m:oMathPara>
          </w:p>
        </w:tc>
      </w:tr>
      <w:tr w:rsidR="005A1B56" w:rsidTr="005A1B56">
        <w:tc>
          <w:tcPr>
            <w:tcW w:w="3285" w:type="dxa"/>
          </w:tcPr>
          <w:p w:rsidR="005A1B56" w:rsidRDefault="005A1B56" w:rsidP="005A1B56">
            <w:pPr>
              <w:jc w:val="both"/>
              <w:rPr>
                <w:rFonts w:ascii="Times New Roman" w:hAnsi="Times New Roman" w:cs="Times New Roman"/>
                <w:sz w:val="28"/>
                <w:szCs w:val="28"/>
              </w:rPr>
            </w:pPr>
            <m:oMathPara>
              <m:oMath>
                <m:r>
                  <w:rPr>
                    <w:rFonts w:ascii="Cambria Math" w:hAnsi="Cambria Math" w:cs="Times New Roman"/>
                    <w:sz w:val="28"/>
                    <w:szCs w:val="28"/>
                  </w:rPr>
                  <m:t>P=</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t</m:t>
                    </m:r>
                  </m:den>
                </m:f>
              </m:oMath>
            </m:oMathPara>
          </w:p>
        </w:tc>
        <w:tc>
          <w:tcPr>
            <w:tcW w:w="3285" w:type="dxa"/>
          </w:tcPr>
          <w:p w:rsidR="005A1B56" w:rsidRDefault="005A1B56" w:rsidP="005A1B56">
            <w:pPr>
              <w:jc w:val="both"/>
              <w:rPr>
                <w:rFonts w:ascii="Times New Roman" w:hAnsi="Times New Roman" w:cs="Times New Roman"/>
                <w:sz w:val="28"/>
                <w:szCs w:val="28"/>
              </w:rPr>
            </w:pPr>
            <w:r>
              <w:rPr>
                <w:rFonts w:ascii="Times New Roman" w:eastAsiaTheme="minorEastAsia" w:hAnsi="Times New Roman" w:cs="Times New Roman"/>
                <w:sz w:val="28"/>
                <w:szCs w:val="28"/>
                <w:lang w:val="en-US"/>
              </w:rPr>
              <w:br/>
            </w:r>
            <m:oMathPara>
              <m:oMathParaPr>
                <m:jc m:val="center"/>
              </m:oMathParaPr>
              <m:oMath>
                <m:r>
                  <w:rPr>
                    <w:rFonts w:ascii="Cambria Math" w:hAnsi="Cambria Math" w:cs="Times New Roman"/>
                    <w:sz w:val="28"/>
                    <w:szCs w:val="28"/>
                  </w:rPr>
                  <m:t>C=Ud</m:t>
                </m:r>
              </m:oMath>
            </m:oMathPara>
          </w:p>
        </w:tc>
        <w:tc>
          <w:tcPr>
            <w:tcW w:w="3285" w:type="dxa"/>
          </w:tcPr>
          <w:p w:rsidR="005A1B56" w:rsidRDefault="005A1B56" w:rsidP="005A1B56">
            <w:pPr>
              <w:jc w:val="center"/>
              <w:rPr>
                <w:rFonts w:ascii="Times New Roman" w:hAnsi="Times New Roman" w:cs="Times New Roman"/>
                <w:sz w:val="28"/>
                <w:szCs w:val="28"/>
              </w:rPr>
            </w:pPr>
            <w:r>
              <w:rPr>
                <w:rFonts w:ascii="Times New Roman" w:eastAsiaTheme="minorEastAsia" w:hAnsi="Times New Roman" w:cs="Times New Roman"/>
                <w:sz w:val="28"/>
                <w:szCs w:val="28"/>
                <w:lang w:val="en-US"/>
              </w:rPr>
              <w:br/>
            </w:r>
            <m:oMathPara>
              <m:oMath>
                <m:r>
                  <w:rPr>
                    <w:rFonts w:ascii="Cambria Math" w:hAnsi="Cambria Math" w:cs="Times New Roman"/>
                    <w:sz w:val="28"/>
                    <w:szCs w:val="28"/>
                  </w:rPr>
                  <m:t>P=</m:t>
                </m:r>
                <m:sSup>
                  <m:sSupPr>
                    <m:ctrlPr>
                      <w:rPr>
                        <w:rFonts w:ascii="Cambria Math" w:hAnsi="Cambria Math" w:cs="Times New Roman"/>
                        <w:i/>
                        <w:sz w:val="28"/>
                        <w:szCs w:val="28"/>
                      </w:rPr>
                    </m:ctrlPr>
                  </m:sSupPr>
                  <m:e>
                    <m:r>
                      <w:rPr>
                        <w:rFonts w:ascii="Cambria Math" w:hAnsi="Cambria Math" w:cs="Times New Roman"/>
                        <w:sz w:val="28"/>
                        <w:szCs w:val="28"/>
                      </w:rPr>
                      <m:t>I</m:t>
                    </m:r>
                  </m:e>
                  <m:sup>
                    <m:r>
                      <w:rPr>
                        <w:rFonts w:ascii="Cambria Math" w:hAnsi="Cambria Math" w:cs="Times New Roman"/>
                        <w:sz w:val="28"/>
                        <w:szCs w:val="28"/>
                      </w:rPr>
                      <m:t>2</m:t>
                    </m:r>
                  </m:sup>
                </m:sSup>
                <m:r>
                  <w:rPr>
                    <w:rFonts w:ascii="Cambria Math" w:hAnsi="Cambria Math" w:cs="Times New Roman"/>
                    <w:sz w:val="28"/>
                    <w:szCs w:val="28"/>
                  </w:rPr>
                  <m:t>U</m:t>
                </m:r>
              </m:oMath>
            </m:oMathPara>
          </w:p>
        </w:tc>
      </w:tr>
    </w:tbl>
    <w:p w:rsidR="00143C49" w:rsidRDefault="00143C49" w:rsidP="006A37D6">
      <w:pPr>
        <w:spacing w:after="0" w:line="240" w:lineRule="auto"/>
        <w:jc w:val="both"/>
        <w:rPr>
          <w:rFonts w:ascii="Times New Roman" w:hAnsi="Times New Roman" w:cs="Times New Roman"/>
          <w:sz w:val="28"/>
          <w:szCs w:val="28"/>
        </w:rPr>
      </w:pPr>
    </w:p>
    <w:p w:rsidR="00143C49" w:rsidRDefault="00143C49"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Таким чином, кожна формула фіксується, повторюється і закріплюється в пам’яті учня.</w:t>
      </w:r>
    </w:p>
    <w:p w:rsidR="00143C49" w:rsidRDefault="00143C49" w:rsidP="006A37D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Також дуже важливо встановити і розкрити функціональні залежності між всіма величинами, що входять у формулу. Для цього пропоную учням продовжити ланцюжок формул. Наприклад:</w:t>
      </w:r>
    </w:p>
    <w:p w:rsidR="00143C49" w:rsidRDefault="00143C49" w:rsidP="006A37D6">
      <w:pPr>
        <w:spacing w:after="0" w:line="240" w:lineRule="auto"/>
        <w:jc w:val="both"/>
        <w:rPr>
          <w:rFonts w:ascii="Times New Roman" w:hAnsi="Times New Roman" w:cs="Times New Roman"/>
          <w:sz w:val="28"/>
          <w:szCs w:val="28"/>
        </w:rPr>
      </w:pPr>
    </w:p>
    <w:p w:rsidR="00143C49" w:rsidRDefault="00143C49" w:rsidP="006A37D6">
      <w:pPr>
        <w:spacing w:after="0" w:line="240" w:lineRule="auto"/>
        <w:jc w:val="both"/>
        <w:rPr>
          <w:rFonts w:ascii="Times New Roman" w:hAnsi="Times New Roman" w:cs="Times New Roman"/>
          <w:sz w:val="28"/>
          <w:szCs w:val="28"/>
          <w:lang w:val="en-US"/>
        </w:rPr>
      </w:pPr>
      <m:oMath>
        <m:r>
          <w:rPr>
            <w:rFonts w:ascii="Cambria Math" w:hAnsi="Cambria Math" w:cs="Times New Roman"/>
            <w:sz w:val="28"/>
            <w:szCs w:val="28"/>
          </w:rPr>
          <m:t>R=</m:t>
        </m:r>
        <m:f>
          <m:fPr>
            <m:ctrlPr>
              <w:rPr>
                <w:rFonts w:ascii="Cambria Math" w:hAnsi="Cambria Math" w:cs="Times New Roman"/>
                <w:i/>
                <w:sz w:val="28"/>
                <w:szCs w:val="28"/>
              </w:rPr>
            </m:ctrlPr>
          </m:fPr>
          <m:num>
            <m:r>
              <w:rPr>
                <w:rFonts w:ascii="Cambria Math" w:hAnsi="Cambria Math" w:cs="Times New Roman"/>
                <w:sz w:val="28"/>
                <w:szCs w:val="28"/>
              </w:rPr>
              <m:t>ρl</m:t>
            </m:r>
          </m:num>
          <m:den>
            <m:r>
              <w:rPr>
                <w:rFonts w:ascii="Cambria Math" w:hAnsi="Cambria Math" w:cs="Times New Roman"/>
                <w:sz w:val="28"/>
                <w:szCs w:val="28"/>
              </w:rPr>
              <m:t>S</m:t>
            </m:r>
          </m:den>
        </m:f>
      </m:oMath>
      <w:r w:rsidR="005A1B56">
        <w:rPr>
          <w:rFonts w:ascii="Times New Roman" w:hAnsi="Times New Roman" w:cs="Times New Roman"/>
          <w:sz w:val="28"/>
          <w:szCs w:val="28"/>
        </w:rPr>
        <w:t xml:space="preserve">     </w:t>
      </w:r>
      <w:r w:rsidR="00707275">
        <w:rPr>
          <w:rFonts w:ascii="Times New Roman" w:hAnsi="Times New Roman" w:cs="Times New Roman"/>
          <w:sz w:val="28"/>
          <w:szCs w:val="28"/>
        </w:rPr>
        <w:t xml:space="preserve">                     </w:t>
      </w:r>
      <w:r>
        <w:rPr>
          <w:rFonts w:ascii="Times New Roman" w:hAnsi="Times New Roman" w:cs="Times New Roman"/>
          <w:sz w:val="28"/>
          <w:szCs w:val="28"/>
          <w:lang w:val="en-US"/>
        </w:rPr>
        <w:t xml:space="preserve">       ρ =</w:t>
      </w:r>
    </w:p>
    <w:p w:rsidR="00143C49" w:rsidRDefault="00143C49" w:rsidP="006A37D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m:oMath>
        <m:r>
          <w:rPr>
            <w:rFonts w:ascii="Cambria Math" w:hAnsi="Cambria Math" w:cs="Times New Roman"/>
            <w:sz w:val="28"/>
            <w:szCs w:val="28"/>
          </w:rPr>
          <m:t>l</m:t>
        </m:r>
      </m:oMath>
      <w:r>
        <w:rPr>
          <w:rFonts w:ascii="Times New Roman" w:hAnsi="Times New Roman" w:cs="Times New Roman"/>
          <w:sz w:val="28"/>
          <w:szCs w:val="28"/>
          <w:lang w:val="en-US"/>
        </w:rPr>
        <w:t xml:space="preserve"> =                    </w:t>
      </w:r>
    </w:p>
    <w:p w:rsidR="006A37D6" w:rsidRDefault="00707275" w:rsidP="006A37D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rPr>
        <w:t xml:space="preserve">              </w:t>
      </w:r>
      <w:r w:rsidR="00143C49">
        <w:rPr>
          <w:rFonts w:ascii="Times New Roman" w:hAnsi="Times New Roman" w:cs="Times New Roman"/>
          <w:sz w:val="28"/>
          <w:szCs w:val="28"/>
          <w:lang w:val="en-US"/>
        </w:rPr>
        <w:t xml:space="preserve">                           S = </w:t>
      </w:r>
    </w:p>
    <w:p w:rsidR="00143C49" w:rsidRDefault="00143C49" w:rsidP="006A37D6">
      <w:pPr>
        <w:spacing w:after="0" w:line="240" w:lineRule="auto"/>
        <w:jc w:val="both"/>
        <w:rPr>
          <w:rFonts w:ascii="Times New Roman" w:hAnsi="Times New Roman" w:cs="Times New Roman"/>
          <w:sz w:val="28"/>
          <w:szCs w:val="28"/>
          <w:lang w:val="en-US"/>
        </w:rPr>
      </w:pPr>
    </w:p>
    <w:p w:rsidR="00143C49" w:rsidRDefault="00143C49" w:rsidP="006A37D6">
      <w:pPr>
        <w:spacing w:after="0" w:line="240" w:lineRule="auto"/>
        <w:jc w:val="both"/>
        <w:rPr>
          <w:rFonts w:ascii="Times New Roman" w:hAnsi="Times New Roman" w:cs="Times New Roman"/>
          <w:sz w:val="28"/>
          <w:szCs w:val="28"/>
          <w:lang w:val="en-US"/>
        </w:rPr>
      </w:pPr>
    </w:p>
    <w:p w:rsidR="00143C49" w:rsidRDefault="00143C49" w:rsidP="006A37D6">
      <w:pPr>
        <w:spacing w:after="0" w:line="240" w:lineRule="auto"/>
        <w:jc w:val="both"/>
        <w:rPr>
          <w:rFonts w:ascii="Times New Roman" w:eastAsiaTheme="minorEastAsia" w:hAnsi="Times New Roman" w:cs="Times New Roman"/>
          <w:sz w:val="28"/>
          <w:szCs w:val="28"/>
          <w:lang w:val="en-US"/>
        </w:rPr>
      </w:pPr>
      <m:oMath>
        <m:r>
          <w:rPr>
            <w:rFonts w:ascii="Cambria Math" w:hAnsi="Cambria Math" w:cs="Times New Roman"/>
            <w:sz w:val="28"/>
            <w:szCs w:val="28"/>
            <w:lang w:val="en-US"/>
          </w:rPr>
          <m:t>Q=</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I</m:t>
            </m:r>
          </m:e>
          <m:sup>
            <m:r>
              <w:rPr>
                <w:rFonts w:ascii="Cambria Math" w:hAnsi="Cambria Math" w:cs="Times New Roman"/>
                <w:sz w:val="28"/>
                <w:szCs w:val="28"/>
                <w:lang w:val="en-US"/>
              </w:rPr>
              <m:t>2</m:t>
            </m:r>
          </m:sup>
        </m:sSup>
        <m:r>
          <w:rPr>
            <w:rFonts w:ascii="Cambria Math" w:hAnsi="Cambria Math" w:cs="Times New Roman"/>
            <w:sz w:val="28"/>
            <w:szCs w:val="28"/>
            <w:lang w:val="en-US"/>
          </w:rPr>
          <m:t>Rt</m:t>
        </m:r>
      </m:oMath>
      <w:r>
        <w:rPr>
          <w:rFonts w:ascii="Times New Roman" w:eastAsiaTheme="minorEastAsia" w:hAnsi="Times New Roman" w:cs="Times New Roman"/>
          <w:sz w:val="28"/>
          <w:szCs w:val="28"/>
          <w:lang w:val="en-US"/>
        </w:rPr>
        <w:t xml:space="preserve">                            I = </w:t>
      </w:r>
    </w:p>
    <w:p w:rsidR="00143C49" w:rsidRDefault="00143C49" w:rsidP="006A37D6">
      <w:pPr>
        <w:spacing w:after="0" w:line="240" w:lineRule="auto"/>
        <w:jc w:val="both"/>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lang w:val="en-US"/>
        </w:rPr>
        <w:t xml:space="preserve">                                         R =</w:t>
      </w:r>
    </w:p>
    <w:p w:rsidR="00143C49" w:rsidRDefault="00143C49" w:rsidP="006A37D6">
      <w:pPr>
        <w:spacing w:after="0" w:line="240" w:lineRule="auto"/>
        <w:jc w:val="both"/>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lang w:val="en-US"/>
        </w:rPr>
        <w:t xml:space="preserve">                                         t = </w:t>
      </w:r>
    </w:p>
    <w:p w:rsidR="00143C49" w:rsidRDefault="00143C49" w:rsidP="006A37D6">
      <w:pPr>
        <w:spacing w:after="0" w:line="240" w:lineRule="auto"/>
        <w:jc w:val="both"/>
        <w:rPr>
          <w:rFonts w:ascii="Times New Roman" w:eastAsiaTheme="minorEastAsia" w:hAnsi="Times New Roman" w:cs="Times New Roman"/>
          <w:sz w:val="28"/>
          <w:szCs w:val="28"/>
          <w:lang w:val="en-US"/>
        </w:rPr>
      </w:pPr>
    </w:p>
    <w:p w:rsidR="00143C49" w:rsidRDefault="00143C49" w:rsidP="006A37D6">
      <w:pPr>
        <w:spacing w:after="0" w:line="240" w:lineRule="auto"/>
        <w:jc w:val="both"/>
        <w:rPr>
          <w:rFonts w:ascii="Times New Roman" w:eastAsiaTheme="minorEastAsia" w:hAnsi="Times New Roman" w:cs="Times New Roman"/>
          <w:sz w:val="28"/>
          <w:szCs w:val="28"/>
          <w:lang w:val="en-US"/>
        </w:rPr>
      </w:pPr>
      <m:oMath>
        <m:r>
          <w:rPr>
            <w:rFonts w:ascii="Cambria Math" w:hAnsi="Cambria Math" w:cs="Times New Roman"/>
            <w:sz w:val="28"/>
            <w:szCs w:val="28"/>
            <w:lang w:val="en-US"/>
          </w:rPr>
          <m:t>C=</m:t>
        </m:r>
        <m:f>
          <m:fPr>
            <m:ctrlPr>
              <w:rPr>
                <w:rFonts w:ascii="Cambria Math" w:hAnsi="Cambria Math" w:cs="Times New Roman"/>
                <w:i/>
                <w:sz w:val="28"/>
                <w:szCs w:val="28"/>
                <w:lang w:val="en-US"/>
              </w:rPr>
            </m:ctrlPr>
          </m:fPr>
          <m:num>
            <m:sSub>
              <m:sSubPr>
                <m:ctrlPr>
                  <w:rPr>
                    <w:rFonts w:ascii="Cambria Math" w:hAnsi="Cambria Math" w:cs="Times New Roman"/>
                    <w:sz w:val="28"/>
                    <w:szCs w:val="28"/>
                  </w:rPr>
                </m:ctrlPr>
              </m:sSubPr>
              <m:e>
                <m:r>
                  <m:rPr>
                    <m:sty m:val="p"/>
                  </m:rPr>
                  <w:rPr>
                    <w:rFonts w:ascii="Cambria Math" w:hAnsi="Cambria Math" w:cs="Times New Roman"/>
                    <w:sz w:val="28"/>
                    <w:szCs w:val="28"/>
                  </w:rPr>
                  <m:t>Ɛ</m:t>
                </m:r>
              </m:e>
              <m:sub>
                <m:r>
                  <m:rPr>
                    <m:sty m:val="p"/>
                  </m:rPr>
                  <w:rPr>
                    <w:rFonts w:ascii="Cambria Math" w:hAnsi="Cambria Math" w:cs="Times New Roman"/>
                    <w:sz w:val="28"/>
                    <w:szCs w:val="28"/>
                  </w:rPr>
                  <m:t>0</m:t>
                </m:r>
              </m:sub>
            </m:sSub>
            <m:r>
              <m:rPr>
                <m:sty m:val="p"/>
              </m:rPr>
              <w:rPr>
                <w:rFonts w:ascii="Cambria Math" w:hAnsi="Cambria Math" w:cs="Times New Roman"/>
                <w:sz w:val="28"/>
                <w:szCs w:val="28"/>
              </w:rPr>
              <m:t>Ɛ</m:t>
            </m:r>
            <m:r>
              <w:rPr>
                <w:rFonts w:ascii="Cambria Math" w:hAnsi="Cambria Math" w:cs="Times New Roman"/>
                <w:sz w:val="28"/>
                <w:szCs w:val="28"/>
                <w:lang w:val="en-US"/>
              </w:rPr>
              <m:t>S</m:t>
            </m:r>
          </m:num>
          <m:den>
            <m:r>
              <w:rPr>
                <w:rFonts w:ascii="Cambria Math" w:hAnsi="Cambria Math" w:cs="Times New Roman"/>
                <w:sz w:val="28"/>
                <w:szCs w:val="28"/>
                <w:lang w:val="en-US"/>
              </w:rPr>
              <m:t>d</m:t>
            </m:r>
          </m:den>
        </m:f>
      </m:oMath>
      <w:r w:rsidR="00801B63">
        <w:rPr>
          <w:rFonts w:ascii="Times New Roman" w:eastAsiaTheme="minorEastAsia" w:hAnsi="Times New Roman" w:cs="Times New Roman"/>
          <w:sz w:val="28"/>
          <w:szCs w:val="28"/>
          <w:lang w:val="en-US"/>
        </w:rPr>
        <w:t xml:space="preserve">                              S = </w:t>
      </w:r>
    </w:p>
    <w:p w:rsidR="00801B63" w:rsidRDefault="00801B63" w:rsidP="006A37D6">
      <w:pPr>
        <w:spacing w:after="0" w:line="240" w:lineRule="auto"/>
        <w:jc w:val="both"/>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lang w:val="en-US"/>
        </w:rPr>
        <w:t xml:space="preserve">                                            </w:t>
      </w:r>
      <m:oMath>
        <m:r>
          <m:rPr>
            <m:sty m:val="p"/>
          </m:rPr>
          <w:rPr>
            <w:rFonts w:ascii="Cambria Math" w:hAnsi="Cambria Math" w:cs="Times New Roman"/>
            <w:sz w:val="28"/>
            <w:szCs w:val="28"/>
          </w:rPr>
          <m:t>Ɛ</m:t>
        </m:r>
      </m:oMath>
      <w:r>
        <w:rPr>
          <w:rFonts w:ascii="Times New Roman" w:eastAsiaTheme="minorEastAsia" w:hAnsi="Times New Roman" w:cs="Times New Roman"/>
          <w:sz w:val="28"/>
          <w:szCs w:val="28"/>
          <w:lang w:val="en-US"/>
        </w:rPr>
        <w:t xml:space="preserve"> = </w:t>
      </w:r>
    </w:p>
    <w:p w:rsidR="00801B63" w:rsidRDefault="00801B63" w:rsidP="006A37D6">
      <w:pPr>
        <w:spacing w:after="0" w:line="240" w:lineRule="auto"/>
        <w:jc w:val="both"/>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lang w:val="en-US"/>
        </w:rPr>
        <w:t xml:space="preserve">                                         d = </w:t>
      </w:r>
    </w:p>
    <w:p w:rsidR="00801B63" w:rsidRDefault="00801B63" w:rsidP="006A37D6">
      <w:pPr>
        <w:spacing w:after="0" w:line="240" w:lineRule="auto"/>
        <w:jc w:val="both"/>
        <w:rPr>
          <w:rFonts w:ascii="Times New Roman" w:eastAsiaTheme="minorEastAsia" w:hAnsi="Times New Roman" w:cs="Times New Roman"/>
          <w:sz w:val="28"/>
          <w:szCs w:val="28"/>
          <w:lang w:val="en-US"/>
        </w:rPr>
      </w:pPr>
    </w:p>
    <w:p w:rsidR="00801B63" w:rsidRDefault="00801B63" w:rsidP="006A37D6">
      <w:pPr>
        <w:spacing w:after="0" w:line="240" w:lineRule="auto"/>
        <w:jc w:val="both"/>
        <w:rPr>
          <w:rFonts w:ascii="Times New Roman" w:eastAsiaTheme="minorEastAsia" w:hAnsi="Times New Roman" w:cs="Times New Roman"/>
          <w:sz w:val="28"/>
          <w:szCs w:val="28"/>
          <w:lang w:val="en-US"/>
        </w:rPr>
      </w:pPr>
      <m:oMath>
        <m:r>
          <w:rPr>
            <w:rFonts w:ascii="Cambria Math" w:eastAsiaTheme="minorEastAsia" w:hAnsi="Cambria Math" w:cs="Times New Roman"/>
            <w:sz w:val="28"/>
            <w:szCs w:val="28"/>
            <w:lang w:val="en-US"/>
          </w:rPr>
          <m:t>I=</m:t>
        </m:r>
        <m:f>
          <m:fPr>
            <m:ctrlPr>
              <w:rPr>
                <w:rFonts w:ascii="Cambria Math" w:eastAsiaTheme="minorEastAsia" w:hAnsi="Cambria Math" w:cs="Times New Roman"/>
                <w:i/>
                <w:sz w:val="28"/>
                <w:szCs w:val="28"/>
                <w:lang w:val="en-US"/>
              </w:rPr>
            </m:ctrlPr>
          </m:fPr>
          <m:num>
            <m:r>
              <m:rPr>
                <m:sty m:val="p"/>
              </m:rPr>
              <w:rPr>
                <w:rFonts w:ascii="Cambria Math" w:hAnsi="Cambria Math" w:cs="Times New Roman"/>
                <w:sz w:val="28"/>
                <w:szCs w:val="28"/>
              </w:rPr>
              <m:t>Ɛ</m:t>
            </m:r>
          </m:num>
          <m:den>
            <m:r>
              <w:rPr>
                <w:rFonts w:ascii="Cambria Math" w:eastAsiaTheme="minorEastAsia" w:hAnsi="Cambria Math" w:cs="Times New Roman"/>
                <w:sz w:val="28"/>
                <w:szCs w:val="28"/>
                <w:lang w:val="en-US"/>
              </w:rPr>
              <m:t>R+r</m:t>
            </m:r>
          </m:den>
        </m:f>
      </m:oMath>
      <w:r>
        <w:rPr>
          <w:rFonts w:ascii="Times New Roman" w:eastAsiaTheme="minorEastAsia" w:hAnsi="Times New Roman" w:cs="Times New Roman"/>
          <w:sz w:val="28"/>
          <w:szCs w:val="28"/>
          <w:lang w:val="en-US"/>
        </w:rPr>
        <w:t xml:space="preserve">                               </w:t>
      </w:r>
      <m:oMath>
        <m:r>
          <m:rPr>
            <m:sty m:val="p"/>
          </m:rPr>
          <w:rPr>
            <w:rFonts w:ascii="Cambria Math" w:hAnsi="Cambria Math" w:cs="Times New Roman"/>
            <w:sz w:val="28"/>
            <w:szCs w:val="28"/>
          </w:rPr>
          <m:t>Ɛ=</m:t>
        </m:r>
      </m:oMath>
    </w:p>
    <w:p w:rsidR="00143C49" w:rsidRDefault="00801B63" w:rsidP="006A37D6">
      <w:pPr>
        <w:spacing w:after="0" w:line="240" w:lineRule="auto"/>
        <w:jc w:val="both"/>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lang w:val="en-US"/>
        </w:rPr>
        <w:t xml:space="preserve">                                         R = </w:t>
      </w:r>
    </w:p>
    <w:p w:rsidR="00143C49" w:rsidRDefault="00801B63" w:rsidP="006A37D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r = </w:t>
      </w:r>
    </w:p>
    <w:p w:rsidR="00801B63" w:rsidRDefault="00801B63" w:rsidP="006A37D6">
      <w:pPr>
        <w:spacing w:after="0" w:line="240" w:lineRule="auto"/>
        <w:jc w:val="both"/>
        <w:rPr>
          <w:rFonts w:ascii="Times New Roman" w:hAnsi="Times New Roman" w:cs="Times New Roman"/>
          <w:sz w:val="28"/>
          <w:szCs w:val="28"/>
          <w:lang w:val="en-US"/>
        </w:rPr>
      </w:pPr>
    </w:p>
    <w:p w:rsidR="00801B63" w:rsidRDefault="00801B63" w:rsidP="006A37D6">
      <w:pPr>
        <w:spacing w:after="0" w:line="240" w:lineRule="auto"/>
        <w:jc w:val="both"/>
        <w:rPr>
          <w:rFonts w:ascii="Times New Roman" w:hAnsi="Times New Roman" w:cs="Times New Roman"/>
          <w:sz w:val="28"/>
          <w:szCs w:val="28"/>
        </w:rPr>
      </w:pPr>
      <w:r w:rsidRPr="00801B63">
        <w:rPr>
          <w:rFonts w:ascii="Times New Roman" w:hAnsi="Times New Roman" w:cs="Times New Roman"/>
          <w:sz w:val="28"/>
          <w:szCs w:val="28"/>
          <w:lang w:val="ru-RU"/>
        </w:rPr>
        <w:t xml:space="preserve">     </w:t>
      </w:r>
      <w:r>
        <w:rPr>
          <w:rFonts w:ascii="Times New Roman" w:hAnsi="Times New Roman" w:cs="Times New Roman"/>
          <w:sz w:val="28"/>
          <w:szCs w:val="28"/>
        </w:rPr>
        <w:t>В педагогічні практиці вироблений загальний алгоритм розв’язування фізичних задач:</w:t>
      </w:r>
    </w:p>
    <w:p w:rsidR="00134ADA" w:rsidRDefault="00801B63" w:rsidP="00801B63">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вивчення умови задачі. На цьому етапі обов’язково пояснюємо нові терміни і вирази. Аналізуючи умову задачі встановлюємо її фізичну сутність</w:t>
      </w:r>
      <w:r w:rsidR="00134ADA">
        <w:rPr>
          <w:rFonts w:ascii="Times New Roman" w:hAnsi="Times New Roman" w:cs="Times New Roman"/>
          <w:sz w:val="28"/>
          <w:szCs w:val="28"/>
        </w:rPr>
        <w:t>, явища і процеси, закони і закономірності потрібні для її розв’язку. Наголошуємо на практичному значенні даної задачі.</w:t>
      </w:r>
    </w:p>
    <w:p w:rsidR="00134ADA" w:rsidRDefault="00134ADA" w:rsidP="00801B63">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короткий запис умови задачі, перетворення всіх величин в Міжнародну систему одиниць (СІ), при потребі виконання схем, графіків, малюнків.</w:t>
      </w:r>
    </w:p>
    <w:p w:rsidR="00134ADA" w:rsidRDefault="00134ADA" w:rsidP="00801B63">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складаємо план розв’язування задачі, виражаємо зв’язки між невідомими і відомими величинами у вигляді формул.</w:t>
      </w:r>
    </w:p>
    <w:p w:rsidR="00134ADA" w:rsidRDefault="00134ADA" w:rsidP="00801B63">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виражаємо шукану величину з основної фізичної формули.</w:t>
      </w:r>
    </w:p>
    <w:p w:rsidR="00134ADA" w:rsidRDefault="00134ADA" w:rsidP="00801B63">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виконуємо математичні обчислення.</w:t>
      </w:r>
    </w:p>
    <w:p w:rsidR="00134ADA" w:rsidRDefault="00134ADA" w:rsidP="00801B63">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аналізуємо одержаний результат. Обов’язково оцінюємо його реальність.</w:t>
      </w:r>
    </w:p>
    <w:p w:rsidR="00134ADA" w:rsidRDefault="00134ADA" w:rsidP="00134A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Зрозуміло, що під час розв’язування конкретних задач деякі етапи загального алгоритму можуть бути змінені.</w:t>
      </w:r>
    </w:p>
    <w:p w:rsidR="00134ADA" w:rsidRDefault="00134ADA" w:rsidP="00134A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 добиранні задач прикладного змісту більше уваги </w:t>
      </w:r>
      <w:r w:rsidR="009F62BB">
        <w:rPr>
          <w:rFonts w:ascii="Times New Roman" w:hAnsi="Times New Roman" w:cs="Times New Roman"/>
          <w:sz w:val="28"/>
          <w:szCs w:val="28"/>
        </w:rPr>
        <w:t xml:space="preserve">приділяю задачам, пов’язаним із залізницею і залізничним транспортом, оскільки саме з такими завданнями учні частіше зустрічаються при вивченні спец предметів та на виробничій практиці. Розв’язування таких задач впливає на підвищення кваліфікації учнів і, найголовніше, показує необхідність фізичних знань для виробничої діяльності. </w:t>
      </w:r>
      <w:r>
        <w:rPr>
          <w:rFonts w:ascii="Times New Roman" w:hAnsi="Times New Roman" w:cs="Times New Roman"/>
          <w:sz w:val="28"/>
          <w:szCs w:val="28"/>
        </w:rPr>
        <w:t xml:space="preserve">     </w:t>
      </w:r>
    </w:p>
    <w:p w:rsidR="00134ADA" w:rsidRDefault="009F62BB" w:rsidP="00134AD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Задачі прикладного змісту.</w:t>
      </w:r>
    </w:p>
    <w:p w:rsidR="009F62BB" w:rsidRDefault="009F62BB" w:rsidP="00134AD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Розділ «Механіка»:</w:t>
      </w:r>
    </w:p>
    <w:p w:rsidR="009F62BB" w:rsidRDefault="009F62BB" w:rsidP="009F62BB">
      <w:pPr>
        <w:pStyle w:val="a3"/>
        <w:numPr>
          <w:ilvl w:val="0"/>
          <w:numId w:val="3"/>
        </w:numPr>
        <w:spacing w:after="0" w:line="240" w:lineRule="auto"/>
        <w:jc w:val="both"/>
        <w:rPr>
          <w:rFonts w:ascii="Times New Roman" w:hAnsi="Times New Roman" w:cs="Times New Roman"/>
          <w:sz w:val="28"/>
          <w:szCs w:val="28"/>
        </w:rPr>
      </w:pPr>
      <w:r w:rsidRPr="009F62BB">
        <w:rPr>
          <w:rFonts w:ascii="Times New Roman" w:hAnsi="Times New Roman" w:cs="Times New Roman"/>
          <w:sz w:val="28"/>
          <w:szCs w:val="28"/>
        </w:rPr>
        <w:t>Максимальна швидкість одного з перших тепловозів ТЕ-3 становить 100 км/год. Виразити цю швидкість у м/с. Порівняйте швидкість тепловоза із швидкістю першого парового локомотиву, який долав за 1 год. 15 миль (1 миля = 1,6 км)</w:t>
      </w:r>
      <w:r>
        <w:rPr>
          <w:rFonts w:ascii="Times New Roman" w:hAnsi="Times New Roman" w:cs="Times New Roman"/>
          <w:sz w:val="28"/>
          <w:szCs w:val="28"/>
        </w:rPr>
        <w:t>.</w:t>
      </w:r>
    </w:p>
    <w:p w:rsidR="009F62BB" w:rsidRDefault="009F62BB" w:rsidP="009F62BB">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Світлофор подавав червоний сигнал 2,5 хвилин, змінившись після цього на жовтий. Яка швидкість потяга, що пройшов за цей час по блок-дільниці з 112 рейкових ланок, якщо довжина його 700 метрів, а довжина рейки 12,5 метрів?</w:t>
      </w:r>
    </w:p>
    <w:p w:rsidR="009F62BB" w:rsidRDefault="009F62BB" w:rsidP="009F62BB">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Протягом якого часу електропоїзд довжиною 820 метрів, рухаючись зі швидкістю 60 км/</w:t>
      </w:r>
      <w:proofErr w:type="spellStart"/>
      <w:r>
        <w:rPr>
          <w:rFonts w:ascii="Times New Roman" w:hAnsi="Times New Roman" w:cs="Times New Roman"/>
          <w:sz w:val="28"/>
          <w:szCs w:val="28"/>
        </w:rPr>
        <w:t>год</w:t>
      </w:r>
      <w:proofErr w:type="spellEnd"/>
      <w:r>
        <w:rPr>
          <w:rFonts w:ascii="Times New Roman" w:hAnsi="Times New Roman" w:cs="Times New Roman"/>
          <w:sz w:val="28"/>
          <w:szCs w:val="28"/>
        </w:rPr>
        <w:t>, пройде повз зустрічний товарний поїзд, довжина якого 1400 метрів, а швидкість 40 км/</w:t>
      </w:r>
      <w:proofErr w:type="spellStart"/>
      <w:r>
        <w:rPr>
          <w:rFonts w:ascii="Times New Roman" w:hAnsi="Times New Roman" w:cs="Times New Roman"/>
          <w:sz w:val="28"/>
          <w:szCs w:val="28"/>
        </w:rPr>
        <w:t>год</w:t>
      </w:r>
      <w:proofErr w:type="spellEnd"/>
      <w:r>
        <w:rPr>
          <w:rFonts w:ascii="Times New Roman" w:hAnsi="Times New Roman" w:cs="Times New Roman"/>
          <w:sz w:val="28"/>
          <w:szCs w:val="28"/>
        </w:rPr>
        <w:t>?</w:t>
      </w:r>
    </w:p>
    <w:p w:rsidR="009F62BB" w:rsidRDefault="009F62BB" w:rsidP="009F62BB">
      <w:pPr>
        <w:pStyle w:val="a3"/>
        <w:numPr>
          <w:ilvl w:val="0"/>
          <w:numId w:val="3"/>
        </w:numPr>
        <w:spacing w:after="0" w:line="240" w:lineRule="auto"/>
        <w:jc w:val="both"/>
        <w:rPr>
          <w:rFonts w:ascii="Times New Roman" w:hAnsi="Times New Roman" w:cs="Times New Roman"/>
          <w:sz w:val="28"/>
          <w:szCs w:val="28"/>
        </w:rPr>
      </w:pPr>
      <w:r w:rsidRPr="009F62BB">
        <w:rPr>
          <w:rFonts w:ascii="Times New Roman" w:hAnsi="Times New Roman" w:cs="Times New Roman"/>
          <w:sz w:val="28"/>
          <w:szCs w:val="28"/>
        </w:rPr>
        <w:t xml:space="preserve"> </w:t>
      </w:r>
      <w:r>
        <w:rPr>
          <w:rFonts w:ascii="Times New Roman" w:hAnsi="Times New Roman" w:cs="Times New Roman"/>
          <w:sz w:val="28"/>
          <w:szCs w:val="28"/>
        </w:rPr>
        <w:t>Перший потяг «Ярослав» прибув до Львова 4 листопада 1861 року з Відня, складався з двох вагонів і чотирьох візків, і розвивав максимальну швидкість 30 км/год.</w:t>
      </w:r>
      <w:r w:rsidR="00837FD0">
        <w:rPr>
          <w:rFonts w:ascii="Times New Roman" w:hAnsi="Times New Roman" w:cs="Times New Roman"/>
          <w:sz w:val="28"/>
          <w:szCs w:val="28"/>
        </w:rPr>
        <w:t xml:space="preserve"> Середня швидкість руху потяга становила 22 км/год. Скільки часу потяг був в дорозі, якщо відстань від Львова до Відня залізницею 587 км? </w:t>
      </w:r>
    </w:p>
    <w:p w:rsidR="00837FD0" w:rsidRDefault="00837FD0" w:rsidP="00837FD0">
      <w:pPr>
        <w:pStyle w:val="a3"/>
        <w:spacing w:after="0" w:line="240" w:lineRule="auto"/>
        <w:ind w:left="735"/>
        <w:jc w:val="both"/>
        <w:rPr>
          <w:rFonts w:ascii="Times New Roman" w:hAnsi="Times New Roman" w:cs="Times New Roman"/>
          <w:sz w:val="28"/>
          <w:szCs w:val="28"/>
        </w:rPr>
      </w:pPr>
      <w:r>
        <w:rPr>
          <w:rFonts w:ascii="Times New Roman" w:hAnsi="Times New Roman" w:cs="Times New Roman"/>
          <w:sz w:val="28"/>
          <w:szCs w:val="28"/>
        </w:rPr>
        <w:t>За скільки часу долають цю відстань сучасні потяги, рухаючись з середньою швидкістю 65 км/</w:t>
      </w:r>
      <w:proofErr w:type="spellStart"/>
      <w:r>
        <w:rPr>
          <w:rFonts w:ascii="Times New Roman" w:hAnsi="Times New Roman" w:cs="Times New Roman"/>
          <w:sz w:val="28"/>
          <w:szCs w:val="28"/>
        </w:rPr>
        <w:t>год</w:t>
      </w:r>
      <w:proofErr w:type="spellEnd"/>
      <w:r>
        <w:rPr>
          <w:rFonts w:ascii="Times New Roman" w:hAnsi="Times New Roman" w:cs="Times New Roman"/>
          <w:sz w:val="28"/>
          <w:szCs w:val="28"/>
        </w:rPr>
        <w:t>?</w:t>
      </w:r>
    </w:p>
    <w:p w:rsidR="00837FD0" w:rsidRDefault="00837FD0"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Після поштовху маневровим тепловозом вагон зупинився пройшовши до зупинки 4 рейкових ланки за одну хвилину. Визначити швидкість вагона відразу після поштовху, якщо довжина рейкової ланки 12,5 метрів.</w:t>
      </w:r>
    </w:p>
    <w:p w:rsidR="00837FD0" w:rsidRDefault="00837FD0"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Гальмівний шлях потяга </w:t>
      </w:r>
      <w:r>
        <w:rPr>
          <w:rFonts w:ascii="Times New Roman" w:hAnsi="Times New Roman" w:cs="Times New Roman"/>
          <w:sz w:val="28"/>
          <w:szCs w:val="28"/>
          <w:lang w:val="en-US"/>
        </w:rPr>
        <w:t>Hyundai</w:t>
      </w:r>
      <w:r w:rsidRPr="00837FD0">
        <w:rPr>
          <w:rFonts w:ascii="Times New Roman" w:hAnsi="Times New Roman" w:cs="Times New Roman"/>
          <w:sz w:val="28"/>
          <w:szCs w:val="28"/>
          <w:lang w:val="ru-RU"/>
        </w:rPr>
        <w:t xml:space="preserve"> </w:t>
      </w:r>
      <w:r>
        <w:rPr>
          <w:rFonts w:ascii="Times New Roman" w:hAnsi="Times New Roman" w:cs="Times New Roman"/>
          <w:sz w:val="28"/>
          <w:szCs w:val="28"/>
        </w:rPr>
        <w:t>при швидкості 140 км/год. становить 1,5 км. Визначити час до повної зупинки потяга.</w:t>
      </w:r>
    </w:p>
    <w:p w:rsidR="00837FD0" w:rsidRDefault="00837FD0"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при прискореному русі потяга витрачається більше пального, ніж при його русі зі сталою швидкістю?</w:t>
      </w:r>
    </w:p>
    <w:p w:rsidR="00837FD0" w:rsidRDefault="00837FD0"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при підніманні важкого вантажу мостовим краном не можна розвинути велике прискорення?</w:t>
      </w:r>
    </w:p>
    <w:p w:rsidR="00837FD0" w:rsidRDefault="00C07FFC"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Коли мостовий кран починає приводити в рух вантаж він відхиляється в бік, протилежний рухові. Чим це пояснити?</w:t>
      </w:r>
    </w:p>
    <w:p w:rsidR="00C07FFC" w:rsidRDefault="00C07FFC"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Електровоз під час рушання з місця залізничного потяга</w:t>
      </w:r>
      <w:r w:rsidR="006E0C51">
        <w:rPr>
          <w:rFonts w:ascii="Times New Roman" w:hAnsi="Times New Roman" w:cs="Times New Roman"/>
          <w:sz w:val="28"/>
          <w:szCs w:val="28"/>
        </w:rPr>
        <w:t xml:space="preserve"> розвиває максимальну силу тяги 650 </w:t>
      </w:r>
      <w:proofErr w:type="spellStart"/>
      <w:r w:rsidR="006E0C51">
        <w:rPr>
          <w:rFonts w:ascii="Times New Roman" w:hAnsi="Times New Roman" w:cs="Times New Roman"/>
          <w:sz w:val="28"/>
          <w:szCs w:val="28"/>
        </w:rPr>
        <w:t>кН</w:t>
      </w:r>
      <w:proofErr w:type="spellEnd"/>
      <w:r w:rsidR="006E0C51">
        <w:rPr>
          <w:rFonts w:ascii="Times New Roman" w:hAnsi="Times New Roman" w:cs="Times New Roman"/>
          <w:sz w:val="28"/>
          <w:szCs w:val="28"/>
        </w:rPr>
        <w:t>. Якого прискорення він надасть потягу масою 3250 т, якщо коефіцієнт опору дорівнює 0,005?</w:t>
      </w:r>
    </w:p>
    <w:p w:rsidR="006E0C51" w:rsidRDefault="006E0C51"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Потяг якої маси може везти тепловоз з прискоренням 0,1 м/с</w:t>
      </w:r>
      <w:r>
        <w:rPr>
          <w:rFonts w:ascii="Times New Roman" w:hAnsi="Times New Roman" w:cs="Times New Roman"/>
          <w:sz w:val="28"/>
          <w:szCs w:val="28"/>
          <w:vertAlign w:val="superscript"/>
        </w:rPr>
        <w:t>2</w:t>
      </w:r>
      <w:r>
        <w:rPr>
          <w:rFonts w:ascii="Times New Roman" w:hAnsi="Times New Roman" w:cs="Times New Roman"/>
          <w:sz w:val="28"/>
          <w:szCs w:val="28"/>
        </w:rPr>
        <w:t xml:space="preserve">, розвиваючи максимальне тягове зусилля 300 </w:t>
      </w:r>
      <w:proofErr w:type="spellStart"/>
      <w:r>
        <w:rPr>
          <w:rFonts w:ascii="Times New Roman" w:hAnsi="Times New Roman" w:cs="Times New Roman"/>
          <w:sz w:val="28"/>
          <w:szCs w:val="28"/>
        </w:rPr>
        <w:t>кН</w:t>
      </w:r>
      <w:proofErr w:type="spellEnd"/>
      <w:r>
        <w:rPr>
          <w:rFonts w:ascii="Times New Roman" w:hAnsi="Times New Roman" w:cs="Times New Roman"/>
          <w:sz w:val="28"/>
          <w:szCs w:val="28"/>
        </w:rPr>
        <w:t>, якщо коефіцієнт опору дорівнює 0,005?</w:t>
      </w:r>
    </w:p>
    <w:p w:rsidR="006E0C51" w:rsidRDefault="006E0C51"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останніх моделях парових локомотивів вугілля на тендер подавали стрічковим транспортером, що приводився в дію електричним двигуном потужністю 3 кВт. Висота подачі вугілля 4 метри, повне завантаження </w:t>
      </w:r>
      <w:r>
        <w:rPr>
          <w:rFonts w:ascii="Times New Roman" w:hAnsi="Times New Roman" w:cs="Times New Roman"/>
          <w:sz w:val="28"/>
          <w:szCs w:val="28"/>
        </w:rPr>
        <w:lastRenderedPageBreak/>
        <w:t>тендера 6 т. За який час транспортер повністю завантажить тендер паровоза, якщо його ККД 70%</w:t>
      </w:r>
    </w:p>
    <w:p w:rsidR="006E0C51" w:rsidRDefault="006E0C51"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Яку енергію мають: молот, що падає; пара у паровому котлі; стиснене повітря в циліндрі пневматичних гальм?</w:t>
      </w:r>
    </w:p>
    <w:p w:rsidR="006E0C51" w:rsidRDefault="00421466"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0C51">
        <w:rPr>
          <w:rFonts w:ascii="Times New Roman" w:hAnsi="Times New Roman" w:cs="Times New Roman"/>
          <w:sz w:val="28"/>
          <w:szCs w:val="28"/>
        </w:rPr>
        <w:t>Поясніть, які точки в колесі вагона при русі мають найбільшу швидкість відносно землі. Швидкість яких точок дорівнює нулю, а які рухаються в протилежному напрямі відносно руху вагона.</w:t>
      </w:r>
    </w:p>
    <w:p w:rsidR="00421466" w:rsidRDefault="00421466"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Щоб перекусити цвях кусачками, слюсар прикладає зусилля 60 Н. Відстань від осі кусачок до цвяха 2 см, а до точки прикладання сили 18 см. З якою силою кусачки діють на цвях?</w:t>
      </w:r>
    </w:p>
    <w:p w:rsidR="00421466" w:rsidRDefault="00421466" w:rsidP="00837FD0">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Визначити з якою силою можна за допомогою гвинта стиснути дві деталі, якщо крок його різьби 4 мм, довжина ключа 26 см, сила, що прикладена до ключа 50 Н.</w:t>
      </w:r>
    </w:p>
    <w:p w:rsidR="00421466" w:rsidRDefault="00421466" w:rsidP="00421466">
      <w:pPr>
        <w:pStyle w:val="a3"/>
        <w:spacing w:after="0" w:line="240" w:lineRule="auto"/>
        <w:ind w:left="735"/>
        <w:jc w:val="both"/>
        <w:rPr>
          <w:rFonts w:ascii="Times New Roman" w:hAnsi="Times New Roman" w:cs="Times New Roman"/>
          <w:sz w:val="28"/>
          <w:szCs w:val="28"/>
        </w:rPr>
      </w:pPr>
    </w:p>
    <w:p w:rsidR="00421466" w:rsidRDefault="00421466" w:rsidP="0042146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Розділ «Молекулярна фізика і термодинаміка»:</w:t>
      </w:r>
    </w:p>
    <w:p w:rsidR="00421466" w:rsidRDefault="00421466"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Визначити питому теплоємність трансформаторного масла, якщо для нагрівання 5 т масла від 70 °С до 75 °С потрібно 50,6 </w:t>
      </w:r>
      <w:proofErr w:type="spellStart"/>
      <w:r>
        <w:rPr>
          <w:rFonts w:ascii="Times New Roman" w:hAnsi="Times New Roman" w:cs="Times New Roman"/>
          <w:sz w:val="28"/>
          <w:szCs w:val="28"/>
        </w:rPr>
        <w:t>МДж</w:t>
      </w:r>
      <w:proofErr w:type="spellEnd"/>
      <w:r>
        <w:rPr>
          <w:rFonts w:ascii="Times New Roman" w:hAnsi="Times New Roman" w:cs="Times New Roman"/>
          <w:sz w:val="28"/>
          <w:szCs w:val="28"/>
        </w:rPr>
        <w:t xml:space="preserve"> теплоти.</w:t>
      </w:r>
    </w:p>
    <w:p w:rsidR="00421466" w:rsidRDefault="00421466"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Для нагрівання приміщення ремонтного цеху депо потрібно щогодини 42 </w:t>
      </w:r>
      <w:proofErr w:type="spellStart"/>
      <w:r>
        <w:rPr>
          <w:rFonts w:ascii="Times New Roman" w:hAnsi="Times New Roman" w:cs="Times New Roman"/>
          <w:sz w:val="28"/>
          <w:szCs w:val="28"/>
        </w:rPr>
        <w:t>МДж</w:t>
      </w:r>
      <w:proofErr w:type="spellEnd"/>
      <w:r>
        <w:rPr>
          <w:rFonts w:ascii="Times New Roman" w:hAnsi="Times New Roman" w:cs="Times New Roman"/>
          <w:sz w:val="28"/>
          <w:szCs w:val="28"/>
        </w:rPr>
        <w:t xml:space="preserve"> теплоти. Скільки води надходить за добу в радіатори водяного опалення, якщо вона в них охолоджується від 80 °С до 62 °С?</w:t>
      </w:r>
    </w:p>
    <w:p w:rsidR="00421466" w:rsidRDefault="00421466"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Паровоз «</w:t>
      </w:r>
      <w:proofErr w:type="spellStart"/>
      <w:r>
        <w:rPr>
          <w:rFonts w:ascii="Times New Roman" w:hAnsi="Times New Roman" w:cs="Times New Roman"/>
          <w:sz w:val="28"/>
          <w:szCs w:val="28"/>
        </w:rPr>
        <w:t>Побєда</w:t>
      </w:r>
      <w:proofErr w:type="spellEnd"/>
      <w:r>
        <w:rPr>
          <w:rFonts w:ascii="Times New Roman" w:hAnsi="Times New Roman" w:cs="Times New Roman"/>
          <w:sz w:val="28"/>
          <w:szCs w:val="28"/>
        </w:rPr>
        <w:t>» розвивав потужність 1950 кВт і мав ККД 9,3 %. На скільки в нього менша добова витрата вугілля, ніж у паровоза «ФД» потужністю 1840 кВт з ККД 7,3 %.</w:t>
      </w:r>
    </w:p>
    <w:p w:rsidR="00421466" w:rsidRDefault="00421466"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Парова турбіна потужністю 150 МВт </w:t>
      </w:r>
      <w:proofErr w:type="spellStart"/>
      <w:r>
        <w:rPr>
          <w:rFonts w:ascii="Times New Roman" w:hAnsi="Times New Roman" w:cs="Times New Roman"/>
          <w:sz w:val="28"/>
          <w:szCs w:val="28"/>
        </w:rPr>
        <w:t>економічніша</w:t>
      </w:r>
      <w:proofErr w:type="spellEnd"/>
      <w:r>
        <w:rPr>
          <w:rFonts w:ascii="Times New Roman" w:hAnsi="Times New Roman" w:cs="Times New Roman"/>
          <w:sz w:val="28"/>
          <w:szCs w:val="28"/>
        </w:rPr>
        <w:t xml:space="preserve"> за турбіну потужністю 100 МВт на 13 %. Скільки вагонів вугілля можна зекономити за рік при застосуванні потужнішої турбіни. (У кожному вагоні – 50 т вугілля).</w:t>
      </w:r>
    </w:p>
    <w:p w:rsidR="00421466" w:rsidRDefault="00321662"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Залізничні рейки скріпляють між собою за допомогою накладок і болтів з гайками. Отвори в рейках роблять видовженими (25х33 мм), щоб при зміні довжини рейки внаслідок нагрівання чи охолодження не псувалась колія. Визначити, якому найбільшому коливанню температур відповідають указані розміри отворів, якщо довжина рейки 12,5 м.</w:t>
      </w:r>
    </w:p>
    <w:p w:rsidR="00321662" w:rsidRDefault="00321662"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Довжина залізничної рейки типу 1-А при 20 °С 12,5 м. Температура повітря коливається в межах від +45 °С до – 30 °С. Визначити довжину рейки, що відповідає цим температурам і величину зазора між рейками.</w:t>
      </w:r>
    </w:p>
    <w:p w:rsidR="00321662" w:rsidRDefault="00321662"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при гартуванні міцність і твердість сталі збільшується?</w:t>
      </w:r>
    </w:p>
    <w:p w:rsidR="00321662" w:rsidRDefault="00944C28"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ударні навантаження більш небезпечні ніж статичні?</w:t>
      </w:r>
    </w:p>
    <w:p w:rsidR="00944C28" w:rsidRDefault="00944C28"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залізничні рейки частіше розриваються взимку ніж влітку?</w:t>
      </w:r>
    </w:p>
    <w:p w:rsidR="00944C28" w:rsidRDefault="00944C28"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Одним із перших на залізницях України використовували паровоз серії «Е». Витрата пари за один робочий хід поршня в середньому становила 0,4 кг. Визначити на скільки кілометрів шляху вистачить запасу води в тендері і яка витрата води на 1 км шляху, якщо ємкість тендера 23 м</w:t>
      </w:r>
      <w:r>
        <w:rPr>
          <w:rFonts w:ascii="Times New Roman" w:hAnsi="Times New Roman" w:cs="Times New Roman"/>
          <w:sz w:val="28"/>
          <w:szCs w:val="28"/>
          <w:vertAlign w:val="superscript"/>
        </w:rPr>
        <w:t>3</w:t>
      </w:r>
      <w:r>
        <w:rPr>
          <w:rFonts w:ascii="Times New Roman" w:hAnsi="Times New Roman" w:cs="Times New Roman"/>
          <w:sz w:val="28"/>
          <w:szCs w:val="28"/>
        </w:rPr>
        <w:t>, а діаметр ведучих коліс 1,32 м.</w:t>
      </w:r>
    </w:p>
    <w:p w:rsidR="00944C28" w:rsidRDefault="00944C28" w:rsidP="00421466">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Паровоз серії «ФД» розвивав потужність 1978 кВт. З котла паровоза в циліндр парової машини пара приносить 15,9 </w:t>
      </w:r>
      <w:proofErr w:type="spellStart"/>
      <w:r>
        <w:rPr>
          <w:rFonts w:ascii="Times New Roman" w:hAnsi="Times New Roman" w:cs="Times New Roman"/>
          <w:sz w:val="28"/>
          <w:szCs w:val="28"/>
        </w:rPr>
        <w:t>МДж</w:t>
      </w:r>
      <w:proofErr w:type="spellEnd"/>
      <w:r>
        <w:rPr>
          <w:rFonts w:ascii="Times New Roman" w:hAnsi="Times New Roman" w:cs="Times New Roman"/>
          <w:sz w:val="28"/>
          <w:szCs w:val="28"/>
        </w:rPr>
        <w:t xml:space="preserve"> теплоти, а відпрацьована пара виносить 13,5 </w:t>
      </w:r>
      <w:proofErr w:type="spellStart"/>
      <w:r>
        <w:rPr>
          <w:rFonts w:ascii="Times New Roman" w:hAnsi="Times New Roman" w:cs="Times New Roman"/>
          <w:sz w:val="28"/>
          <w:szCs w:val="28"/>
        </w:rPr>
        <w:t>МДж</w:t>
      </w:r>
      <w:proofErr w:type="spellEnd"/>
      <w:r>
        <w:rPr>
          <w:rFonts w:ascii="Times New Roman" w:hAnsi="Times New Roman" w:cs="Times New Roman"/>
          <w:sz w:val="28"/>
          <w:szCs w:val="28"/>
        </w:rPr>
        <w:t>. Визначити ККД парової машини та витрату вугілля за годину.</w:t>
      </w:r>
    </w:p>
    <w:p w:rsidR="004248E5" w:rsidRDefault="004248E5" w:rsidP="004248E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Розділ «Електричне поле і струм»:</w:t>
      </w:r>
    </w:p>
    <w:p w:rsidR="004248E5" w:rsidRDefault="004248E5" w:rsidP="004248E5">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Електричний двигун привода залізничної стрілки знаходиться на відстані 800 метрів від апарата центрального керування, напруга на шинах якого 136 В. Напруга на клемах двигуна 100 В. Сила струму у підвідному кабелі 4 А</w:t>
      </w:r>
      <w:r w:rsidR="00EA290F">
        <w:rPr>
          <w:rFonts w:ascii="Times New Roman" w:hAnsi="Times New Roman" w:cs="Times New Roman"/>
          <w:sz w:val="28"/>
          <w:szCs w:val="28"/>
        </w:rPr>
        <w:t>. Визначити скільки у кабелі мідних жил з площею поперечного перерізу 1,2 мм</w:t>
      </w:r>
      <w:r w:rsidR="00EA290F">
        <w:rPr>
          <w:rFonts w:ascii="Times New Roman" w:hAnsi="Times New Roman" w:cs="Times New Roman"/>
          <w:sz w:val="28"/>
          <w:szCs w:val="28"/>
          <w:vertAlign w:val="superscript"/>
        </w:rPr>
        <w:t>2</w:t>
      </w:r>
      <w:r w:rsidR="00EA290F">
        <w:rPr>
          <w:rFonts w:ascii="Times New Roman" w:hAnsi="Times New Roman" w:cs="Times New Roman"/>
          <w:sz w:val="28"/>
          <w:szCs w:val="28"/>
        </w:rPr>
        <w:t>.</w:t>
      </w:r>
    </w:p>
    <w:p w:rsidR="00EA290F" w:rsidRDefault="00EA290F" w:rsidP="004248E5">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Коло освітлення у тролейбусі складається з 15 електричних ламп потужністю 60 Вт кожна. Лампи сполучені послідовно у три групи по 5 ламп у кожній. Групи сполучені між собою паралельно. Напруга у мережі 550 В. Накреслити схему, визначити опір кожної лампи і силу струму потрібну для освітлення. Накресліть схему освітлення в залізничному вагоні і обчисліть силу струму необхідну для освітлення вагона.</w:t>
      </w:r>
    </w:p>
    <w:p w:rsidR="00EA290F" w:rsidRDefault="00EA290F" w:rsidP="004248E5">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електропоїзді встановлено 4 двигуни по 150 кВт кожний. Середня швидкість руху електропоїзда 54 км/год. Визначити силу струму в двигуні і яку силу тяги розвиває електропоїзд, якщо напруга в мережі 3 кВ.</w:t>
      </w:r>
    </w:p>
    <w:p w:rsidR="00EA290F" w:rsidRDefault="00EA290F" w:rsidP="004248E5">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Двигун трамвая, що рухається зі сталою швидкістю по горизонтальній ділянці шляху розвиває силу тяги 3 </w:t>
      </w:r>
      <w:proofErr w:type="spellStart"/>
      <w:r>
        <w:rPr>
          <w:rFonts w:ascii="Times New Roman" w:hAnsi="Times New Roman" w:cs="Times New Roman"/>
          <w:sz w:val="28"/>
          <w:szCs w:val="28"/>
        </w:rPr>
        <w:t>кН</w:t>
      </w:r>
      <w:proofErr w:type="spellEnd"/>
      <w:r>
        <w:rPr>
          <w:rFonts w:ascii="Times New Roman" w:hAnsi="Times New Roman" w:cs="Times New Roman"/>
          <w:sz w:val="28"/>
          <w:szCs w:val="28"/>
        </w:rPr>
        <w:t>. Визначити швидкість руху, якщо двигун споживає струм силою 75 А при напрузі 0,5 кВ.</w:t>
      </w:r>
    </w:p>
    <w:p w:rsidR="005F56DD" w:rsidRDefault="005F56DD" w:rsidP="004248E5">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Сила струму в обмотці кожного з восьми двигунів електровоза дорівнює 230 А, напруга контактної мережі 3 кВт, середнє тягове зусилля 380 </w:t>
      </w:r>
      <w:proofErr w:type="spellStart"/>
      <w:r>
        <w:rPr>
          <w:rFonts w:ascii="Times New Roman" w:hAnsi="Times New Roman" w:cs="Times New Roman"/>
          <w:sz w:val="28"/>
          <w:szCs w:val="28"/>
        </w:rPr>
        <w:t>кН</w:t>
      </w:r>
      <w:proofErr w:type="spellEnd"/>
      <w:r>
        <w:rPr>
          <w:rFonts w:ascii="Times New Roman" w:hAnsi="Times New Roman" w:cs="Times New Roman"/>
          <w:sz w:val="28"/>
          <w:szCs w:val="28"/>
        </w:rPr>
        <w:t>. При русі із швидкістю 30 км/</w:t>
      </w:r>
      <w:proofErr w:type="spellStart"/>
      <w:r>
        <w:rPr>
          <w:rFonts w:ascii="Times New Roman" w:hAnsi="Times New Roman" w:cs="Times New Roman"/>
          <w:sz w:val="28"/>
          <w:szCs w:val="28"/>
        </w:rPr>
        <w:t>год</w:t>
      </w:r>
      <w:proofErr w:type="spellEnd"/>
      <w:r>
        <w:rPr>
          <w:rFonts w:ascii="Times New Roman" w:hAnsi="Times New Roman" w:cs="Times New Roman"/>
          <w:sz w:val="28"/>
          <w:szCs w:val="28"/>
        </w:rPr>
        <w:t xml:space="preserve"> всі двигуни увімкнені послідовно, до 70 км/</w:t>
      </w:r>
      <w:proofErr w:type="spellStart"/>
      <w:r>
        <w:rPr>
          <w:rFonts w:ascii="Times New Roman" w:hAnsi="Times New Roman" w:cs="Times New Roman"/>
          <w:sz w:val="28"/>
          <w:szCs w:val="28"/>
        </w:rPr>
        <w:t>год</w:t>
      </w:r>
      <w:proofErr w:type="spellEnd"/>
      <w:r>
        <w:rPr>
          <w:rFonts w:ascii="Times New Roman" w:hAnsi="Times New Roman" w:cs="Times New Roman"/>
          <w:sz w:val="28"/>
          <w:szCs w:val="28"/>
        </w:rPr>
        <w:t xml:space="preserve"> дві гілки по чотири двигуни в кожній з’єднані паралельно, 90 км/</w:t>
      </w:r>
      <w:proofErr w:type="spellStart"/>
      <w:r>
        <w:rPr>
          <w:rFonts w:ascii="Times New Roman" w:hAnsi="Times New Roman" w:cs="Times New Roman"/>
          <w:sz w:val="28"/>
          <w:szCs w:val="28"/>
        </w:rPr>
        <w:t>год</w:t>
      </w:r>
      <w:proofErr w:type="spellEnd"/>
      <w:r>
        <w:rPr>
          <w:rFonts w:ascii="Times New Roman" w:hAnsi="Times New Roman" w:cs="Times New Roman"/>
          <w:sz w:val="28"/>
          <w:szCs w:val="28"/>
        </w:rPr>
        <w:t xml:space="preserve"> – чотири гілки по два двигуни в кожній. Визначити ККД Електровоза в кожному режимі та накреслити схему.</w:t>
      </w:r>
    </w:p>
    <w:p w:rsidR="005F56DD" w:rsidRDefault="005F56DD" w:rsidP="004248E5">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Тролейбус опалюють 6 електричних пічок, які сполучені в дві паралельні групи по три печі в кожній. Кожна піч потужністю 0,5 кВт розрахована на напругу 184 В. Визначити: який струм споживає кожна піч, загальний опір, загальний струм і загальну потужність. </w:t>
      </w:r>
    </w:p>
    <w:p w:rsidR="005F56DD" w:rsidRDefault="005F56DD" w:rsidP="005F56DD">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Скласти і розв’язати аналогічну задачу про опалення у вагонах.</w:t>
      </w:r>
    </w:p>
    <w:p w:rsidR="005F56DD" w:rsidRDefault="005F56DD" w:rsidP="005F56DD">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при одному і тому самому значенні струму поперечний переріз кабеля, прокладеного піж землею, менший, ніж кабеля, прокладеного у повітрі?</w:t>
      </w:r>
    </w:p>
    <w:p w:rsidR="005F56DD" w:rsidRDefault="004B1BEC" w:rsidP="005F56DD">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Як зміниться потужність електродвигуна, якщо закрити на його поверхні люки?</w:t>
      </w:r>
    </w:p>
    <w:p w:rsidR="004B1BEC" w:rsidRDefault="004B1BEC" w:rsidP="005F56DD">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Чому в електропечах спіраль менше нагрівається в тих місцях, де відстань між витками більша?</w:t>
      </w:r>
    </w:p>
    <w:p w:rsidR="004B1BEC" w:rsidRPr="004B1BEC" w:rsidRDefault="004B1BEC" w:rsidP="004B1BEC">
      <w:pPr>
        <w:pStyle w:val="a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Перша електрична праска була створена в 1891 році і мала потужність 0,2 кВт. Перша електрична пральна машина мала потужність 0,25 кВт була створена в 1907 році. Обчислити роботу, виконану даними пристроями протягом однієї години. Порівняти з роботою, яку можна виконати сучасною праскою і пральною машиною.</w:t>
      </w:r>
    </w:p>
    <w:p w:rsidR="004B1BEC" w:rsidRPr="004B1BEC" w:rsidRDefault="004B1BEC" w:rsidP="004B1BE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Продовжується підбір і складання прикладних задач і з інших розділів фізики. З власних спостережень можу сказати, що використання таких завдань суттєво підвищує інтерес учнів до навчального матеріалу. Найголовніше, учні розуміють, що фізика це не абстрактна, відірвана від життя наука, збагачуються новими поняттями та поглядами на процеси реального світу.</w:t>
      </w:r>
    </w:p>
    <w:p w:rsidR="00801B63" w:rsidRDefault="004B1BEC" w:rsidP="004B1BE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ВИКОРИСТАНИХ ДЖЕРЕЛ</w:t>
      </w:r>
    </w:p>
    <w:p w:rsidR="004B1BEC" w:rsidRDefault="004B1BEC" w:rsidP="004B1BEC">
      <w:pPr>
        <w:pStyle w:val="a3"/>
        <w:numPr>
          <w:ilvl w:val="0"/>
          <w:numId w:val="7"/>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Римкевич</w:t>
      </w:r>
      <w:proofErr w:type="spellEnd"/>
      <w:r>
        <w:rPr>
          <w:rFonts w:ascii="Times New Roman" w:hAnsi="Times New Roman" w:cs="Times New Roman"/>
          <w:sz w:val="28"/>
          <w:szCs w:val="28"/>
        </w:rPr>
        <w:t xml:space="preserve"> А. П. Збірник задач з фізики для 8-10 класів середньої школи. 1989.</w:t>
      </w:r>
    </w:p>
    <w:p w:rsidR="004B1BEC" w:rsidRDefault="004B1BEC" w:rsidP="004B1BEC">
      <w:pPr>
        <w:pStyle w:val="a3"/>
        <w:numPr>
          <w:ilvl w:val="0"/>
          <w:numId w:val="7"/>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Овечкін</w:t>
      </w:r>
      <w:proofErr w:type="spellEnd"/>
      <w:r>
        <w:rPr>
          <w:rFonts w:ascii="Times New Roman" w:hAnsi="Times New Roman" w:cs="Times New Roman"/>
          <w:sz w:val="28"/>
          <w:szCs w:val="28"/>
        </w:rPr>
        <w:t xml:space="preserve">  М. С. Збірник задач з фізики з технічним змістом.</w:t>
      </w:r>
      <w:r w:rsidR="004473D0">
        <w:rPr>
          <w:rFonts w:ascii="Times New Roman" w:hAnsi="Times New Roman" w:cs="Times New Roman"/>
          <w:sz w:val="28"/>
          <w:szCs w:val="28"/>
        </w:rPr>
        <w:t xml:space="preserve"> 1966.</w:t>
      </w:r>
    </w:p>
    <w:p w:rsidR="004473D0" w:rsidRDefault="004473D0" w:rsidP="004B1BEC">
      <w:pPr>
        <w:pStyle w:val="a3"/>
        <w:numPr>
          <w:ilvl w:val="0"/>
          <w:numId w:val="7"/>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Шарко</w:t>
      </w:r>
      <w:proofErr w:type="spellEnd"/>
      <w:r>
        <w:rPr>
          <w:rFonts w:ascii="Times New Roman" w:hAnsi="Times New Roman" w:cs="Times New Roman"/>
          <w:sz w:val="28"/>
          <w:szCs w:val="28"/>
        </w:rPr>
        <w:t xml:space="preserve"> В. Д. Сучасний урок: технологічний аспект./ Посібник для вчителів і студентів. – К., 2006.</w:t>
      </w:r>
    </w:p>
    <w:p w:rsidR="004473D0" w:rsidRDefault="004473D0" w:rsidP="004B1BEC">
      <w:pPr>
        <w:pStyle w:val="a3"/>
        <w:numPr>
          <w:ilvl w:val="0"/>
          <w:numId w:val="7"/>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Дубас</w:t>
      </w:r>
      <w:proofErr w:type="spellEnd"/>
      <w:r>
        <w:rPr>
          <w:rFonts w:ascii="Times New Roman" w:hAnsi="Times New Roman" w:cs="Times New Roman"/>
          <w:sz w:val="28"/>
          <w:szCs w:val="28"/>
        </w:rPr>
        <w:t xml:space="preserve"> З. В. Іскристі зернятка. – Т., </w:t>
      </w:r>
      <w:proofErr w:type="spellStart"/>
      <w:r>
        <w:rPr>
          <w:rFonts w:ascii="Times New Roman" w:hAnsi="Times New Roman" w:cs="Times New Roman"/>
          <w:sz w:val="28"/>
          <w:szCs w:val="28"/>
        </w:rPr>
        <w:t>Астон</w:t>
      </w:r>
      <w:proofErr w:type="spellEnd"/>
      <w:r>
        <w:rPr>
          <w:rFonts w:ascii="Times New Roman" w:hAnsi="Times New Roman" w:cs="Times New Roman"/>
          <w:sz w:val="28"/>
          <w:szCs w:val="28"/>
        </w:rPr>
        <w:t>, 1999.</w:t>
      </w:r>
    </w:p>
    <w:p w:rsidR="004473D0" w:rsidRDefault="004473D0" w:rsidP="004B1BEC">
      <w:pPr>
        <w:pStyle w:val="a3"/>
        <w:numPr>
          <w:ilvl w:val="0"/>
          <w:numId w:val="7"/>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Гончаренко</w:t>
      </w:r>
      <w:proofErr w:type="spellEnd"/>
      <w:r>
        <w:rPr>
          <w:rFonts w:ascii="Times New Roman" w:hAnsi="Times New Roman" w:cs="Times New Roman"/>
          <w:sz w:val="28"/>
          <w:szCs w:val="28"/>
        </w:rPr>
        <w:t xml:space="preserve"> С. У., </w:t>
      </w:r>
      <w:proofErr w:type="spellStart"/>
      <w:r>
        <w:rPr>
          <w:rFonts w:ascii="Times New Roman" w:hAnsi="Times New Roman" w:cs="Times New Roman"/>
          <w:sz w:val="28"/>
          <w:szCs w:val="28"/>
        </w:rPr>
        <w:t>Мисечко</w:t>
      </w:r>
      <w:proofErr w:type="spellEnd"/>
      <w:r>
        <w:rPr>
          <w:rFonts w:ascii="Times New Roman" w:hAnsi="Times New Roman" w:cs="Times New Roman"/>
          <w:sz w:val="28"/>
          <w:szCs w:val="28"/>
        </w:rPr>
        <w:t xml:space="preserve"> Є. М. Контрольні роботи з фізики 10-11 класи./Посібник для вчителя. – К., 1998.</w:t>
      </w:r>
    </w:p>
    <w:p w:rsidR="004473D0" w:rsidRDefault="004473D0" w:rsidP="004473D0">
      <w:pPr>
        <w:pStyle w:val="a3"/>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Вісник №146 Серія «Педагогічні науки» </w:t>
      </w:r>
      <w:proofErr w:type="spellStart"/>
      <w:r>
        <w:rPr>
          <w:rFonts w:ascii="Times New Roman" w:hAnsi="Times New Roman" w:cs="Times New Roman"/>
          <w:sz w:val="28"/>
          <w:szCs w:val="28"/>
        </w:rPr>
        <w:t>Косогов</w:t>
      </w:r>
      <w:proofErr w:type="spellEnd"/>
      <w:r>
        <w:rPr>
          <w:rFonts w:ascii="Times New Roman" w:hAnsi="Times New Roman" w:cs="Times New Roman"/>
          <w:sz w:val="28"/>
          <w:szCs w:val="28"/>
        </w:rPr>
        <w:t xml:space="preserve"> І. Г., Шишкін Г. О. Практично-орієнтовні задачі з фізики в навчальному процесі загальноосвітньої школи.</w:t>
      </w:r>
    </w:p>
    <w:p w:rsidR="004473D0" w:rsidRPr="004B1BEC" w:rsidRDefault="004473D0" w:rsidP="004473D0">
      <w:pPr>
        <w:pStyle w:val="a3"/>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Мельник Ю. С. Навчально-методичний посібник «Задачі прикладного змісту з фізики у старшій школі». – К., «Педагогічна думка», 2013.</w:t>
      </w:r>
    </w:p>
    <w:sectPr w:rsidR="004473D0" w:rsidRPr="004B1BEC" w:rsidSect="00FC5AB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E7C25"/>
    <w:multiLevelType w:val="hybridMultilevel"/>
    <w:tmpl w:val="6096B9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ED827D0"/>
    <w:multiLevelType w:val="hybridMultilevel"/>
    <w:tmpl w:val="06567A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E92477A"/>
    <w:multiLevelType w:val="hybridMultilevel"/>
    <w:tmpl w:val="B4B290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0AD708E"/>
    <w:multiLevelType w:val="hybridMultilevel"/>
    <w:tmpl w:val="31E44B96"/>
    <w:lvl w:ilvl="0" w:tplc="1D3854A8">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C291169"/>
    <w:multiLevelType w:val="hybridMultilevel"/>
    <w:tmpl w:val="AABA379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6B9A4D91"/>
    <w:multiLevelType w:val="hybridMultilevel"/>
    <w:tmpl w:val="1292EC62"/>
    <w:lvl w:ilvl="0" w:tplc="DCF41A66">
      <w:start w:val="1"/>
      <w:numFmt w:val="decimal"/>
      <w:lvlText w:val="%1."/>
      <w:lvlJc w:val="left"/>
      <w:pPr>
        <w:ind w:left="735" w:hanging="360"/>
      </w:pPr>
      <w:rPr>
        <w:rFonts w:hint="default"/>
      </w:rPr>
    </w:lvl>
    <w:lvl w:ilvl="1" w:tplc="04220019" w:tentative="1">
      <w:start w:val="1"/>
      <w:numFmt w:val="lowerLetter"/>
      <w:lvlText w:val="%2."/>
      <w:lvlJc w:val="left"/>
      <w:pPr>
        <w:ind w:left="1455" w:hanging="360"/>
      </w:pPr>
    </w:lvl>
    <w:lvl w:ilvl="2" w:tplc="0422001B" w:tentative="1">
      <w:start w:val="1"/>
      <w:numFmt w:val="lowerRoman"/>
      <w:lvlText w:val="%3."/>
      <w:lvlJc w:val="right"/>
      <w:pPr>
        <w:ind w:left="2175" w:hanging="180"/>
      </w:pPr>
    </w:lvl>
    <w:lvl w:ilvl="3" w:tplc="0422000F" w:tentative="1">
      <w:start w:val="1"/>
      <w:numFmt w:val="decimal"/>
      <w:lvlText w:val="%4."/>
      <w:lvlJc w:val="left"/>
      <w:pPr>
        <w:ind w:left="2895" w:hanging="360"/>
      </w:pPr>
    </w:lvl>
    <w:lvl w:ilvl="4" w:tplc="04220019" w:tentative="1">
      <w:start w:val="1"/>
      <w:numFmt w:val="lowerLetter"/>
      <w:lvlText w:val="%5."/>
      <w:lvlJc w:val="left"/>
      <w:pPr>
        <w:ind w:left="3615" w:hanging="360"/>
      </w:pPr>
    </w:lvl>
    <w:lvl w:ilvl="5" w:tplc="0422001B" w:tentative="1">
      <w:start w:val="1"/>
      <w:numFmt w:val="lowerRoman"/>
      <w:lvlText w:val="%6."/>
      <w:lvlJc w:val="right"/>
      <w:pPr>
        <w:ind w:left="4335" w:hanging="180"/>
      </w:pPr>
    </w:lvl>
    <w:lvl w:ilvl="6" w:tplc="0422000F" w:tentative="1">
      <w:start w:val="1"/>
      <w:numFmt w:val="decimal"/>
      <w:lvlText w:val="%7."/>
      <w:lvlJc w:val="left"/>
      <w:pPr>
        <w:ind w:left="5055" w:hanging="360"/>
      </w:pPr>
    </w:lvl>
    <w:lvl w:ilvl="7" w:tplc="04220019" w:tentative="1">
      <w:start w:val="1"/>
      <w:numFmt w:val="lowerLetter"/>
      <w:lvlText w:val="%8."/>
      <w:lvlJc w:val="left"/>
      <w:pPr>
        <w:ind w:left="5775" w:hanging="360"/>
      </w:pPr>
    </w:lvl>
    <w:lvl w:ilvl="8" w:tplc="0422001B" w:tentative="1">
      <w:start w:val="1"/>
      <w:numFmt w:val="lowerRoman"/>
      <w:lvlText w:val="%9."/>
      <w:lvlJc w:val="right"/>
      <w:pPr>
        <w:ind w:left="6495" w:hanging="180"/>
      </w:pPr>
    </w:lvl>
  </w:abstractNum>
  <w:abstractNum w:abstractNumId="6">
    <w:nsid w:val="72A7308B"/>
    <w:multiLevelType w:val="hybridMultilevel"/>
    <w:tmpl w:val="78FA7E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2"/>
  </w:num>
  <w:num w:numId="5">
    <w:abstractNumId w:val="6"/>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A37D6"/>
    <w:rsid w:val="000E5327"/>
    <w:rsid w:val="00134ADA"/>
    <w:rsid w:val="00143C49"/>
    <w:rsid w:val="001C4218"/>
    <w:rsid w:val="001D5388"/>
    <w:rsid w:val="00321662"/>
    <w:rsid w:val="00421466"/>
    <w:rsid w:val="004248E5"/>
    <w:rsid w:val="004473D0"/>
    <w:rsid w:val="004B1BEC"/>
    <w:rsid w:val="005A1B56"/>
    <w:rsid w:val="005F56DD"/>
    <w:rsid w:val="00692702"/>
    <w:rsid w:val="006A37D6"/>
    <w:rsid w:val="006E0C51"/>
    <w:rsid w:val="00707275"/>
    <w:rsid w:val="00801B63"/>
    <w:rsid w:val="00837FD0"/>
    <w:rsid w:val="00944C28"/>
    <w:rsid w:val="009F62BB"/>
    <w:rsid w:val="00A312CD"/>
    <w:rsid w:val="00B25E3F"/>
    <w:rsid w:val="00C07FFC"/>
    <w:rsid w:val="00EA290F"/>
    <w:rsid w:val="00F86943"/>
    <w:rsid w:val="00FC5AB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A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2702"/>
    <w:pPr>
      <w:ind w:left="720"/>
      <w:contextualSpacing/>
    </w:pPr>
  </w:style>
  <w:style w:type="table" w:styleId="a4">
    <w:name w:val="Table Grid"/>
    <w:basedOn w:val="a1"/>
    <w:uiPriority w:val="59"/>
    <w:rsid w:val="005A1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Placeholder Text"/>
    <w:basedOn w:val="a0"/>
    <w:uiPriority w:val="99"/>
    <w:semiHidden/>
    <w:rsid w:val="005A1B56"/>
    <w:rPr>
      <w:color w:val="808080"/>
    </w:rPr>
  </w:style>
  <w:style w:type="paragraph" w:styleId="a6">
    <w:name w:val="Balloon Text"/>
    <w:basedOn w:val="a"/>
    <w:link w:val="a7"/>
    <w:uiPriority w:val="99"/>
    <w:semiHidden/>
    <w:unhideWhenUsed/>
    <w:rsid w:val="005A1B5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A1B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7</Pages>
  <Words>10078</Words>
  <Characters>5746</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dc:creator>
  <cp:keywords/>
  <dc:description/>
  <cp:lastModifiedBy>Саша</cp:lastModifiedBy>
  <cp:revision>10</cp:revision>
  <dcterms:created xsi:type="dcterms:W3CDTF">2018-01-12T17:50:00Z</dcterms:created>
  <dcterms:modified xsi:type="dcterms:W3CDTF">2018-01-14T17:59:00Z</dcterms:modified>
</cp:coreProperties>
</file>