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4"/>
        <w:tblW w:w="0" w:type="auto"/>
        <w:tblInd w:w="709" w:type="dxa"/>
        <w:tblLook w:val="04A0" w:firstRow="1" w:lastRow="0" w:firstColumn="1" w:lastColumn="0" w:noHBand="0" w:noVBand="1"/>
      </w:tblPr>
      <w:tblGrid>
        <w:gridCol w:w="6521"/>
      </w:tblGrid>
      <w:tr w:rsidR="00C21718" w14:paraId="456867D0" w14:textId="77777777" w:rsidTr="00503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A611266" w14:textId="12DB324B" w:rsidR="00C21718" w:rsidRDefault="00C21718" w:rsidP="00C2171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Матеріал підготувала: </w:t>
            </w:r>
            <w:proofErr w:type="spellStart"/>
            <w:r w:rsidR="0055710D">
              <w:rPr>
                <w:rFonts w:ascii="Times New Roman" w:hAnsi="Times New Roman" w:cs="Times New Roman"/>
                <w:sz w:val="28"/>
                <w:szCs w:val="28"/>
              </w:rPr>
              <w:t>Панасевич</w:t>
            </w:r>
            <w:proofErr w:type="spellEnd"/>
            <w:r w:rsidR="0055710D">
              <w:rPr>
                <w:rFonts w:ascii="Times New Roman" w:hAnsi="Times New Roman" w:cs="Times New Roman"/>
                <w:sz w:val="28"/>
                <w:szCs w:val="28"/>
              </w:rPr>
              <w:t xml:space="preserve"> Софія Вікторівна</w:t>
            </w:r>
          </w:p>
          <w:p w14:paraId="490B9810" w14:textId="77777777" w:rsidR="00C21718" w:rsidRDefault="00C21718" w:rsidP="00C2171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Вчитель англійської мови</w:t>
            </w:r>
          </w:p>
          <w:p w14:paraId="5CD582D0" w14:textId="77777777" w:rsidR="00C21718" w:rsidRDefault="00C21718" w:rsidP="00C2171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Вишнівського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академічного ліцею №1</w:t>
            </w:r>
          </w:p>
          <w:p w14:paraId="55374BEB" w14:textId="77777777" w:rsidR="00C21718" w:rsidRDefault="00C21718" w:rsidP="00A0419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EF8A5A" w14:textId="77777777" w:rsidR="00C21718" w:rsidRDefault="00C21718" w:rsidP="00A041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2D72251" w14:textId="3E2D0397" w:rsidR="00924464" w:rsidRDefault="00F021D2" w:rsidP="00A041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D1352">
        <w:rPr>
          <w:rFonts w:ascii="Times New Roman" w:hAnsi="Times New Roman" w:cs="Times New Roman"/>
          <w:sz w:val="28"/>
          <w:szCs w:val="28"/>
        </w:rPr>
        <w:t xml:space="preserve">      </w:t>
      </w:r>
      <w:r w:rsidR="00924464" w:rsidRPr="00ED1352">
        <w:rPr>
          <w:rFonts w:ascii="Times New Roman" w:hAnsi="Times New Roman" w:cs="Times New Roman"/>
          <w:sz w:val="28"/>
          <w:szCs w:val="28"/>
        </w:rPr>
        <w:t>Дітям важко довго зосереджувати увагу на одному об'єкті. Тому якщо вони лише вивчатимуть правила та виконуватимуть вправи, дивовижного ефекту годі й чекати. То що ж робити? Потрібна зміна діяльності! Тому в таких випадках рекомендовано через кожні 20 хвилин уроку робити невеликі перерви та давати учням можливість пограти. Звісно, ми не можемо витрачати урок на звичайні забавки, тож і ігри будуть розвивальні.  </w:t>
      </w:r>
    </w:p>
    <w:p w14:paraId="0B981C5F" w14:textId="12BCB82A" w:rsidR="00A900D7" w:rsidRPr="00A900D7" w:rsidRDefault="00A900D7" w:rsidP="00A900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0"/>
          <w:szCs w:val="20"/>
          <w:lang w:eastAsia="uk-UA"/>
          <w14:ligatures w14:val="none"/>
        </w:rPr>
      </w:pPr>
      <w:r w:rsidRPr="00A900D7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uk-UA"/>
          <w14:ligatures w14:val="none"/>
        </w:rPr>
        <w:t>Мета</w:t>
      </w:r>
      <w:r w:rsidRPr="00A900D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uk-UA"/>
          <w14:ligatures w14:val="none"/>
        </w:rPr>
        <w:t xml:space="preserve"> цієї методичної роботи полягає в тому, щоб показати можливості використання  рольових ігор у навчанні іноземної мови як елементу комунікативного та креативного підходів згідно з сучасними методологічними засадами вивчення іноземних мов.                       </w:t>
      </w:r>
    </w:p>
    <w:p w14:paraId="424C607B" w14:textId="4E71EF32" w:rsidR="00924464" w:rsidRPr="00ED1352" w:rsidRDefault="00F021D2" w:rsidP="00A041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D1352">
        <w:rPr>
          <w:rFonts w:ascii="Times New Roman" w:hAnsi="Times New Roman" w:cs="Times New Roman"/>
          <w:sz w:val="28"/>
          <w:szCs w:val="28"/>
        </w:rPr>
        <w:t xml:space="preserve">     </w:t>
      </w:r>
      <w:r w:rsidR="00924464" w:rsidRPr="00ED1352">
        <w:rPr>
          <w:rFonts w:ascii="Times New Roman" w:hAnsi="Times New Roman" w:cs="Times New Roman"/>
          <w:sz w:val="28"/>
          <w:szCs w:val="28"/>
        </w:rPr>
        <w:t>Ігри викликають цікавість та пробуджують активність, дають можливість учням проявити себе у захопливих видах діяльності. А ще вони сприяють швидкому запам'ятовуванню слів та речень, тому при вивченні мови вони просто незамінні! Саме том</w:t>
      </w:r>
      <w:r w:rsidR="00AC1D56" w:rsidRPr="00ED1352">
        <w:rPr>
          <w:rFonts w:ascii="Times New Roman" w:hAnsi="Times New Roman" w:cs="Times New Roman"/>
          <w:sz w:val="28"/>
          <w:szCs w:val="28"/>
        </w:rPr>
        <w:t>у я</w:t>
      </w:r>
      <w:r w:rsidR="00924464" w:rsidRPr="00ED1352">
        <w:rPr>
          <w:rFonts w:ascii="Times New Roman" w:hAnsi="Times New Roman" w:cs="Times New Roman"/>
          <w:sz w:val="28"/>
          <w:szCs w:val="28"/>
        </w:rPr>
        <w:t> пропону</w:t>
      </w:r>
      <w:r w:rsidR="00AC1D56" w:rsidRPr="00ED1352">
        <w:rPr>
          <w:rFonts w:ascii="Times New Roman" w:hAnsi="Times New Roman" w:cs="Times New Roman"/>
          <w:sz w:val="28"/>
          <w:szCs w:val="28"/>
        </w:rPr>
        <w:t>ю</w:t>
      </w:r>
      <w:r w:rsidR="00924464" w:rsidRPr="00ED1352">
        <w:rPr>
          <w:rFonts w:ascii="Times New Roman" w:hAnsi="Times New Roman" w:cs="Times New Roman"/>
          <w:sz w:val="28"/>
          <w:szCs w:val="28"/>
        </w:rPr>
        <w:t xml:space="preserve"> вам </w:t>
      </w:r>
      <w:r w:rsidR="00C53F9A" w:rsidRPr="00ED1352">
        <w:rPr>
          <w:rFonts w:ascii="Times New Roman" w:hAnsi="Times New Roman" w:cs="Times New Roman"/>
          <w:sz w:val="28"/>
          <w:szCs w:val="28"/>
        </w:rPr>
        <w:t>зразки</w:t>
      </w:r>
      <w:r w:rsidR="00924464" w:rsidRPr="00ED1352">
        <w:rPr>
          <w:rFonts w:ascii="Times New Roman" w:hAnsi="Times New Roman" w:cs="Times New Roman"/>
          <w:sz w:val="28"/>
          <w:szCs w:val="28"/>
        </w:rPr>
        <w:t xml:space="preserve"> ефективних та динамічних ігор для занять з англійської мови. </w:t>
      </w:r>
    </w:p>
    <w:p w14:paraId="08330E24" w14:textId="5914EE58" w:rsidR="00CA3ECF" w:rsidRPr="00ED1352" w:rsidRDefault="00CA3ECF" w:rsidP="00A0419F">
      <w:pPr>
        <w:spacing w:line="276" w:lineRule="auto"/>
        <w:rPr>
          <w:bCs/>
        </w:rPr>
      </w:pPr>
      <w:r w:rsidRPr="00ED1352">
        <w:rPr>
          <w:rStyle w:val="a6"/>
          <w:rFonts w:ascii="Times New Roman" w:hAnsi="Times New Roman" w:cs="Times New Roman"/>
          <w:b w:val="0"/>
          <w:color w:val="008000"/>
          <w:sz w:val="28"/>
          <w:szCs w:val="28"/>
        </w:rPr>
        <w:t xml:space="preserve"> Під час організації </w:t>
      </w:r>
      <w:r w:rsidR="00FF4A63" w:rsidRPr="00ED1352">
        <w:rPr>
          <w:rStyle w:val="a6"/>
          <w:rFonts w:ascii="Times New Roman" w:hAnsi="Times New Roman" w:cs="Times New Roman"/>
          <w:b w:val="0"/>
          <w:color w:val="008000"/>
          <w:sz w:val="28"/>
          <w:szCs w:val="28"/>
        </w:rPr>
        <w:t>навчальних</w:t>
      </w:r>
      <w:r w:rsidRPr="00ED1352">
        <w:rPr>
          <w:rStyle w:val="a6"/>
          <w:rFonts w:ascii="Times New Roman" w:hAnsi="Times New Roman" w:cs="Times New Roman"/>
          <w:b w:val="0"/>
          <w:color w:val="008000"/>
          <w:sz w:val="28"/>
          <w:szCs w:val="28"/>
        </w:rPr>
        <w:t xml:space="preserve"> ігор необхідно продумувати наступні питання методики:</w:t>
      </w:r>
    </w:p>
    <w:p w14:paraId="29B21F0C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1. Мета гри. Які вміння та навички в галузі англійської мови школярі  засвоять у процесі гри? Якому моменту гри треба приділити особливу (увагу? Які інші виховні цілі переслідуються під час проведення гри?)</w:t>
      </w:r>
    </w:p>
    <w:p w14:paraId="315DCA08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2. Кількість гравців.</w:t>
      </w:r>
    </w:p>
    <w:p w14:paraId="761C50FF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3. Які матеріали та посібники знадобляться для гри?</w:t>
      </w:r>
    </w:p>
    <w:p w14:paraId="375C3A67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4. Як із найменшою витратою часу ознайомити дітей із правилами гри?</w:t>
      </w:r>
    </w:p>
    <w:p w14:paraId="68394D51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5. На який час має бути розрахована гра? Чи буде вона цікавою, захопливою? Чи забажають учні повернутися до неї ще раз?</w:t>
      </w:r>
    </w:p>
    <w:p w14:paraId="79581CB3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6. Яким чином забезпечити участь усіх школярів у грі?</w:t>
      </w:r>
    </w:p>
    <w:p w14:paraId="4451FE08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7. Як організувати спостереження за дітьми, щоб з’ясувати, чи всі включилися до гри?</w:t>
      </w:r>
    </w:p>
    <w:p w14:paraId="188B4E41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lastRenderedPageBreak/>
        <w:t xml:space="preserve">8. Які зміни можна </w:t>
      </w:r>
      <w:proofErr w:type="spellStart"/>
      <w:r w:rsidRPr="00ED1352">
        <w:rPr>
          <w:bCs/>
          <w:color w:val="333333"/>
          <w:sz w:val="28"/>
          <w:szCs w:val="28"/>
        </w:rPr>
        <w:t>внести</w:t>
      </w:r>
      <w:proofErr w:type="spellEnd"/>
      <w:r w:rsidRPr="00ED1352">
        <w:rPr>
          <w:bCs/>
          <w:color w:val="333333"/>
          <w:sz w:val="28"/>
          <w:szCs w:val="28"/>
        </w:rPr>
        <w:t xml:space="preserve"> до гри, щоб підвищити інтерес та активність дітей?</w:t>
      </w:r>
    </w:p>
    <w:p w14:paraId="11F0066F" w14:textId="762A6258" w:rsidR="00ED1352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9. Які висновки слід повідомити учням на завершення, після гри (кращі моменти гри, недоліки у грі, результати засвоєння лінгвістичних знань тощо).</w:t>
      </w:r>
    </w:p>
    <w:p w14:paraId="164FB667" w14:textId="2A1696A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rStyle w:val="a6"/>
          <w:b w:val="0"/>
          <w:color w:val="333333"/>
          <w:sz w:val="28"/>
          <w:szCs w:val="28"/>
        </w:rPr>
        <w:t>  </w:t>
      </w:r>
      <w:r w:rsidRPr="00ED1352">
        <w:rPr>
          <w:rStyle w:val="a6"/>
          <w:b w:val="0"/>
          <w:color w:val="006400"/>
          <w:sz w:val="28"/>
          <w:szCs w:val="28"/>
        </w:rPr>
        <w:t xml:space="preserve">  Під час організації </w:t>
      </w:r>
      <w:r w:rsidR="00FF4A63" w:rsidRPr="00ED1352">
        <w:rPr>
          <w:rStyle w:val="a6"/>
          <w:b w:val="0"/>
          <w:color w:val="006400"/>
          <w:sz w:val="28"/>
          <w:szCs w:val="28"/>
        </w:rPr>
        <w:t xml:space="preserve">навчальних </w:t>
      </w:r>
      <w:r w:rsidRPr="00ED1352">
        <w:rPr>
          <w:rStyle w:val="a6"/>
          <w:b w:val="0"/>
          <w:color w:val="006400"/>
          <w:sz w:val="28"/>
          <w:szCs w:val="28"/>
        </w:rPr>
        <w:t>ігор необхідно додержуватися наступних положень:</w:t>
      </w:r>
    </w:p>
    <w:p w14:paraId="0B15452B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1. Правила гри мають бути простими, чітко сформульованими, а зміст запропонованого лінгвістичного матеріалу –доступним для розуміння школярів.</w:t>
      </w:r>
    </w:p>
    <w:p w14:paraId="4A0B3B7E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2. Гра повинна давати підстави для розумової діяльності.</w:t>
      </w:r>
    </w:p>
    <w:p w14:paraId="2BF62572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5. Дидактичний матеріал, який використовується під час гри, повинен бути зручним у використанні.</w:t>
      </w:r>
    </w:p>
    <w:p w14:paraId="1D0743A2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>4. Кожний учень повинен бути активним учасником гри. Тривале очікування своєї черги для включення до гри знижує інтерес до неї.</w:t>
      </w:r>
    </w:p>
    <w:p w14:paraId="3ABA60B0" w14:textId="77777777" w:rsidR="00CA3ECF" w:rsidRPr="00ED1352" w:rsidRDefault="00CA3ECF" w:rsidP="00A0419F">
      <w:pPr>
        <w:pStyle w:val="a3"/>
        <w:shd w:val="clear" w:color="auto" w:fill="FFFFFF"/>
        <w:spacing w:before="0" w:beforeAutospacing="0" w:after="360" w:afterAutospacing="0" w:line="276" w:lineRule="auto"/>
        <w:jc w:val="both"/>
        <w:rPr>
          <w:bCs/>
          <w:color w:val="333333"/>
          <w:sz w:val="28"/>
          <w:szCs w:val="28"/>
        </w:rPr>
      </w:pPr>
      <w:r w:rsidRPr="00ED1352">
        <w:rPr>
          <w:bCs/>
          <w:color w:val="333333"/>
          <w:sz w:val="28"/>
          <w:szCs w:val="28"/>
        </w:rPr>
        <w:t xml:space="preserve">5. Якщо на </w:t>
      </w:r>
      <w:proofErr w:type="spellStart"/>
      <w:r w:rsidRPr="00ED1352">
        <w:rPr>
          <w:bCs/>
          <w:color w:val="333333"/>
          <w:sz w:val="28"/>
          <w:szCs w:val="28"/>
        </w:rPr>
        <w:t>уроці</w:t>
      </w:r>
      <w:proofErr w:type="spellEnd"/>
      <w:r w:rsidRPr="00ED1352">
        <w:rPr>
          <w:bCs/>
          <w:color w:val="333333"/>
          <w:sz w:val="28"/>
          <w:szCs w:val="28"/>
        </w:rPr>
        <w:t xml:space="preserve"> проводяться кілька ігор, то легкі та важкі за навчальним змістом повинні чергуватися.</w:t>
      </w:r>
    </w:p>
    <w:p w14:paraId="03722757" w14:textId="49A985F9" w:rsidR="00CA3ECF" w:rsidRPr="00ED1352" w:rsidRDefault="00C07424" w:rsidP="00A0419F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color w:val="515151"/>
          <w:sz w:val="28"/>
          <w:szCs w:val="28"/>
        </w:rPr>
      </w:pPr>
      <w:r w:rsidRPr="00ED1352">
        <w:rPr>
          <w:bCs/>
          <w:color w:val="333333"/>
          <w:sz w:val="28"/>
          <w:szCs w:val="28"/>
          <w:shd w:val="clear" w:color="auto" w:fill="FFFFFF"/>
        </w:rPr>
        <w:t xml:space="preserve">Наведені фрагменти уроків з використанням ігрових форм роботи охоплюють різні теми </w:t>
      </w:r>
      <w:r w:rsidR="00617CA1" w:rsidRPr="00ED1352">
        <w:rPr>
          <w:bCs/>
          <w:color w:val="333333"/>
          <w:sz w:val="28"/>
          <w:szCs w:val="28"/>
          <w:shd w:val="clear" w:color="auto" w:fill="FFFFFF"/>
        </w:rPr>
        <w:t>для вивчення.</w:t>
      </w:r>
    </w:p>
    <w:p w14:paraId="0DE986E8" w14:textId="77777777" w:rsidR="001C30CB" w:rsidRPr="001C30CB" w:rsidRDefault="001C30CB" w:rsidP="009B7588">
      <w:pPr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1C30C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Word </w:t>
      </w:r>
      <w:proofErr w:type="spellStart"/>
      <w:r w:rsidRPr="001C30C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race</w:t>
      </w:r>
      <w:proofErr w:type="spellEnd"/>
      <w:r w:rsidRPr="001C30C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(Гонка слів)</w:t>
      </w:r>
    </w:p>
    <w:p w14:paraId="7A093ABC" w14:textId="77777777" w:rsidR="00DB48C4" w:rsidRDefault="001C30CB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BE351F">
        <w:rPr>
          <w:rFonts w:ascii="Times New Roman" w:hAnsi="Times New Roman" w:cs="Times New Roman"/>
          <w:sz w:val="28"/>
          <w:szCs w:val="28"/>
          <w:u w:val="single"/>
          <w:lang w:eastAsia="uk-UA"/>
        </w:rPr>
        <w:t>Мета:</w:t>
      </w:r>
      <w:r w:rsidRPr="001C30CB">
        <w:rPr>
          <w:rFonts w:ascii="Times New Roman" w:hAnsi="Times New Roman" w:cs="Times New Roman"/>
          <w:sz w:val="28"/>
          <w:szCs w:val="28"/>
          <w:lang w:eastAsia="uk-UA"/>
        </w:rPr>
        <w:t> закріпити раніше вивчені слова; зробити урок більш жвавим та динамічним. </w:t>
      </w:r>
      <w:r w:rsidRPr="001C30CB">
        <w:rPr>
          <w:rFonts w:ascii="Times New Roman" w:hAnsi="Times New Roman" w:cs="Times New Roman"/>
          <w:sz w:val="28"/>
          <w:szCs w:val="28"/>
          <w:lang w:eastAsia="uk-UA"/>
        </w:rPr>
        <w:br/>
      </w:r>
      <w:r w:rsidRPr="00BE351F">
        <w:rPr>
          <w:rFonts w:ascii="Times New Roman" w:hAnsi="Times New Roman" w:cs="Times New Roman"/>
          <w:sz w:val="28"/>
          <w:szCs w:val="28"/>
          <w:u w:val="single"/>
          <w:lang w:eastAsia="uk-UA"/>
        </w:rPr>
        <w:t>Час:</w:t>
      </w:r>
      <w:r w:rsidRPr="001C30CB">
        <w:rPr>
          <w:rFonts w:ascii="Times New Roman" w:hAnsi="Times New Roman" w:cs="Times New Roman"/>
          <w:sz w:val="28"/>
          <w:szCs w:val="28"/>
          <w:lang w:eastAsia="uk-UA"/>
        </w:rPr>
        <w:t> 15–20</w:t>
      </w:r>
      <w:r w:rsidR="00DB48C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C30CB">
        <w:rPr>
          <w:rFonts w:ascii="Times New Roman" w:hAnsi="Times New Roman" w:cs="Times New Roman"/>
          <w:sz w:val="28"/>
          <w:szCs w:val="28"/>
          <w:lang w:eastAsia="uk-UA"/>
        </w:rPr>
        <w:t>хвилин.</w:t>
      </w:r>
    </w:p>
    <w:p w14:paraId="5CFC1AC0" w14:textId="77777777" w:rsidR="001337AD" w:rsidRDefault="007A4A51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749ED">
        <w:rPr>
          <w:rFonts w:ascii="Times New Roman" w:hAnsi="Times New Roman" w:cs="Times New Roman"/>
          <w:sz w:val="28"/>
          <w:szCs w:val="28"/>
          <w:u w:val="single"/>
          <w:lang w:eastAsia="uk-UA"/>
        </w:rPr>
        <w:t>Інвентар: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крейда, дошка</w:t>
      </w:r>
    </w:p>
    <w:p w14:paraId="58DE0CAB" w14:textId="586F8B87" w:rsidR="001C30CB" w:rsidRPr="001C30CB" w:rsidRDefault="001337AD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1337AD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Переваги</w:t>
      </w:r>
      <w:r w:rsidRPr="001337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універсальність, великий діапазон варіацій, підходить практично для будь-якого віку та рівня, не потребує детальної підготовки.</w:t>
      </w:r>
      <w:r w:rsidR="001C30CB" w:rsidRPr="001C30CB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1C30CB" w:rsidRPr="005749ED">
        <w:rPr>
          <w:rFonts w:ascii="Times New Roman" w:hAnsi="Times New Roman" w:cs="Times New Roman"/>
          <w:sz w:val="28"/>
          <w:szCs w:val="28"/>
          <w:u w:val="single"/>
          <w:lang w:eastAsia="uk-UA"/>
        </w:rPr>
        <w:t>Етапи гри:</w:t>
      </w:r>
      <w:r w:rsidR="001C30CB" w:rsidRPr="001C30CB">
        <w:rPr>
          <w:rFonts w:ascii="Times New Roman" w:hAnsi="Times New Roman" w:cs="Times New Roman"/>
          <w:sz w:val="28"/>
          <w:szCs w:val="28"/>
          <w:lang w:eastAsia="uk-UA"/>
        </w:rPr>
        <w:t> Учні об'єднуються у дві команди.</w:t>
      </w:r>
    </w:p>
    <w:p w14:paraId="5998E3F8" w14:textId="77777777" w:rsidR="001C30CB" w:rsidRPr="001C30CB" w:rsidRDefault="001C30CB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1C30CB">
        <w:rPr>
          <w:rFonts w:ascii="Times New Roman" w:hAnsi="Times New Roman" w:cs="Times New Roman"/>
          <w:sz w:val="28"/>
          <w:szCs w:val="28"/>
          <w:lang w:eastAsia="uk-UA"/>
        </w:rPr>
        <w:t>Учитель крейдою ділить дошку навпіл. Зверху пише тему змагання («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Adjectives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Body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parts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Color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names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Animal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names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1C30CB">
        <w:rPr>
          <w:rFonts w:ascii="Times New Roman" w:hAnsi="Times New Roman" w:cs="Times New Roman"/>
          <w:sz w:val="28"/>
          <w:szCs w:val="28"/>
          <w:lang w:eastAsia="uk-UA"/>
        </w:rPr>
        <w:t>Professions</w:t>
      </w:r>
      <w:proofErr w:type="spellEnd"/>
      <w:r w:rsidRPr="001C30CB">
        <w:rPr>
          <w:rFonts w:ascii="Times New Roman" w:hAnsi="Times New Roman" w:cs="Times New Roman"/>
          <w:sz w:val="28"/>
          <w:szCs w:val="28"/>
          <w:lang w:eastAsia="uk-UA"/>
        </w:rPr>
        <w:t>» тощо).</w:t>
      </w:r>
    </w:p>
    <w:p w14:paraId="596E97DB" w14:textId="77777777" w:rsidR="001C30CB" w:rsidRPr="001C30CB" w:rsidRDefault="001C30CB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1C30CB">
        <w:rPr>
          <w:rFonts w:ascii="Times New Roman" w:hAnsi="Times New Roman" w:cs="Times New Roman"/>
          <w:sz w:val="28"/>
          <w:szCs w:val="28"/>
          <w:lang w:eastAsia="uk-UA"/>
        </w:rPr>
        <w:t>Учні по черзі виходять до дошки та записують у колонку своєї команди по одному слову, що стосується теми. Правильно написане слово = +1 бал; помилково написане слово = –1 бал. Підказувати одне одному не можна. На виконання завдання дітям дається 15 хвилин.</w:t>
      </w:r>
    </w:p>
    <w:p w14:paraId="02C48295" w14:textId="77777777" w:rsidR="001C30CB" w:rsidRDefault="001C30CB" w:rsidP="00A0419F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1C30CB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Підрахунок результатів та визначення команди, що перемогла.</w:t>
      </w:r>
    </w:p>
    <w:p w14:paraId="2BE32A78" w14:textId="698CA8F3" w:rsidR="005749ED" w:rsidRPr="0055293C" w:rsidRDefault="007A4A51" w:rsidP="0055293C">
      <w:pPr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749ED">
        <w:rPr>
          <w:rFonts w:ascii="Times New Roman" w:hAnsi="Times New Roman" w:cs="Times New Roman"/>
          <w:sz w:val="28"/>
          <w:szCs w:val="28"/>
          <w:u w:val="single"/>
          <w:lang w:eastAsia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641D46">
        <w:rPr>
          <w:rFonts w:ascii="Times New Roman" w:hAnsi="Times New Roman" w:cs="Times New Roman"/>
          <w:sz w:val="28"/>
          <w:szCs w:val="28"/>
          <w:lang w:eastAsia="uk-UA"/>
        </w:rPr>
        <w:t>розвиток навичок зорового сприйняття, письмового продукування та тренування па</w:t>
      </w:r>
      <w:r w:rsidR="00641D46">
        <w:rPr>
          <w:rFonts w:ascii="Times New Roman" w:hAnsi="Times New Roman" w:cs="Times New Roman"/>
          <w:sz w:val="28"/>
          <w:szCs w:val="28"/>
          <w:lang w:val="en-CA" w:eastAsia="uk-UA"/>
        </w:rPr>
        <w:t>’</w:t>
      </w:r>
      <w:r w:rsidR="00641D46">
        <w:rPr>
          <w:rFonts w:ascii="Times New Roman" w:hAnsi="Times New Roman" w:cs="Times New Roman"/>
          <w:sz w:val="28"/>
          <w:szCs w:val="28"/>
          <w:lang w:eastAsia="uk-UA"/>
        </w:rPr>
        <w:t>яті учнів молодшого шкільного віку.</w:t>
      </w:r>
    </w:p>
    <w:p w14:paraId="7CFA54AE" w14:textId="3F4E17EC" w:rsidR="003D21C3" w:rsidRPr="009B7588" w:rsidRDefault="003D21C3" w:rsidP="009B758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B7588">
        <w:rPr>
          <w:rFonts w:ascii="Times New Roman" w:hAnsi="Times New Roman" w:cs="Times New Roman"/>
          <w:b/>
          <w:bCs/>
          <w:sz w:val="28"/>
          <w:szCs w:val="28"/>
        </w:rPr>
        <w:t>ГРА« Розсипані літери або слова».</w:t>
      </w:r>
    </w:p>
    <w:p w14:paraId="2A8F9577" w14:textId="714DC61F" w:rsidR="003D21C3" w:rsidRDefault="003D21C3" w:rsidP="00A0419F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</w:rPr>
      </w:pPr>
      <w:r w:rsidRPr="00BE351F">
        <w:rPr>
          <w:rStyle w:val="a6"/>
          <w:b w:val="0"/>
          <w:color w:val="404040"/>
          <w:sz w:val="28"/>
          <w:szCs w:val="28"/>
          <w:u w:val="single"/>
        </w:rPr>
        <w:t>Мета:</w:t>
      </w:r>
      <w:r w:rsidRPr="00ED1352">
        <w:rPr>
          <w:bCs/>
          <w:color w:val="404040"/>
          <w:sz w:val="28"/>
          <w:szCs w:val="28"/>
        </w:rPr>
        <w:t> </w:t>
      </w:r>
      <w:r w:rsidR="0045001E">
        <w:rPr>
          <w:bCs/>
          <w:color w:val="404040"/>
          <w:sz w:val="28"/>
          <w:szCs w:val="28"/>
        </w:rPr>
        <w:t>закріпити правила написання слів та будову речень</w:t>
      </w:r>
    </w:p>
    <w:p w14:paraId="2852C46D" w14:textId="542F6FF3" w:rsidR="0045001E" w:rsidRDefault="0045001E" w:rsidP="00A0419F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</w:rPr>
      </w:pPr>
      <w:r w:rsidRPr="00BE351F">
        <w:rPr>
          <w:bCs/>
          <w:color w:val="404040"/>
          <w:sz w:val="28"/>
          <w:szCs w:val="28"/>
          <w:u w:val="single"/>
        </w:rPr>
        <w:t>Час:</w:t>
      </w:r>
      <w:r>
        <w:rPr>
          <w:bCs/>
          <w:color w:val="404040"/>
          <w:sz w:val="28"/>
          <w:szCs w:val="28"/>
        </w:rPr>
        <w:t xml:space="preserve"> 15-20 хвилин</w:t>
      </w:r>
    </w:p>
    <w:p w14:paraId="498DB2F6" w14:textId="26F7219D" w:rsidR="00E366CB" w:rsidRDefault="00E366CB" w:rsidP="00A0419F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</w:rPr>
      </w:pPr>
      <w:r w:rsidRPr="00BE351F">
        <w:rPr>
          <w:bCs/>
          <w:color w:val="404040"/>
          <w:sz w:val="28"/>
          <w:szCs w:val="28"/>
          <w:u w:val="single"/>
        </w:rPr>
        <w:t>Інвентар:</w:t>
      </w:r>
      <w:r>
        <w:rPr>
          <w:bCs/>
          <w:color w:val="404040"/>
          <w:sz w:val="28"/>
          <w:szCs w:val="28"/>
        </w:rPr>
        <w:t xml:space="preserve"> </w:t>
      </w:r>
      <w:r w:rsidR="004E630D">
        <w:rPr>
          <w:bCs/>
          <w:color w:val="404040"/>
          <w:sz w:val="28"/>
          <w:szCs w:val="28"/>
        </w:rPr>
        <w:t>надрукована лексика на папері, ножиці</w:t>
      </w:r>
      <w:r w:rsidR="00EE5078">
        <w:rPr>
          <w:bCs/>
          <w:color w:val="404040"/>
          <w:sz w:val="28"/>
          <w:szCs w:val="28"/>
        </w:rPr>
        <w:t xml:space="preserve"> або готові картки.</w:t>
      </w:r>
    </w:p>
    <w:p w14:paraId="3E497B2E" w14:textId="24077259" w:rsidR="00156AFB" w:rsidRDefault="00156AFB" w:rsidP="00A0419F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</w:rPr>
      </w:pPr>
      <w:r w:rsidRPr="001337AD">
        <w:rPr>
          <w:color w:val="333333"/>
          <w:sz w:val="28"/>
          <w:szCs w:val="28"/>
          <w:u w:val="single"/>
          <w:shd w:val="clear" w:color="auto" w:fill="FFFFFF"/>
        </w:rPr>
        <w:t>Переваги</w:t>
      </w:r>
      <w:r w:rsidRPr="001337AD">
        <w:rPr>
          <w:color w:val="333333"/>
          <w:sz w:val="28"/>
          <w:szCs w:val="28"/>
          <w:shd w:val="clear" w:color="auto" w:fill="FFFFFF"/>
        </w:rPr>
        <w:t>: універсальність, великий діапазон варіацій, підходить практично для будь-якого віку та рівня, не потребує детальної підготовки.</w:t>
      </w:r>
    </w:p>
    <w:p w14:paraId="084C41E2" w14:textId="55C59130" w:rsidR="00B97260" w:rsidRPr="00BE351F" w:rsidRDefault="0045001E" w:rsidP="00A0419F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  <w:u w:val="single"/>
        </w:rPr>
      </w:pPr>
      <w:r w:rsidRPr="00BE351F">
        <w:rPr>
          <w:bCs/>
          <w:color w:val="404040"/>
          <w:sz w:val="28"/>
          <w:szCs w:val="28"/>
          <w:u w:val="single"/>
        </w:rPr>
        <w:t>Етапи гри:</w:t>
      </w:r>
      <w:r w:rsidR="00BE351F">
        <w:rPr>
          <w:bCs/>
          <w:color w:val="404040"/>
          <w:sz w:val="28"/>
          <w:szCs w:val="28"/>
          <w:u w:val="single"/>
        </w:rPr>
        <w:t xml:space="preserve"> </w:t>
      </w:r>
      <w:r w:rsidR="003D21C3" w:rsidRPr="00ED1352">
        <w:rPr>
          <w:bCs/>
          <w:color w:val="404040"/>
          <w:sz w:val="28"/>
          <w:szCs w:val="28"/>
        </w:rPr>
        <w:t xml:space="preserve">Вчитель </w:t>
      </w:r>
      <w:r w:rsidR="00F021D2" w:rsidRPr="00ED1352">
        <w:rPr>
          <w:bCs/>
          <w:color w:val="404040"/>
          <w:sz w:val="28"/>
          <w:szCs w:val="28"/>
        </w:rPr>
        <w:t>друкує</w:t>
      </w:r>
      <w:r w:rsidR="003D21C3" w:rsidRPr="00ED1352">
        <w:rPr>
          <w:bCs/>
          <w:color w:val="404040"/>
          <w:sz w:val="28"/>
          <w:szCs w:val="28"/>
        </w:rPr>
        <w:t xml:space="preserve"> слово й розрізає його на літери ( або на склади).</w:t>
      </w:r>
      <w:r w:rsidR="003F2617" w:rsidRPr="00ED1352">
        <w:rPr>
          <w:bCs/>
          <w:color w:val="404040"/>
          <w:sz w:val="28"/>
          <w:szCs w:val="28"/>
        </w:rPr>
        <w:t xml:space="preserve"> Також</w:t>
      </w:r>
      <w:r w:rsidR="00F021D2" w:rsidRPr="00ED1352">
        <w:rPr>
          <w:bCs/>
          <w:color w:val="404040"/>
          <w:sz w:val="28"/>
          <w:szCs w:val="28"/>
        </w:rPr>
        <w:t xml:space="preserve"> друкує речення та</w:t>
      </w:r>
      <w:r w:rsidR="003F2617" w:rsidRPr="00ED1352">
        <w:rPr>
          <w:bCs/>
          <w:color w:val="404040"/>
          <w:sz w:val="28"/>
          <w:szCs w:val="28"/>
        </w:rPr>
        <w:t xml:space="preserve"> </w:t>
      </w:r>
      <w:r w:rsidR="00F021D2" w:rsidRPr="00ED1352">
        <w:rPr>
          <w:bCs/>
          <w:color w:val="404040"/>
          <w:sz w:val="28"/>
          <w:szCs w:val="28"/>
        </w:rPr>
        <w:t>розрізає його на слова.</w:t>
      </w:r>
      <w:r w:rsidR="003D21C3" w:rsidRPr="00ED1352">
        <w:rPr>
          <w:bCs/>
          <w:color w:val="404040"/>
          <w:sz w:val="28"/>
          <w:szCs w:val="28"/>
        </w:rPr>
        <w:t xml:space="preserve"> Завдання учнів – скласти слово</w:t>
      </w:r>
      <w:r w:rsidR="003F2617" w:rsidRPr="00ED1352">
        <w:rPr>
          <w:bCs/>
          <w:color w:val="404040"/>
          <w:sz w:val="28"/>
          <w:szCs w:val="28"/>
        </w:rPr>
        <w:t xml:space="preserve"> або речення</w:t>
      </w:r>
      <w:r w:rsidR="003D21C3" w:rsidRPr="00ED1352">
        <w:rPr>
          <w:bCs/>
          <w:color w:val="404040"/>
          <w:sz w:val="28"/>
          <w:szCs w:val="28"/>
        </w:rPr>
        <w:t>.</w:t>
      </w:r>
      <w:r w:rsidR="00BC7C99">
        <w:rPr>
          <w:bCs/>
          <w:color w:val="404040"/>
          <w:sz w:val="28"/>
          <w:szCs w:val="28"/>
        </w:rPr>
        <w:t xml:space="preserve"> </w:t>
      </w:r>
      <w:r w:rsidR="003D21C3" w:rsidRPr="00ED1352">
        <w:rPr>
          <w:bCs/>
          <w:color w:val="404040"/>
          <w:sz w:val="28"/>
          <w:szCs w:val="28"/>
        </w:rPr>
        <w:t>Гра використовується з метою закріплення будь-якої теми</w:t>
      </w:r>
      <w:r w:rsidR="00EE5078">
        <w:rPr>
          <w:bCs/>
          <w:color w:val="404040"/>
          <w:sz w:val="28"/>
          <w:szCs w:val="28"/>
        </w:rPr>
        <w:t>.</w:t>
      </w:r>
      <w:r w:rsidR="00F021D2" w:rsidRPr="00ED1352">
        <w:rPr>
          <w:bCs/>
          <w:color w:val="404040"/>
          <w:sz w:val="28"/>
          <w:szCs w:val="28"/>
        </w:rPr>
        <w:t xml:space="preserve"> </w:t>
      </w:r>
    </w:p>
    <w:p w14:paraId="5BDDD6F7" w14:textId="1A9028C4" w:rsidR="008B79E0" w:rsidRPr="00B97260" w:rsidRDefault="00B97260" w:rsidP="00B97260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404040"/>
          <w:sz w:val="28"/>
          <w:szCs w:val="28"/>
        </w:rPr>
      </w:pPr>
      <w:r w:rsidRPr="00BE351F">
        <w:rPr>
          <w:bCs/>
          <w:color w:val="404040"/>
          <w:sz w:val="28"/>
          <w:szCs w:val="28"/>
          <w:u w:val="single"/>
        </w:rPr>
        <w:t>Очікувані результати:</w:t>
      </w:r>
      <w:r>
        <w:rPr>
          <w:bCs/>
          <w:color w:val="404040"/>
          <w:sz w:val="28"/>
          <w:szCs w:val="28"/>
        </w:rPr>
        <w:t xml:space="preserve"> р</w:t>
      </w:r>
      <w:r w:rsidRPr="00ED1352">
        <w:rPr>
          <w:bCs/>
          <w:color w:val="404040"/>
          <w:sz w:val="28"/>
          <w:szCs w:val="28"/>
        </w:rPr>
        <w:t>озвиває навички письмового продукування та зорового сприйняття</w:t>
      </w:r>
      <w:r>
        <w:rPr>
          <w:bCs/>
          <w:color w:val="404040"/>
          <w:sz w:val="28"/>
          <w:szCs w:val="28"/>
        </w:rPr>
        <w:t xml:space="preserve">, а також навички будови слів, речень. </w:t>
      </w:r>
      <w:r w:rsidR="009A61F5">
        <w:rPr>
          <w:bCs/>
          <w:color w:val="404040"/>
          <w:sz w:val="28"/>
          <w:szCs w:val="28"/>
        </w:rPr>
        <w:t>Розвиток навичок роботи в парах.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96"/>
        <w:gridCol w:w="4720"/>
      </w:tblGrid>
      <w:tr w:rsidR="009B7588" w14:paraId="1AC48278" w14:textId="77777777" w:rsidTr="009B7588">
        <w:tc>
          <w:tcPr>
            <w:tcW w:w="4508" w:type="dxa"/>
          </w:tcPr>
          <w:p w14:paraId="56FCE05F" w14:textId="0CE051A9" w:rsidR="009B7588" w:rsidRDefault="009B7588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14A988EE" wp14:editId="46F6BF58">
                  <wp:extent cx="2933953" cy="3206750"/>
                  <wp:effectExtent l="0" t="0" r="0" b="0"/>
                  <wp:docPr id="168192040" name="Рисунок 1" descr="Зображення, що містить одежа, Дитяча творчість, у приміщенні, малюк&#10;&#10;Автоматично згенерований оп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92040" name="Рисунок 1" descr="Зображення, що містить одежа, Дитяча творчість, у приміщенні, малюк&#10;&#10;Автоматично згенерований опис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229" cy="3222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E388EA1" w14:textId="6B85DF67" w:rsidR="009B7588" w:rsidRDefault="009B7588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621AF922" wp14:editId="52040252">
                  <wp:extent cx="3232150" cy="3232150"/>
                  <wp:effectExtent l="0" t="0" r="6350" b="6350"/>
                  <wp:docPr id="1444428458" name="Рисунок 1" descr="Фразовий конструктор для вивчення англійської мови &quot;Доміно&quot; у відерці (114  ел) Educational Insights (ID#1581127129), цена: 1470 ₴, купить на Pr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разовий конструктор для вивчення англійської мови &quot;Доміно&quot; у відерці (114  ел) Educational Insights (ID#1581127129), цена: 1470 ₴, купить на Pr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0" cy="323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3C19C8" w14:textId="77777777" w:rsidR="009B7588" w:rsidRPr="00ED1352" w:rsidRDefault="009B7588">
      <w:pPr>
        <w:rPr>
          <w:bCs/>
        </w:rPr>
      </w:pPr>
    </w:p>
    <w:sectPr w:rsidR="009B7588" w:rsidRPr="00ED1352" w:rsidSect="00156AFB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7D0046"/>
    <w:multiLevelType w:val="multilevel"/>
    <w:tmpl w:val="63AEA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115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0"/>
    <w:rsid w:val="000C6726"/>
    <w:rsid w:val="001337AD"/>
    <w:rsid w:val="00156AFB"/>
    <w:rsid w:val="001C30CB"/>
    <w:rsid w:val="00282482"/>
    <w:rsid w:val="003D21C3"/>
    <w:rsid w:val="003F2617"/>
    <w:rsid w:val="00411472"/>
    <w:rsid w:val="0045001E"/>
    <w:rsid w:val="004E630D"/>
    <w:rsid w:val="00503562"/>
    <w:rsid w:val="0055293C"/>
    <w:rsid w:val="0055710D"/>
    <w:rsid w:val="005749ED"/>
    <w:rsid w:val="00592A85"/>
    <w:rsid w:val="00617CA1"/>
    <w:rsid w:val="00641D46"/>
    <w:rsid w:val="007A4A51"/>
    <w:rsid w:val="008B79E0"/>
    <w:rsid w:val="00924464"/>
    <w:rsid w:val="009A61F5"/>
    <w:rsid w:val="009B7588"/>
    <w:rsid w:val="00A0419F"/>
    <w:rsid w:val="00A900D7"/>
    <w:rsid w:val="00AA46B9"/>
    <w:rsid w:val="00AC1D56"/>
    <w:rsid w:val="00AE34A7"/>
    <w:rsid w:val="00B13D66"/>
    <w:rsid w:val="00B97260"/>
    <w:rsid w:val="00BC7C99"/>
    <w:rsid w:val="00BE351F"/>
    <w:rsid w:val="00C07424"/>
    <w:rsid w:val="00C21718"/>
    <w:rsid w:val="00C53F9A"/>
    <w:rsid w:val="00CA3ECF"/>
    <w:rsid w:val="00DB48C4"/>
    <w:rsid w:val="00DF1F22"/>
    <w:rsid w:val="00E13204"/>
    <w:rsid w:val="00E366CB"/>
    <w:rsid w:val="00E65223"/>
    <w:rsid w:val="00ED1352"/>
    <w:rsid w:val="00EE5078"/>
    <w:rsid w:val="00EF39C6"/>
    <w:rsid w:val="00F021D2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311A"/>
  <w15:chartTrackingRefBased/>
  <w15:docId w15:val="{62288F92-6D48-4759-8E44-D0AA098C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30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4">
    <w:name w:val="Emphasis"/>
    <w:basedOn w:val="a0"/>
    <w:uiPriority w:val="20"/>
    <w:qFormat/>
    <w:rsid w:val="00924464"/>
    <w:rPr>
      <w:i/>
      <w:iCs/>
    </w:rPr>
  </w:style>
  <w:style w:type="character" w:styleId="a5">
    <w:name w:val="Hyperlink"/>
    <w:basedOn w:val="a0"/>
    <w:uiPriority w:val="99"/>
    <w:semiHidden/>
    <w:unhideWhenUsed/>
    <w:rsid w:val="0092446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C30CB"/>
    <w:rPr>
      <w:rFonts w:ascii="Times New Roman" w:eastAsia="Times New Roman" w:hAnsi="Times New Roman" w:cs="Times New Roman"/>
      <w:b/>
      <w:bCs/>
      <w:kern w:val="0"/>
      <w:sz w:val="36"/>
      <w:szCs w:val="36"/>
      <w:lang w:eastAsia="uk-UA"/>
      <w14:ligatures w14:val="none"/>
    </w:rPr>
  </w:style>
  <w:style w:type="character" w:styleId="a6">
    <w:name w:val="Strong"/>
    <w:basedOn w:val="a0"/>
    <w:uiPriority w:val="22"/>
    <w:qFormat/>
    <w:rsid w:val="001C30CB"/>
    <w:rPr>
      <w:b/>
      <w:bCs/>
    </w:rPr>
  </w:style>
  <w:style w:type="table" w:styleId="a7">
    <w:name w:val="Table Grid"/>
    <w:basedOn w:val="a1"/>
    <w:uiPriority w:val="39"/>
    <w:rsid w:val="009B7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5035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8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2789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Sofiia Panasevych</dc:creator>
  <cp:keywords/>
  <dc:description/>
  <cp:lastModifiedBy>Софія Панасевич</cp:lastModifiedBy>
  <cp:revision>2</cp:revision>
  <dcterms:created xsi:type="dcterms:W3CDTF">2024-12-19T08:52:00Z</dcterms:created>
  <dcterms:modified xsi:type="dcterms:W3CDTF">2024-12-19T08:52:00Z</dcterms:modified>
</cp:coreProperties>
</file>