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C9" w:rsidRPr="00284FC9" w:rsidRDefault="00284FC9" w:rsidP="00AC5483">
      <w:pPr>
        <w:spacing w:line="240" w:lineRule="auto"/>
        <w:ind w:left="3828" w:firstLine="708"/>
        <w:jc w:val="both"/>
        <w:rPr>
          <w:lang w:val="uk-UA"/>
        </w:rPr>
      </w:pPr>
      <w:bookmarkStart w:id="0" w:name="_GoBack"/>
      <w:proofErr w:type="spellStart"/>
      <w:r>
        <w:rPr>
          <w:b/>
          <w:lang w:val="uk-UA"/>
        </w:rPr>
        <w:t>Проточенко</w:t>
      </w:r>
      <w:proofErr w:type="spellEnd"/>
      <w:r>
        <w:rPr>
          <w:b/>
          <w:lang w:val="uk-UA"/>
        </w:rPr>
        <w:t xml:space="preserve"> Тетяна Іванівна</w:t>
      </w:r>
      <w:bookmarkEnd w:id="0"/>
      <w:r>
        <w:rPr>
          <w:b/>
          <w:lang w:val="uk-UA"/>
        </w:rPr>
        <w:t xml:space="preserve">, </w:t>
      </w:r>
      <w:r w:rsidRPr="00284FC9">
        <w:rPr>
          <w:lang w:val="uk-UA"/>
        </w:rPr>
        <w:t>методистка</w:t>
      </w:r>
      <w:r>
        <w:rPr>
          <w:lang w:val="uk-UA"/>
        </w:rPr>
        <w:t xml:space="preserve"> </w:t>
      </w:r>
      <w:r w:rsidRPr="00284FC9">
        <w:rPr>
          <w:lang w:val="uk-UA"/>
        </w:rPr>
        <w:t xml:space="preserve"> Центру позашкільної роботи</w:t>
      </w:r>
      <w:r>
        <w:rPr>
          <w:lang w:val="uk-UA"/>
        </w:rPr>
        <w:t xml:space="preserve"> </w:t>
      </w:r>
      <w:r w:rsidRPr="00284FC9">
        <w:rPr>
          <w:lang w:val="uk-UA"/>
        </w:rPr>
        <w:t>Святошинського р-ну м. Києва</w:t>
      </w:r>
    </w:p>
    <w:p w:rsidR="00284FC9" w:rsidRDefault="00284FC9" w:rsidP="00284FC9">
      <w:pPr>
        <w:ind w:left="3828"/>
        <w:rPr>
          <w:b/>
          <w:lang w:val="uk-UA"/>
        </w:rPr>
      </w:pPr>
    </w:p>
    <w:p w:rsidR="008B50E6" w:rsidRDefault="004248E9" w:rsidP="00284FC9">
      <w:pPr>
        <w:ind w:left="57"/>
        <w:jc w:val="center"/>
        <w:rPr>
          <w:b/>
          <w:lang w:val="uk-UA"/>
        </w:rPr>
      </w:pPr>
      <w:r>
        <w:rPr>
          <w:b/>
          <w:lang w:val="uk-UA"/>
        </w:rPr>
        <w:t>ОСВІТНЄ СЕРЕДОВИЩЕ</w:t>
      </w:r>
      <w:r w:rsidR="00571742" w:rsidRPr="00571742">
        <w:rPr>
          <w:b/>
          <w:lang w:val="uk-UA"/>
        </w:rPr>
        <w:t xml:space="preserve"> ЯК ЧИННИК СТАНОВЛЕННЯ</w:t>
      </w:r>
      <w:r w:rsidR="00571742" w:rsidRPr="00571742">
        <w:rPr>
          <w:b/>
          <w:lang w:val="uk-UA"/>
        </w:rPr>
        <w:br/>
        <w:t>ОБДАРОВАНОЇ ДИТИНИ</w:t>
      </w:r>
    </w:p>
    <w:p w:rsidR="00181D3E" w:rsidRDefault="00181D3E" w:rsidP="008B50E6">
      <w:pPr>
        <w:jc w:val="both"/>
        <w:rPr>
          <w:lang w:val="uk-UA"/>
        </w:rPr>
      </w:pPr>
    </w:p>
    <w:p w:rsidR="00181D3E" w:rsidRDefault="00181D3E" w:rsidP="008B50E6">
      <w:pPr>
        <w:ind w:firstLine="708"/>
        <w:jc w:val="both"/>
        <w:rPr>
          <w:lang w:val="uk-UA"/>
        </w:rPr>
      </w:pPr>
      <w:r>
        <w:rPr>
          <w:lang w:val="uk-UA"/>
        </w:rPr>
        <w:t>Обдарована особистість є великою цінністю суспільства. Відтак, освіта обдарованих виступає об’єк</w:t>
      </w:r>
      <w:r w:rsidR="00475599">
        <w:rPr>
          <w:lang w:val="uk-UA"/>
        </w:rPr>
        <w:t xml:space="preserve">тивним гарантом його подальшого </w:t>
      </w:r>
      <w:r>
        <w:rPr>
          <w:lang w:val="uk-UA"/>
        </w:rPr>
        <w:t>соціальноекономічного й культурно</w:t>
      </w:r>
      <w:r w:rsidR="00E90D0A">
        <w:rPr>
          <w:lang w:val="uk-UA"/>
        </w:rPr>
        <w:t>-</w:t>
      </w:r>
      <w:r>
        <w:rPr>
          <w:lang w:val="uk-UA"/>
        </w:rPr>
        <w:t>політичного розвитку. В контексті зазначеного актуальною проблемою є перегляд</w:t>
      </w:r>
      <w:r w:rsidR="008B1A13">
        <w:rPr>
          <w:lang w:val="uk-UA"/>
        </w:rPr>
        <w:t xml:space="preserve"> концептуальних та методологічних засад навчання, виховання обдарованих дітей, створення освітнього середовища як такої сукупності умов для навчання, розвитку, індивідуалізації та соціалізації обдарованої особистості, яка забезпечує </w:t>
      </w:r>
      <w:r w:rsidR="00504FC9">
        <w:rPr>
          <w:lang w:val="uk-UA"/>
        </w:rPr>
        <w:t>можливість прояву та розвитку її обдарованості у відповідності з природними задатками, інтересами, вимогами вікової соціалізації, з одного боку, та соціальним запитом, з іншого.</w:t>
      </w:r>
    </w:p>
    <w:p w:rsidR="00504FC9" w:rsidRPr="00203376" w:rsidRDefault="00504FC9" w:rsidP="008B50E6">
      <w:pPr>
        <w:ind w:firstLine="708"/>
        <w:jc w:val="both"/>
      </w:pPr>
      <w:r>
        <w:rPr>
          <w:lang w:val="uk-UA"/>
        </w:rPr>
        <w:t xml:space="preserve">Що ж таке освітнє </w:t>
      </w:r>
      <w:r w:rsidR="00203376">
        <w:rPr>
          <w:lang w:val="uk-UA"/>
        </w:rPr>
        <w:t>середовище</w:t>
      </w:r>
      <w:r w:rsidR="00203376" w:rsidRPr="00203376">
        <w:t>?</w:t>
      </w:r>
    </w:p>
    <w:p w:rsidR="00203376" w:rsidRDefault="00203376" w:rsidP="008B50E6">
      <w:pPr>
        <w:ind w:firstLine="708"/>
        <w:jc w:val="both"/>
        <w:rPr>
          <w:lang w:val="uk-UA"/>
        </w:rPr>
      </w:pPr>
      <w:r>
        <w:rPr>
          <w:lang w:val="uk-UA"/>
        </w:rPr>
        <w:t>Освітнє середовище – це система впливів і умов формування обдарованої особистості, а також можливостей для її розвитку, які містяться в соціальному і просторов</w:t>
      </w:r>
      <w:r w:rsidR="00E90D0A">
        <w:rPr>
          <w:lang w:val="uk-UA"/>
        </w:rPr>
        <w:t>о-</w:t>
      </w:r>
      <w:r>
        <w:rPr>
          <w:lang w:val="uk-UA"/>
        </w:rPr>
        <w:t>предметному оточенні.</w:t>
      </w:r>
    </w:p>
    <w:p w:rsidR="002B36C3" w:rsidRPr="00AC5483" w:rsidRDefault="00203376" w:rsidP="008B50E6">
      <w:pPr>
        <w:ind w:firstLine="708"/>
        <w:jc w:val="both"/>
        <w:rPr>
          <w:i/>
          <w:lang w:val="uk-UA"/>
        </w:rPr>
      </w:pPr>
      <w:r w:rsidRPr="00AC5483">
        <w:rPr>
          <w:i/>
          <w:lang w:val="uk-UA"/>
        </w:rPr>
        <w:t>Структурні компоненти освітнього середовища:</w:t>
      </w:r>
    </w:p>
    <w:p w:rsidR="00203376" w:rsidRPr="00284FC9" w:rsidRDefault="00203376" w:rsidP="00284FC9">
      <w:pPr>
        <w:pStyle w:val="a3"/>
        <w:numPr>
          <w:ilvl w:val="0"/>
          <w:numId w:val="3"/>
        </w:numPr>
        <w:jc w:val="both"/>
        <w:rPr>
          <w:lang w:val="uk-UA"/>
        </w:rPr>
      </w:pPr>
      <w:r w:rsidRPr="00284FC9">
        <w:rPr>
          <w:lang w:val="uk-UA"/>
        </w:rPr>
        <w:t>просторово</w:t>
      </w:r>
      <w:r w:rsidR="00E90D0A" w:rsidRPr="00284FC9">
        <w:rPr>
          <w:lang w:val="uk-UA"/>
        </w:rPr>
        <w:t>-</w:t>
      </w:r>
      <w:r w:rsidRPr="00284FC9">
        <w:rPr>
          <w:lang w:val="uk-UA"/>
        </w:rPr>
        <w:t xml:space="preserve">предметний компонент </w:t>
      </w:r>
      <w:r w:rsidR="005D2942" w:rsidRPr="00284FC9">
        <w:rPr>
          <w:lang w:val="uk-UA"/>
        </w:rPr>
        <w:t xml:space="preserve"> повинен забезпечувати різновид </w:t>
      </w:r>
      <w:r w:rsidRPr="00284FC9">
        <w:rPr>
          <w:lang w:val="uk-UA"/>
        </w:rPr>
        <w:t>просторових умов, пов’язаність їх функціональних</w:t>
      </w:r>
      <w:r w:rsidR="004C0E22" w:rsidRPr="00284FC9">
        <w:rPr>
          <w:lang w:val="uk-UA"/>
        </w:rPr>
        <w:t xml:space="preserve"> </w:t>
      </w:r>
      <w:r w:rsidR="005D2942" w:rsidRPr="00284FC9">
        <w:rPr>
          <w:lang w:val="uk-UA"/>
        </w:rPr>
        <w:t xml:space="preserve">зон, можливість </w:t>
      </w:r>
      <w:r w:rsidRPr="00284FC9">
        <w:rPr>
          <w:lang w:val="uk-UA"/>
        </w:rPr>
        <w:t>оперативного змінення, керовані</w:t>
      </w:r>
      <w:r w:rsidR="004C0E22" w:rsidRPr="00284FC9">
        <w:rPr>
          <w:lang w:val="uk-UA"/>
        </w:rPr>
        <w:t xml:space="preserve">сть </w:t>
      </w:r>
      <w:r w:rsidRPr="00284FC9">
        <w:rPr>
          <w:lang w:val="uk-UA"/>
        </w:rPr>
        <w:t>і відповідність із життєвими проявами;</w:t>
      </w:r>
    </w:p>
    <w:p w:rsidR="00203376" w:rsidRPr="00284FC9" w:rsidRDefault="00203376" w:rsidP="00284FC9">
      <w:pPr>
        <w:pStyle w:val="a3"/>
        <w:numPr>
          <w:ilvl w:val="0"/>
          <w:numId w:val="3"/>
        </w:numPr>
        <w:jc w:val="both"/>
        <w:rPr>
          <w:lang w:val="uk-UA"/>
        </w:rPr>
      </w:pPr>
      <w:r w:rsidRPr="00284FC9">
        <w:rPr>
          <w:lang w:val="uk-UA"/>
        </w:rPr>
        <w:t xml:space="preserve">соціальний компонент повинен </w:t>
      </w:r>
      <w:r w:rsidR="005D2942" w:rsidRPr="00284FC9">
        <w:rPr>
          <w:lang w:val="uk-UA"/>
        </w:rPr>
        <w:t xml:space="preserve">забезпечувати взаєморозуміння і </w:t>
      </w:r>
      <w:r w:rsidRPr="00284FC9">
        <w:rPr>
          <w:lang w:val="uk-UA"/>
        </w:rPr>
        <w:t>задоволеність всіх суб’є</w:t>
      </w:r>
      <w:r w:rsidR="00075151" w:rsidRPr="00284FC9">
        <w:rPr>
          <w:lang w:val="uk-UA"/>
        </w:rPr>
        <w:t>ктів (</w:t>
      </w:r>
      <w:r w:rsidR="004C0E22" w:rsidRPr="00284FC9">
        <w:rPr>
          <w:lang w:val="uk-UA"/>
        </w:rPr>
        <w:t>навчан</w:t>
      </w:r>
      <w:r w:rsidR="00075151" w:rsidRPr="00284FC9">
        <w:rPr>
          <w:lang w:val="uk-UA"/>
        </w:rPr>
        <w:t>ня, виховання обдарованих дітей</w:t>
      </w:r>
      <w:r w:rsidR="005D2942" w:rsidRPr="00284FC9">
        <w:rPr>
          <w:lang w:val="uk-UA"/>
        </w:rPr>
        <w:t xml:space="preserve">) </w:t>
      </w:r>
      <w:r w:rsidRPr="00284FC9">
        <w:rPr>
          <w:lang w:val="uk-UA"/>
        </w:rPr>
        <w:t>міжособистісними взаємостосунками, включаючи</w:t>
      </w:r>
      <w:r w:rsidR="004C0E22" w:rsidRPr="00284FC9">
        <w:rPr>
          <w:lang w:val="uk-UA"/>
        </w:rPr>
        <w:t xml:space="preserve"> </w:t>
      </w:r>
      <w:r w:rsidRPr="00284FC9">
        <w:rPr>
          <w:lang w:val="uk-UA"/>
        </w:rPr>
        <w:t>рольові функції, п</w:t>
      </w:r>
      <w:r w:rsidR="005D2942" w:rsidRPr="00284FC9">
        <w:rPr>
          <w:lang w:val="uk-UA"/>
        </w:rPr>
        <w:t xml:space="preserve">овагу </w:t>
      </w:r>
      <w:r w:rsidR="004C0E22" w:rsidRPr="00284FC9">
        <w:rPr>
          <w:lang w:val="uk-UA"/>
        </w:rPr>
        <w:t>один до одного, згуртованість і</w:t>
      </w:r>
      <w:r w:rsidRPr="00284FC9">
        <w:rPr>
          <w:lang w:val="uk-UA"/>
        </w:rPr>
        <w:t xml:space="preserve"> авторитетність;</w:t>
      </w:r>
    </w:p>
    <w:p w:rsidR="00203376" w:rsidRPr="00AC5483" w:rsidRDefault="00203376" w:rsidP="00AC5483">
      <w:pPr>
        <w:pStyle w:val="a3"/>
        <w:numPr>
          <w:ilvl w:val="0"/>
          <w:numId w:val="3"/>
        </w:numPr>
        <w:jc w:val="both"/>
        <w:rPr>
          <w:lang w:val="uk-UA"/>
        </w:rPr>
      </w:pPr>
      <w:proofErr w:type="spellStart"/>
      <w:r w:rsidRPr="00284FC9">
        <w:rPr>
          <w:lang w:val="uk-UA"/>
        </w:rPr>
        <w:lastRenderedPageBreak/>
        <w:t>психодидакт</w:t>
      </w:r>
      <w:r w:rsidR="004C0E22" w:rsidRPr="00284FC9">
        <w:rPr>
          <w:lang w:val="uk-UA"/>
        </w:rPr>
        <w:t>ичний</w:t>
      </w:r>
      <w:proofErr w:type="spellEnd"/>
      <w:r w:rsidR="004C0E22" w:rsidRPr="00284FC9">
        <w:rPr>
          <w:lang w:val="uk-UA"/>
        </w:rPr>
        <w:t xml:space="preserve"> компонент </w:t>
      </w:r>
      <w:r w:rsidRPr="00284FC9">
        <w:rPr>
          <w:lang w:val="uk-UA"/>
        </w:rPr>
        <w:t xml:space="preserve"> повинен забезпечувати відповідність</w:t>
      </w:r>
      <w:r w:rsidR="00AC5483">
        <w:rPr>
          <w:lang w:val="uk-UA"/>
        </w:rPr>
        <w:t xml:space="preserve"> </w:t>
      </w:r>
      <w:r w:rsidRPr="00AC5483">
        <w:rPr>
          <w:lang w:val="uk-UA"/>
        </w:rPr>
        <w:t xml:space="preserve">цілей навчання, його </w:t>
      </w:r>
      <w:r w:rsidR="004C0E22" w:rsidRPr="00AC5483">
        <w:rPr>
          <w:lang w:val="uk-UA"/>
        </w:rPr>
        <w:t xml:space="preserve">змісту і методів психологічним, </w:t>
      </w:r>
      <w:r w:rsidRPr="00AC5483">
        <w:rPr>
          <w:lang w:val="uk-UA"/>
        </w:rPr>
        <w:t>фізіологічним і віковим властивостям розвитку</w:t>
      </w:r>
      <w:r w:rsidR="004C0E22" w:rsidRPr="00AC5483">
        <w:rPr>
          <w:lang w:val="uk-UA"/>
        </w:rPr>
        <w:t xml:space="preserve"> обдарованих</w:t>
      </w:r>
      <w:r w:rsidRPr="00AC5483">
        <w:rPr>
          <w:lang w:val="uk-UA"/>
        </w:rPr>
        <w:t xml:space="preserve"> дітей.</w:t>
      </w:r>
    </w:p>
    <w:p w:rsidR="007A0F41" w:rsidRPr="007A0F41" w:rsidRDefault="007A0F41" w:rsidP="008B50E6">
      <w:pPr>
        <w:ind w:firstLine="708"/>
        <w:jc w:val="both"/>
        <w:rPr>
          <w:lang w:val="uk-UA"/>
        </w:rPr>
      </w:pPr>
      <w:r w:rsidRPr="00AC5483">
        <w:rPr>
          <w:i/>
          <w:lang w:val="uk-UA"/>
        </w:rPr>
        <w:t>Функціональне призначення</w:t>
      </w:r>
      <w:r w:rsidRPr="007A0F41">
        <w:rPr>
          <w:lang w:val="uk-UA"/>
        </w:rPr>
        <w:t xml:space="preserve"> освітнього середовища,</w:t>
      </w:r>
      <w:r w:rsidR="00913E25">
        <w:rPr>
          <w:lang w:val="uk-UA"/>
        </w:rPr>
        <w:t xml:space="preserve"> </w:t>
      </w:r>
      <w:r>
        <w:rPr>
          <w:lang w:val="uk-UA"/>
        </w:rPr>
        <w:t>на думку В.</w:t>
      </w:r>
      <w:r w:rsidR="00284FC9">
        <w:rPr>
          <w:lang w:val="uk-UA"/>
        </w:rPr>
        <w:t> </w:t>
      </w:r>
      <w:r w:rsidR="00913E25">
        <w:rPr>
          <w:lang w:val="uk-UA"/>
        </w:rPr>
        <w:t>І.</w:t>
      </w:r>
      <w:r w:rsidR="00284FC9">
        <w:rPr>
          <w:lang w:val="uk-UA"/>
        </w:rPr>
        <w:t> </w:t>
      </w:r>
      <w:r>
        <w:rPr>
          <w:lang w:val="uk-UA"/>
        </w:rPr>
        <w:t>Панова</w:t>
      </w:r>
      <w:r w:rsidR="00913E25">
        <w:rPr>
          <w:lang w:val="uk-UA"/>
        </w:rPr>
        <w:t xml:space="preserve"> </w:t>
      </w:r>
      <w:r w:rsidRPr="007A0F41">
        <w:rPr>
          <w:lang w:val="uk-UA"/>
        </w:rPr>
        <w:t xml:space="preserve"> повинне бути спрямоване на створення умов, що забезпечують можливість:</w:t>
      </w:r>
    </w:p>
    <w:p w:rsidR="007A0F41" w:rsidRPr="00DC23EA" w:rsidRDefault="00DC23EA" w:rsidP="008B50E6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с</w:t>
      </w:r>
      <w:r w:rsidR="007A0F41" w:rsidRPr="007A0F41">
        <w:rPr>
          <w:lang w:val="uk-UA"/>
        </w:rPr>
        <w:t>оціалізації</w:t>
      </w:r>
      <w:r w:rsidR="007A0F41">
        <w:rPr>
          <w:lang w:val="uk-UA"/>
        </w:rPr>
        <w:t xml:space="preserve"> обдарованих</w:t>
      </w:r>
      <w:r w:rsidR="007A0F41" w:rsidRPr="007A0F41">
        <w:rPr>
          <w:lang w:val="uk-UA"/>
        </w:rPr>
        <w:t xml:space="preserve"> учнів у відповідності з віковими етапами</w:t>
      </w:r>
      <w:r w:rsidR="005D2942">
        <w:rPr>
          <w:lang w:val="uk-UA"/>
        </w:rPr>
        <w:t xml:space="preserve"> </w:t>
      </w:r>
      <w:r w:rsidR="007A0F41" w:rsidRPr="00DC23EA">
        <w:rPr>
          <w:lang w:val="uk-UA"/>
        </w:rPr>
        <w:t>розвитку, індивідуальними потребами, соціально-економічними і культурологічними цінностями життя у людському суспільстві;</w:t>
      </w:r>
    </w:p>
    <w:p w:rsidR="007A0F41" w:rsidRPr="00DC23EA" w:rsidRDefault="007A0F41" w:rsidP="008B50E6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DC23EA">
        <w:rPr>
          <w:lang w:val="uk-UA"/>
        </w:rPr>
        <w:t>розвитку в учнів суб’єк</w:t>
      </w:r>
      <w:r w:rsidR="00DC23EA">
        <w:rPr>
          <w:lang w:val="uk-UA"/>
        </w:rPr>
        <w:t xml:space="preserve">тних якостей у вигляді здатності бути суб’єктом освоєння </w:t>
      </w:r>
      <w:r w:rsidRPr="00DC23EA">
        <w:rPr>
          <w:lang w:val="uk-UA"/>
        </w:rPr>
        <w:t>видів діяльності, с</w:t>
      </w:r>
      <w:r w:rsidR="00DC23EA">
        <w:rPr>
          <w:lang w:val="uk-UA"/>
        </w:rPr>
        <w:t xml:space="preserve">вого фізичного, пізнавального </w:t>
      </w:r>
      <w:r w:rsidRPr="00DC23EA">
        <w:rPr>
          <w:lang w:val="uk-UA"/>
        </w:rPr>
        <w:t>особистісного розвитку;</w:t>
      </w:r>
    </w:p>
    <w:p w:rsidR="007A0F41" w:rsidRPr="00DC23EA" w:rsidRDefault="007A0F41" w:rsidP="008B50E6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DC23EA">
        <w:rPr>
          <w:lang w:val="uk-UA"/>
        </w:rPr>
        <w:t>включення учнів у різноманітні види сумісної діяльності між учнями та педагогами як необхідної ум</w:t>
      </w:r>
      <w:r w:rsidR="00DC23EA">
        <w:rPr>
          <w:lang w:val="uk-UA"/>
        </w:rPr>
        <w:t xml:space="preserve">ови задоволення їх природної та </w:t>
      </w:r>
      <w:r w:rsidRPr="00DC23EA">
        <w:rPr>
          <w:lang w:val="uk-UA"/>
        </w:rPr>
        <w:t>соціальної потреби у розвитку</w:t>
      </w:r>
      <w:r w:rsidR="00DC23EA">
        <w:rPr>
          <w:lang w:val="uk-UA"/>
        </w:rPr>
        <w:t xml:space="preserve"> </w:t>
      </w:r>
      <w:r w:rsidRPr="00DC23EA">
        <w:rPr>
          <w:lang w:val="uk-UA"/>
        </w:rPr>
        <w:t>своїх задатків і здібностей;</w:t>
      </w:r>
    </w:p>
    <w:p w:rsidR="007A0F41" w:rsidRPr="00DC23EA" w:rsidRDefault="007A0F41" w:rsidP="008B50E6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DC23EA">
        <w:rPr>
          <w:lang w:val="uk-UA"/>
        </w:rPr>
        <w:t>розвитку актуального рівня здібностей учнів і актуалізації зони їх найближчого розвитку (за Л.</w:t>
      </w:r>
      <w:r w:rsidR="00AC5483">
        <w:rPr>
          <w:lang w:val="uk-UA"/>
        </w:rPr>
        <w:t> </w:t>
      </w:r>
      <w:r w:rsidRPr="00DC23EA">
        <w:rPr>
          <w:lang w:val="uk-UA"/>
        </w:rPr>
        <w:t>С. Виготським);</w:t>
      </w:r>
    </w:p>
    <w:p w:rsidR="00913E25" w:rsidRDefault="007A0F41" w:rsidP="008B50E6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DC23EA">
        <w:rPr>
          <w:lang w:val="uk-UA"/>
        </w:rPr>
        <w:t>прояву творчої природи розвитку психіки у формі індивідуальності психічних процесів, психічних станів, свідомості та поведінки учнів, які репрезентують змістовну</w:t>
      </w:r>
      <w:r w:rsidR="00DC23EA">
        <w:rPr>
          <w:lang w:val="uk-UA"/>
        </w:rPr>
        <w:t xml:space="preserve"> </w:t>
      </w:r>
      <w:r w:rsidRPr="00DC23EA">
        <w:rPr>
          <w:lang w:val="uk-UA"/>
        </w:rPr>
        <w:t>сторону розвитку всіх сфер психіки, включаючи й здатність до довільної регуляції своїх дій і с</w:t>
      </w:r>
      <w:r w:rsidR="00DC23EA">
        <w:rPr>
          <w:lang w:val="uk-UA"/>
        </w:rPr>
        <w:t>танів.</w:t>
      </w:r>
    </w:p>
    <w:p w:rsidR="00383BA4" w:rsidRDefault="008B50E6" w:rsidP="008B50E6">
      <w:pPr>
        <w:ind w:firstLine="360"/>
        <w:jc w:val="both"/>
        <w:rPr>
          <w:lang w:val="uk-UA"/>
        </w:rPr>
      </w:pPr>
      <w:r>
        <w:rPr>
          <w:lang w:val="uk-UA"/>
        </w:rPr>
        <w:t xml:space="preserve"> Науковець</w:t>
      </w:r>
      <w:r w:rsidR="00913E25" w:rsidRPr="00913E25">
        <w:rPr>
          <w:lang w:val="uk-UA"/>
        </w:rPr>
        <w:t xml:space="preserve"> В.</w:t>
      </w:r>
      <w:r w:rsidR="00AC5483">
        <w:rPr>
          <w:lang w:val="uk-UA"/>
        </w:rPr>
        <w:t> </w:t>
      </w:r>
      <w:r w:rsidR="00913E25" w:rsidRPr="00913E25">
        <w:rPr>
          <w:lang w:val="uk-UA"/>
        </w:rPr>
        <w:t>І.</w:t>
      </w:r>
      <w:r w:rsidR="00AC5483">
        <w:rPr>
          <w:lang w:val="uk-UA"/>
        </w:rPr>
        <w:t> </w:t>
      </w:r>
      <w:proofErr w:type="spellStart"/>
      <w:r w:rsidR="00913E25" w:rsidRPr="00913E25">
        <w:rPr>
          <w:lang w:val="uk-UA"/>
        </w:rPr>
        <w:t>Панов</w:t>
      </w:r>
      <w:proofErr w:type="spellEnd"/>
      <w:r w:rsidR="00913E25" w:rsidRPr="00913E25">
        <w:rPr>
          <w:lang w:val="uk-UA"/>
        </w:rPr>
        <w:t xml:space="preserve"> виокремл</w:t>
      </w:r>
      <w:r w:rsidR="00383BA4">
        <w:rPr>
          <w:lang w:val="uk-UA"/>
        </w:rPr>
        <w:t xml:space="preserve">ює діяльнісний (технологічний), </w:t>
      </w:r>
      <w:r w:rsidR="00913E25" w:rsidRPr="00913E25">
        <w:rPr>
          <w:lang w:val="uk-UA"/>
        </w:rPr>
        <w:t>комунікативний і просторово-предметний компоненти.</w:t>
      </w:r>
    </w:p>
    <w:p w:rsidR="00284FC9" w:rsidRDefault="00913E25" w:rsidP="00284FC9">
      <w:pPr>
        <w:ind w:firstLine="360"/>
        <w:jc w:val="both"/>
        <w:rPr>
          <w:lang w:val="uk-UA"/>
        </w:rPr>
      </w:pPr>
      <w:r w:rsidRPr="00913E25">
        <w:rPr>
          <w:lang w:val="uk-UA"/>
        </w:rPr>
        <w:t xml:space="preserve"> Розкриваючи сутність</w:t>
      </w:r>
      <w:r w:rsidR="008B50E6">
        <w:rPr>
          <w:lang w:val="uk-UA"/>
        </w:rPr>
        <w:t xml:space="preserve"> кожного компонента, він</w:t>
      </w:r>
      <w:r w:rsidR="00383BA4">
        <w:rPr>
          <w:lang w:val="uk-UA"/>
        </w:rPr>
        <w:t xml:space="preserve"> </w:t>
      </w:r>
      <w:r w:rsidRPr="00383BA4">
        <w:rPr>
          <w:lang w:val="uk-UA"/>
        </w:rPr>
        <w:t xml:space="preserve">акцентує особливу увагу на функції діяльнісного компоненту </w:t>
      </w:r>
      <w:r w:rsidR="00284FC9">
        <w:rPr>
          <w:lang w:val="uk-UA"/>
        </w:rPr>
        <w:t xml:space="preserve">– </w:t>
      </w:r>
      <w:r w:rsidRPr="00383BA4">
        <w:rPr>
          <w:lang w:val="uk-UA"/>
        </w:rPr>
        <w:t>створення умов щодо реалізації принципу єдності навчання і розвитку шляхом</w:t>
      </w:r>
      <w:r w:rsidR="00383BA4">
        <w:rPr>
          <w:lang w:val="uk-UA"/>
        </w:rPr>
        <w:t xml:space="preserve"> оволодіння видами діяльності, не</w:t>
      </w:r>
      <w:r w:rsidR="00383BA4" w:rsidRPr="00383BA4">
        <w:rPr>
          <w:lang w:val="uk-UA"/>
        </w:rPr>
        <w:t>обхідними для вікової соціалізації учнів (навчальна, ігрова,</w:t>
      </w:r>
      <w:r w:rsidR="005A0197">
        <w:rPr>
          <w:lang w:val="uk-UA"/>
        </w:rPr>
        <w:t xml:space="preserve"> </w:t>
      </w:r>
      <w:r w:rsidR="00383BA4" w:rsidRPr="00383BA4">
        <w:rPr>
          <w:lang w:val="uk-UA"/>
        </w:rPr>
        <w:t>комунікативна, проектно-дослідницька, профільована та інші</w:t>
      </w:r>
      <w:r w:rsidR="005A0197">
        <w:rPr>
          <w:lang w:val="uk-UA"/>
        </w:rPr>
        <w:t xml:space="preserve"> </w:t>
      </w:r>
      <w:r w:rsidR="00383BA4" w:rsidRPr="00383BA4">
        <w:rPr>
          <w:lang w:val="uk-UA"/>
        </w:rPr>
        <w:t>ви</w:t>
      </w:r>
      <w:r w:rsidR="00383BA4">
        <w:rPr>
          <w:lang w:val="uk-UA"/>
        </w:rPr>
        <w:t>ди діяльності).</w:t>
      </w:r>
    </w:p>
    <w:p w:rsidR="00383BA4" w:rsidRDefault="00383BA4" w:rsidP="00284FC9">
      <w:pPr>
        <w:ind w:firstLine="360"/>
        <w:jc w:val="both"/>
        <w:rPr>
          <w:lang w:val="uk-UA"/>
        </w:rPr>
      </w:pPr>
      <w:r>
        <w:rPr>
          <w:lang w:val="uk-UA"/>
        </w:rPr>
        <w:t>О</w:t>
      </w:r>
      <w:r w:rsidRPr="00383BA4">
        <w:rPr>
          <w:lang w:val="uk-UA"/>
        </w:rPr>
        <w:t>світнє середовище в цілому</w:t>
      </w:r>
      <w:r>
        <w:rPr>
          <w:lang w:val="uk-UA"/>
        </w:rPr>
        <w:t xml:space="preserve"> </w:t>
      </w:r>
      <w:r w:rsidRPr="00383BA4">
        <w:rPr>
          <w:lang w:val="uk-UA"/>
        </w:rPr>
        <w:t>повинне створювати на кожно</w:t>
      </w:r>
      <w:r w:rsidR="005D2942">
        <w:rPr>
          <w:lang w:val="uk-UA"/>
        </w:rPr>
        <w:t xml:space="preserve">му етапі    </w:t>
      </w:r>
      <w:r>
        <w:rPr>
          <w:lang w:val="uk-UA"/>
        </w:rPr>
        <w:t xml:space="preserve">навчання ті умови, які </w:t>
      </w:r>
      <w:r w:rsidRPr="00383BA4">
        <w:rPr>
          <w:lang w:val="uk-UA"/>
        </w:rPr>
        <w:t xml:space="preserve">необхідні учневі у відповідності з його віковими та </w:t>
      </w:r>
      <w:r w:rsidRPr="00383BA4">
        <w:rPr>
          <w:lang w:val="uk-UA"/>
        </w:rPr>
        <w:lastRenderedPageBreak/>
        <w:t>індивідуально-типологічними особливост</w:t>
      </w:r>
      <w:r w:rsidR="005D2942">
        <w:rPr>
          <w:lang w:val="uk-UA"/>
        </w:rPr>
        <w:t xml:space="preserve">ями розвитку. При цьому базовим </w:t>
      </w:r>
      <w:r w:rsidRPr="00383BA4">
        <w:rPr>
          <w:lang w:val="uk-UA"/>
        </w:rPr>
        <w:t>психічним новоутворенням, що «пронизує» всі етапи</w:t>
      </w:r>
      <w:r w:rsidR="002B36C3">
        <w:rPr>
          <w:lang w:val="uk-UA"/>
        </w:rPr>
        <w:t xml:space="preserve"> </w:t>
      </w:r>
      <w:r w:rsidR="005A0197">
        <w:rPr>
          <w:lang w:val="uk-UA"/>
        </w:rPr>
        <w:t>вікового зростання науковець</w:t>
      </w:r>
      <w:r w:rsidRPr="00383BA4">
        <w:rPr>
          <w:lang w:val="uk-UA"/>
        </w:rPr>
        <w:t xml:space="preserve"> вваж</w:t>
      </w:r>
      <w:r w:rsidR="002B36C3">
        <w:rPr>
          <w:lang w:val="uk-UA"/>
        </w:rPr>
        <w:t xml:space="preserve">ає довільність і усвідомленість </w:t>
      </w:r>
      <w:r w:rsidRPr="00383BA4">
        <w:rPr>
          <w:lang w:val="uk-UA"/>
        </w:rPr>
        <w:t>саморегуляції своєю п</w:t>
      </w:r>
      <w:r>
        <w:rPr>
          <w:lang w:val="uk-UA"/>
        </w:rPr>
        <w:t>і</w:t>
      </w:r>
      <w:r w:rsidR="005D2942">
        <w:rPr>
          <w:lang w:val="uk-UA"/>
        </w:rPr>
        <w:t>знавальною, емоційною та особистісною активністю.</w:t>
      </w:r>
    </w:p>
    <w:p w:rsidR="005A0197" w:rsidRPr="005A0197" w:rsidRDefault="005A0197" w:rsidP="005A0197">
      <w:pPr>
        <w:ind w:firstLine="708"/>
        <w:jc w:val="both"/>
        <w:rPr>
          <w:lang w:val="uk-UA"/>
        </w:rPr>
      </w:pPr>
      <w:r w:rsidRPr="005A0197">
        <w:rPr>
          <w:lang w:val="uk-UA"/>
        </w:rPr>
        <w:t>Комунікативний компонент (як «простір» міжособової взаємодії учнів із освітнім середовищем та іншими його суб’єктами) передбачає розрізненн</w:t>
      </w:r>
      <w:r>
        <w:rPr>
          <w:lang w:val="uk-UA"/>
        </w:rPr>
        <w:t xml:space="preserve">я таких педагогічних дій, котрі </w:t>
      </w:r>
      <w:r w:rsidRPr="005A0197">
        <w:rPr>
          <w:lang w:val="uk-UA"/>
        </w:rPr>
        <w:t>реалізують «педагогічний вплив», «педагогічну взаємодію»</w:t>
      </w:r>
      <w:r>
        <w:rPr>
          <w:lang w:val="uk-UA"/>
        </w:rPr>
        <w:t xml:space="preserve"> </w:t>
      </w:r>
      <w:r w:rsidRPr="005A0197">
        <w:rPr>
          <w:lang w:val="uk-UA"/>
        </w:rPr>
        <w:t>і «педагогічне сприяння».</w:t>
      </w:r>
    </w:p>
    <w:p w:rsidR="005A0197" w:rsidRDefault="005A0197" w:rsidP="005A0197">
      <w:pPr>
        <w:ind w:firstLine="708"/>
        <w:jc w:val="both"/>
        <w:rPr>
          <w:lang w:val="uk-UA"/>
        </w:rPr>
      </w:pPr>
      <w:r w:rsidRPr="005A0197">
        <w:rPr>
          <w:lang w:val="uk-UA"/>
        </w:rPr>
        <w:t>Просторово-предметний компонент у вигляді сукупності</w:t>
      </w:r>
      <w:r>
        <w:rPr>
          <w:lang w:val="uk-UA"/>
        </w:rPr>
        <w:t xml:space="preserve"> </w:t>
      </w:r>
      <w:r w:rsidRPr="005A0197">
        <w:rPr>
          <w:lang w:val="uk-UA"/>
        </w:rPr>
        <w:t>просторових умов і предметних засобів забезпечує можливість необхідних просторових дій і поведінки суб’єктів освітнього середовища</w:t>
      </w:r>
      <w:r>
        <w:rPr>
          <w:lang w:val="uk-UA"/>
        </w:rPr>
        <w:t>.</w:t>
      </w:r>
    </w:p>
    <w:p w:rsidR="002B36C3" w:rsidRPr="002B36C3" w:rsidRDefault="002B36C3" w:rsidP="005A0197">
      <w:pPr>
        <w:ind w:firstLine="360"/>
        <w:jc w:val="both"/>
        <w:rPr>
          <w:lang w:val="uk-UA"/>
        </w:rPr>
      </w:pPr>
      <w:r w:rsidRPr="002B36C3">
        <w:rPr>
          <w:lang w:val="uk-UA"/>
        </w:rPr>
        <w:t>Разом з тим, враховуючи специфічні характеристики обдарованих дітей (яскраво виражений характер широкої допитливості, потреба у пізнанні, високий рівень розвитку абст</w:t>
      </w:r>
      <w:r w:rsidR="006E08AE">
        <w:rPr>
          <w:lang w:val="uk-UA"/>
        </w:rPr>
        <w:t>рактного та творчого мислення</w:t>
      </w:r>
      <w:r w:rsidR="00E90D0A">
        <w:rPr>
          <w:lang w:val="uk-UA"/>
        </w:rPr>
        <w:t>), інший науковець Н.</w:t>
      </w:r>
      <w:r w:rsidR="00AC5483">
        <w:rPr>
          <w:lang w:val="uk-UA"/>
        </w:rPr>
        <w:t> </w:t>
      </w:r>
      <w:r w:rsidR="005A0197">
        <w:rPr>
          <w:lang w:val="uk-UA"/>
        </w:rPr>
        <w:t>Б.</w:t>
      </w:r>
      <w:r w:rsidR="00AC5483">
        <w:rPr>
          <w:lang w:val="uk-UA"/>
        </w:rPr>
        <w:t> </w:t>
      </w:r>
      <w:proofErr w:type="spellStart"/>
      <w:r w:rsidR="005A0197">
        <w:rPr>
          <w:lang w:val="uk-UA"/>
        </w:rPr>
        <w:t>Шумакова</w:t>
      </w:r>
      <w:proofErr w:type="spellEnd"/>
      <w:r>
        <w:rPr>
          <w:lang w:val="uk-UA"/>
        </w:rPr>
        <w:t xml:space="preserve"> </w:t>
      </w:r>
      <w:r w:rsidRPr="002B36C3">
        <w:rPr>
          <w:lang w:val="uk-UA"/>
        </w:rPr>
        <w:t>виокремлює низку пріоритетних задач щодо повного розкриття та розвитку інтелектуального і творчого потенціалу дитини:</w:t>
      </w:r>
    </w:p>
    <w:p w:rsidR="002B36C3" w:rsidRPr="008A104D" w:rsidRDefault="002B36C3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A104D">
        <w:rPr>
          <w:lang w:val="uk-UA"/>
        </w:rPr>
        <w:t>розвиток системного мислення і ціл</w:t>
      </w:r>
      <w:r w:rsidR="008A104D">
        <w:rPr>
          <w:lang w:val="uk-UA"/>
        </w:rPr>
        <w:t xml:space="preserve">існого світорозуміння (цілісної </w:t>
      </w:r>
      <w:r w:rsidRPr="008A104D">
        <w:rPr>
          <w:lang w:val="uk-UA"/>
        </w:rPr>
        <w:t xml:space="preserve">картини світу </w:t>
      </w:r>
      <w:r w:rsidR="00284FC9">
        <w:rPr>
          <w:lang w:val="uk-UA"/>
        </w:rPr>
        <w:t>–</w:t>
      </w:r>
      <w:r w:rsidRPr="008A104D">
        <w:rPr>
          <w:lang w:val="uk-UA"/>
        </w:rPr>
        <w:t xml:space="preserve"> розуміння складності світу</w:t>
      </w:r>
      <w:r w:rsidR="008A104D">
        <w:rPr>
          <w:lang w:val="uk-UA"/>
        </w:rPr>
        <w:t xml:space="preserve"> </w:t>
      </w:r>
      <w:r w:rsidRPr="008A104D">
        <w:rPr>
          <w:lang w:val="uk-UA"/>
        </w:rPr>
        <w:t>в його взаємопов’язаності та єдності, поряд з осягненням його краси, а також місця в ньому людини);</w:t>
      </w:r>
    </w:p>
    <w:p w:rsidR="002B36C3" w:rsidRPr="008A104D" w:rsidRDefault="002B36C3" w:rsidP="008A104D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A104D">
        <w:rPr>
          <w:lang w:val="uk-UA"/>
        </w:rPr>
        <w:t>розвиток творчого, критичного й абстрактно-логічного</w:t>
      </w:r>
      <w:r w:rsidR="008A104D">
        <w:rPr>
          <w:lang w:val="uk-UA"/>
        </w:rPr>
        <w:t xml:space="preserve"> </w:t>
      </w:r>
      <w:r w:rsidRPr="008A104D">
        <w:rPr>
          <w:lang w:val="uk-UA"/>
        </w:rPr>
        <w:t>мислення, здатності до розв’язання проблем;</w:t>
      </w:r>
    </w:p>
    <w:p w:rsidR="002B36C3" w:rsidRPr="008A104D" w:rsidRDefault="002B36C3" w:rsidP="008A104D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A104D">
        <w:rPr>
          <w:lang w:val="uk-UA"/>
        </w:rPr>
        <w:t>розвиток здатності до самостійного навчання і дослідницької роботи, навчання дослідницьким навичкам та</w:t>
      </w:r>
      <w:r w:rsidR="008A104D">
        <w:rPr>
          <w:lang w:val="uk-UA"/>
        </w:rPr>
        <w:t xml:space="preserve"> </w:t>
      </w:r>
      <w:r w:rsidRPr="008A104D">
        <w:rPr>
          <w:lang w:val="uk-UA"/>
        </w:rPr>
        <w:t>умінням;</w:t>
      </w:r>
    </w:p>
    <w:p w:rsidR="002B36C3" w:rsidRPr="006F65E2" w:rsidRDefault="002B36C3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A104D">
        <w:rPr>
          <w:lang w:val="uk-UA"/>
        </w:rPr>
        <w:t>навчання співпрацівництву: уміння працювати разом</w:t>
      </w:r>
      <w:r w:rsidR="006F65E2">
        <w:rPr>
          <w:lang w:val="uk-UA"/>
        </w:rPr>
        <w:t xml:space="preserve"> </w:t>
      </w:r>
      <w:r w:rsidRPr="006F65E2">
        <w:rPr>
          <w:lang w:val="uk-UA"/>
        </w:rPr>
        <w:t>з іншими людьми (розв’язувати проблеми в малих групах, проводити сумісну дослідницьку роботу, вести діалог і дискусію, спілкуватися з</w:t>
      </w:r>
      <w:r w:rsidR="008A104D" w:rsidRPr="006F65E2">
        <w:rPr>
          <w:lang w:val="uk-UA"/>
        </w:rPr>
        <w:t xml:space="preserve"> людьми, приймати точку </w:t>
      </w:r>
      <w:r w:rsidRPr="006F65E2">
        <w:rPr>
          <w:lang w:val="uk-UA"/>
        </w:rPr>
        <w:t>зору іншої людини);</w:t>
      </w:r>
    </w:p>
    <w:p w:rsidR="00284FC9" w:rsidRDefault="002B36C3" w:rsidP="00284FC9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A104D">
        <w:rPr>
          <w:lang w:val="uk-UA"/>
        </w:rPr>
        <w:lastRenderedPageBreak/>
        <w:t>розвиток здатності до самоорганізації та самопізнання;</w:t>
      </w:r>
      <w:r w:rsidR="006F65E2">
        <w:rPr>
          <w:lang w:val="uk-UA"/>
        </w:rPr>
        <w:t xml:space="preserve"> </w:t>
      </w:r>
      <w:r w:rsidRPr="006F65E2">
        <w:rPr>
          <w:lang w:val="uk-UA"/>
        </w:rPr>
        <w:t>формування позитивної «Я</w:t>
      </w:r>
      <w:r w:rsidR="004248E9">
        <w:rPr>
          <w:lang w:val="uk-UA"/>
        </w:rPr>
        <w:t xml:space="preserve"> </w:t>
      </w:r>
      <w:r w:rsidR="00AC5483">
        <w:rPr>
          <w:lang w:val="uk-UA"/>
        </w:rPr>
        <w:t>–</w:t>
      </w:r>
      <w:r w:rsidR="004248E9">
        <w:rPr>
          <w:lang w:val="uk-UA"/>
        </w:rPr>
        <w:t xml:space="preserve"> </w:t>
      </w:r>
      <w:r w:rsidRPr="006F65E2">
        <w:rPr>
          <w:lang w:val="uk-UA"/>
        </w:rPr>
        <w:t>концепції» і розуміння цінності та унікальності ін</w:t>
      </w:r>
      <w:r w:rsidR="008A104D" w:rsidRPr="006F65E2">
        <w:rPr>
          <w:lang w:val="uk-UA"/>
        </w:rPr>
        <w:t>шої людини.</w:t>
      </w:r>
    </w:p>
    <w:p w:rsidR="008A104D" w:rsidRPr="00AC5483" w:rsidRDefault="008A104D" w:rsidP="00284FC9">
      <w:pPr>
        <w:ind w:firstLine="709"/>
        <w:jc w:val="both"/>
        <w:rPr>
          <w:i/>
          <w:lang w:val="uk-UA"/>
        </w:rPr>
      </w:pPr>
      <w:r w:rsidRPr="00AC5483">
        <w:rPr>
          <w:i/>
          <w:lang w:val="uk-UA"/>
        </w:rPr>
        <w:t>Пріоритетним принципами ефективного функціонування освітнього розвивального середовища є</w:t>
      </w:r>
      <w:r w:rsidRPr="00AC5483">
        <w:rPr>
          <w:i/>
        </w:rPr>
        <w:t>:</w:t>
      </w:r>
    </w:p>
    <w:p w:rsidR="008A104D" w:rsidRPr="00284FC9" w:rsidRDefault="008A104D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4FC9">
        <w:rPr>
          <w:lang w:val="uk-UA"/>
        </w:rPr>
        <w:t>принцип цілісного розвитку психіки (створення освітніх умов для розкриття творчого потенціалу різних сфер</w:t>
      </w:r>
      <w:r w:rsidR="00A440AD" w:rsidRPr="00284FC9">
        <w:rPr>
          <w:lang w:val="uk-UA"/>
        </w:rPr>
        <w:t xml:space="preserve"> </w:t>
      </w:r>
      <w:r w:rsidRPr="00284FC9">
        <w:rPr>
          <w:lang w:val="uk-UA"/>
        </w:rPr>
        <w:t>психіки обдарованих</w:t>
      </w:r>
      <w:r w:rsidR="005A0197" w:rsidRPr="00284FC9">
        <w:rPr>
          <w:lang w:val="uk-UA"/>
        </w:rPr>
        <w:t xml:space="preserve"> дітей</w:t>
      </w:r>
      <w:r w:rsidRPr="00284FC9">
        <w:rPr>
          <w:lang w:val="uk-UA"/>
        </w:rPr>
        <w:t xml:space="preserve"> та їх здібностей);</w:t>
      </w:r>
    </w:p>
    <w:p w:rsidR="008A104D" w:rsidRPr="00284FC9" w:rsidRDefault="008A104D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4FC9">
        <w:rPr>
          <w:lang w:val="uk-UA"/>
        </w:rPr>
        <w:t>принцип специфіки вікового зростання особистості (забезпечення можливостей задоволення потреб кожного</w:t>
      </w:r>
      <w:r w:rsidR="00A440AD" w:rsidRPr="00284FC9">
        <w:rPr>
          <w:lang w:val="uk-UA"/>
        </w:rPr>
        <w:t xml:space="preserve"> </w:t>
      </w:r>
      <w:r w:rsidRPr="00284FC9">
        <w:rPr>
          <w:lang w:val="uk-UA"/>
        </w:rPr>
        <w:t>індивіда у відповідності з індивідуальними інтересами,</w:t>
      </w:r>
      <w:r w:rsidR="00A440AD" w:rsidRPr="00284FC9">
        <w:rPr>
          <w:lang w:val="uk-UA"/>
        </w:rPr>
        <w:t xml:space="preserve"> </w:t>
      </w:r>
      <w:r w:rsidRPr="00284FC9">
        <w:rPr>
          <w:lang w:val="uk-UA"/>
        </w:rPr>
        <w:t>особистісними властивостями і задачами вікової соціалізації);</w:t>
      </w:r>
    </w:p>
    <w:p w:rsidR="008A104D" w:rsidRPr="00284FC9" w:rsidRDefault="008A104D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4FC9">
        <w:rPr>
          <w:lang w:val="uk-UA"/>
        </w:rPr>
        <w:t xml:space="preserve">принцип </w:t>
      </w:r>
      <w:proofErr w:type="spellStart"/>
      <w:r w:rsidRPr="00284FC9">
        <w:rPr>
          <w:lang w:val="uk-UA"/>
        </w:rPr>
        <w:t>природовідповідності</w:t>
      </w:r>
      <w:proofErr w:type="spellEnd"/>
      <w:r w:rsidRPr="00284FC9">
        <w:rPr>
          <w:lang w:val="uk-UA"/>
        </w:rPr>
        <w:t xml:space="preserve"> (застосування таких розвивальних освітніх технологій, які відповідають природним особливостям і закономірностям саморозвитку</w:t>
      </w:r>
      <w:r w:rsidR="00A440AD" w:rsidRPr="00284FC9">
        <w:rPr>
          <w:lang w:val="uk-UA"/>
        </w:rPr>
        <w:t xml:space="preserve"> </w:t>
      </w:r>
      <w:r w:rsidRPr="00284FC9">
        <w:rPr>
          <w:lang w:val="uk-UA"/>
        </w:rPr>
        <w:t>обдарованих).</w:t>
      </w:r>
    </w:p>
    <w:p w:rsidR="00280C8F" w:rsidRPr="005A0197" w:rsidRDefault="00280C8F" w:rsidP="005A0197">
      <w:pPr>
        <w:ind w:firstLine="708"/>
        <w:jc w:val="both"/>
      </w:pPr>
      <w:r>
        <w:rPr>
          <w:lang w:val="uk-UA"/>
        </w:rPr>
        <w:t xml:space="preserve">Найсуттєвішими принципами </w:t>
      </w:r>
      <w:r w:rsidRPr="00280C8F">
        <w:rPr>
          <w:lang w:val="uk-UA"/>
        </w:rPr>
        <w:t>творчо</w:t>
      </w:r>
      <w:r>
        <w:rPr>
          <w:lang w:val="uk-UA"/>
        </w:rPr>
        <w:t>ї взаємодії п</w:t>
      </w:r>
      <w:r w:rsidR="005A0197">
        <w:rPr>
          <w:lang w:val="uk-UA"/>
        </w:rPr>
        <w:t>едагога з обдарованими дітьми виділяють наступні</w:t>
      </w:r>
      <w:r w:rsidR="005A0197" w:rsidRPr="005A0197">
        <w:t>:</w:t>
      </w:r>
    </w:p>
    <w:p w:rsidR="00280C8F" w:rsidRPr="00280C8F" w:rsidRDefault="00280C8F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0C8F">
        <w:rPr>
          <w:lang w:val="uk-UA"/>
        </w:rPr>
        <w:t xml:space="preserve">взаємини педагога з учнями будуються як творча діяльність; принципи педагогічного спілкування </w:t>
      </w:r>
      <w:r w:rsidR="00AC5483">
        <w:rPr>
          <w:lang w:val="uk-UA"/>
        </w:rPr>
        <w:t>–</w:t>
      </w:r>
      <w:r w:rsidRPr="00280C8F">
        <w:rPr>
          <w:lang w:val="uk-UA"/>
        </w:rPr>
        <w:t xml:space="preserve"> не зі своїми знаннями до учня, а з ним </w:t>
      </w:r>
      <w:r w:rsidR="00AC5483">
        <w:rPr>
          <w:lang w:val="uk-UA"/>
        </w:rPr>
        <w:t>–</w:t>
      </w:r>
      <w:r w:rsidRPr="00280C8F">
        <w:rPr>
          <w:lang w:val="uk-UA"/>
        </w:rPr>
        <w:t xml:space="preserve"> до науки та її глибин;</w:t>
      </w:r>
    </w:p>
    <w:p w:rsidR="00280C8F" w:rsidRPr="00280C8F" w:rsidRDefault="00280C8F" w:rsidP="005A019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0C8F">
        <w:rPr>
          <w:lang w:val="uk-UA"/>
        </w:rPr>
        <w:t>навчання, освіта і самоосвіта ґрунтуються на особистісній зацікавленості учня, його індивідуальних інтересах,</w:t>
      </w:r>
      <w:r>
        <w:rPr>
          <w:lang w:val="uk-UA"/>
        </w:rPr>
        <w:t xml:space="preserve"> </w:t>
      </w:r>
      <w:r w:rsidRPr="00280C8F">
        <w:rPr>
          <w:lang w:val="uk-UA"/>
        </w:rPr>
        <w:t xml:space="preserve">здібностях, завдяки чому </w:t>
      </w:r>
      <w:proofErr w:type="spellStart"/>
      <w:r w:rsidRPr="00280C8F">
        <w:rPr>
          <w:lang w:val="uk-UA"/>
        </w:rPr>
        <w:t>пізнавально</w:t>
      </w:r>
      <w:proofErr w:type="spellEnd"/>
      <w:r w:rsidR="00284FC9">
        <w:rPr>
          <w:lang w:val="uk-UA"/>
        </w:rPr>
        <w:t>-</w:t>
      </w:r>
      <w:r w:rsidRPr="00280C8F">
        <w:rPr>
          <w:lang w:val="uk-UA"/>
        </w:rPr>
        <w:t>суб’єктивна активність формується на основі внутрішніх потреб самого школяра;</w:t>
      </w:r>
    </w:p>
    <w:p w:rsidR="00280C8F" w:rsidRPr="00280C8F" w:rsidRDefault="00280C8F" w:rsidP="00280C8F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0C8F">
        <w:rPr>
          <w:lang w:val="uk-UA"/>
        </w:rPr>
        <w:t>спільну діяльність педагога та учня, а також його самостійну роботу пронизує ідея досягнення трудної мети,</w:t>
      </w:r>
      <w:r>
        <w:rPr>
          <w:lang w:val="uk-UA"/>
        </w:rPr>
        <w:t xml:space="preserve"> </w:t>
      </w:r>
      <w:r w:rsidRPr="00280C8F">
        <w:rPr>
          <w:lang w:val="uk-UA"/>
        </w:rPr>
        <w:t>не боячись помилок, неправильних відповідей;</w:t>
      </w:r>
    </w:p>
    <w:p w:rsidR="00280C8F" w:rsidRPr="0082402F" w:rsidRDefault="00280C8F" w:rsidP="00280C8F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280C8F">
        <w:rPr>
          <w:lang w:val="uk-UA"/>
        </w:rPr>
        <w:t>ідея вільного вибору форм, напрямів, методів діяльності</w:t>
      </w:r>
      <w:r>
        <w:rPr>
          <w:lang w:val="uk-UA"/>
        </w:rPr>
        <w:t xml:space="preserve"> </w:t>
      </w:r>
      <w:r w:rsidRPr="00280C8F">
        <w:rPr>
          <w:lang w:val="uk-UA"/>
        </w:rPr>
        <w:t>формує мотиваційну сферу, розвиває творче мислення,</w:t>
      </w:r>
      <w:r>
        <w:rPr>
          <w:lang w:val="uk-UA"/>
        </w:rPr>
        <w:t xml:space="preserve"> </w:t>
      </w:r>
      <w:r w:rsidRPr="00280C8F">
        <w:rPr>
          <w:lang w:val="uk-UA"/>
        </w:rPr>
        <w:t xml:space="preserve">вміння критично </w:t>
      </w:r>
      <w:r w:rsidRPr="00280C8F">
        <w:rPr>
          <w:lang w:val="uk-UA"/>
        </w:rPr>
        <w:lastRenderedPageBreak/>
        <w:t>оцінювати свої можливості та прагнення до самостійного розв’язання все більш складних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>завдань;</w:t>
      </w:r>
    </w:p>
    <w:p w:rsidR="00280C8F" w:rsidRPr="0082402F" w:rsidRDefault="00280C8F" w:rsidP="00280C8F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2402F">
        <w:rPr>
          <w:lang w:val="uk-UA"/>
        </w:rPr>
        <w:t>бачення учнем перспективи своєї власної підготовки,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>самоосвіти і самовиховання формує цілеспрямованість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>(реалізація ідеї випередження в навчальній та науководослідній діяльності створює ту зацікавленість в оволодінні знаннями, що стимулює усвідомлення учнями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>освоєння основ професійної майстерності);</w:t>
      </w:r>
    </w:p>
    <w:p w:rsidR="00280C8F" w:rsidRPr="006F65E2" w:rsidRDefault="00280C8F" w:rsidP="00280C8F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2402F">
        <w:rPr>
          <w:lang w:val="uk-UA"/>
        </w:rPr>
        <w:t>формування системного мислення, вміння «згортати»</w:t>
      </w:r>
      <w:r w:rsidR="006F65E2">
        <w:rPr>
          <w:lang w:val="uk-UA"/>
        </w:rPr>
        <w:t xml:space="preserve"> </w:t>
      </w:r>
      <w:r w:rsidRPr="006F65E2">
        <w:rPr>
          <w:lang w:val="uk-UA"/>
        </w:rPr>
        <w:t>й деталізувати інформацію не тільки дисциплінує розум, але й формує широк</w:t>
      </w:r>
      <w:r w:rsidR="0082402F" w:rsidRPr="006F65E2">
        <w:rPr>
          <w:lang w:val="uk-UA"/>
        </w:rPr>
        <w:t xml:space="preserve">і інтелектуальні здібності, які </w:t>
      </w:r>
      <w:r w:rsidRPr="006F65E2">
        <w:rPr>
          <w:lang w:val="uk-UA"/>
        </w:rPr>
        <w:t>утворюють найважливішу рису професійно</w:t>
      </w:r>
      <w:r w:rsidR="0082402F" w:rsidRPr="006F65E2">
        <w:rPr>
          <w:lang w:val="uk-UA"/>
        </w:rPr>
        <w:t xml:space="preserve">ї культури </w:t>
      </w:r>
      <w:r w:rsidRPr="006F65E2">
        <w:rPr>
          <w:lang w:val="uk-UA"/>
        </w:rPr>
        <w:t>майбутнього спеціаліста;</w:t>
      </w:r>
    </w:p>
    <w:p w:rsidR="00026244" w:rsidRDefault="00280C8F" w:rsidP="00026244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82402F">
        <w:rPr>
          <w:lang w:val="uk-UA"/>
        </w:rPr>
        <w:t>домінантою виховання стає особистісний підхід, абсолютне визнання гідності кожної особистості, її право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>на вибір, власну думку, самостійний вчинок. Повинні</w:t>
      </w:r>
      <w:r w:rsidR="0082402F">
        <w:rPr>
          <w:lang w:val="uk-UA"/>
        </w:rPr>
        <w:t xml:space="preserve"> </w:t>
      </w:r>
      <w:r w:rsidRPr="0082402F">
        <w:rPr>
          <w:lang w:val="uk-UA"/>
        </w:rPr>
        <w:t xml:space="preserve">змінюватися акценти: особистість учня </w:t>
      </w:r>
      <w:r w:rsidR="00284FC9">
        <w:rPr>
          <w:lang w:val="uk-UA"/>
        </w:rPr>
        <w:t xml:space="preserve">– </w:t>
      </w:r>
      <w:r w:rsidRPr="0082402F">
        <w:rPr>
          <w:lang w:val="uk-UA"/>
        </w:rPr>
        <w:t xml:space="preserve">не об’єкт </w:t>
      </w:r>
      <w:r w:rsidR="00026244">
        <w:rPr>
          <w:lang w:val="uk-UA"/>
        </w:rPr>
        <w:t>виховання, а суб’єкт діяльності.</w:t>
      </w:r>
    </w:p>
    <w:p w:rsidR="00026244" w:rsidRPr="00026244" w:rsidRDefault="00026244" w:rsidP="00284FC9">
      <w:pPr>
        <w:ind w:firstLine="851"/>
        <w:jc w:val="both"/>
        <w:rPr>
          <w:lang w:val="uk-UA"/>
        </w:rPr>
      </w:pPr>
      <w:r>
        <w:rPr>
          <w:lang w:val="uk-UA"/>
        </w:rPr>
        <w:t xml:space="preserve">Освітнє розвивальне середовище </w:t>
      </w:r>
      <w:proofErr w:type="spellStart"/>
      <w:r>
        <w:rPr>
          <w:lang w:val="uk-UA"/>
        </w:rPr>
        <w:t>правомірно</w:t>
      </w:r>
      <w:proofErr w:type="spellEnd"/>
      <w:r>
        <w:rPr>
          <w:lang w:val="uk-UA"/>
        </w:rPr>
        <w:t xml:space="preserve"> трактувати як динамічну</w:t>
      </w:r>
      <w:r w:rsidR="00475599">
        <w:rPr>
          <w:lang w:val="uk-UA"/>
        </w:rPr>
        <w:t xml:space="preserve"> систему психолого-педагогічних умов і впливів, спрямованих на розкриття та оптимальний прояв творчої природи обдарованої особистості, включаючи здатність її до довільної саморегуляції своїх дій і станів, у відповідності з природними задатками, інтересами, потребами, вимогами вікової соціалізації, з одного боку, і соціальним запитом, з іншого.</w:t>
      </w:r>
    </w:p>
    <w:p w:rsidR="00EB3412" w:rsidRDefault="00EB3412" w:rsidP="00EB3412">
      <w:pPr>
        <w:rPr>
          <w:b/>
          <w:lang w:val="uk-UA"/>
        </w:rPr>
      </w:pPr>
    </w:p>
    <w:p w:rsidR="00571742" w:rsidRPr="007C08E4" w:rsidRDefault="000A3361" w:rsidP="00284FC9">
      <w:pPr>
        <w:jc w:val="center"/>
        <w:rPr>
          <w:b/>
        </w:rPr>
      </w:pPr>
      <w:r>
        <w:rPr>
          <w:b/>
          <w:lang w:val="uk-UA"/>
        </w:rPr>
        <w:t>Література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proofErr w:type="spellStart"/>
      <w:r w:rsidRPr="00AC5483">
        <w:rPr>
          <w:lang w:val="uk-UA"/>
        </w:rPr>
        <w:t>Водолазька</w:t>
      </w:r>
      <w:proofErr w:type="spellEnd"/>
      <w:r w:rsidRPr="00AC5483">
        <w:rPr>
          <w:lang w:val="uk-UA"/>
        </w:rPr>
        <w:t xml:space="preserve"> Т. В.  Модель доброзичливого до дітей освітнього середовища. </w:t>
      </w:r>
      <w:proofErr w:type="spellStart"/>
      <w:r w:rsidRPr="00AC5483">
        <w:rPr>
          <w:i/>
          <w:lang w:val="uk-UA"/>
        </w:rPr>
        <w:t>ПостМетодика</w:t>
      </w:r>
      <w:proofErr w:type="spellEnd"/>
      <w:r w:rsidRPr="00AC5483">
        <w:rPr>
          <w:lang w:val="uk-UA"/>
        </w:rPr>
        <w:t>, №5 (108), 2012.</w:t>
      </w:r>
      <w:r w:rsidRPr="00284FC9">
        <w:t xml:space="preserve"> </w:t>
      </w:r>
      <w:r w:rsidRPr="00AC5483">
        <w:rPr>
          <w:lang w:val="en-US"/>
        </w:rPr>
        <w:t>URL</w:t>
      </w:r>
      <w:r w:rsidRPr="00AB4131">
        <w:t xml:space="preserve">: </w:t>
      </w:r>
      <w:r w:rsidRPr="00AC5483">
        <w:rPr>
          <w:lang w:val="en-US"/>
        </w:rPr>
        <w:t>https</w:t>
      </w:r>
      <w:r w:rsidRPr="00AB4131">
        <w:t>:</w:t>
      </w:r>
      <w:r w:rsidRPr="00AC5483">
        <w:rPr>
          <w:lang w:val="uk-UA"/>
        </w:rPr>
        <w:t>//</w:t>
      </w:r>
      <w:proofErr w:type="spellStart"/>
      <w:r w:rsidRPr="00AC5483">
        <w:rPr>
          <w:lang w:val="en-US"/>
        </w:rPr>
        <w:t>cutt</w:t>
      </w:r>
      <w:proofErr w:type="spellEnd"/>
      <w:r w:rsidRPr="00AB4131">
        <w:t>.</w:t>
      </w:r>
      <w:proofErr w:type="spellStart"/>
      <w:r w:rsidRPr="00AC5483">
        <w:rPr>
          <w:lang w:val="en-US"/>
        </w:rPr>
        <w:t>ly</w:t>
      </w:r>
      <w:proofErr w:type="spellEnd"/>
      <w:r w:rsidRPr="00AB4131">
        <w:t>/</w:t>
      </w:r>
      <w:r w:rsidRPr="00284FC9">
        <w:t>3</w:t>
      </w:r>
      <w:proofErr w:type="spellStart"/>
      <w:r w:rsidRPr="00AC5483">
        <w:rPr>
          <w:lang w:val="en-US"/>
        </w:rPr>
        <w:t>fjFhZQ</w:t>
      </w:r>
      <w:proofErr w:type="spellEnd"/>
      <w:r w:rsidRPr="00284FC9">
        <w:t>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proofErr w:type="spellStart"/>
      <w:r w:rsidRPr="00AC5483">
        <w:rPr>
          <w:lang w:val="uk-UA"/>
        </w:rPr>
        <w:t>Водолазька</w:t>
      </w:r>
      <w:proofErr w:type="spellEnd"/>
      <w:r w:rsidRPr="00AC5483">
        <w:rPr>
          <w:lang w:val="uk-UA"/>
        </w:rPr>
        <w:t xml:space="preserve"> Т. В. Моделювання шкільного освітнього середовища</w:t>
      </w:r>
      <w:r w:rsidRPr="007C08E4">
        <w:t>:</w:t>
      </w:r>
      <w:r w:rsidRPr="00AC5483">
        <w:rPr>
          <w:lang w:val="uk-UA"/>
        </w:rPr>
        <w:t xml:space="preserve"> навчально-методичний посібник. Полтава</w:t>
      </w:r>
      <w:r w:rsidRPr="007C08E4">
        <w:t>:</w:t>
      </w:r>
      <w:r w:rsidRPr="00AC5483">
        <w:rPr>
          <w:lang w:val="uk-UA"/>
        </w:rPr>
        <w:t xml:space="preserve"> АСМУ, 2013. 96 с.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t xml:space="preserve">Кремень В. Г. Інноваційний вектор освіти як виклик часу. </w:t>
      </w:r>
      <w:r w:rsidRPr="00AC5483">
        <w:rPr>
          <w:i/>
          <w:lang w:val="uk-UA"/>
        </w:rPr>
        <w:t>Наукові записки Інституту психології імені Г. С. Костюка НАПН України</w:t>
      </w:r>
      <w:r w:rsidRPr="00AC5483">
        <w:rPr>
          <w:lang w:val="uk-UA"/>
        </w:rPr>
        <w:t xml:space="preserve"> / [за ред. акад. С. Д. Максименка]. К. : Ніка-Центр, 2010.  Вип. 38. С. 5–18.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lastRenderedPageBreak/>
        <w:t xml:space="preserve">Семенова Р. О. Концептуальні основи побудови освітнього середовища для обдарованих дітей та молоді. </w:t>
      </w:r>
      <w:r w:rsidRPr="00AC5483">
        <w:rPr>
          <w:i/>
          <w:lang w:val="uk-UA"/>
        </w:rPr>
        <w:t>Актуальні проблеми психології :</w:t>
      </w:r>
      <w:r w:rsidRPr="00AC5483">
        <w:rPr>
          <w:lang w:val="uk-UA"/>
        </w:rPr>
        <w:t xml:space="preserve"> збірник наукових праць Інституту психології імені Г. С. Костюка НАПН України. Житомир: Вид-во ЖДУ ім. І. Франка, 2012. Т. VI: Психологія обдарованості. Випуск 8. С. 5–31.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t>Семенова Р. О., Корольов Д. К., Мельник М. О. Психологічна діагностика обдарованості : [монографія] / Мельник М. О. та ін.; [за ред. Р. О. Семенової]. Кіровоград : Імекс-ЛТД, 2012. 172 с.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t xml:space="preserve">Семенова Р. О., Музика О. Л., Корольов Д. К. </w:t>
      </w:r>
      <w:r w:rsidRPr="00AC5483">
        <w:rPr>
          <w:lang w:val="uk-UA"/>
        </w:rPr>
        <w:t xml:space="preserve">Освітнє середовище як чинник становлення обдарованої особистості : [монографія] /  </w:t>
      </w:r>
      <w:r w:rsidRPr="00AC5483">
        <w:rPr>
          <w:lang w:val="uk-UA"/>
        </w:rPr>
        <w:t xml:space="preserve">Корольов Д. К. </w:t>
      </w:r>
      <w:r w:rsidRPr="00AC5483">
        <w:rPr>
          <w:lang w:val="uk-UA"/>
        </w:rPr>
        <w:t xml:space="preserve">та ін.; [за ред. Р. О. Семенової].  К. Кіровоград : </w:t>
      </w:r>
      <w:proofErr w:type="spellStart"/>
      <w:r w:rsidRPr="00AC5483">
        <w:rPr>
          <w:lang w:val="uk-UA"/>
        </w:rPr>
        <w:t>Імекс-ЛТД</w:t>
      </w:r>
      <w:proofErr w:type="spellEnd"/>
      <w:r w:rsidRPr="00AC5483">
        <w:rPr>
          <w:lang w:val="uk-UA"/>
        </w:rPr>
        <w:t>, 2014. 228 с.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t xml:space="preserve">Семенова Р. О. Обдарованість як проблема сучасної освіти. </w:t>
      </w:r>
      <w:r w:rsidRPr="00AC5483">
        <w:rPr>
          <w:i/>
          <w:lang w:val="uk-UA"/>
        </w:rPr>
        <w:t xml:space="preserve">Актуальні проблеми психології: Психологія обдарованості </w:t>
      </w:r>
      <w:r w:rsidRPr="00AC5483">
        <w:rPr>
          <w:lang w:val="uk-UA"/>
        </w:rPr>
        <w:t xml:space="preserve">: зб. наук. праць / [за ред. С. Д. Максименка та Р. О. </w:t>
      </w:r>
      <w:proofErr w:type="spellStart"/>
      <w:r w:rsidRPr="00AC5483">
        <w:rPr>
          <w:lang w:val="uk-UA"/>
        </w:rPr>
        <w:t>Семенорвої</w:t>
      </w:r>
      <w:proofErr w:type="spellEnd"/>
      <w:r w:rsidRPr="00AC5483">
        <w:rPr>
          <w:lang w:val="uk-UA"/>
        </w:rPr>
        <w:t xml:space="preserve">]. Житомир : Вид-во ЖДУ ім. І. Франка, 2010. Т. VІ. </w:t>
      </w:r>
      <w:proofErr w:type="spellStart"/>
      <w:r w:rsidRPr="00AC5483">
        <w:rPr>
          <w:lang w:val="uk-UA"/>
        </w:rPr>
        <w:t>Вип</w:t>
      </w:r>
      <w:proofErr w:type="spellEnd"/>
      <w:r w:rsidRPr="00AC5483">
        <w:rPr>
          <w:lang w:val="uk-UA"/>
        </w:rPr>
        <w:t>. 5. С. 7–23.</w:t>
      </w:r>
    </w:p>
    <w:p w:rsidR="00AC5483" w:rsidRPr="00AC5483" w:rsidRDefault="00AC5483" w:rsidP="00AC5483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 w:rsidRPr="00AC5483">
        <w:rPr>
          <w:lang w:val="uk-UA"/>
        </w:rPr>
        <w:t xml:space="preserve">Семенова-Пономарьова Р. О. Біографічне дослідження </w:t>
      </w:r>
      <w:proofErr w:type="spellStart"/>
      <w:r w:rsidRPr="00AC5483">
        <w:rPr>
          <w:lang w:val="uk-UA"/>
        </w:rPr>
        <w:t>екстраобдарованої</w:t>
      </w:r>
      <w:proofErr w:type="spellEnd"/>
      <w:r w:rsidRPr="00AC5483">
        <w:rPr>
          <w:lang w:val="uk-UA"/>
        </w:rPr>
        <w:t xml:space="preserve"> особистості як засіб визначення критеріїв її розвиненості. </w:t>
      </w:r>
      <w:r w:rsidRPr="00AC5483">
        <w:rPr>
          <w:i/>
          <w:lang w:val="uk-UA"/>
        </w:rPr>
        <w:t>Спадкоємність та інновації</w:t>
      </w:r>
      <w:r w:rsidRPr="00AC5483">
        <w:rPr>
          <w:lang w:val="uk-UA"/>
        </w:rPr>
        <w:t xml:space="preserve">. Кам’янець-Подільський, 2002. Ч. </w:t>
      </w:r>
      <w:proofErr w:type="spellStart"/>
      <w:r w:rsidRPr="00AC5483">
        <w:rPr>
          <w:lang w:val="uk-UA"/>
        </w:rPr>
        <w:t>ІІ</w:t>
      </w:r>
      <w:proofErr w:type="spellEnd"/>
      <w:r w:rsidRPr="00AC5483">
        <w:rPr>
          <w:lang w:val="uk-UA"/>
        </w:rPr>
        <w:t>. С. 26–36.</w:t>
      </w:r>
    </w:p>
    <w:p w:rsidR="004248E9" w:rsidRDefault="004248E9" w:rsidP="00AC5483">
      <w:pPr>
        <w:ind w:firstLine="709"/>
        <w:jc w:val="both"/>
        <w:rPr>
          <w:lang w:val="uk-UA"/>
        </w:rPr>
      </w:pPr>
    </w:p>
    <w:p w:rsidR="00284FC9" w:rsidRPr="00E45732" w:rsidRDefault="00284FC9" w:rsidP="00AC5483">
      <w:pPr>
        <w:ind w:firstLine="709"/>
        <w:jc w:val="both"/>
        <w:rPr>
          <w:lang w:val="uk-UA"/>
        </w:rPr>
      </w:pPr>
    </w:p>
    <w:sectPr w:rsidR="00284FC9" w:rsidRPr="00E45732" w:rsidSect="00504FC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341"/>
    <w:multiLevelType w:val="hybridMultilevel"/>
    <w:tmpl w:val="CA18AB86"/>
    <w:lvl w:ilvl="0" w:tplc="5260A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1952F5"/>
    <w:multiLevelType w:val="hybridMultilevel"/>
    <w:tmpl w:val="7B96AC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1729D"/>
    <w:multiLevelType w:val="hybridMultilevel"/>
    <w:tmpl w:val="42263D86"/>
    <w:lvl w:ilvl="0" w:tplc="ECD0952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C7486"/>
    <w:multiLevelType w:val="hybridMultilevel"/>
    <w:tmpl w:val="5D7852A2"/>
    <w:lvl w:ilvl="0" w:tplc="8C2C02C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AE96261"/>
    <w:multiLevelType w:val="hybridMultilevel"/>
    <w:tmpl w:val="E392F55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DEE5AB0"/>
    <w:multiLevelType w:val="hybridMultilevel"/>
    <w:tmpl w:val="3A9AB782"/>
    <w:lvl w:ilvl="0" w:tplc="F29E34C0"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908"/>
    <w:rsid w:val="00026244"/>
    <w:rsid w:val="000672A3"/>
    <w:rsid w:val="00075151"/>
    <w:rsid w:val="000A3361"/>
    <w:rsid w:val="000B62EF"/>
    <w:rsid w:val="00181D3E"/>
    <w:rsid w:val="00203376"/>
    <w:rsid w:val="00280C8F"/>
    <w:rsid w:val="00284FC9"/>
    <w:rsid w:val="002B36C3"/>
    <w:rsid w:val="00357908"/>
    <w:rsid w:val="00383BA4"/>
    <w:rsid w:val="004248E9"/>
    <w:rsid w:val="0047162F"/>
    <w:rsid w:val="00475599"/>
    <w:rsid w:val="004C0E22"/>
    <w:rsid w:val="00504FC9"/>
    <w:rsid w:val="00571742"/>
    <w:rsid w:val="005A0197"/>
    <w:rsid w:val="005D2942"/>
    <w:rsid w:val="00616702"/>
    <w:rsid w:val="0067612A"/>
    <w:rsid w:val="006B62CC"/>
    <w:rsid w:val="006E08AE"/>
    <w:rsid w:val="006F65E2"/>
    <w:rsid w:val="007826E2"/>
    <w:rsid w:val="007A0F41"/>
    <w:rsid w:val="007B359B"/>
    <w:rsid w:val="007C08E4"/>
    <w:rsid w:val="0082402F"/>
    <w:rsid w:val="0085648A"/>
    <w:rsid w:val="008A104D"/>
    <w:rsid w:val="008B1A13"/>
    <w:rsid w:val="008B50E6"/>
    <w:rsid w:val="00913E25"/>
    <w:rsid w:val="009B7038"/>
    <w:rsid w:val="00A440AD"/>
    <w:rsid w:val="00AB4131"/>
    <w:rsid w:val="00AC5483"/>
    <w:rsid w:val="00B21F4C"/>
    <w:rsid w:val="00DC23EA"/>
    <w:rsid w:val="00DF239A"/>
    <w:rsid w:val="00DF6D2A"/>
    <w:rsid w:val="00E45732"/>
    <w:rsid w:val="00E90D0A"/>
    <w:rsid w:val="00EB3412"/>
    <w:rsid w:val="00FB5C93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CA9C7"/>
  <w15:chartTrackingRefBased/>
  <w15:docId w15:val="{FD87E5BD-10E1-4A4B-9F71-450ECF6BA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6034</Words>
  <Characters>3440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Катерина Безрук</cp:lastModifiedBy>
  <cp:revision>4</cp:revision>
  <dcterms:created xsi:type="dcterms:W3CDTF">2023-10-31T08:46:00Z</dcterms:created>
  <dcterms:modified xsi:type="dcterms:W3CDTF">2023-10-31T09:58:00Z</dcterms:modified>
</cp:coreProperties>
</file>