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Методична розробка «Способи подолання емоційних барʼєрів на сцені».</w:t>
      </w:r>
    </w:p>
    <w:p w:rsidR="00000000" w:rsidDel="00000000" w:rsidP="00000000" w:rsidRDefault="00000000" w:rsidRPr="00000000" w14:paraId="00000002">
      <w:pPr>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Степанян Рузана Каротівна </w:t>
      </w:r>
    </w:p>
    <w:p w:rsidR="00000000" w:rsidDel="00000000" w:rsidP="00000000" w:rsidRDefault="00000000" w:rsidRPr="00000000" w14:paraId="00000003">
      <w:pPr>
        <w:spacing w:after="120" w:line="310.79999999999995" w:lineRule="auto"/>
        <w:jc w:val="right"/>
        <w:rPr>
          <w:rFonts w:ascii="Times New Roman" w:cs="Times New Roman" w:eastAsia="Times New Roman" w:hAnsi="Times New Roman"/>
          <w:i w:val="1"/>
          <w:sz w:val="32"/>
          <w:szCs w:val="32"/>
        </w:rPr>
      </w:pPr>
      <w:r w:rsidDel="00000000" w:rsidR="00000000" w:rsidRPr="00000000">
        <w:rPr>
          <w:rFonts w:ascii="Times New Roman" w:cs="Times New Roman" w:eastAsia="Times New Roman" w:hAnsi="Times New Roman"/>
          <w:i w:val="1"/>
          <w:sz w:val="32"/>
          <w:szCs w:val="32"/>
          <w:rtl w:val="0"/>
        </w:rPr>
        <w:t xml:space="preserve">викладач циклової комісії «Спів»</w:t>
      </w:r>
    </w:p>
    <w:p w:rsidR="00000000" w:rsidDel="00000000" w:rsidP="00000000" w:rsidRDefault="00000000" w:rsidRPr="00000000" w14:paraId="00000004">
      <w:pPr>
        <w:spacing w:after="120" w:line="310.79999999999995" w:lineRule="auto"/>
        <w:jc w:val="right"/>
        <w:rPr>
          <w:rFonts w:ascii="Times New Roman" w:cs="Times New Roman" w:eastAsia="Times New Roman" w:hAnsi="Times New Roman"/>
          <w:i w:val="1"/>
          <w:sz w:val="32"/>
          <w:szCs w:val="32"/>
        </w:rPr>
      </w:pPr>
      <w:r w:rsidDel="00000000" w:rsidR="00000000" w:rsidRPr="00000000">
        <w:rPr>
          <w:rFonts w:ascii="Times New Roman" w:cs="Times New Roman" w:eastAsia="Times New Roman" w:hAnsi="Times New Roman"/>
          <w:i w:val="1"/>
          <w:sz w:val="32"/>
          <w:szCs w:val="32"/>
          <w:rtl w:val="0"/>
        </w:rPr>
        <w:t xml:space="preserve">КЗ «Камʼянського фахового </w:t>
      </w:r>
    </w:p>
    <w:p w:rsidR="00000000" w:rsidDel="00000000" w:rsidP="00000000" w:rsidRDefault="00000000" w:rsidRPr="00000000" w14:paraId="00000005">
      <w:pPr>
        <w:spacing w:after="120" w:line="310.79999999999995" w:lineRule="auto"/>
        <w:jc w:val="right"/>
        <w:rPr>
          <w:rFonts w:ascii="Times New Roman" w:cs="Times New Roman" w:eastAsia="Times New Roman" w:hAnsi="Times New Roman"/>
          <w:i w:val="1"/>
          <w:sz w:val="32"/>
          <w:szCs w:val="32"/>
        </w:rPr>
      </w:pPr>
      <w:r w:rsidDel="00000000" w:rsidR="00000000" w:rsidRPr="00000000">
        <w:rPr>
          <w:rFonts w:ascii="Times New Roman" w:cs="Times New Roman" w:eastAsia="Times New Roman" w:hAnsi="Times New Roman"/>
          <w:i w:val="1"/>
          <w:sz w:val="32"/>
          <w:szCs w:val="32"/>
          <w:rtl w:val="0"/>
        </w:rPr>
        <w:t xml:space="preserve">музичного коледжу ім. М.Скорика»</w:t>
      </w:r>
    </w:p>
    <w:p w:rsidR="00000000" w:rsidDel="00000000" w:rsidP="00000000" w:rsidRDefault="00000000" w:rsidRPr="00000000" w14:paraId="00000006">
      <w:pPr>
        <w:jc w:val="right"/>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Анотація: </w:t>
      </w:r>
      <w:r w:rsidDel="00000000" w:rsidR="00000000" w:rsidRPr="00000000">
        <w:rPr>
          <w:rFonts w:ascii="Times New Roman" w:cs="Times New Roman" w:eastAsia="Times New Roman" w:hAnsi="Times New Roman"/>
          <w:sz w:val="28"/>
          <w:szCs w:val="28"/>
          <w:rtl w:val="0"/>
        </w:rPr>
        <w:t xml:space="preserve">метод направлений на розкриття основних понять та причин виникнення емоційних барʼєрів виконавця на сцені, відображає звʼязок емоційного стану та результату сценічної роботи. Акцентується увага на дослідження формування стресу та на проблемі психологічної підготовці артиста-вокаліста до концертного виступу. Робота включає в себе рекомендації для викладачів та здобувачів, щодо методів подолання емоційних барʼєрів на сцені.</w:t>
      </w:r>
    </w:p>
    <w:p w:rsidR="00000000" w:rsidDel="00000000" w:rsidP="00000000" w:rsidRDefault="00000000" w:rsidRPr="00000000" w14:paraId="00000009">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Ключові слова:</w:t>
      </w:r>
      <w:r w:rsidDel="00000000" w:rsidR="00000000" w:rsidRPr="00000000">
        <w:rPr>
          <w:rFonts w:ascii="Times New Roman" w:cs="Times New Roman" w:eastAsia="Times New Roman" w:hAnsi="Times New Roman"/>
          <w:sz w:val="28"/>
          <w:szCs w:val="28"/>
          <w:rtl w:val="0"/>
        </w:rPr>
        <w:t xml:space="preserve"> «концертний виступ», «артист-вокаліст», «емоція», «емоційний стрес», «емоційні барʼєри», « емоційні реакції», «саморегуляція».</w:t>
      </w:r>
    </w:p>
    <w:p w:rsidR="00000000" w:rsidDel="00000000" w:rsidP="00000000" w:rsidRDefault="00000000" w:rsidRPr="00000000" w14:paraId="0000000A">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Мета дослідження:</w:t>
      </w:r>
      <w:r w:rsidDel="00000000" w:rsidR="00000000" w:rsidRPr="00000000">
        <w:rPr>
          <w:rFonts w:ascii="Times New Roman" w:cs="Times New Roman" w:eastAsia="Times New Roman" w:hAnsi="Times New Roman"/>
          <w:sz w:val="28"/>
          <w:szCs w:val="28"/>
          <w:rtl w:val="0"/>
        </w:rPr>
        <w:t xml:space="preserve"> є аналіз значення емоцій у концертній практиці вокаліста та розробка дієвих порад щодо зниження емоційної напруги перед виходом на сцену.</w:t>
      </w:r>
    </w:p>
    <w:p w:rsidR="00000000" w:rsidDel="00000000" w:rsidP="00000000" w:rsidRDefault="00000000" w:rsidRPr="00000000" w14:paraId="0000000B">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реалізації поставленої мети було сформульовано такі </w:t>
      </w:r>
      <w:r w:rsidDel="00000000" w:rsidR="00000000" w:rsidRPr="00000000">
        <w:rPr>
          <w:rFonts w:ascii="Times New Roman" w:cs="Times New Roman" w:eastAsia="Times New Roman" w:hAnsi="Times New Roman"/>
          <w:b w:val="1"/>
          <w:sz w:val="28"/>
          <w:szCs w:val="28"/>
          <w:rtl w:val="0"/>
        </w:rPr>
        <w:t xml:space="preserve">завдання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0C">
      <w:pPr>
        <w:numPr>
          <w:ilvl w:val="0"/>
          <w:numId w:val="8"/>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Дослідити основні види та функції емоцій;</w:t>
        <w:br w:type="textWrapping"/>
      </w:r>
    </w:p>
    <w:p w:rsidR="00000000" w:rsidDel="00000000" w:rsidP="00000000" w:rsidRDefault="00000000" w:rsidRPr="00000000" w14:paraId="0000000D">
      <w:pPr>
        <w:numPr>
          <w:ilvl w:val="0"/>
          <w:numId w:val="8"/>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Визначити психофізіологічні основи виникнення емоцій;</w:t>
        <w:br w:type="textWrapping"/>
      </w:r>
    </w:p>
    <w:p w:rsidR="00000000" w:rsidDel="00000000" w:rsidP="00000000" w:rsidRDefault="00000000" w:rsidRPr="00000000" w14:paraId="0000000E">
      <w:pPr>
        <w:numPr>
          <w:ilvl w:val="0"/>
          <w:numId w:val="8"/>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Описати специфіку психоемоційної підготовки співака до концертного виступу;</w:t>
        <w:br w:type="textWrapping"/>
      </w:r>
    </w:p>
    <w:p w:rsidR="00000000" w:rsidDel="00000000" w:rsidP="00000000" w:rsidRDefault="00000000" w:rsidRPr="00000000" w14:paraId="0000000F">
      <w:pPr>
        <w:numPr>
          <w:ilvl w:val="0"/>
          <w:numId w:val="8"/>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Проаналізувати вплив емоційного стану на ефективність концертної діяльності;</w:t>
        <w:br w:type="textWrapping"/>
      </w:r>
    </w:p>
    <w:p w:rsidR="00000000" w:rsidDel="00000000" w:rsidP="00000000" w:rsidRDefault="00000000" w:rsidRPr="00000000" w14:paraId="00000010">
      <w:pPr>
        <w:numPr>
          <w:ilvl w:val="0"/>
          <w:numId w:val="8"/>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Обґрунтувати значення емоційного наповнення виконання для успішного виступу;</w:t>
        <w:br w:type="textWrapping"/>
      </w:r>
    </w:p>
    <w:p w:rsidR="00000000" w:rsidDel="00000000" w:rsidP="00000000" w:rsidRDefault="00000000" w:rsidRPr="00000000" w14:paraId="00000011">
      <w:pPr>
        <w:numPr>
          <w:ilvl w:val="0"/>
          <w:numId w:val="8"/>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Сформувати практичні рекомендації для подолання передвиступної емоційної напруги у вокалістів. </w:t>
      </w:r>
    </w:p>
    <w:p w:rsidR="00000000" w:rsidDel="00000000" w:rsidP="00000000" w:rsidRDefault="00000000" w:rsidRPr="00000000" w14:paraId="00000012">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Об’єкт дослідження </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роль емоцій у концертній діяльності артиста-вокаліста.</w:t>
      </w:r>
    </w:p>
    <w:p w:rsidR="00000000" w:rsidDel="00000000" w:rsidP="00000000" w:rsidRDefault="00000000" w:rsidRPr="00000000" w14:paraId="00000013">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Предмет дослідження –</w:t>
      </w:r>
      <w:r w:rsidDel="00000000" w:rsidR="00000000" w:rsidRPr="00000000">
        <w:rPr>
          <w:rFonts w:ascii="Times New Roman" w:cs="Times New Roman" w:eastAsia="Times New Roman" w:hAnsi="Times New Roman"/>
          <w:sz w:val="28"/>
          <w:szCs w:val="28"/>
          <w:rtl w:val="0"/>
        </w:rPr>
        <w:t xml:space="preserve"> емоційний стан – як основа успішного виступу.</w:t>
      </w:r>
    </w:p>
    <w:p w:rsidR="00000000" w:rsidDel="00000000" w:rsidP="00000000" w:rsidRDefault="00000000" w:rsidRPr="00000000" w14:paraId="00000014">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Методи дослідження: </w:t>
      </w:r>
      <w:r w:rsidDel="00000000" w:rsidR="00000000" w:rsidRPr="00000000">
        <w:rPr>
          <w:rFonts w:ascii="Times New Roman" w:cs="Times New Roman" w:eastAsia="Times New Roman" w:hAnsi="Times New Roman"/>
          <w:sz w:val="28"/>
          <w:szCs w:val="28"/>
          <w:rtl w:val="0"/>
        </w:rPr>
        <w:t xml:space="preserve">аналіз і синтез, узагальнення та систематизації теоретичного матеріалу, узагальнення результатів, отриманих в процесі вивчення теоретичного матеріалу та спеціалізованих видань, які висвітлюють дану проблематику. </w:t>
      </w:r>
    </w:p>
    <w:p w:rsidR="00000000" w:rsidDel="00000000" w:rsidP="00000000" w:rsidRDefault="00000000" w:rsidRPr="00000000" w14:paraId="00000015">
      <w:pPr>
        <w:spacing w:line="276" w:lineRule="auto"/>
        <w:ind w:firstLine="5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numPr>
          <w:ilvl w:val="0"/>
          <w:numId w:val="15"/>
        </w:numPr>
        <w:spacing w:line="276" w:lineRule="auto"/>
        <w:ind w:left="720" w:hanging="360"/>
        <w:jc w:val="center"/>
        <w:rPr>
          <w:rFonts w:ascii="Times New Roman" w:cs="Times New Roman" w:eastAsia="Times New Roman" w:hAnsi="Times New Roman"/>
          <w:b w:val="1"/>
          <w:sz w:val="28"/>
          <w:szCs w:val="28"/>
          <w:u w:val="none"/>
        </w:rPr>
      </w:pPr>
      <w:r w:rsidDel="00000000" w:rsidR="00000000" w:rsidRPr="00000000">
        <w:rPr>
          <w:rFonts w:ascii="Times New Roman" w:cs="Times New Roman" w:eastAsia="Times New Roman" w:hAnsi="Times New Roman"/>
          <w:b w:val="1"/>
          <w:sz w:val="28"/>
          <w:szCs w:val="28"/>
          <w:rtl w:val="0"/>
        </w:rPr>
        <w:t xml:space="preserve">Теоретичні аспекти емоційної складової роботи на сцені. Причини виникнення барʼєрів.</w:t>
      </w:r>
    </w:p>
    <w:p w:rsidR="00000000" w:rsidDel="00000000" w:rsidP="00000000" w:rsidRDefault="00000000" w:rsidRPr="00000000" w14:paraId="00000017">
      <w:pPr>
        <w:spacing w:line="276" w:lineRule="auto"/>
        <w:ind w:firstLine="52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Концертний виступ є невід’ємною та вагомою складовою професійної діяльності вокаліста, що становить для нього відповідальний момент і суттєво впливає на подальший творчий розвиток особистості. Емоції, які виникають як під час підготовки, так і безпосередньо в процесі виступу, мають вирішальне значення для його успішності: їх глибина й насиченість визначають рівень артистичності. Емоційно забарвлений виступ завжди привертає увагу слухачів, дозволяє донести до них настрій та характер музичного твору, створюючи загальну атмосферу концерту [2].</w:t>
      </w:r>
    </w:p>
    <w:p w:rsidR="00000000" w:rsidDel="00000000" w:rsidP="00000000" w:rsidRDefault="00000000" w:rsidRPr="00000000" w14:paraId="00000019">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Щоб досягти високих результатів, вокалісту важливо навчитися керувати своїм концертним станом, оскільки сценічне хвилювання має залишатися в межах естетики й не перетворюватися на буденні емоційні переживання.</w:t>
      </w:r>
    </w:p>
    <w:p w:rsidR="00000000" w:rsidDel="00000000" w:rsidP="00000000" w:rsidRDefault="00000000" w:rsidRPr="00000000" w14:paraId="0000001A">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чином, успішність виступу значною мірою залежить від психологічної підготовки виконавця, його вміння спілкуватися з аудиторією та контролювати власний емоційний стан. Це потребує глибокого вивчення різновидів емоцій, методів їх регулювання, а також пошуку ефективних способів психоемоційної підготовки до публічного виступу.</w:t>
      </w:r>
    </w:p>
    <w:p w:rsidR="00000000" w:rsidDel="00000000" w:rsidP="00000000" w:rsidRDefault="00000000" w:rsidRPr="00000000" w14:paraId="0000001B">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Розберемо що таке емоції, що вони представляють та як вони працюют і впливають на нас. </w:t>
      </w:r>
    </w:p>
    <w:p w:rsidR="00000000" w:rsidDel="00000000" w:rsidP="00000000" w:rsidRDefault="00000000" w:rsidRPr="00000000" w14:paraId="0000001C">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Емоції - це процес імпульсивної регуляції поведінки, заснований на відображенні значущості зовнішніх впливів, їх  сприятливості або шкідливості для життєдіяльності людини. Вони виникають у відповідь на впливи навколишнього середовища, що відповідають або не відповідають потребам субʼєкта. У разі незадоволення потреб виникають негативні емоції, і навпаки, задоволення тієї чи іншої потреби виражається через переживання позитивних емоційних станів[1].</w:t>
      </w:r>
    </w:p>
    <w:p w:rsidR="00000000" w:rsidDel="00000000" w:rsidP="00000000" w:rsidRDefault="00000000" w:rsidRPr="00000000" w14:paraId="0000001E">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 Котова вважає, що при формуванні емоційного стресу необхідно вважати на те, що:</w:t>
      </w:r>
    </w:p>
    <w:p w:rsidR="00000000" w:rsidDel="00000000" w:rsidP="00000000" w:rsidRDefault="00000000" w:rsidRPr="00000000" w14:paraId="00000020">
      <w:pPr>
        <w:spacing w:line="276" w:lineRule="auto"/>
        <w:ind w:left="1060" w:hanging="2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під час концертних виступів зовнішні подразники не завжди стають емоціогенними, а лише тоді, коли вони набувають функції сигналів, важливих для виконавця;</w:t>
      </w:r>
    </w:p>
    <w:p w:rsidR="00000000" w:rsidDel="00000000" w:rsidP="00000000" w:rsidRDefault="00000000" w:rsidRPr="00000000" w14:paraId="00000021">
      <w:pPr>
        <w:spacing w:line="276" w:lineRule="auto"/>
        <w:ind w:left="1060" w:hanging="2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сила емоціогенного впливу визначається інтенсивністю впливу та раптовістю виникнення зовнішніх подразників у процесі виконавської діяльності;</w:t>
      </w:r>
    </w:p>
    <w:p w:rsidR="00000000" w:rsidDel="00000000" w:rsidP="00000000" w:rsidRDefault="00000000" w:rsidRPr="00000000" w14:paraId="00000022">
      <w:pPr>
        <w:spacing w:line="276" w:lineRule="auto"/>
        <w:ind w:left="1060" w:hanging="2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мінімальний вплив факторів сприятимуть підвищенню ефективності та результативності діяльності;</w:t>
      </w:r>
    </w:p>
    <w:p w:rsidR="00000000" w:rsidDel="00000000" w:rsidP="00000000" w:rsidRDefault="00000000" w:rsidRPr="00000000" w14:paraId="00000023">
      <w:pPr>
        <w:spacing w:line="276" w:lineRule="auto"/>
        <w:ind w:left="1060" w:hanging="2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якщо сила стресорів перевищує порогову чутливість виконавця, його виконавська надійність помітно знижується і призводить до повної дезорганізації;</w:t>
      </w:r>
    </w:p>
    <w:p w:rsidR="00000000" w:rsidDel="00000000" w:rsidP="00000000" w:rsidRDefault="00000000" w:rsidRPr="00000000" w14:paraId="00000024">
      <w:pPr>
        <w:spacing w:line="276" w:lineRule="auto"/>
        <w:ind w:left="1060" w:hanging="2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якщо однакові подразники неодноразово повторюються, поріг чутливості може зменшитися, як і емоційне значення цього подразника для виконавця.</w:t>
      </w:r>
    </w:p>
    <w:p w:rsidR="00000000" w:rsidDel="00000000" w:rsidP="00000000" w:rsidRDefault="00000000" w:rsidRPr="00000000" w14:paraId="00000025">
      <w:pPr>
        <w:spacing w:line="276" w:lineRule="auto"/>
        <w:ind w:left="1060" w:hanging="26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pacing w:line="276" w:lineRule="auto"/>
        <w:ind w:left="340" w:hanging="2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Емоційні реакції – безпосереднє сприйняття, перебіг певної емоції. Проявляються як посмішка, сміх, плач, схвильованість, знерухомленість або імпульсивність. Тобто це реакція на первинні потреби, зазвичай короткочасна. Коли виникає екстремальна ситуація, людина не керує своєю поведінкою. У такому випадку розвиваються афекти – вид емоцій, які супроводжуються бурхливою реакцією[1].</w:t>
      </w:r>
    </w:p>
    <w:p w:rsidR="00000000" w:rsidDel="00000000" w:rsidP="00000000" w:rsidRDefault="00000000" w:rsidRPr="00000000" w14:paraId="00000027">
      <w:pPr>
        <w:spacing w:line="276" w:lineRule="auto"/>
        <w:ind w:left="1060" w:hanging="26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spacing w:line="276" w:lineRule="auto"/>
        <w:ind w:left="1060" w:hanging="26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Проблема психологічної підготовки артиста-вокаліста до концертного виступу – одна з найважливіших у музикально-виконавському мистецтві. Не існує співака, який жодного разу не постраждав би від негативних форм сценічного хвилювання[3].</w:t>
      </w:r>
    </w:p>
    <w:p w:rsidR="00000000" w:rsidDel="00000000" w:rsidP="00000000" w:rsidRDefault="00000000" w:rsidRPr="00000000" w14:paraId="0000002A">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Прийом саморегуляції сценічного (концертного)стану – є важливим і необхідним компонентом психологічної підготовки артиста-вокаліста до концертного виступу, але, на жаль, методика такої поведінки вивчена недостатньо, що підтверджує актуальність і необхідність проведеного нами дослідження. </w:t>
      </w:r>
    </w:p>
    <w:p w:rsidR="00000000" w:rsidDel="00000000" w:rsidP="00000000" w:rsidRDefault="00000000" w:rsidRPr="00000000" w14:paraId="0000002B">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виконання вокальних творів потрібна повна нервово-емоційна свобода, яка тісно переплітається з роботою м’язів тіла. </w:t>
      </w:r>
    </w:p>
    <w:p w:rsidR="00000000" w:rsidDel="00000000" w:rsidP="00000000" w:rsidRDefault="00000000" w:rsidRPr="00000000" w14:paraId="0000002C">
      <w:pPr>
        <w:spacing w:line="276" w:lineRule="auto"/>
        <w:ind w:left="1060" w:hanging="260"/>
        <w:rPr>
          <w:rFonts w:ascii="Times New Roman" w:cs="Times New Roman" w:eastAsia="Times New Roman" w:hAnsi="Times New Roman"/>
          <w:color w:val="9900ff"/>
          <w:sz w:val="28"/>
          <w:szCs w:val="28"/>
        </w:rPr>
      </w:pPr>
      <w:r w:rsidDel="00000000" w:rsidR="00000000" w:rsidRPr="00000000">
        <w:rPr>
          <w:rtl w:val="0"/>
        </w:rPr>
      </w:r>
    </w:p>
    <w:p w:rsidR="00000000" w:rsidDel="00000000" w:rsidP="00000000" w:rsidRDefault="00000000" w:rsidRPr="00000000" w14:paraId="0000002D">
      <w:pPr>
        <w:spacing w:line="276" w:lineRule="auto"/>
        <w:ind w:firstLine="5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Важливу роль при саморегуляції відіграє психологічна підготовленість до концертної діяльності. Від уміння управляти своїм емоційним станом залежить ефективність репетиційної та концертної роботи. Отже, емоційна стабільність та психологічна стійкість стають необхідними передумовами діяльності професійного артиста.</w:t>
      </w:r>
    </w:p>
    <w:p w:rsidR="00000000" w:rsidDel="00000000" w:rsidP="00000000" w:rsidRDefault="00000000" w:rsidRPr="00000000" w14:paraId="0000002E">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Найпоширенішими труднощами, з якими регулярно стикаються артисти-вокалісти в процесі своєї творчої діяльності, є такі:</w:t>
      </w:r>
    </w:p>
    <w:p w:rsidR="00000000" w:rsidDel="00000000" w:rsidP="00000000" w:rsidRDefault="00000000" w:rsidRPr="00000000" w14:paraId="0000002F">
      <w:pPr>
        <w:numPr>
          <w:ilvl w:val="0"/>
          <w:numId w:val="10"/>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Реакція на глядацьку аудиторію. Корисною вправою є уявна симуляція концерту: під час занять у порожньому приміщенні варто візуалізувати заповнений зал, відчути характерне передвиступне хвилювання та піднесення, і виконати всю програму, ніби перед реальною публікою.</w:t>
        <w:br w:type="textWrapping"/>
      </w:r>
    </w:p>
    <w:p w:rsidR="00000000" w:rsidDel="00000000" w:rsidP="00000000" w:rsidRDefault="00000000" w:rsidRPr="00000000" w14:paraId="00000030">
      <w:pPr>
        <w:numPr>
          <w:ilvl w:val="0"/>
          <w:numId w:val="10"/>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Проблеми самооцінки. За словами С. І. Совшінського, музикантам, які сумніваються у своїх силах, необхідно усвідомити значення навіть одного вдалого виступу, що може переважити попередні невдачі. Важливо оцінювати себе не за помилки, а за досягнення — ця ідея цілком стосується і вокального мистецтва.</w:t>
        <w:br w:type="textWrapping"/>
      </w:r>
    </w:p>
    <w:p w:rsidR="00000000" w:rsidDel="00000000" w:rsidP="00000000" w:rsidRDefault="00000000" w:rsidRPr="00000000" w14:paraId="00000031">
      <w:pPr>
        <w:numPr>
          <w:ilvl w:val="0"/>
          <w:numId w:val="10"/>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Сценічне хвилювання. Щоб ефективно боротися з ним, потрібно володіти спеціальними техніками зниження передконцертної напруги, вміти стабілізувати свій емоційний стан та досягати внутрішньої гармонії перед виступом.</w:t>
        <w:br w:type="textWrapping"/>
      </w:r>
    </w:p>
    <w:p w:rsidR="00000000" w:rsidDel="00000000" w:rsidP="00000000" w:rsidRDefault="00000000" w:rsidRPr="00000000" w14:paraId="00000032">
      <w:pPr>
        <w:numPr>
          <w:ilvl w:val="0"/>
          <w:numId w:val="10"/>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Страх забути текст. Добре вивчений репертуар значно підвищує впевненість у собі. У подоланні цього страху допомагають методи самонавіювання та психологічної установки.</w:t>
        <w:br w:type="textWrapping"/>
      </w:r>
    </w:p>
    <w:p w:rsidR="00000000" w:rsidDel="00000000" w:rsidP="00000000" w:rsidRDefault="00000000" w:rsidRPr="00000000" w14:paraId="00000033">
      <w:pPr>
        <w:numPr>
          <w:ilvl w:val="0"/>
          <w:numId w:val="10"/>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Страх сцени. Часто виникає через невпевненість у собі. Щоб його подолати, виконавцю слід переконати себе у власній привабливості, ґрунтовному знанні твору та власній готовності до виступу.</w:t>
        <w:br w:type="textWrapping"/>
      </w:r>
    </w:p>
    <w:p w:rsidR="00000000" w:rsidDel="00000000" w:rsidP="00000000" w:rsidRDefault="00000000" w:rsidRPr="00000000" w14:paraId="00000034">
      <w:pPr>
        <w:numPr>
          <w:ilvl w:val="0"/>
          <w:numId w:val="10"/>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Страх виступу перед публікою. Одним із найефективніших способів боротьби з ним є репетиція. Почніть із виступів перед дзеркалом або записів на відео — це дозволить проаналізувати свою манеру виконання, побачити сильні та слабкі сторони й відповідно до цього вдосконалити подачу[5].</w:t>
      </w:r>
    </w:p>
    <w:p w:rsidR="00000000" w:rsidDel="00000000" w:rsidP="00000000" w:rsidRDefault="00000000" w:rsidRPr="00000000" w14:paraId="00000035">
      <w:pPr>
        <w:spacing w:after="240" w:before="240"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b w:val="1"/>
          <w:sz w:val="28"/>
          <w:szCs w:val="28"/>
          <w:rtl w:val="0"/>
        </w:rPr>
        <w:t xml:space="preserve">2. Рекомендації до  підготовки вокаліста до публічного виступу: ключові практичні аспекти та методи.</w:t>
      </w:r>
    </w:p>
    <w:p w:rsidR="00000000" w:rsidDel="00000000" w:rsidP="00000000" w:rsidRDefault="00000000" w:rsidRPr="00000000" w14:paraId="00000036">
      <w:pPr>
        <w:spacing w:after="240"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2.1 Орієнтація на тіло та відчуття: </w:t>
      </w:r>
    </w:p>
    <w:p w:rsidR="00000000" w:rsidDel="00000000" w:rsidP="00000000" w:rsidRDefault="00000000" w:rsidRPr="00000000" w14:paraId="00000037">
      <w:pPr>
        <w:numPr>
          <w:ilvl w:val="0"/>
          <w:numId w:val="14"/>
        </w:numPr>
        <w:spacing w:after="0" w:afterAutospacing="0" w:before="240" w:line="276" w:lineRule="auto"/>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У разі хорошого фізичного стану та готовності голосового апарату, у співака з’являється відчуття «польоту голосу» й опори. Ці відчуття варто запам’ятати, щоб викликати їх перед виступом та відтворити під час розспівування.</w:t>
      </w:r>
    </w:p>
    <w:p w:rsidR="00000000" w:rsidDel="00000000" w:rsidP="00000000" w:rsidRDefault="00000000" w:rsidRPr="00000000" w14:paraId="00000038">
      <w:pPr>
        <w:numPr>
          <w:ilvl w:val="0"/>
          <w:numId w:val="14"/>
        </w:numPr>
        <w:spacing w:after="0" w:afterAutospacing="0" w:before="0" w:beforeAutospacing="0" w:line="276" w:lineRule="auto"/>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Якщо виконавець перебуває у гарному фізичному стані та його вокальний апарат добре підготовлений, він відчуває особливий голосовий комфорт. Ці відчуття варто зафіксувати в пам’яті, щоб згодом відтворити їх під час розспівування перед концертом чи безпосередньо перед виходом на сцену.</w:t>
      </w:r>
    </w:p>
    <w:p w:rsidR="00000000" w:rsidDel="00000000" w:rsidP="00000000" w:rsidRDefault="00000000" w:rsidRPr="00000000" w14:paraId="00000039">
      <w:pPr>
        <w:numPr>
          <w:ilvl w:val="0"/>
          <w:numId w:val="14"/>
        </w:numPr>
        <w:spacing w:after="0" w:afterAutospacing="0" w:before="0" w:beforeAutospacing="0" w:line="276" w:lineRule="auto"/>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Проаналізуйте, які емоції необхідно передати у творі, та регулярно тренуйте їхнє вираження за допомогою міміки, жестів, сценічного образу й погляду. Починайте з простих емоцій і поступово переходьте до складніших, розширюючи діапазон емоційної виразності.Формування оптимального концертного стану включає фізичну, ментальну та емоційну підготовку. Емоційна складова є основою психологічної готовності артиста, яка базується на його доброму фізичному самопочутті. </w:t>
      </w:r>
    </w:p>
    <w:p w:rsidR="00000000" w:rsidDel="00000000" w:rsidP="00000000" w:rsidRDefault="00000000" w:rsidRPr="00000000" w14:paraId="0000003A">
      <w:pPr>
        <w:numPr>
          <w:ilvl w:val="0"/>
          <w:numId w:val="14"/>
        </w:numPr>
        <w:spacing w:after="240" w:before="0" w:beforeAutospacing="0" w:line="276" w:lineRule="auto"/>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Уявляйте місце виступу заздалегідь — це допомагає адаптуватися до сценічного простору. Перший етап підготовки полягає у зосередженні на внутрішніх відчуттях виконавця, тоді як другий — у створенні цілісного художнього образу концертного номера.</w:t>
        <w:br w:type="textWrapping"/>
      </w:r>
    </w:p>
    <w:p w:rsidR="00000000" w:rsidDel="00000000" w:rsidP="00000000" w:rsidRDefault="00000000" w:rsidRPr="00000000" w14:paraId="0000003B">
      <w:pPr>
        <w:spacing w:after="240"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2.2 Прийом  «Тут і зараз»:</w:t>
      </w:r>
    </w:p>
    <w:p w:rsidR="00000000" w:rsidDel="00000000" w:rsidP="00000000" w:rsidRDefault="00000000" w:rsidRPr="00000000" w14:paraId="0000003C">
      <w:pPr>
        <w:spacing w:after="240" w:before="240" w:line="276"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Застосування цього методу вимагає глибокого усвідомлення й чуттєвого сприйняття всіх процесів, пов’язаних із створенням голосу. Важливо максимально зосередитися на теперішньому моменті, на тому, що відбувається саме зараз. Якщо звернути увагу на слухові відчуття, можна вловити всі переходи між звуками та взаємозв’язки між ними. Звуки сприймаються як кольорові відтінки або як своєрідні аромати, що вдихаються. </w:t>
      </w:r>
    </w:p>
    <w:p w:rsidR="00000000" w:rsidDel="00000000" w:rsidP="00000000" w:rsidRDefault="00000000" w:rsidRPr="00000000" w14:paraId="0000003D">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Повне занурення у звукову матерію досягається завдяки таким вправам:</w:t>
      </w:r>
    </w:p>
    <w:p w:rsidR="00000000" w:rsidDel="00000000" w:rsidP="00000000" w:rsidRDefault="00000000" w:rsidRPr="00000000" w14:paraId="0000003E">
      <w:pPr>
        <w:numPr>
          <w:ilvl w:val="0"/>
          <w:numId w:val="9"/>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спів або сольфеджування без музичного супроводу;</w:t>
        <w:br w:type="textWrapping"/>
      </w:r>
    </w:p>
    <w:p w:rsidR="00000000" w:rsidDel="00000000" w:rsidP="00000000" w:rsidRDefault="00000000" w:rsidRPr="00000000" w14:paraId="0000003F">
      <w:pPr>
        <w:numPr>
          <w:ilvl w:val="0"/>
          <w:numId w:val="9"/>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спів у супроводі інструмента з легким випередженням голосом звучання;</w:t>
        <w:br w:type="textWrapping"/>
      </w:r>
    </w:p>
    <w:p w:rsidR="00000000" w:rsidDel="00000000" w:rsidP="00000000" w:rsidRDefault="00000000" w:rsidRPr="00000000" w14:paraId="00000040">
      <w:pPr>
        <w:numPr>
          <w:ilvl w:val="0"/>
          <w:numId w:val="9"/>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подумки проспівування вокального твору;</w:t>
        <w:br w:type="textWrapping"/>
      </w:r>
    </w:p>
    <w:p w:rsidR="00000000" w:rsidDel="00000000" w:rsidP="00000000" w:rsidRDefault="00000000" w:rsidRPr="00000000" w14:paraId="00000041">
      <w:pPr>
        <w:numPr>
          <w:ilvl w:val="0"/>
          <w:numId w:val="9"/>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спів з уявним інструментальним супроводом.</w:t>
        <w:br w:type="textWrapping"/>
      </w:r>
    </w:p>
    <w:p w:rsidR="00000000" w:rsidDel="00000000" w:rsidP="00000000" w:rsidRDefault="00000000" w:rsidRPr="00000000" w14:paraId="00000042">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Психоемоційний стан виконавця перед виступом значною мірою визначається психологічним настроєм його викладача або наставника. Завдання наставника — передати учневі відчуття впевненості й натхнення, фактично виконуючи роль психотерапевта. Саме педагог формує внутрішній спокій і впевненість у власних силах виконавця.</w:t>
      </w:r>
    </w:p>
    <w:p w:rsidR="00000000" w:rsidDel="00000000" w:rsidP="00000000" w:rsidRDefault="00000000" w:rsidRPr="00000000" w14:paraId="00000043">
      <w:pPr>
        <w:spacing w:after="240" w:before="24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4">
      <w:pPr>
        <w:spacing w:after="240"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2.3 Практичні вправи на дихання та релаксацію</w:t>
      </w:r>
    </w:p>
    <w:p w:rsidR="00000000" w:rsidDel="00000000" w:rsidP="00000000" w:rsidRDefault="00000000" w:rsidRPr="00000000" w14:paraId="00000045">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Ефективне керування емоційним станом вокаліста неможливе без навичок тілесної та дихальної регуляції. Дихання є ключовим інструментом у знятті напруги та відновленні психофізіологічного балансу. Пропонується включити до практики підготовки наступні вправи:</w:t>
      </w:r>
    </w:p>
    <w:p w:rsidR="00000000" w:rsidDel="00000000" w:rsidP="00000000" w:rsidRDefault="00000000" w:rsidRPr="00000000" w14:paraId="00000046">
      <w:pPr>
        <w:spacing w:after="240" w:before="240" w:line="276"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Вправа «Активізація дихання та тіла»</w:t>
      </w:r>
    </w:p>
    <w:p w:rsidR="00000000" w:rsidDel="00000000" w:rsidP="00000000" w:rsidRDefault="00000000" w:rsidRPr="00000000" w14:paraId="00000047">
      <w:pPr>
        <w:numPr>
          <w:ilvl w:val="0"/>
          <w:numId w:val="5"/>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Станьте рівно, розслабте плечі.</w:t>
      </w:r>
    </w:p>
    <w:p w:rsidR="00000000" w:rsidDel="00000000" w:rsidP="00000000" w:rsidRDefault="00000000" w:rsidRPr="00000000" w14:paraId="00000048">
      <w:pPr>
        <w:numPr>
          <w:ilvl w:val="0"/>
          <w:numId w:val="5"/>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Покладіть одну руку на грудну клітку, іншу — на живіт.</w:t>
      </w:r>
    </w:p>
    <w:p w:rsidR="00000000" w:rsidDel="00000000" w:rsidP="00000000" w:rsidRDefault="00000000" w:rsidRPr="00000000" w14:paraId="00000049">
      <w:pPr>
        <w:numPr>
          <w:ilvl w:val="0"/>
          <w:numId w:val="5"/>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вдиху через ніс живіт повинен злегка випинатися, грудна клітка залишається нерухомою.</w:t>
      </w:r>
    </w:p>
    <w:p w:rsidR="00000000" w:rsidDel="00000000" w:rsidP="00000000" w:rsidRDefault="00000000" w:rsidRPr="00000000" w14:paraId="0000004A">
      <w:pPr>
        <w:numPr>
          <w:ilvl w:val="0"/>
          <w:numId w:val="5"/>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Видих — повільний, через рот, живіт опускається.</w:t>
      </w:r>
    </w:p>
    <w:p w:rsidR="00000000" w:rsidDel="00000000" w:rsidP="00000000" w:rsidRDefault="00000000" w:rsidRPr="00000000" w14:paraId="0000004B">
      <w:pPr>
        <w:numPr>
          <w:ilvl w:val="0"/>
          <w:numId w:val="5"/>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Повторити 10–12 разів. Вправа заспокоює нервову систему, стабілізує пульс.</w:t>
      </w:r>
    </w:p>
    <w:p w:rsidR="00000000" w:rsidDel="00000000" w:rsidP="00000000" w:rsidRDefault="00000000" w:rsidRPr="00000000" w14:paraId="0000004C">
      <w:pPr>
        <w:spacing w:after="240" w:before="240" w:line="276"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Прогресивна м’язова релаксація (метод Джекобсона)</w:t>
      </w:r>
    </w:p>
    <w:p w:rsidR="00000000" w:rsidDel="00000000" w:rsidP="00000000" w:rsidRDefault="00000000" w:rsidRPr="00000000" w14:paraId="0000004D">
      <w:pPr>
        <w:numPr>
          <w:ilvl w:val="0"/>
          <w:numId w:val="13"/>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Почергово напружуйте й розслабляйте м’язи тіла: ступні, литки, стегна, живіт, спину, плечі, шию, обличчя.</w:t>
      </w:r>
    </w:p>
    <w:p w:rsidR="00000000" w:rsidDel="00000000" w:rsidP="00000000" w:rsidRDefault="00000000" w:rsidRPr="00000000" w14:paraId="0000004E">
      <w:pPr>
        <w:numPr>
          <w:ilvl w:val="0"/>
          <w:numId w:val="13"/>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Кожне напруження триває 5–7 секунд, потім різке розслаблення.</w:t>
      </w:r>
    </w:p>
    <w:p w:rsidR="00000000" w:rsidDel="00000000" w:rsidP="00000000" w:rsidRDefault="00000000" w:rsidRPr="00000000" w14:paraId="0000004F">
      <w:pPr>
        <w:numPr>
          <w:ilvl w:val="0"/>
          <w:numId w:val="13"/>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 2–3 циклів настає відчуття тілесної легкості та внутрішнього спокою.</w:t>
      </w:r>
    </w:p>
    <w:p w:rsidR="00000000" w:rsidDel="00000000" w:rsidP="00000000" w:rsidRDefault="00000000" w:rsidRPr="00000000" w14:paraId="00000050">
      <w:pPr>
        <w:spacing w:after="240" w:before="240" w:line="276"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Вправа «Квадратне дихання»</w:t>
      </w:r>
    </w:p>
    <w:p w:rsidR="00000000" w:rsidDel="00000000" w:rsidP="00000000" w:rsidRDefault="00000000" w:rsidRPr="00000000" w14:paraId="00000051">
      <w:pPr>
        <w:numPr>
          <w:ilvl w:val="0"/>
          <w:numId w:val="11"/>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Вдих на 4 рахунки → затримка дихання на 4 → видих на 4 → затримка на 4.</w:t>
      </w:r>
    </w:p>
    <w:p w:rsidR="00000000" w:rsidDel="00000000" w:rsidP="00000000" w:rsidRDefault="00000000" w:rsidRPr="00000000" w14:paraId="00000052">
      <w:pPr>
        <w:numPr>
          <w:ilvl w:val="0"/>
          <w:numId w:val="11"/>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Повторити 5–7 разів. Ідеально підходить перед виходом на сцену.</w:t>
      </w:r>
    </w:p>
    <w:p w:rsidR="00000000" w:rsidDel="00000000" w:rsidP="00000000" w:rsidRDefault="00000000" w:rsidRPr="00000000" w14:paraId="00000053">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Ці техніки можуть стати частиною щоденної вокальної гігієни, особливо перед відповідальними виступами.</w:t>
      </w:r>
    </w:p>
    <w:p w:rsidR="00000000" w:rsidDel="00000000" w:rsidP="00000000" w:rsidRDefault="00000000" w:rsidRPr="00000000" w14:paraId="00000054">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5">
      <w:pPr>
        <w:spacing w:after="240"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2.4 Роль тілесності та постави у подоланні емоційних бар’єрів</w:t>
      </w:r>
    </w:p>
    <w:p w:rsidR="00000000" w:rsidDel="00000000" w:rsidP="00000000" w:rsidRDefault="00000000" w:rsidRPr="00000000" w14:paraId="00000056">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Тіло артиста є не лише інструментом звукоутворення, а й дзеркалом його емоційного стану. Порушення постави, скутість м’язів, неправильна тілесна координація прямо впливають на голос, дихання та сценічну свободу.</w:t>
      </w:r>
    </w:p>
    <w:p w:rsidR="00000000" w:rsidDel="00000000" w:rsidP="00000000" w:rsidRDefault="00000000" w:rsidRPr="00000000" w14:paraId="00000057">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Вплив постави:</w:t>
      </w:r>
    </w:p>
    <w:p w:rsidR="00000000" w:rsidDel="00000000" w:rsidP="00000000" w:rsidRDefault="00000000" w:rsidRPr="00000000" w14:paraId="00000058">
      <w:pPr>
        <w:numPr>
          <w:ilvl w:val="0"/>
          <w:numId w:val="4"/>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Відкрита постава (рівні плечі, пряма спина, вільна шия) сприяє глибшому диханню, резонансному звучанню голосу й формуванню враження впевненості.</w:t>
      </w:r>
    </w:p>
    <w:p w:rsidR="00000000" w:rsidDel="00000000" w:rsidP="00000000" w:rsidRDefault="00000000" w:rsidRPr="00000000" w14:paraId="00000059">
      <w:pPr>
        <w:numPr>
          <w:ilvl w:val="0"/>
          <w:numId w:val="4"/>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Закрита постава (сутулість, нахил голови вниз) підсилює емоції страху, тривоги, створює відчуття невпевненості в собі навіть у добре підготовленого виконавця[8].</w:t>
      </w:r>
    </w:p>
    <w:p w:rsidR="00000000" w:rsidDel="00000000" w:rsidP="00000000" w:rsidRDefault="00000000" w:rsidRPr="00000000" w14:paraId="0000005A">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Практичні поради:</w:t>
      </w:r>
    </w:p>
    <w:p w:rsidR="00000000" w:rsidDel="00000000" w:rsidP="00000000" w:rsidRDefault="00000000" w:rsidRPr="00000000" w14:paraId="0000005B">
      <w:pPr>
        <w:numPr>
          <w:ilvl w:val="0"/>
          <w:numId w:val="1"/>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Регулярна практика перед дзеркалом для самокорекції тілесного положення.</w:t>
      </w:r>
    </w:p>
    <w:p w:rsidR="00000000" w:rsidDel="00000000" w:rsidP="00000000" w:rsidRDefault="00000000" w:rsidRPr="00000000" w14:paraId="0000005C">
      <w:pPr>
        <w:numPr>
          <w:ilvl w:val="0"/>
          <w:numId w:val="1"/>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Вправи з тілесної свідомості (наприклад, техніка «сканування тіла», де увага послідовно переміщується по частинах тіла для виявлення й зняття напруги).</w:t>
      </w:r>
    </w:p>
    <w:p w:rsidR="00000000" w:rsidDel="00000000" w:rsidP="00000000" w:rsidRDefault="00000000" w:rsidRPr="00000000" w14:paraId="0000005D">
      <w:pPr>
        <w:numPr>
          <w:ilvl w:val="0"/>
          <w:numId w:val="1"/>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Робота з м’язами обличчя та щелеп: масаж, артикуляційна гімнастика, щоб уникнути зажимів.</w:t>
      </w:r>
    </w:p>
    <w:p w:rsidR="00000000" w:rsidDel="00000000" w:rsidP="00000000" w:rsidRDefault="00000000" w:rsidRPr="00000000" w14:paraId="0000005E">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spacing w:after="240"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2.5 Методи когнітивно-поведінкової терапії для вокалістів</w:t>
      </w:r>
    </w:p>
    <w:p w:rsidR="00000000" w:rsidDel="00000000" w:rsidP="00000000" w:rsidRDefault="00000000" w:rsidRPr="00000000" w14:paraId="00000060">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Когнітивно-поведінкова терапія (КПТ) – один із найефективніших підходів для подолання сценічної тривожності. Її основний принцип: змінюючи думки – змінюємо емоції й поведінку.</w:t>
      </w:r>
    </w:p>
    <w:p w:rsidR="00000000" w:rsidDel="00000000" w:rsidP="00000000" w:rsidRDefault="00000000" w:rsidRPr="00000000" w14:paraId="00000061">
      <w:pPr>
        <w:spacing w:after="240" w:before="240" w:line="276"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Основні кроки:</w:t>
      </w:r>
    </w:p>
    <w:p w:rsidR="00000000" w:rsidDel="00000000" w:rsidP="00000000" w:rsidRDefault="00000000" w:rsidRPr="00000000" w14:paraId="00000062">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1.</w:t>
        <w:tab/>
        <w:t xml:space="preserve">Виявлення негативних думок</w:t>
      </w:r>
    </w:p>
    <w:p w:rsidR="00000000" w:rsidDel="00000000" w:rsidP="00000000" w:rsidRDefault="00000000" w:rsidRPr="00000000" w14:paraId="00000063">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Наприклад: «Я забуду слова», «У мене нічого не вийде», «Мене засміють».</w:t>
      </w:r>
    </w:p>
    <w:p w:rsidR="00000000" w:rsidDel="00000000" w:rsidP="00000000" w:rsidRDefault="00000000" w:rsidRPr="00000000" w14:paraId="00000064">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2.</w:t>
        <w:tab/>
        <w:t xml:space="preserve">Реалістична переоцінка</w:t>
      </w:r>
    </w:p>
    <w:p w:rsidR="00000000" w:rsidDel="00000000" w:rsidP="00000000" w:rsidRDefault="00000000" w:rsidRPr="00000000" w14:paraId="00000065">
      <w:pPr>
        <w:spacing w:after="240" w:before="240" w:line="276" w:lineRule="auto"/>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Замість: «Я забуду слова» → «Я добре підготувався, навіть якщо забуду — зможу імпровізувати або швидко згадати».</w:t>
      </w:r>
    </w:p>
    <w:p w:rsidR="00000000" w:rsidDel="00000000" w:rsidP="00000000" w:rsidRDefault="00000000" w:rsidRPr="00000000" w14:paraId="00000066">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3.</w:t>
        <w:tab/>
        <w:t xml:space="preserve">Формування позитивних установок</w:t>
      </w:r>
    </w:p>
    <w:p w:rsidR="00000000" w:rsidDel="00000000" w:rsidP="00000000" w:rsidRDefault="00000000" w:rsidRPr="00000000" w14:paraId="00000067">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Використання афірмацій:</w:t>
      </w:r>
    </w:p>
    <w:p w:rsidR="00000000" w:rsidDel="00000000" w:rsidP="00000000" w:rsidRDefault="00000000" w:rsidRPr="00000000" w14:paraId="00000068">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 впевнений у своєму голосі»</w:t>
      </w:r>
    </w:p>
    <w:p w:rsidR="00000000" w:rsidDel="00000000" w:rsidP="00000000" w:rsidRDefault="00000000" w:rsidRPr="00000000" w14:paraId="00000069">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 люблю виступати й ділюсь музикою з глядачем»</w:t>
      </w:r>
    </w:p>
    <w:p w:rsidR="00000000" w:rsidDel="00000000" w:rsidP="00000000" w:rsidRDefault="00000000" w:rsidRPr="00000000" w14:paraId="0000006A">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«Моя мета — передати емоцію, а не бути ідеальним»</w:t>
      </w:r>
    </w:p>
    <w:p w:rsidR="00000000" w:rsidDel="00000000" w:rsidP="00000000" w:rsidRDefault="00000000" w:rsidRPr="00000000" w14:paraId="0000006B">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4.</w:t>
        <w:tab/>
        <w:t xml:space="preserve">Запис «Щоденника виступів»</w:t>
      </w:r>
    </w:p>
    <w:p w:rsidR="00000000" w:rsidDel="00000000" w:rsidP="00000000" w:rsidRDefault="00000000" w:rsidRPr="00000000" w14:paraId="0000006C">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 кожного виступу вокаліст оцінює свій стан, що спрацювало, що ні, і записує позитивні зміни. Це створює позитивну динаміку росту.</w:t>
      </w:r>
    </w:p>
    <w:p w:rsidR="00000000" w:rsidDel="00000000" w:rsidP="00000000" w:rsidRDefault="00000000" w:rsidRPr="00000000" w14:paraId="0000006D">
      <w:pPr>
        <w:spacing w:after="240"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2.6 Список рекомендованих ресурсів для поглиблення теми.</w:t>
      </w:r>
    </w:p>
    <w:p w:rsidR="00000000" w:rsidDel="00000000" w:rsidP="00000000" w:rsidRDefault="00000000" w:rsidRPr="00000000" w14:paraId="0000006E">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Книги:</w:t>
      </w:r>
    </w:p>
    <w:p w:rsidR="00000000" w:rsidDel="00000000" w:rsidP="00000000" w:rsidRDefault="00000000" w:rsidRPr="00000000" w14:paraId="0000006F">
      <w:pPr>
        <w:numPr>
          <w:ilvl w:val="0"/>
          <w:numId w:val="2"/>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«Емоційний інтелект» – Деніел Ґоулман</w:t>
      </w:r>
    </w:p>
    <w:p w:rsidR="00000000" w:rsidDel="00000000" w:rsidP="00000000" w:rsidRDefault="00000000" w:rsidRPr="00000000" w14:paraId="00000070">
      <w:pPr>
        <w:numPr>
          <w:ilvl w:val="0"/>
          <w:numId w:val="2"/>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«Таємниці сценічної майстерності» – Ірина Молостова</w:t>
      </w:r>
    </w:p>
    <w:p w:rsidR="00000000" w:rsidDel="00000000" w:rsidP="00000000" w:rsidRDefault="00000000" w:rsidRPr="00000000" w14:paraId="00000071">
      <w:pPr>
        <w:numPr>
          <w:ilvl w:val="0"/>
          <w:numId w:val="2"/>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«Performance Success: Performing Your Best Under Pressure» – Дон Грін</w:t>
      </w:r>
    </w:p>
    <w:p w:rsidR="00000000" w:rsidDel="00000000" w:rsidP="00000000" w:rsidRDefault="00000000" w:rsidRPr="00000000" w14:paraId="00000072">
      <w:pPr>
        <w:numPr>
          <w:ilvl w:val="0"/>
          <w:numId w:val="2"/>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Inner Game of Music» – Баррі Ґрін</w:t>
      </w:r>
    </w:p>
    <w:p w:rsidR="00000000" w:rsidDel="00000000" w:rsidP="00000000" w:rsidRDefault="00000000" w:rsidRPr="00000000" w14:paraId="00000073">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Підкасти:</w:t>
      </w:r>
    </w:p>
    <w:p w:rsidR="00000000" w:rsidDel="00000000" w:rsidP="00000000" w:rsidRDefault="00000000" w:rsidRPr="00000000" w14:paraId="00000074">
      <w:pPr>
        <w:numPr>
          <w:ilvl w:val="0"/>
          <w:numId w:val="7"/>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Bulletproof Musician” – психологія сцени, інтерв’ю з артистами та тренерами.</w:t>
      </w:r>
    </w:p>
    <w:p w:rsidR="00000000" w:rsidDel="00000000" w:rsidP="00000000" w:rsidRDefault="00000000" w:rsidRPr="00000000" w14:paraId="00000075">
      <w:pPr>
        <w:numPr>
          <w:ilvl w:val="0"/>
          <w:numId w:val="7"/>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“Voices of the Voice Studio” – сучасні практики підготовки вокалістів.</w:t>
      </w:r>
    </w:p>
    <w:p w:rsidR="00000000" w:rsidDel="00000000" w:rsidP="00000000" w:rsidRDefault="00000000" w:rsidRPr="00000000" w14:paraId="00000076">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Мобільні додатки:</w:t>
      </w:r>
    </w:p>
    <w:p w:rsidR="00000000" w:rsidDel="00000000" w:rsidP="00000000" w:rsidRDefault="00000000" w:rsidRPr="00000000" w14:paraId="00000077">
      <w:pPr>
        <w:numPr>
          <w:ilvl w:val="0"/>
          <w:numId w:val="12"/>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Calm / Headspace – медитації та релаксаційні вправи.</w:t>
      </w:r>
    </w:p>
    <w:p w:rsidR="00000000" w:rsidDel="00000000" w:rsidP="00000000" w:rsidRDefault="00000000" w:rsidRPr="00000000" w14:paraId="00000078">
      <w:pPr>
        <w:pStyle w:val="Heading3"/>
        <w:keepNext w:val="0"/>
        <w:keepLines w:val="0"/>
        <w:numPr>
          <w:ilvl w:val="0"/>
          <w:numId w:val="12"/>
        </w:numPr>
        <w:spacing w:after="0" w:afterAutospacing="0" w:before="0" w:beforeAutospacing="0" w:lineRule="auto"/>
        <w:ind w:left="720" w:hanging="360"/>
        <w:rPr>
          <w:rFonts w:ascii="Times New Roman" w:cs="Times New Roman" w:eastAsia="Times New Roman" w:hAnsi="Times New Roman"/>
          <w:sz w:val="28"/>
          <w:szCs w:val="28"/>
        </w:rPr>
      </w:pPr>
      <w:bookmarkStart w:colFirst="0" w:colLast="0" w:name="_y1xfvekjjaf5" w:id="0"/>
      <w:bookmarkEnd w:id="0"/>
      <w:r w:rsidDel="00000000" w:rsidR="00000000" w:rsidRPr="00000000">
        <w:rPr>
          <w:rFonts w:ascii="Times New Roman" w:cs="Times New Roman" w:eastAsia="Times New Roman" w:hAnsi="Times New Roman"/>
          <w:color w:val="000000"/>
          <w:sz w:val="26"/>
          <w:szCs w:val="26"/>
          <w:rtl w:val="0"/>
        </w:rPr>
        <w:t xml:space="preserve">Warm Me Up! For Singers - Професійний вокальний розігрів. Можна обрати вправи залежно від часу, стилю та рівня.  Ідеально перед виступами чи репетиціями.</w:t>
      </w:r>
    </w:p>
    <w:p w:rsidR="00000000" w:rsidDel="00000000" w:rsidP="00000000" w:rsidRDefault="00000000" w:rsidRPr="00000000" w14:paraId="00000079">
      <w:pPr>
        <w:pStyle w:val="Heading3"/>
        <w:keepNext w:val="0"/>
        <w:keepLines w:val="0"/>
        <w:numPr>
          <w:ilvl w:val="0"/>
          <w:numId w:val="12"/>
        </w:numPr>
        <w:spacing w:before="0" w:beforeAutospacing="0" w:lineRule="auto"/>
        <w:ind w:left="720" w:hanging="360"/>
        <w:rPr>
          <w:rFonts w:ascii="Times New Roman" w:cs="Times New Roman" w:eastAsia="Times New Roman" w:hAnsi="Times New Roman"/>
        </w:rPr>
      </w:pPr>
      <w:bookmarkStart w:colFirst="0" w:colLast="0" w:name="_rhjqgqw5n5f2" w:id="1"/>
      <w:bookmarkEnd w:id="1"/>
      <w:r w:rsidDel="00000000" w:rsidR="00000000" w:rsidRPr="00000000">
        <w:rPr>
          <w:rFonts w:ascii="Times New Roman" w:cs="Times New Roman" w:eastAsia="Times New Roman" w:hAnsi="Times New Roman"/>
          <w:color w:val="000000"/>
          <w:sz w:val="26"/>
          <w:szCs w:val="26"/>
          <w:rtl w:val="0"/>
        </w:rPr>
        <w:t xml:space="preserve">The Breathing App / Breathe+ / Prana Breath- Дихальні вправи (уповільнення ритму, утримання повітря).Знімає напругу перед виступами. Поліпшує контроль над дихання.</w:t>
      </w:r>
      <w:r w:rsidDel="00000000" w:rsidR="00000000" w:rsidRPr="00000000">
        <w:rPr>
          <w:rtl w:val="0"/>
        </w:rPr>
      </w:r>
    </w:p>
    <w:p w:rsidR="00000000" w:rsidDel="00000000" w:rsidP="00000000" w:rsidRDefault="00000000" w:rsidRPr="00000000" w14:paraId="0000007A">
      <w:pPr>
        <w:spacing w:after="240"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2.7 Оцінка ефективності застосовуваних методів</w:t>
      </w:r>
    </w:p>
    <w:p w:rsidR="00000000" w:rsidDel="00000000" w:rsidP="00000000" w:rsidRDefault="00000000" w:rsidRPr="00000000" w14:paraId="0000007B">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Щоб методи, подані в розробці, були дієвими, важливо систематично аналізувати результативність їх використання. Використовуйте  інструменти самооцінювання:</w:t>
      </w:r>
    </w:p>
    <w:p w:rsidR="00000000" w:rsidDel="00000000" w:rsidP="00000000" w:rsidRDefault="00000000" w:rsidRPr="00000000" w14:paraId="0000007C">
      <w:pPr>
        <w:spacing w:after="240" w:before="240" w:line="276"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Щоденник емоційного стану</w:t>
      </w:r>
    </w:p>
    <w:p w:rsidR="00000000" w:rsidDel="00000000" w:rsidP="00000000" w:rsidRDefault="00000000" w:rsidRPr="00000000" w14:paraId="0000007D">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Fonts w:ascii="Times New Roman" w:cs="Times New Roman" w:eastAsia="Times New Roman" w:hAnsi="Times New Roman"/>
          <w:sz w:val="28"/>
          <w:szCs w:val="28"/>
          <w:rtl w:val="0"/>
        </w:rPr>
        <w:t xml:space="preserve">Перед та після репетиції/виступу учень відповідає на короткі запитання:</w:t>
      </w:r>
    </w:p>
    <w:p w:rsidR="00000000" w:rsidDel="00000000" w:rsidP="00000000" w:rsidRDefault="00000000" w:rsidRPr="00000000" w14:paraId="0000007E">
      <w:pPr>
        <w:numPr>
          <w:ilvl w:val="0"/>
          <w:numId w:val="6"/>
        </w:numPr>
        <w:spacing w:after="0" w:afterAutospacing="0" w:before="24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Який мій настрій перед виступом?</w:t>
      </w:r>
    </w:p>
    <w:p w:rsidR="00000000" w:rsidDel="00000000" w:rsidP="00000000" w:rsidRDefault="00000000" w:rsidRPr="00000000" w14:paraId="0000007F">
      <w:pPr>
        <w:numPr>
          <w:ilvl w:val="0"/>
          <w:numId w:val="6"/>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 турбує найбільше?</w:t>
      </w:r>
    </w:p>
    <w:p w:rsidR="00000000" w:rsidDel="00000000" w:rsidP="00000000" w:rsidRDefault="00000000" w:rsidRPr="00000000" w14:paraId="00000080">
      <w:pPr>
        <w:numPr>
          <w:ilvl w:val="0"/>
          <w:numId w:val="6"/>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Який результат виступу за 10-бальною шкалою?</w:t>
      </w:r>
    </w:p>
    <w:p w:rsidR="00000000" w:rsidDel="00000000" w:rsidP="00000000" w:rsidRDefault="00000000" w:rsidRPr="00000000" w14:paraId="00000081">
      <w:pPr>
        <w:numPr>
          <w:ilvl w:val="0"/>
          <w:numId w:val="6"/>
        </w:numPr>
        <w:spacing w:after="0" w:afterAutospacing="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 вдалося? </w:t>
      </w:r>
    </w:p>
    <w:p w:rsidR="00000000" w:rsidDel="00000000" w:rsidP="00000000" w:rsidRDefault="00000000" w:rsidRPr="00000000" w14:paraId="00000082">
      <w:pPr>
        <w:numPr>
          <w:ilvl w:val="0"/>
          <w:numId w:val="6"/>
        </w:numPr>
        <w:spacing w:after="240" w:before="0" w:beforeAutospacing="0"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 варто покращити?</w:t>
      </w:r>
    </w:p>
    <w:p w:rsidR="00000000" w:rsidDel="00000000" w:rsidP="00000000" w:rsidRDefault="00000000" w:rsidRPr="00000000" w14:paraId="00000083">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2.Опитувальник самопочуття (раз на тиждень):</w:t>
      </w:r>
    </w:p>
    <w:p w:rsidR="00000000" w:rsidDel="00000000" w:rsidP="00000000" w:rsidRDefault="00000000" w:rsidRPr="00000000" w14:paraId="00000084">
      <w:pPr>
        <w:numPr>
          <w:ilvl w:val="0"/>
          <w:numId w:val="3"/>
        </w:numPr>
        <w:spacing w:after="0" w:afterAutospacing="0" w:before="240" w:line="276" w:lineRule="auto"/>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 зменшився рівень хвилювання перед виступом?</w:t>
      </w:r>
    </w:p>
    <w:p w:rsidR="00000000" w:rsidDel="00000000" w:rsidP="00000000" w:rsidRDefault="00000000" w:rsidRPr="00000000" w14:paraId="00000085">
      <w:pPr>
        <w:numPr>
          <w:ilvl w:val="0"/>
          <w:numId w:val="3"/>
        </w:numPr>
        <w:spacing w:after="0" w:afterAutospacing="0" w:before="0" w:beforeAutospacing="0" w:line="276" w:lineRule="auto"/>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Які методи допомогли найкраще?</w:t>
      </w:r>
    </w:p>
    <w:p w:rsidR="00000000" w:rsidDel="00000000" w:rsidP="00000000" w:rsidRDefault="00000000" w:rsidRPr="00000000" w14:paraId="00000086">
      <w:pPr>
        <w:numPr>
          <w:ilvl w:val="0"/>
          <w:numId w:val="3"/>
        </w:numPr>
        <w:spacing w:after="0" w:afterAutospacing="0" w:before="0" w:beforeAutospacing="0" w:line="276" w:lineRule="auto"/>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 покращилась концентрація?</w:t>
      </w:r>
    </w:p>
    <w:p w:rsidR="00000000" w:rsidDel="00000000" w:rsidP="00000000" w:rsidRDefault="00000000" w:rsidRPr="00000000" w14:paraId="00000087">
      <w:pPr>
        <w:numPr>
          <w:ilvl w:val="0"/>
          <w:numId w:val="3"/>
        </w:numPr>
        <w:spacing w:after="240" w:before="0" w:beforeAutospacing="0" w:line="276" w:lineRule="auto"/>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 зросла впевненість у собі?</w:t>
      </w:r>
    </w:p>
    <w:p w:rsidR="00000000" w:rsidDel="00000000" w:rsidP="00000000" w:rsidRDefault="00000000" w:rsidRPr="00000000" w14:paraId="00000088">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Зовнішня оцінка викладача</w:t>
      </w:r>
    </w:p>
    <w:p w:rsidR="00000000" w:rsidDel="00000000" w:rsidP="00000000" w:rsidRDefault="00000000" w:rsidRPr="00000000" w14:paraId="00000089">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Педагог може вести спостереження за емоційним прогресом учня:</w:t>
      </w:r>
    </w:p>
    <w:p w:rsidR="00000000" w:rsidDel="00000000" w:rsidP="00000000" w:rsidRDefault="00000000" w:rsidRPr="00000000" w14:paraId="0000008A">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стабільність голосу;</w:t>
      </w:r>
    </w:p>
    <w:p w:rsidR="00000000" w:rsidDel="00000000" w:rsidP="00000000" w:rsidRDefault="00000000" w:rsidRPr="00000000" w14:paraId="0000008B">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тілесна свобода;</w:t>
      </w:r>
    </w:p>
    <w:p w:rsidR="00000000" w:rsidDel="00000000" w:rsidP="00000000" w:rsidRDefault="00000000" w:rsidRPr="00000000" w14:paraId="0000008C">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емоційна виразність;</w:t>
      </w:r>
    </w:p>
    <w:p w:rsidR="00000000" w:rsidDel="00000000" w:rsidP="00000000" w:rsidRDefault="00000000" w:rsidRPr="00000000" w14:paraId="0000008D">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реакція на помилки.</w:t>
      </w:r>
    </w:p>
    <w:p w:rsidR="00000000" w:rsidDel="00000000" w:rsidP="00000000" w:rsidRDefault="00000000" w:rsidRPr="00000000" w14:paraId="0000008E">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Регулярна фіксація результатів сприяє усвідомленому саморозвитку, мотивації й створює відчуття зростання навіть при незначних успіхах.</w:t>
      </w:r>
    </w:p>
    <w:p w:rsidR="00000000" w:rsidDel="00000000" w:rsidP="00000000" w:rsidRDefault="00000000" w:rsidRPr="00000000" w14:paraId="0000008F">
      <w:pPr>
        <w:spacing w:after="240" w:before="240"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0">
      <w:pPr>
        <w:spacing w:after="240" w:before="24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3. ВИСНОВОК</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1">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Успішна концертна діяльність вокаліста неможлива без глибокого розуміння природи емоцій, їхнього впливу на виконання та ефективного володіння інструментами саморегуляції. Емоційний стан виконавця безпосередньо впливає на якість сценічного виступу, його виразність, контакт із публікою та внутрішню впевненість. Аналіз теоретичних засад емоційних процесів, зокрема поняття емоцій, емоційного стресу, афектів та психофізіологічної реакції організму на сценічну ситуацію, дає змогу краще зрозуміти механізми виникнення емоційних бар’єрів.</w:t>
      </w:r>
    </w:p>
    <w:p w:rsidR="00000000" w:rsidDel="00000000" w:rsidP="00000000" w:rsidRDefault="00000000" w:rsidRPr="00000000" w14:paraId="00000092">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Розробка акцентує увагу на актуальності проблеми психологічної підготовки артиста-вокаліста, адже сценічне хвилювання, страх помилки, низька самооцінка або невпевненість у власних силах — це ті чинники, що можуть значно знизити рівень виступу, попри технічну підготовленість. Запропоновані методи — від дихальних і релаксаційних вправ до когнітивно-поведінкових технік і принципу «тут і зараз» — сприяють формуванню цілісної системи подолання емоційних перешкод.</w:t>
      </w:r>
    </w:p>
    <w:p w:rsidR="00000000" w:rsidDel="00000000" w:rsidP="00000000" w:rsidRDefault="00000000" w:rsidRPr="00000000" w14:paraId="00000093">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Особливу роль у цьому процесі відіграє викладач, який має не лише розвивати вокальні здібності, а й виступати в ролі емоційного наставника — підтримувати учня, формувати впевненість, демонструвати приклади стабільності та професійної витримки.</w:t>
      </w:r>
    </w:p>
    <w:p w:rsidR="00000000" w:rsidDel="00000000" w:rsidP="00000000" w:rsidRDefault="00000000" w:rsidRPr="00000000" w14:paraId="00000094">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чином, ефективне подолання емоційних бар’єрів на сцені передбачає комплексний підхід: тілесну усвідомленість, ментальну гнучкість, емоційну грамотність і педагогічну підтримку. Це не лише підвищує рівень сценічної майстерності вокаліста, а й формує фундамент для його стійкого професійного розвитку в умовах постійної публічної взаємодії.</w:t>
      </w:r>
    </w:p>
    <w:p w:rsidR="00000000" w:rsidDel="00000000" w:rsidP="00000000" w:rsidRDefault="00000000" w:rsidRPr="00000000" w14:paraId="00000095">
      <w:pPr>
        <w:spacing w:after="240" w:before="24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Список літератури: </w:t>
      </w:r>
    </w:p>
    <w:p w:rsidR="00000000" w:rsidDel="00000000" w:rsidP="00000000" w:rsidRDefault="00000000" w:rsidRPr="00000000" w14:paraId="00000097">
      <w:pPr>
        <w:spacing w:after="240" w:before="240" w:lineRule="auto"/>
        <w:rPr/>
      </w:pPr>
      <w:r w:rsidDel="00000000" w:rsidR="00000000" w:rsidRPr="00000000">
        <w:rPr>
          <w:rtl w:val="0"/>
        </w:rPr>
        <w:t xml:space="preserve">           1.</w:t>
        <w:tab/>
        <w:t xml:space="preserve">Ґоулман Д. Емоційний інтелект / Деніел Ґоулман ; пер. з англ. – Київ : Вид. група КМ-БУКС, 2017. – 384 с.</w:t>
      </w:r>
    </w:p>
    <w:p w:rsidR="00000000" w:rsidDel="00000000" w:rsidP="00000000" w:rsidRDefault="00000000" w:rsidRPr="00000000" w14:paraId="00000098">
      <w:pPr>
        <w:spacing w:after="240" w:before="240" w:lineRule="auto"/>
        <w:rPr/>
      </w:pPr>
      <w:r w:rsidDel="00000000" w:rsidR="00000000" w:rsidRPr="00000000">
        <w:rPr>
          <w:rtl w:val="0"/>
        </w:rPr>
        <w:tab/>
        <w:t xml:space="preserve">2.</w:t>
        <w:tab/>
        <w:t xml:space="preserve">Молостова І. А. Таємниці сценічної майстерності : навч. посіб. / І. А. Молостова. – Київ : Музична Україна, 2005. – 228 с.</w:t>
      </w:r>
    </w:p>
    <w:p w:rsidR="00000000" w:rsidDel="00000000" w:rsidP="00000000" w:rsidRDefault="00000000" w:rsidRPr="00000000" w14:paraId="00000099">
      <w:pPr>
        <w:spacing w:after="240" w:before="240" w:lineRule="auto"/>
        <w:rPr/>
      </w:pPr>
      <w:r w:rsidDel="00000000" w:rsidR="00000000" w:rsidRPr="00000000">
        <w:rPr>
          <w:rtl w:val="0"/>
        </w:rPr>
        <w:tab/>
        <w:t xml:space="preserve">3.</w:t>
        <w:tab/>
        <w:t xml:space="preserve">Зимня І. О. Педагогічна психологія / І. О. Зимня. – Київ : Либідь, 2004. – 336 с.</w:t>
      </w:r>
    </w:p>
    <w:p w:rsidR="00000000" w:rsidDel="00000000" w:rsidP="00000000" w:rsidRDefault="00000000" w:rsidRPr="00000000" w14:paraId="0000009A">
      <w:pPr>
        <w:spacing w:after="240" w:before="240" w:lineRule="auto"/>
        <w:rPr/>
      </w:pPr>
      <w:r w:rsidDel="00000000" w:rsidR="00000000" w:rsidRPr="00000000">
        <w:rPr>
          <w:rtl w:val="0"/>
        </w:rPr>
        <w:tab/>
        <w:t xml:space="preserve">4.</w:t>
        <w:tab/>
        <w:t xml:space="preserve">Green B. The Inner Game of Music / Barry Green, W. Timothy Gallwey. – New York : Anchor Books, 1986. – 224 p.</w:t>
      </w:r>
    </w:p>
    <w:p w:rsidR="00000000" w:rsidDel="00000000" w:rsidP="00000000" w:rsidRDefault="00000000" w:rsidRPr="00000000" w14:paraId="0000009B">
      <w:pPr>
        <w:spacing w:after="240" w:before="240" w:lineRule="auto"/>
        <w:rPr/>
      </w:pPr>
      <w:r w:rsidDel="00000000" w:rsidR="00000000" w:rsidRPr="00000000">
        <w:rPr>
          <w:rtl w:val="0"/>
        </w:rPr>
        <w:tab/>
        <w:t xml:space="preserve">5.</w:t>
        <w:tab/>
        <w:t xml:space="preserve">Green D. Performance Success: Performing Your Best Under Pressure / Don Greene. – New York : Routledge, 2001. – 208 p.</w:t>
      </w:r>
    </w:p>
    <w:p w:rsidR="00000000" w:rsidDel="00000000" w:rsidP="00000000" w:rsidRDefault="00000000" w:rsidRPr="00000000" w14:paraId="0000009C">
      <w:pPr>
        <w:spacing w:after="240" w:before="240" w:lineRule="auto"/>
        <w:rPr/>
      </w:pPr>
      <w:r w:rsidDel="00000000" w:rsidR="00000000" w:rsidRPr="00000000">
        <w:rPr>
          <w:rtl w:val="0"/>
        </w:rPr>
        <w:tab/>
        <w:t xml:space="preserve">6.</w:t>
        <w:tab/>
        <w:t xml:space="preserve">Москалець Т. М. Психологія музичного виконавства : навч. посіб. / Т. М. Москалець. – Львів : ЛНМА ім. М. Лисенка, 2012. – 220 с.</w:t>
      </w:r>
    </w:p>
    <w:p w:rsidR="00000000" w:rsidDel="00000000" w:rsidP="00000000" w:rsidRDefault="00000000" w:rsidRPr="00000000" w14:paraId="0000009D">
      <w:pPr>
        <w:spacing w:after="240" w:before="240" w:lineRule="auto"/>
        <w:rPr/>
      </w:pPr>
      <w:r w:rsidDel="00000000" w:rsidR="00000000" w:rsidRPr="00000000">
        <w:rPr>
          <w:rtl w:val="0"/>
        </w:rPr>
        <w:tab/>
        <w:t xml:space="preserve">7.</w:t>
        <w:tab/>
        <w:t xml:space="preserve">Гончаров В. Психологія творчості : навч. посіб. / В. Гончаров. – Київ : Академвидав, 2011. – 256 с.</w:t>
      </w:r>
    </w:p>
    <w:p w:rsidR="00000000" w:rsidDel="00000000" w:rsidP="00000000" w:rsidRDefault="00000000" w:rsidRPr="00000000" w14:paraId="0000009E">
      <w:pPr>
        <w:spacing w:after="240" w:before="240" w:lineRule="auto"/>
        <w:rPr/>
      </w:pPr>
      <w:r w:rsidDel="00000000" w:rsidR="00000000" w:rsidRPr="00000000">
        <w:rPr>
          <w:rtl w:val="0"/>
        </w:rPr>
        <w:tab/>
        <w:t xml:space="preserve">8.</w:t>
        <w:tab/>
        <w:t xml:space="preserve">Чирков В. І. Основи психології для музикантів-виконавців / В. І. Чирков. – Харків : Фоліо, 2015. – 192 с.</w:t>
      </w:r>
    </w:p>
    <w:p w:rsidR="00000000" w:rsidDel="00000000" w:rsidP="00000000" w:rsidRDefault="00000000" w:rsidRPr="00000000" w14:paraId="0000009F">
      <w:pPr>
        <w:spacing w:after="240" w:before="24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0">
      <w:pPr>
        <w:spacing w:after="240" w:before="24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