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9B1" w:rsidRDefault="008009B1" w:rsidP="007228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852">
        <w:rPr>
          <w:rFonts w:ascii="Times New Roman" w:hAnsi="Times New Roman" w:cs="Times New Roman"/>
          <w:b/>
          <w:sz w:val="28"/>
          <w:szCs w:val="28"/>
        </w:rPr>
        <w:t xml:space="preserve">Методична розробка « Витоки натхнення </w:t>
      </w:r>
      <w:r w:rsidR="00722852">
        <w:rPr>
          <w:rFonts w:ascii="Times New Roman" w:hAnsi="Times New Roman" w:cs="Times New Roman"/>
          <w:b/>
          <w:sz w:val="28"/>
          <w:szCs w:val="28"/>
        </w:rPr>
        <w:t xml:space="preserve">та емоційна складова </w:t>
      </w:r>
      <w:r w:rsidRPr="00722852">
        <w:rPr>
          <w:rFonts w:ascii="Times New Roman" w:hAnsi="Times New Roman" w:cs="Times New Roman"/>
          <w:b/>
          <w:sz w:val="28"/>
          <w:szCs w:val="28"/>
        </w:rPr>
        <w:t>у виконавській діяльності»</w:t>
      </w:r>
    </w:p>
    <w:p w:rsidR="00722852" w:rsidRDefault="00722852" w:rsidP="007228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22852">
        <w:rPr>
          <w:rFonts w:ascii="Times New Roman" w:hAnsi="Times New Roman" w:cs="Times New Roman"/>
          <w:b/>
          <w:sz w:val="28"/>
          <w:szCs w:val="28"/>
        </w:rPr>
        <w:t>Степанян</w:t>
      </w:r>
      <w:proofErr w:type="spellEnd"/>
      <w:r w:rsidRPr="00722852">
        <w:rPr>
          <w:rFonts w:ascii="Times New Roman" w:hAnsi="Times New Roman" w:cs="Times New Roman"/>
          <w:b/>
          <w:sz w:val="28"/>
          <w:szCs w:val="28"/>
        </w:rPr>
        <w:t xml:space="preserve"> Рузана </w:t>
      </w:r>
      <w:proofErr w:type="spellStart"/>
      <w:r w:rsidRPr="00722852">
        <w:rPr>
          <w:rFonts w:ascii="Times New Roman" w:hAnsi="Times New Roman" w:cs="Times New Roman"/>
          <w:b/>
          <w:sz w:val="28"/>
          <w:szCs w:val="28"/>
        </w:rPr>
        <w:t>Каротівна</w:t>
      </w:r>
      <w:proofErr w:type="spellEnd"/>
      <w:r w:rsidRPr="007228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48B8" w:rsidRPr="00F848B8" w:rsidRDefault="00F848B8" w:rsidP="00F848B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848B8">
        <w:rPr>
          <w:rFonts w:ascii="Times New Roman" w:hAnsi="Times New Roman" w:cs="Times New Roman"/>
          <w:i/>
          <w:sz w:val="28"/>
          <w:szCs w:val="28"/>
        </w:rPr>
        <w:t>викладач циклової комісії «Спів»</w:t>
      </w:r>
    </w:p>
    <w:p w:rsidR="00722852" w:rsidRPr="00F848B8" w:rsidRDefault="00F848B8" w:rsidP="00F848B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848B8">
        <w:rPr>
          <w:rFonts w:ascii="Times New Roman" w:hAnsi="Times New Roman" w:cs="Times New Roman"/>
          <w:i/>
          <w:sz w:val="28"/>
          <w:szCs w:val="28"/>
        </w:rPr>
        <w:t>КЗ «</w:t>
      </w:r>
      <w:proofErr w:type="spellStart"/>
      <w:r w:rsidRPr="00F848B8">
        <w:rPr>
          <w:rFonts w:ascii="Times New Roman" w:hAnsi="Times New Roman" w:cs="Times New Roman"/>
          <w:i/>
          <w:sz w:val="28"/>
          <w:szCs w:val="28"/>
        </w:rPr>
        <w:t>Камʼянського</w:t>
      </w:r>
      <w:proofErr w:type="spellEnd"/>
      <w:r w:rsidRPr="00F848B8">
        <w:rPr>
          <w:rFonts w:ascii="Times New Roman" w:hAnsi="Times New Roman" w:cs="Times New Roman"/>
          <w:i/>
          <w:sz w:val="28"/>
          <w:szCs w:val="28"/>
        </w:rPr>
        <w:t xml:space="preserve"> фахового музичного коледжу ім. </w:t>
      </w:r>
      <w:proofErr w:type="spellStart"/>
      <w:r w:rsidRPr="00F848B8">
        <w:rPr>
          <w:rFonts w:ascii="Times New Roman" w:hAnsi="Times New Roman" w:cs="Times New Roman"/>
          <w:i/>
          <w:sz w:val="28"/>
          <w:szCs w:val="28"/>
        </w:rPr>
        <w:t>М.Скорика</w:t>
      </w:r>
      <w:proofErr w:type="spellEnd"/>
      <w:r w:rsidRPr="00F848B8">
        <w:rPr>
          <w:rFonts w:ascii="Times New Roman" w:hAnsi="Times New Roman" w:cs="Times New Roman"/>
          <w:i/>
          <w:sz w:val="28"/>
          <w:szCs w:val="28"/>
        </w:rPr>
        <w:t>»</w:t>
      </w:r>
      <w:bookmarkStart w:id="0" w:name="_GoBack"/>
      <w:bookmarkEnd w:id="0"/>
    </w:p>
    <w:p w:rsidR="008009B1" w:rsidRDefault="008009B1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852">
        <w:rPr>
          <w:rFonts w:ascii="Times New Roman" w:hAnsi="Times New Roman" w:cs="Times New Roman"/>
          <w:b/>
          <w:sz w:val="28"/>
          <w:szCs w:val="28"/>
        </w:rPr>
        <w:t>Анотація:</w:t>
      </w:r>
      <w:r>
        <w:rPr>
          <w:rFonts w:ascii="Times New Roman" w:hAnsi="Times New Roman" w:cs="Times New Roman"/>
          <w:sz w:val="28"/>
          <w:szCs w:val="28"/>
        </w:rPr>
        <w:t xml:space="preserve"> метод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розкриває основні положення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натхнення у виконавській діяль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ності, </w:t>
      </w:r>
      <w:r w:rsidR="00261E86" w:rsidRPr="008009B1">
        <w:rPr>
          <w:rFonts w:ascii="Times New Roman" w:hAnsi="Times New Roman" w:cs="Times New Roman"/>
          <w:sz w:val="28"/>
          <w:szCs w:val="28"/>
        </w:rPr>
        <w:t>взаємозв’язок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натхнення з відчуттями та емоціями людини. Акцентуються увага на </w:t>
      </w:r>
      <w:r>
        <w:rPr>
          <w:rFonts w:ascii="Times New Roman" w:hAnsi="Times New Roman" w:cs="Times New Roman"/>
          <w:sz w:val="28"/>
          <w:szCs w:val="28"/>
        </w:rPr>
        <w:t xml:space="preserve">авторській </w:t>
      </w:r>
      <w:r w:rsidR="00261E86" w:rsidRPr="008009B1">
        <w:rPr>
          <w:rFonts w:ascii="Times New Roman" w:hAnsi="Times New Roman" w:cs="Times New Roman"/>
          <w:sz w:val="28"/>
          <w:szCs w:val="28"/>
        </w:rPr>
        <w:t>методиці «</w:t>
      </w:r>
      <w:r w:rsidR="0072285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атхнення та </w:t>
      </w:r>
      <w:r w:rsidR="00261E86" w:rsidRPr="008009B1">
        <w:rPr>
          <w:rFonts w:ascii="Times New Roman" w:hAnsi="Times New Roman" w:cs="Times New Roman"/>
          <w:sz w:val="28"/>
          <w:szCs w:val="28"/>
        </w:rPr>
        <w:t>емоційний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спектр</w:t>
      </w:r>
      <w:r>
        <w:rPr>
          <w:rFonts w:ascii="Times New Roman" w:hAnsi="Times New Roman" w:cs="Times New Roman"/>
          <w:sz w:val="28"/>
          <w:szCs w:val="28"/>
        </w:rPr>
        <w:t xml:space="preserve"> у виконавській діяльності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», розуміння емоційної наповненості матеріалу, опрацювання емоційного фону. Також включає рекомендації для </w:t>
      </w:r>
      <w:r>
        <w:rPr>
          <w:rFonts w:ascii="Times New Roman" w:hAnsi="Times New Roman" w:cs="Times New Roman"/>
          <w:sz w:val="28"/>
          <w:szCs w:val="28"/>
        </w:rPr>
        <w:t>викладачів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у роботі з учнями. Конкретизуються основні компоненти вираження музичної </w:t>
      </w:r>
      <w:r w:rsidR="00261E86" w:rsidRPr="008009B1">
        <w:rPr>
          <w:rFonts w:ascii="Times New Roman" w:hAnsi="Times New Roman" w:cs="Times New Roman"/>
          <w:sz w:val="28"/>
          <w:szCs w:val="28"/>
        </w:rPr>
        <w:t>думки учнем.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 </w:t>
      </w:r>
      <w:r w:rsidRPr="00722852">
        <w:rPr>
          <w:rFonts w:ascii="Times New Roman" w:hAnsi="Times New Roman" w:cs="Times New Roman"/>
          <w:b/>
          <w:sz w:val="28"/>
          <w:szCs w:val="28"/>
        </w:rPr>
        <w:t>Ключові слова:</w:t>
      </w:r>
      <w:r w:rsidRPr="008009B1">
        <w:rPr>
          <w:rFonts w:ascii="Times New Roman" w:hAnsi="Times New Roman" w:cs="Times New Roman"/>
          <w:sz w:val="28"/>
          <w:szCs w:val="28"/>
        </w:rPr>
        <w:t xml:space="preserve"> «натхнення</w:t>
      </w:r>
      <w:r w:rsidRPr="008009B1">
        <w:rPr>
          <w:rFonts w:ascii="Times New Roman" w:hAnsi="Times New Roman" w:cs="Times New Roman"/>
          <w:sz w:val="28"/>
          <w:szCs w:val="28"/>
        </w:rPr>
        <w:t>», «</w:t>
      </w:r>
      <w:r w:rsidRPr="008009B1">
        <w:rPr>
          <w:rFonts w:ascii="Times New Roman" w:hAnsi="Times New Roman" w:cs="Times New Roman"/>
          <w:sz w:val="28"/>
          <w:szCs w:val="28"/>
        </w:rPr>
        <w:t>емоції</w:t>
      </w:r>
      <w:r w:rsidRPr="008009B1">
        <w:rPr>
          <w:rFonts w:ascii="Times New Roman" w:hAnsi="Times New Roman" w:cs="Times New Roman"/>
          <w:sz w:val="28"/>
          <w:szCs w:val="28"/>
        </w:rPr>
        <w:t>», «емоційний спектр»,</w:t>
      </w:r>
      <w:r w:rsidR="00DF3710">
        <w:rPr>
          <w:rFonts w:ascii="Times New Roman" w:hAnsi="Times New Roman" w:cs="Times New Roman"/>
          <w:sz w:val="28"/>
          <w:szCs w:val="28"/>
        </w:rPr>
        <w:t xml:space="preserve"> «опрацювання матеріалу», «вико</w:t>
      </w:r>
      <w:r w:rsidRPr="008009B1">
        <w:rPr>
          <w:rFonts w:ascii="Times New Roman" w:hAnsi="Times New Roman" w:cs="Times New Roman"/>
          <w:sz w:val="28"/>
          <w:szCs w:val="28"/>
        </w:rPr>
        <w:t>навська діяльність».</w:t>
      </w:r>
    </w:p>
    <w:p w:rsidR="00722852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Робота </w:t>
      </w:r>
      <w:r w:rsidR="008009B1">
        <w:rPr>
          <w:rFonts w:ascii="Times New Roman" w:hAnsi="Times New Roman" w:cs="Times New Roman"/>
          <w:sz w:val="28"/>
          <w:szCs w:val="28"/>
        </w:rPr>
        <w:t>викладача</w:t>
      </w:r>
      <w:r w:rsidRPr="008009B1">
        <w:rPr>
          <w:rFonts w:ascii="Times New Roman" w:hAnsi="Times New Roman" w:cs="Times New Roman"/>
          <w:sz w:val="28"/>
          <w:szCs w:val="28"/>
        </w:rPr>
        <w:t xml:space="preserve"> включає багато аспектів </w:t>
      </w:r>
      <w:r w:rsidRPr="008009B1">
        <w:rPr>
          <w:rFonts w:ascii="Times New Roman" w:hAnsi="Times New Roman" w:cs="Times New Roman"/>
          <w:sz w:val="28"/>
          <w:szCs w:val="28"/>
        </w:rPr>
        <w:t>взаємодії</w:t>
      </w:r>
      <w:r w:rsidRPr="008009B1">
        <w:rPr>
          <w:rFonts w:ascii="Times New Roman" w:hAnsi="Times New Roman" w:cs="Times New Roman"/>
          <w:sz w:val="28"/>
          <w:szCs w:val="28"/>
        </w:rPr>
        <w:t xml:space="preserve"> з учнем, говорячи про вокальну роботу ми розуміємо під цим не тільки технічні особливості, але й виділяємо велику увагу емоціям, розумінню вокального матеріалу, розбору емоцій які включає в себе матеріал, допомагаємо </w:t>
      </w:r>
      <w:r w:rsidRPr="008009B1">
        <w:rPr>
          <w:rFonts w:ascii="Times New Roman" w:hAnsi="Times New Roman" w:cs="Times New Roman"/>
          <w:sz w:val="28"/>
          <w:szCs w:val="28"/>
        </w:rPr>
        <w:t>зайти</w:t>
      </w:r>
      <w:r w:rsidRPr="008009B1">
        <w:rPr>
          <w:rFonts w:ascii="Times New Roman" w:hAnsi="Times New Roman" w:cs="Times New Roman"/>
          <w:sz w:val="28"/>
          <w:szCs w:val="28"/>
        </w:rPr>
        <w:t xml:space="preserve"> натхнення дл</w:t>
      </w:r>
      <w:r w:rsidR="00722852">
        <w:rPr>
          <w:rFonts w:ascii="Times New Roman" w:hAnsi="Times New Roman" w:cs="Times New Roman"/>
          <w:sz w:val="28"/>
          <w:szCs w:val="28"/>
        </w:rPr>
        <w:t xml:space="preserve">я кожної композиції. Натхнення – </w:t>
      </w:r>
      <w:r w:rsidRPr="008009B1">
        <w:rPr>
          <w:rFonts w:ascii="Times New Roman" w:hAnsi="Times New Roman" w:cs="Times New Roman"/>
          <w:sz w:val="28"/>
          <w:szCs w:val="28"/>
        </w:rPr>
        <w:t xml:space="preserve"> стан людини, </w:t>
      </w:r>
      <w:r w:rsidR="008009B1">
        <w:rPr>
          <w:rFonts w:ascii="Times New Roman" w:hAnsi="Times New Roman" w:cs="Times New Roman"/>
          <w:sz w:val="28"/>
          <w:szCs w:val="28"/>
        </w:rPr>
        <w:t xml:space="preserve">що характеризується піднесенням </w:t>
      </w:r>
      <w:r w:rsidRPr="008009B1">
        <w:rPr>
          <w:rFonts w:ascii="Times New Roman" w:hAnsi="Times New Roman" w:cs="Times New Roman"/>
          <w:sz w:val="28"/>
          <w:szCs w:val="28"/>
        </w:rPr>
        <w:t>творчих сил, активізацією всіх психічн</w:t>
      </w:r>
      <w:r w:rsidR="00722852">
        <w:rPr>
          <w:rFonts w:ascii="Times New Roman" w:hAnsi="Times New Roman" w:cs="Times New Roman"/>
          <w:sz w:val="28"/>
          <w:szCs w:val="28"/>
        </w:rPr>
        <w:t>их процесів. Ми розглядає</w:t>
      </w:r>
      <w:r w:rsidR="00722852" w:rsidRPr="008009B1">
        <w:rPr>
          <w:rFonts w:ascii="Times New Roman" w:hAnsi="Times New Roman" w:cs="Times New Roman"/>
          <w:sz w:val="28"/>
          <w:szCs w:val="28"/>
        </w:rPr>
        <w:t>мо</w:t>
      </w:r>
      <w:r w:rsidRPr="008009B1">
        <w:rPr>
          <w:rFonts w:ascii="Times New Roman" w:hAnsi="Times New Roman" w:cs="Times New Roman"/>
          <w:sz w:val="28"/>
          <w:szCs w:val="28"/>
        </w:rPr>
        <w:t xml:space="preserve"> нат</w:t>
      </w:r>
      <w:r w:rsidRPr="008009B1">
        <w:rPr>
          <w:rFonts w:ascii="Times New Roman" w:hAnsi="Times New Roman" w:cs="Times New Roman"/>
          <w:sz w:val="28"/>
          <w:szCs w:val="28"/>
        </w:rPr>
        <w:t>хнення як результат сильних емоцій та почу</w:t>
      </w:r>
      <w:r w:rsidR="00722852">
        <w:rPr>
          <w:rFonts w:ascii="Times New Roman" w:hAnsi="Times New Roman" w:cs="Times New Roman"/>
          <w:sz w:val="28"/>
          <w:szCs w:val="28"/>
        </w:rPr>
        <w:t>ттів, на яких базується «емоцій</w:t>
      </w:r>
      <w:r w:rsidRPr="008009B1">
        <w:rPr>
          <w:rFonts w:ascii="Times New Roman" w:hAnsi="Times New Roman" w:cs="Times New Roman"/>
          <w:sz w:val="28"/>
          <w:szCs w:val="28"/>
        </w:rPr>
        <w:t xml:space="preserve">ний спектр». 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>Переходячи до методичної част</w:t>
      </w:r>
      <w:r w:rsidRPr="008009B1">
        <w:rPr>
          <w:rFonts w:ascii="Times New Roman" w:hAnsi="Times New Roman" w:cs="Times New Roman"/>
          <w:sz w:val="28"/>
          <w:szCs w:val="28"/>
        </w:rPr>
        <w:t>ини в роботі, ми виділяємо декіл</w:t>
      </w:r>
      <w:r w:rsidRPr="008009B1">
        <w:rPr>
          <w:rFonts w:ascii="Times New Roman" w:hAnsi="Times New Roman" w:cs="Times New Roman"/>
          <w:sz w:val="28"/>
          <w:szCs w:val="28"/>
        </w:rPr>
        <w:t>ька проблемних ситуацій з якими педагог та учень може зустрітися.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1. «Емоційний ступор при </w:t>
      </w:r>
      <w:r w:rsidRPr="008009B1">
        <w:rPr>
          <w:rFonts w:ascii="Times New Roman" w:hAnsi="Times New Roman" w:cs="Times New Roman"/>
          <w:sz w:val="28"/>
          <w:szCs w:val="28"/>
        </w:rPr>
        <w:t>розборі</w:t>
      </w:r>
      <w:r w:rsidRPr="008009B1">
        <w:rPr>
          <w:rFonts w:ascii="Times New Roman" w:hAnsi="Times New Roman" w:cs="Times New Roman"/>
          <w:sz w:val="28"/>
          <w:szCs w:val="28"/>
        </w:rPr>
        <w:t xml:space="preserve"> матеріалу»: ми стикаємося з такою ситуацією коли студент, виконуючи матеріал, раз по раз зупиня</w:t>
      </w:r>
      <w:r w:rsidRPr="008009B1">
        <w:rPr>
          <w:rFonts w:ascii="Times New Roman" w:hAnsi="Times New Roman" w:cs="Times New Roman"/>
          <w:sz w:val="28"/>
          <w:szCs w:val="28"/>
        </w:rPr>
        <w:t>ється, запина</w:t>
      </w:r>
      <w:r w:rsidRPr="008009B1">
        <w:rPr>
          <w:rFonts w:ascii="Times New Roman" w:hAnsi="Times New Roman" w:cs="Times New Roman"/>
          <w:sz w:val="28"/>
          <w:szCs w:val="28"/>
        </w:rPr>
        <w:t>ється та шукає відмовки «не хочу, не мо</w:t>
      </w:r>
      <w:r w:rsidRPr="008009B1">
        <w:rPr>
          <w:rFonts w:ascii="Times New Roman" w:hAnsi="Times New Roman" w:cs="Times New Roman"/>
          <w:sz w:val="28"/>
          <w:szCs w:val="28"/>
        </w:rPr>
        <w:t>жу», не дивлячись на те, що за в</w:t>
      </w:r>
      <w:r w:rsidRPr="008009B1">
        <w:rPr>
          <w:rFonts w:ascii="Times New Roman" w:hAnsi="Times New Roman" w:cs="Times New Roman"/>
          <w:sz w:val="28"/>
          <w:szCs w:val="28"/>
        </w:rPr>
        <w:t xml:space="preserve">окальними даними виконати матеріал в змозі. Виникає складність на емоційному рівні, швидше за все студент не розуміє окрас </w:t>
      </w:r>
      <w:r w:rsidRPr="008009B1">
        <w:rPr>
          <w:rFonts w:ascii="Times New Roman" w:hAnsi="Times New Roman" w:cs="Times New Roman"/>
          <w:sz w:val="28"/>
          <w:szCs w:val="28"/>
        </w:rPr>
        <w:t>композиції</w:t>
      </w:r>
      <w:r w:rsidRPr="008009B1">
        <w:rPr>
          <w:rFonts w:ascii="Times New Roman" w:hAnsi="Times New Roman" w:cs="Times New Roman"/>
          <w:sz w:val="28"/>
          <w:szCs w:val="28"/>
        </w:rPr>
        <w:t xml:space="preserve"> або ного конкретну частину, там де потрібен надрив </w:t>
      </w:r>
      <w:r w:rsidRPr="008009B1">
        <w:rPr>
          <w:rFonts w:ascii="Times New Roman" w:hAnsi="Times New Roman" w:cs="Times New Roman"/>
          <w:sz w:val="28"/>
          <w:szCs w:val="28"/>
        </w:rPr>
        <w:t>і усвідомлення трагедії або проникаючий</w:t>
      </w:r>
      <w:r w:rsidRPr="008009B1">
        <w:rPr>
          <w:rFonts w:ascii="Times New Roman" w:hAnsi="Times New Roman" w:cs="Times New Roman"/>
          <w:sz w:val="28"/>
          <w:szCs w:val="28"/>
        </w:rPr>
        <w:t xml:space="preserve"> смуток, тут студент мовчить.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lastRenderedPageBreak/>
        <w:t xml:space="preserve"> 2. «Натхнення облегшує працю»: проведемо порівняння </w:t>
      </w:r>
      <w:r w:rsidRPr="008009B1">
        <w:rPr>
          <w:rFonts w:ascii="Times New Roman" w:hAnsi="Times New Roman" w:cs="Times New Roman"/>
          <w:sz w:val="28"/>
          <w:szCs w:val="28"/>
        </w:rPr>
        <w:t>ситуацій</w:t>
      </w:r>
      <w:r w:rsidRPr="008009B1">
        <w:rPr>
          <w:rFonts w:ascii="Times New Roman" w:hAnsi="Times New Roman" w:cs="Times New Roman"/>
          <w:sz w:val="28"/>
          <w:szCs w:val="28"/>
        </w:rPr>
        <w:t xml:space="preserve">, коли студент приносить матеріал для роботи, та цей матеріал йому до вподоби, не дивлячись на технічні та емоційні складнощі твору. В ході роботи ми можемо розуміти, що той чи інший твір підходить студенту у відношенні почуттів, він </w:t>
      </w:r>
      <w:r w:rsidRPr="008009B1">
        <w:rPr>
          <w:rFonts w:ascii="Times New Roman" w:hAnsi="Times New Roman" w:cs="Times New Roman"/>
          <w:sz w:val="28"/>
          <w:szCs w:val="28"/>
        </w:rPr>
        <w:t>натхненний</w:t>
      </w:r>
      <w:r w:rsidRPr="008009B1">
        <w:rPr>
          <w:rFonts w:ascii="Times New Roman" w:hAnsi="Times New Roman" w:cs="Times New Roman"/>
          <w:sz w:val="28"/>
          <w:szCs w:val="28"/>
        </w:rPr>
        <w:t xml:space="preserve"> і не втрачає це натхнення в ході </w:t>
      </w:r>
      <w:r w:rsidRPr="008009B1">
        <w:rPr>
          <w:rFonts w:ascii="Times New Roman" w:hAnsi="Times New Roman" w:cs="Times New Roman"/>
          <w:sz w:val="28"/>
          <w:szCs w:val="28"/>
        </w:rPr>
        <w:t>всієї</w:t>
      </w:r>
      <w:r w:rsidRPr="008009B1">
        <w:rPr>
          <w:rFonts w:ascii="Times New Roman" w:hAnsi="Times New Roman" w:cs="Times New Roman"/>
          <w:sz w:val="28"/>
          <w:szCs w:val="28"/>
        </w:rPr>
        <w:t xml:space="preserve"> роботи, так як саме ці </w:t>
      </w:r>
      <w:r w:rsidRPr="008009B1">
        <w:rPr>
          <w:rFonts w:ascii="Times New Roman" w:hAnsi="Times New Roman" w:cs="Times New Roman"/>
          <w:sz w:val="28"/>
          <w:szCs w:val="28"/>
        </w:rPr>
        <w:t>емоції</w:t>
      </w:r>
      <w:r w:rsidRPr="008009B1">
        <w:rPr>
          <w:rFonts w:ascii="Times New Roman" w:hAnsi="Times New Roman" w:cs="Times New Roman"/>
          <w:sz w:val="28"/>
          <w:szCs w:val="28"/>
        </w:rPr>
        <w:t>, сильні, насиченні, зрозумілі для нього, надихають і н</w:t>
      </w:r>
      <w:r w:rsidRPr="008009B1">
        <w:rPr>
          <w:rFonts w:ascii="Times New Roman" w:hAnsi="Times New Roman" w:cs="Times New Roman"/>
          <w:sz w:val="28"/>
          <w:szCs w:val="28"/>
        </w:rPr>
        <w:t>е дають зупинитися. І сит</w:t>
      </w:r>
      <w:r w:rsidRPr="008009B1">
        <w:rPr>
          <w:rFonts w:ascii="Times New Roman" w:hAnsi="Times New Roman" w:cs="Times New Roman"/>
          <w:sz w:val="28"/>
          <w:szCs w:val="28"/>
        </w:rPr>
        <w:t xml:space="preserve">уація коли, студенту дається </w:t>
      </w:r>
      <w:proofErr w:type="spellStart"/>
      <w:r w:rsidRPr="008009B1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722852">
        <w:rPr>
          <w:rFonts w:ascii="Times New Roman" w:hAnsi="Times New Roman" w:cs="Times New Roman"/>
          <w:sz w:val="28"/>
          <w:szCs w:val="28"/>
        </w:rPr>
        <w:t>-</w:t>
      </w:r>
      <w:r w:rsidRPr="008009B1">
        <w:rPr>
          <w:rFonts w:ascii="Times New Roman" w:hAnsi="Times New Roman" w:cs="Times New Roman"/>
          <w:sz w:val="28"/>
          <w:szCs w:val="28"/>
        </w:rPr>
        <w:t>складний матеріал. Не завжди с</w:t>
      </w:r>
      <w:r w:rsidRPr="008009B1">
        <w:rPr>
          <w:rFonts w:ascii="Times New Roman" w:hAnsi="Times New Roman" w:cs="Times New Roman"/>
          <w:sz w:val="28"/>
          <w:szCs w:val="28"/>
        </w:rPr>
        <w:t>тудент в змозі зрозуміти емоційне забарвлення</w:t>
      </w:r>
      <w:r w:rsidRPr="008009B1">
        <w:rPr>
          <w:rFonts w:ascii="Times New Roman" w:hAnsi="Times New Roman" w:cs="Times New Roman"/>
          <w:sz w:val="28"/>
          <w:szCs w:val="28"/>
        </w:rPr>
        <w:t xml:space="preserve"> і зану</w:t>
      </w:r>
      <w:r w:rsidRPr="008009B1">
        <w:rPr>
          <w:rFonts w:ascii="Times New Roman" w:hAnsi="Times New Roman" w:cs="Times New Roman"/>
          <w:sz w:val="28"/>
          <w:szCs w:val="28"/>
        </w:rPr>
        <w:t>риться в те чи інші почуття. У ц</w:t>
      </w:r>
      <w:r w:rsidRPr="008009B1">
        <w:rPr>
          <w:rFonts w:ascii="Times New Roman" w:hAnsi="Times New Roman" w:cs="Times New Roman"/>
          <w:sz w:val="28"/>
          <w:szCs w:val="28"/>
        </w:rPr>
        <w:t>ьому моменті ми будемо говорити про пошуки витоків натхнення.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3. Стикаючись із тою чи іншою складністю, коли мова </w:t>
      </w:r>
      <w:r w:rsidRPr="008009B1">
        <w:rPr>
          <w:rFonts w:ascii="Times New Roman" w:hAnsi="Times New Roman" w:cs="Times New Roman"/>
          <w:sz w:val="28"/>
          <w:szCs w:val="28"/>
        </w:rPr>
        <w:t>йде</w:t>
      </w:r>
      <w:r w:rsidRPr="008009B1">
        <w:rPr>
          <w:rFonts w:ascii="Times New Roman" w:hAnsi="Times New Roman" w:cs="Times New Roman"/>
          <w:sz w:val="28"/>
          <w:szCs w:val="28"/>
        </w:rPr>
        <w:t xml:space="preserve"> про роботу з натхненням, у цьому випадку ми шукаємо</w:t>
      </w:r>
      <w:r w:rsidR="00DF3710">
        <w:rPr>
          <w:rFonts w:ascii="Times New Roman" w:hAnsi="Times New Roman" w:cs="Times New Roman"/>
          <w:sz w:val="28"/>
          <w:szCs w:val="28"/>
        </w:rPr>
        <w:t xml:space="preserve"> натхнення в почуттях, які коли </w:t>
      </w:r>
      <w:r w:rsidRPr="008009B1">
        <w:rPr>
          <w:rFonts w:ascii="Times New Roman" w:hAnsi="Times New Roman" w:cs="Times New Roman"/>
          <w:sz w:val="28"/>
          <w:szCs w:val="28"/>
        </w:rPr>
        <w:t xml:space="preserve">небудь відчували. Але, що </w:t>
      </w:r>
      <w:r w:rsidRPr="008009B1">
        <w:rPr>
          <w:rFonts w:ascii="Times New Roman" w:hAnsi="Times New Roman" w:cs="Times New Roman"/>
          <w:sz w:val="28"/>
          <w:szCs w:val="28"/>
        </w:rPr>
        <w:t>робити</w:t>
      </w:r>
      <w:r w:rsidRPr="008009B1">
        <w:rPr>
          <w:rFonts w:ascii="Times New Roman" w:hAnsi="Times New Roman" w:cs="Times New Roman"/>
          <w:sz w:val="28"/>
          <w:szCs w:val="28"/>
        </w:rPr>
        <w:t xml:space="preserve"> якщо студент ще не </w:t>
      </w:r>
      <w:r w:rsidRPr="008009B1">
        <w:rPr>
          <w:rFonts w:ascii="Times New Roman" w:hAnsi="Times New Roman" w:cs="Times New Roman"/>
          <w:sz w:val="28"/>
          <w:szCs w:val="28"/>
        </w:rPr>
        <w:t>знайомий і не відчував</w:t>
      </w:r>
      <w:r w:rsidRPr="008009B1">
        <w:rPr>
          <w:rFonts w:ascii="Times New Roman" w:hAnsi="Times New Roman" w:cs="Times New Roman"/>
          <w:sz w:val="28"/>
          <w:szCs w:val="28"/>
        </w:rPr>
        <w:t xml:space="preserve"> ті почуття, що присутні в матеріалі? Для того щоб учню дати розуміння емоцій, своїх почуттів, ми зробимо акцент на тому, що почуття включають</w:t>
      </w:r>
      <w:r w:rsidRPr="008009B1">
        <w:rPr>
          <w:rFonts w:ascii="Times New Roman" w:hAnsi="Times New Roman" w:cs="Times New Roman"/>
          <w:sz w:val="28"/>
          <w:szCs w:val="28"/>
        </w:rPr>
        <w:t xml:space="preserve"> в себе різні емоції, отримуючи таким чином різний </w:t>
      </w:r>
      <w:r w:rsidRPr="008009B1">
        <w:rPr>
          <w:rFonts w:ascii="Times New Roman" w:hAnsi="Times New Roman" w:cs="Times New Roman"/>
          <w:sz w:val="28"/>
          <w:szCs w:val="28"/>
        </w:rPr>
        <w:t>окрас. У роботі нам допоможе «</w:t>
      </w:r>
      <w:r w:rsidRPr="008009B1">
        <w:rPr>
          <w:rFonts w:ascii="Times New Roman" w:hAnsi="Times New Roman" w:cs="Times New Roman"/>
          <w:sz w:val="28"/>
          <w:szCs w:val="28"/>
        </w:rPr>
        <w:t>емоційний спектр», на нього ми будемо спира</w:t>
      </w:r>
      <w:r w:rsidRPr="008009B1">
        <w:rPr>
          <w:rFonts w:ascii="Times New Roman" w:hAnsi="Times New Roman" w:cs="Times New Roman"/>
          <w:sz w:val="28"/>
          <w:szCs w:val="28"/>
        </w:rPr>
        <w:t>тися в поясненнях тих чи</w:t>
      </w:r>
      <w:r w:rsidRPr="008009B1">
        <w:rPr>
          <w:rFonts w:ascii="Times New Roman" w:hAnsi="Times New Roman" w:cs="Times New Roman"/>
          <w:sz w:val="28"/>
          <w:szCs w:val="28"/>
        </w:rPr>
        <w:t xml:space="preserve"> інших почуттів і емоцій студенту. -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Богоявленская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Д.Б.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Вчера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сегодня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пси</w:t>
      </w:r>
      <w:r w:rsidRPr="008009B1">
        <w:rPr>
          <w:rFonts w:ascii="Times New Roman" w:hAnsi="Times New Roman" w:cs="Times New Roman"/>
          <w:i/>
          <w:sz w:val="28"/>
          <w:szCs w:val="28"/>
        </w:rPr>
        <w:t>хологии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творчества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//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Творчество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и</w:t>
      </w:r>
      <w:r w:rsidRPr="008009B1">
        <w:rPr>
          <w:rFonts w:ascii="Times New Roman" w:hAnsi="Times New Roman" w:cs="Times New Roman"/>
          <w:i/>
          <w:sz w:val="28"/>
          <w:szCs w:val="28"/>
        </w:rPr>
        <w:t>скусстве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искусство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творчества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/ 1100 </w:t>
      </w:r>
      <w:r w:rsidRPr="008009B1">
        <w:rPr>
          <w:rFonts w:ascii="Times New Roman" w:hAnsi="Times New Roman" w:cs="Times New Roman"/>
          <w:i/>
          <w:sz w:val="28"/>
          <w:szCs w:val="28"/>
        </w:rPr>
        <w:t>ред.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Дорфмана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др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- 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М.: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Смысл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>,</w:t>
      </w:r>
    </w:p>
    <w:p w:rsidR="00E82DE2" w:rsidRPr="008009B1" w:rsidRDefault="00E82DE2" w:rsidP="00DF37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42054912" wp14:editId="5FD10D55">
            <wp:simplePos x="0" y="0"/>
            <wp:positionH relativeFrom="margin">
              <wp:posOffset>3068320</wp:posOffset>
            </wp:positionH>
            <wp:positionV relativeFrom="paragraph">
              <wp:posOffset>123190</wp:posOffset>
            </wp:positionV>
            <wp:extent cx="3045460" cy="3025140"/>
            <wp:effectExtent l="0" t="0" r="254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5" b="9894"/>
                    <a:stretch/>
                  </pic:blipFill>
                  <pic:spPr bwMode="auto">
                    <a:xfrm>
                      <a:off x="0" y="0"/>
                      <a:ext cx="3045460" cy="302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61E86" w:rsidRPr="008009B1">
        <w:rPr>
          <w:rFonts w:ascii="Times New Roman" w:hAnsi="Times New Roman" w:cs="Times New Roman"/>
          <w:b/>
          <w:sz w:val="28"/>
          <w:szCs w:val="28"/>
        </w:rPr>
        <w:t>Розглянемо сам «емо</w:t>
      </w:r>
      <w:r w:rsidR="00261E86" w:rsidRPr="008009B1">
        <w:rPr>
          <w:rFonts w:ascii="Times New Roman" w:hAnsi="Times New Roman" w:cs="Times New Roman"/>
          <w:b/>
          <w:sz w:val="28"/>
          <w:szCs w:val="28"/>
        </w:rPr>
        <w:t xml:space="preserve">ційний спектр» для детального </w:t>
      </w:r>
      <w:r w:rsidR="00261E86" w:rsidRPr="008009B1">
        <w:rPr>
          <w:rFonts w:ascii="Times New Roman" w:hAnsi="Times New Roman" w:cs="Times New Roman"/>
          <w:b/>
          <w:sz w:val="28"/>
          <w:szCs w:val="28"/>
        </w:rPr>
        <w:t>роз’яснення</w:t>
      </w:r>
      <w:r w:rsidR="00261E86" w:rsidRPr="008009B1">
        <w:rPr>
          <w:rFonts w:ascii="Times New Roman" w:hAnsi="Times New Roman" w:cs="Times New Roman"/>
          <w:b/>
          <w:sz w:val="28"/>
          <w:szCs w:val="28"/>
        </w:rPr>
        <w:t xml:space="preserve"> методу:</w:t>
      </w:r>
    </w:p>
    <w:p w:rsidR="00261E86" w:rsidRPr="008009B1" w:rsidRDefault="00261E86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Пояснення до спектра: у центрі кола перераховані базові почуття: смуток, сказ, спокій, страх, сила, радість. Безумовно, це не всі базові почуття, які ми відчуваємо, але всі основні відчувають і діти, і дорослі, саме тому ми на них спираємося як на базу. Друге і третє коло дає розуміння того чи іншого базового почуття, таким чином даючи різні забарвлення почуттю, </w:t>
      </w:r>
      <w:r w:rsidRPr="008009B1">
        <w:rPr>
          <w:rFonts w:ascii="Times New Roman" w:hAnsi="Times New Roman" w:cs="Times New Roman"/>
          <w:sz w:val="28"/>
          <w:szCs w:val="28"/>
        </w:rPr>
        <w:lastRenderedPageBreak/>
        <w:t>підкріплюючи ного більш складними емоціями. При</w:t>
      </w:r>
      <w:r w:rsidR="00E71AAE" w:rsidRPr="008009B1">
        <w:rPr>
          <w:rFonts w:ascii="Times New Roman" w:hAnsi="Times New Roman" w:cs="Times New Roman"/>
          <w:sz w:val="28"/>
          <w:szCs w:val="28"/>
        </w:rPr>
        <w:t>пустимо: б</w:t>
      </w:r>
      <w:r w:rsidRPr="008009B1">
        <w:rPr>
          <w:rFonts w:ascii="Times New Roman" w:hAnsi="Times New Roman" w:cs="Times New Roman"/>
          <w:sz w:val="28"/>
          <w:szCs w:val="28"/>
        </w:rPr>
        <w:t xml:space="preserve">ез «нещастя» не буде самотності, без самотності не буде смутку. Так само можемо </w:t>
      </w:r>
      <w:r w:rsidR="00E71AAE" w:rsidRPr="008009B1">
        <w:rPr>
          <w:rFonts w:ascii="Times New Roman" w:hAnsi="Times New Roman" w:cs="Times New Roman"/>
          <w:sz w:val="28"/>
          <w:szCs w:val="28"/>
        </w:rPr>
        <w:t>працювати в спектрі, йдучи від базового почуття: спокій - б</w:t>
      </w:r>
      <w:r w:rsidRPr="008009B1">
        <w:rPr>
          <w:rFonts w:ascii="Times New Roman" w:hAnsi="Times New Roman" w:cs="Times New Roman"/>
          <w:sz w:val="28"/>
          <w:szCs w:val="28"/>
        </w:rPr>
        <w:t xml:space="preserve">лизькість - чутливість (в приладі говориться про чуттєве відношення до когось, в роботі учневі будемо </w:t>
      </w:r>
      <w:r w:rsidR="00E71AAE" w:rsidRPr="008009B1">
        <w:rPr>
          <w:rFonts w:ascii="Times New Roman" w:hAnsi="Times New Roman" w:cs="Times New Roman"/>
          <w:sz w:val="28"/>
          <w:szCs w:val="28"/>
        </w:rPr>
        <w:t>роз’яснювати</w:t>
      </w:r>
      <w:r w:rsidRPr="008009B1">
        <w:rPr>
          <w:rFonts w:ascii="Times New Roman" w:hAnsi="Times New Roman" w:cs="Times New Roman"/>
          <w:sz w:val="28"/>
          <w:szCs w:val="28"/>
        </w:rPr>
        <w:t xml:space="preserve"> чутливість через близькість дитини і матері, що відповідно дає їй спокій. Так ми приходимо до базового почуття).</w:t>
      </w:r>
    </w:p>
    <w:p w:rsidR="00E71AAE" w:rsidRPr="008009B1" w:rsidRDefault="00E71AAE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>Треба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відзначити, що не виділяємо почуття кохання як одне з основних </w:t>
      </w:r>
      <w:r w:rsidRPr="008009B1">
        <w:rPr>
          <w:rFonts w:ascii="Times New Roman" w:hAnsi="Times New Roman" w:cs="Times New Roman"/>
          <w:sz w:val="28"/>
          <w:szCs w:val="28"/>
        </w:rPr>
        <w:t>емоцій/почуттів, тому що любов дуже б</w:t>
      </w:r>
      <w:r w:rsidR="00261E86" w:rsidRPr="008009B1">
        <w:rPr>
          <w:rFonts w:ascii="Times New Roman" w:hAnsi="Times New Roman" w:cs="Times New Roman"/>
          <w:sz w:val="28"/>
          <w:szCs w:val="28"/>
        </w:rPr>
        <w:t>агатогранне почуття, тому в роботі, кажучи про любов, ми повинні визначити,</w:t>
      </w:r>
      <w:r w:rsidRPr="008009B1">
        <w:rPr>
          <w:rFonts w:ascii="Times New Roman" w:hAnsi="Times New Roman" w:cs="Times New Roman"/>
          <w:sz w:val="28"/>
          <w:szCs w:val="28"/>
        </w:rPr>
        <w:t xml:space="preserve"> про яку саме любов йдеться. Люб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ов, яка дає силу, любов, яка наділяє величезною радістю, або ж любов, яка принесла смуток. Є матеріали, які за смисловим навантаженням студенту виконувати не за віком, але </w:t>
      </w:r>
      <w:r w:rsidRPr="008009B1">
        <w:rPr>
          <w:rFonts w:ascii="Times New Roman" w:hAnsi="Times New Roman" w:cs="Times New Roman"/>
          <w:sz w:val="28"/>
          <w:szCs w:val="28"/>
        </w:rPr>
        <w:t>це потрібно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виконати технічно і підкріплювати </w:t>
      </w:r>
      <w:proofErr w:type="spellStart"/>
      <w:r w:rsidRPr="008009B1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261E86" w:rsidRPr="008009B1">
        <w:rPr>
          <w:rFonts w:ascii="Times New Roman" w:hAnsi="Times New Roman" w:cs="Times New Roman"/>
          <w:sz w:val="28"/>
          <w:szCs w:val="28"/>
        </w:rPr>
        <w:t>. Перейдемо до практичного застосування методики «емоційний спект</w:t>
      </w:r>
      <w:r w:rsidRPr="008009B1">
        <w:rPr>
          <w:rFonts w:ascii="Times New Roman" w:hAnsi="Times New Roman" w:cs="Times New Roman"/>
          <w:sz w:val="28"/>
          <w:szCs w:val="28"/>
        </w:rPr>
        <w:t>р».</w:t>
      </w:r>
    </w:p>
    <w:p w:rsidR="00E71AAE" w:rsidRPr="008009B1" w:rsidRDefault="00E71AAE" w:rsidP="00DF37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 </w:t>
      </w:r>
      <w:r w:rsidRPr="008009B1">
        <w:rPr>
          <w:rFonts w:ascii="Times New Roman" w:hAnsi="Times New Roman" w:cs="Times New Roman"/>
          <w:b/>
          <w:sz w:val="28"/>
          <w:szCs w:val="28"/>
        </w:rPr>
        <w:t>Методи в роботі з емоціями:</w:t>
      </w:r>
    </w:p>
    <w:p w:rsidR="006D0134" w:rsidRPr="008009B1" w:rsidRDefault="00E71AAE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1. </w:t>
      </w:r>
      <w:r w:rsidR="00261E86" w:rsidRPr="008009B1">
        <w:rPr>
          <w:rFonts w:ascii="Times New Roman" w:hAnsi="Times New Roman" w:cs="Times New Roman"/>
          <w:sz w:val="28"/>
          <w:szCs w:val="28"/>
        </w:rPr>
        <w:t>Полегшити смислове навантаженн</w:t>
      </w:r>
      <w:r w:rsidRPr="008009B1">
        <w:rPr>
          <w:rFonts w:ascii="Times New Roman" w:hAnsi="Times New Roman" w:cs="Times New Roman"/>
          <w:sz w:val="28"/>
          <w:szCs w:val="28"/>
        </w:rPr>
        <w:t>я твору. не завжди важливо розуміти текст, більш</w:t>
      </w:r>
      <w:r w:rsidR="00261E86" w:rsidRPr="008009B1">
        <w:rPr>
          <w:rFonts w:ascii="Times New Roman" w:hAnsi="Times New Roman" w:cs="Times New Roman"/>
          <w:sz w:val="28"/>
          <w:szCs w:val="28"/>
        </w:rPr>
        <w:t xml:space="preserve"> важливо розуміти музику 1 и </w:t>
      </w:r>
      <w:r w:rsidRPr="008009B1">
        <w:rPr>
          <w:rFonts w:ascii="Times New Roman" w:hAnsi="Times New Roman" w:cs="Times New Roman"/>
          <w:sz w:val="28"/>
          <w:szCs w:val="28"/>
        </w:rPr>
        <w:t>загальну «картину». Найчаст</w:t>
      </w:r>
      <w:r w:rsidR="00261E86" w:rsidRPr="008009B1">
        <w:rPr>
          <w:rFonts w:ascii="Times New Roman" w:hAnsi="Times New Roman" w:cs="Times New Roman"/>
          <w:sz w:val="28"/>
          <w:szCs w:val="28"/>
        </w:rPr>
        <w:t>іше студент не знає потрібну емоцію для твору, але знає и базу (наприклад, нам потрібне захоплення, ми пояснюємо учневі, що захоплення близьке до радості, І опрацьовуємо емоцію). Є матеріали, в яких потрібно полегшити емоцію і р</w:t>
      </w:r>
      <w:r w:rsidRPr="008009B1">
        <w:rPr>
          <w:rFonts w:ascii="Times New Roman" w:hAnsi="Times New Roman" w:cs="Times New Roman"/>
          <w:sz w:val="28"/>
          <w:szCs w:val="28"/>
        </w:rPr>
        <w:t>обити акцент на мелодійної лінії</w:t>
      </w:r>
      <w:r w:rsidR="00261E86" w:rsidRPr="008009B1">
        <w:rPr>
          <w:rFonts w:ascii="Times New Roman" w:hAnsi="Times New Roman" w:cs="Times New Roman"/>
          <w:sz w:val="28"/>
          <w:szCs w:val="28"/>
        </w:rPr>
        <w:t>.</w:t>
      </w:r>
    </w:p>
    <w:p w:rsidR="00E71AAE" w:rsidRPr="008009B1" w:rsidRDefault="00E71AAE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>2.</w:t>
      </w:r>
      <w:r w:rsidRPr="008009B1">
        <w:rPr>
          <w:rFonts w:ascii="Times New Roman" w:hAnsi="Times New Roman" w:cs="Times New Roman"/>
          <w:sz w:val="28"/>
          <w:szCs w:val="28"/>
        </w:rPr>
        <w:t xml:space="preserve">Наочний показ емоцій і передача почуття студенту: тобто педагог на собі відображає, проживає емоції та дає студенту можливість перезняти цей стан, максимально пояснивши свої відчуття. </w:t>
      </w:r>
      <w:r w:rsidRPr="008009B1">
        <w:rPr>
          <w:rFonts w:ascii="Times New Roman" w:hAnsi="Times New Roman" w:cs="Times New Roman"/>
          <w:sz w:val="28"/>
          <w:szCs w:val="28"/>
        </w:rPr>
        <w:t>Обов’язково</w:t>
      </w:r>
      <w:r w:rsidRPr="008009B1">
        <w:rPr>
          <w:rFonts w:ascii="Times New Roman" w:hAnsi="Times New Roman" w:cs="Times New Roman"/>
          <w:sz w:val="28"/>
          <w:szCs w:val="28"/>
        </w:rPr>
        <w:t xml:space="preserve"> після роботи поцікавтеся відчуттями студента по відношенню до цієї емоції, учень повинен розуміти, який стан він перейняв. - 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Кушка Я.С. Методика музичного виховання дітей (Текст):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навч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посіб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для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вищ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навч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закл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>.: у 2 ч. / Я. С. Кушка;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М-во культури і туризму,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Держ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метод. центр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навч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закл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культури і мистецтв України. - Вінниця: Нова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кн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>., 2007.</w:t>
      </w:r>
    </w:p>
    <w:p w:rsidR="00E71AAE" w:rsidRPr="008009B1" w:rsidRDefault="00E71AAE" w:rsidP="00DF37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3. Опрацювання емоційного спектра: стикаючись зі складністю викладу емоцій, варто питати у студента його розуміння матеріалу і почуттів, які йому складно </w:t>
      </w:r>
      <w:r w:rsidRPr="008009B1">
        <w:rPr>
          <w:rFonts w:ascii="Times New Roman" w:hAnsi="Times New Roman" w:cs="Times New Roman"/>
          <w:sz w:val="28"/>
          <w:szCs w:val="28"/>
        </w:rPr>
        <w:lastRenderedPageBreak/>
        <w:t xml:space="preserve">відобразити. Для полегшення роботи, варто спиратися на наочно зображений емоційний спектр емоцій. Орієнтовні питання при роботі зі спектром: - що це за емоція (почуття)? - як ти її розумієш? - на яке почуття це схоже? - де ти її відчуваєш? Через розуміння емоцій, учень отримує усвідомлення себе, розуміючи, що він відчуває, де він це відчуває і таким чином навчається викликати ці почуття, це полегшує роботу над мате-ріалами. Кожні почуття ми відчуваємо в різних частинах тіла. Дитина повинна розуміти, де він це відчуває і збирати ці почуття воєдино, вміючи концентруватися на своєму тілі і бути в комфорті з собою. - </w:t>
      </w:r>
      <w:r w:rsidRPr="008009B1">
        <w:rPr>
          <w:rFonts w:ascii="Times New Roman" w:hAnsi="Times New Roman" w:cs="Times New Roman"/>
          <w:i/>
          <w:sz w:val="28"/>
          <w:szCs w:val="28"/>
        </w:rPr>
        <w:t xml:space="preserve">Клименко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В.В.Психология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творчества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 xml:space="preserve">. / В.В. Клименко - </w:t>
      </w:r>
      <w:proofErr w:type="spellStart"/>
      <w:r w:rsidRPr="008009B1">
        <w:rPr>
          <w:rFonts w:ascii="Times New Roman" w:hAnsi="Times New Roman" w:cs="Times New Roman"/>
          <w:i/>
          <w:sz w:val="28"/>
          <w:szCs w:val="28"/>
        </w:rPr>
        <w:t>Киев</w:t>
      </w:r>
      <w:proofErr w:type="spellEnd"/>
      <w:r w:rsidRPr="008009B1">
        <w:rPr>
          <w:rFonts w:ascii="Times New Roman" w:hAnsi="Times New Roman" w:cs="Times New Roman"/>
          <w:i/>
          <w:sz w:val="28"/>
          <w:szCs w:val="28"/>
        </w:rPr>
        <w:t>, 2006.</w:t>
      </w:r>
    </w:p>
    <w:p w:rsidR="00E71AAE" w:rsidRPr="00DF3710" w:rsidRDefault="00E71AAE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710">
        <w:rPr>
          <w:rFonts w:ascii="Times New Roman" w:hAnsi="Times New Roman" w:cs="Times New Roman"/>
          <w:sz w:val="28"/>
          <w:szCs w:val="28"/>
        </w:rPr>
        <w:t>Шановні викладачі</w:t>
      </w:r>
      <w:r w:rsidRPr="00DF3710">
        <w:rPr>
          <w:rFonts w:ascii="Times New Roman" w:hAnsi="Times New Roman" w:cs="Times New Roman"/>
          <w:sz w:val="28"/>
          <w:szCs w:val="28"/>
        </w:rPr>
        <w:t>, не варто забувати і про своє натхнення!</w:t>
      </w:r>
    </w:p>
    <w:p w:rsidR="00E71AAE" w:rsidRPr="00DF3710" w:rsidRDefault="00DF3710" w:rsidP="00DF37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710">
        <w:rPr>
          <w:rFonts w:ascii="Times New Roman" w:hAnsi="Times New Roman" w:cs="Times New Roman"/>
          <w:sz w:val="28"/>
          <w:szCs w:val="28"/>
        </w:rPr>
        <w:t xml:space="preserve"> Рекомендації</w:t>
      </w:r>
      <w:r w:rsidR="00E71AAE" w:rsidRPr="00DF3710">
        <w:rPr>
          <w:rFonts w:ascii="Times New Roman" w:hAnsi="Times New Roman" w:cs="Times New Roman"/>
          <w:sz w:val="28"/>
          <w:szCs w:val="28"/>
        </w:rPr>
        <w:t>:</w:t>
      </w:r>
    </w:p>
    <w:p w:rsidR="00DF3710" w:rsidRDefault="00DF3710" w:rsidP="00DF37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Бути в пошуку нового: ц</w:t>
      </w:r>
      <w:r w:rsidR="00E71AAE" w:rsidRPr="008009B1">
        <w:rPr>
          <w:rFonts w:ascii="Times New Roman" w:hAnsi="Times New Roman" w:cs="Times New Roman"/>
          <w:sz w:val="28"/>
          <w:szCs w:val="28"/>
        </w:rPr>
        <w:t>ікавтеся новими тенденціями в музиці, звертайтеся до різних а</w:t>
      </w:r>
      <w:r>
        <w:rPr>
          <w:rFonts w:ascii="Times New Roman" w:hAnsi="Times New Roman" w:cs="Times New Roman"/>
          <w:sz w:val="28"/>
          <w:szCs w:val="28"/>
        </w:rPr>
        <w:t>вторів, розвивайте себе як в ро</w:t>
      </w:r>
      <w:r w:rsidR="00E71AAE" w:rsidRPr="008009B1">
        <w:rPr>
          <w:rFonts w:ascii="Times New Roman" w:hAnsi="Times New Roman" w:cs="Times New Roman"/>
          <w:sz w:val="28"/>
          <w:szCs w:val="28"/>
        </w:rPr>
        <w:t xml:space="preserve">боті, так і в житті; </w:t>
      </w:r>
    </w:p>
    <w:p w:rsidR="00DF3710" w:rsidRDefault="00DF3710" w:rsidP="00DF37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71AAE" w:rsidRPr="008009B1">
        <w:rPr>
          <w:rFonts w:ascii="Times New Roman" w:hAnsi="Times New Roman" w:cs="Times New Roman"/>
          <w:sz w:val="28"/>
          <w:szCs w:val="28"/>
        </w:rPr>
        <w:t>еребувайте в спілкуванні з учнями, щоб краще розуміти їх і стежки до емоцій, будьте в довірі з учнями;</w:t>
      </w:r>
    </w:p>
    <w:p w:rsidR="00DF3710" w:rsidRDefault="00DF3710" w:rsidP="00DF37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E71AAE" w:rsidRPr="008009B1">
        <w:rPr>
          <w:rFonts w:ascii="Times New Roman" w:hAnsi="Times New Roman" w:cs="Times New Roman"/>
          <w:sz w:val="28"/>
          <w:szCs w:val="28"/>
        </w:rPr>
        <w:t>укайте джерело натхнення і придбання «свіжого» досвіду у виконавс</w:t>
      </w:r>
      <w:r w:rsidR="00E71AAE" w:rsidRPr="008009B1">
        <w:rPr>
          <w:rFonts w:ascii="Times New Roman" w:hAnsi="Times New Roman" w:cs="Times New Roman"/>
          <w:sz w:val="28"/>
          <w:szCs w:val="28"/>
        </w:rPr>
        <w:t>ькій діяльності, що не менш важ</w:t>
      </w:r>
      <w:r w:rsidR="00E71AAE" w:rsidRPr="008009B1">
        <w:rPr>
          <w:rFonts w:ascii="Times New Roman" w:hAnsi="Times New Roman" w:cs="Times New Roman"/>
          <w:sz w:val="28"/>
          <w:szCs w:val="28"/>
        </w:rPr>
        <w:t xml:space="preserve">ливо, так як ми завжди повинні розуміти і </w:t>
      </w:r>
      <w:r w:rsidR="00E71AAE" w:rsidRPr="008009B1">
        <w:rPr>
          <w:rFonts w:ascii="Times New Roman" w:hAnsi="Times New Roman" w:cs="Times New Roman"/>
          <w:sz w:val="28"/>
          <w:szCs w:val="28"/>
        </w:rPr>
        <w:t>пам’ятати</w:t>
      </w:r>
      <w:r w:rsidR="00E71AAE" w:rsidRPr="008009B1">
        <w:rPr>
          <w:rFonts w:ascii="Times New Roman" w:hAnsi="Times New Roman" w:cs="Times New Roman"/>
          <w:sz w:val="28"/>
          <w:szCs w:val="28"/>
        </w:rPr>
        <w:t xml:space="preserve"> відчуття на сцені, щоб ділитися ними з учнем;</w:t>
      </w:r>
    </w:p>
    <w:p w:rsidR="00E71AAE" w:rsidRPr="008009B1" w:rsidRDefault="00DF3710" w:rsidP="00DF37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71AAE" w:rsidRPr="008009B1">
        <w:rPr>
          <w:rFonts w:ascii="Times New Roman" w:hAnsi="Times New Roman" w:cs="Times New Roman"/>
          <w:sz w:val="28"/>
          <w:szCs w:val="28"/>
        </w:rPr>
        <w:t>ідвідуйте концерти, слухайте, насолоджуйтесь,</w:t>
      </w:r>
      <w:r>
        <w:rPr>
          <w:rFonts w:ascii="Times New Roman" w:hAnsi="Times New Roman" w:cs="Times New Roman"/>
          <w:sz w:val="28"/>
          <w:szCs w:val="28"/>
        </w:rPr>
        <w:t xml:space="preserve"> аналізуйте.</w:t>
      </w:r>
    </w:p>
    <w:p w:rsidR="00E71AAE" w:rsidRPr="008009B1" w:rsidRDefault="00DF3710" w:rsidP="00DF37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1AAE" w:rsidRPr="008009B1">
        <w:rPr>
          <w:rFonts w:ascii="Times New Roman" w:hAnsi="Times New Roman" w:cs="Times New Roman"/>
          <w:sz w:val="28"/>
          <w:szCs w:val="28"/>
        </w:rPr>
        <w:t>Також треба відмітити, що відвідування концертів дає вам нові знання!</w:t>
      </w:r>
    </w:p>
    <w:p w:rsidR="00DF3710" w:rsidRDefault="00E71AAE" w:rsidP="00DF37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>По-перше, ви тренуєте слух, відмічаєте хвилювання і інтонацію артиста, аналізуєте, що допомагає артисту бути з</w:t>
      </w:r>
      <w:r w:rsidRPr="008009B1">
        <w:rPr>
          <w:rFonts w:ascii="Times New Roman" w:hAnsi="Times New Roman" w:cs="Times New Roman"/>
          <w:sz w:val="28"/>
          <w:szCs w:val="28"/>
        </w:rPr>
        <w:t>ібраним або що порушує його зібраність</w:t>
      </w:r>
      <w:r w:rsidRPr="008009B1">
        <w:rPr>
          <w:rFonts w:ascii="Times New Roman" w:hAnsi="Times New Roman" w:cs="Times New Roman"/>
          <w:sz w:val="28"/>
          <w:szCs w:val="28"/>
        </w:rPr>
        <w:t xml:space="preserve">, все це відбивається на звучанні. </w:t>
      </w:r>
    </w:p>
    <w:p w:rsidR="00DF3710" w:rsidRDefault="00E71AAE" w:rsidP="00DF37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t xml:space="preserve">По-друге, буде корисно спостерігати за поведінкою артиста на сцені, що він говорить, як рухається, як тримає контакт з глядачем, як відчуває себе на сцені. Дані спостереження ви зможете передавати учневі, роблячи висновки, що і як буде краще для роботи на сцені. </w:t>
      </w:r>
    </w:p>
    <w:p w:rsidR="00E71AAE" w:rsidRDefault="00E71AAE" w:rsidP="00DF37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9B1">
        <w:rPr>
          <w:rFonts w:ascii="Times New Roman" w:hAnsi="Times New Roman" w:cs="Times New Roman"/>
          <w:sz w:val="28"/>
          <w:szCs w:val="28"/>
        </w:rPr>
        <w:lastRenderedPageBreak/>
        <w:t>По-третє, буде корисним звернути увагу на формати виступу і те, як працювати на сцені в наданих у</w:t>
      </w:r>
      <w:r w:rsidRPr="008009B1">
        <w:rPr>
          <w:rFonts w:ascii="Times New Roman" w:hAnsi="Times New Roman" w:cs="Times New Roman"/>
          <w:sz w:val="28"/>
          <w:szCs w:val="28"/>
        </w:rPr>
        <w:t>мовах. Накопичуйте досвід і враження</w:t>
      </w:r>
      <w:r w:rsidRPr="008009B1">
        <w:rPr>
          <w:rFonts w:ascii="Times New Roman" w:hAnsi="Times New Roman" w:cs="Times New Roman"/>
          <w:sz w:val="28"/>
          <w:szCs w:val="28"/>
        </w:rPr>
        <w:t xml:space="preserve">, все це допоможе і вам особисто і </w:t>
      </w:r>
      <w:r w:rsidRPr="008009B1">
        <w:rPr>
          <w:rFonts w:ascii="Times New Roman" w:hAnsi="Times New Roman" w:cs="Times New Roman"/>
          <w:sz w:val="28"/>
          <w:szCs w:val="28"/>
        </w:rPr>
        <w:t>поліпшить</w:t>
      </w:r>
      <w:r w:rsidRPr="008009B1">
        <w:rPr>
          <w:rFonts w:ascii="Times New Roman" w:hAnsi="Times New Roman" w:cs="Times New Roman"/>
          <w:sz w:val="28"/>
          <w:szCs w:val="28"/>
        </w:rPr>
        <w:t xml:space="preserve"> вашу роботу.</w:t>
      </w:r>
    </w:p>
    <w:p w:rsidR="00DF3710" w:rsidRDefault="00DF3710" w:rsidP="00DF37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3710" w:rsidRPr="00197109" w:rsidRDefault="00DF3710" w:rsidP="00DF371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109">
        <w:rPr>
          <w:rFonts w:ascii="Times New Roman" w:hAnsi="Times New Roman" w:cs="Times New Roman"/>
          <w:b/>
          <w:sz w:val="28"/>
          <w:szCs w:val="28"/>
        </w:rPr>
        <w:t>Література:</w:t>
      </w:r>
    </w:p>
    <w:p w:rsidR="00F94DF3" w:rsidRDefault="00F94DF3" w:rsidP="00F94DF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3710">
        <w:rPr>
          <w:rFonts w:ascii="Times New Roman" w:hAnsi="Times New Roman" w:cs="Times New Roman"/>
          <w:sz w:val="28"/>
          <w:szCs w:val="28"/>
        </w:rPr>
        <w:t>Веракіс</w:t>
      </w:r>
      <w:proofErr w:type="spellEnd"/>
      <w:r w:rsidRPr="00DF3710">
        <w:rPr>
          <w:rFonts w:ascii="Times New Roman" w:hAnsi="Times New Roman" w:cs="Times New Roman"/>
          <w:sz w:val="28"/>
          <w:szCs w:val="28"/>
        </w:rPr>
        <w:t xml:space="preserve"> А.І. Основи психології: </w:t>
      </w:r>
      <w:proofErr w:type="spellStart"/>
      <w:r w:rsidRPr="00DF3710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DF3710">
        <w:rPr>
          <w:rFonts w:ascii="Times New Roman" w:hAnsi="Times New Roman" w:cs="Times New Roman"/>
          <w:sz w:val="28"/>
          <w:szCs w:val="28"/>
        </w:rPr>
        <w:t xml:space="preserve">. посібник для студентів вищих </w:t>
      </w:r>
      <w:proofErr w:type="spellStart"/>
      <w:r w:rsidRPr="00DF3710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DF3710">
        <w:rPr>
          <w:rFonts w:ascii="Times New Roman" w:hAnsi="Times New Roman" w:cs="Times New Roman"/>
          <w:sz w:val="28"/>
          <w:szCs w:val="28"/>
        </w:rPr>
        <w:t xml:space="preserve">. закладів / </w:t>
      </w:r>
      <w:r>
        <w:rPr>
          <w:rFonts w:ascii="Times New Roman" w:hAnsi="Times New Roman" w:cs="Times New Roman"/>
          <w:sz w:val="28"/>
          <w:szCs w:val="28"/>
        </w:rPr>
        <w:t xml:space="preserve">А.І.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Ю.І.Завалевський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3710">
        <w:rPr>
          <w:rFonts w:ascii="Times New Roman" w:hAnsi="Times New Roman" w:cs="Times New Roman"/>
          <w:sz w:val="28"/>
          <w:szCs w:val="28"/>
        </w:rPr>
        <w:t>К.М.Левківський</w:t>
      </w:r>
      <w:proofErr w:type="spellEnd"/>
      <w:r w:rsidRPr="00DF3710">
        <w:rPr>
          <w:rFonts w:ascii="Times New Roman" w:hAnsi="Times New Roman" w:cs="Times New Roman"/>
          <w:sz w:val="28"/>
          <w:szCs w:val="28"/>
        </w:rPr>
        <w:t>. – Х.; К., 2005.–416с.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DF3" w:rsidRPr="00F94DF3" w:rsidRDefault="00F94DF3" w:rsidP="00F94DF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710">
        <w:rPr>
          <w:rFonts w:ascii="Times New Roman" w:hAnsi="Times New Roman" w:cs="Times New Roman"/>
          <w:sz w:val="28"/>
          <w:szCs w:val="28"/>
        </w:rPr>
        <w:t xml:space="preserve">Міхова А. Г. Емоції і прояви емоцій: історичний екскурс (стресові та </w:t>
      </w:r>
      <w:proofErr w:type="spellStart"/>
      <w:r w:rsidRPr="00DF3710">
        <w:rPr>
          <w:rFonts w:ascii="Times New Roman" w:hAnsi="Times New Roman" w:cs="Times New Roman"/>
          <w:sz w:val="28"/>
          <w:szCs w:val="28"/>
        </w:rPr>
        <w:t>стресоподібні</w:t>
      </w:r>
      <w:proofErr w:type="spellEnd"/>
      <w:r w:rsidRPr="00DF3710">
        <w:rPr>
          <w:rFonts w:ascii="Times New Roman" w:hAnsi="Times New Roman" w:cs="Times New Roman"/>
          <w:sz w:val="28"/>
          <w:szCs w:val="28"/>
        </w:rPr>
        <w:t xml:space="preserve"> стани) / А. Г. Міхова // Наука </w:t>
      </w:r>
      <w:r>
        <w:rPr>
          <w:rFonts w:ascii="Times New Roman" w:hAnsi="Times New Roman" w:cs="Times New Roman"/>
          <w:sz w:val="28"/>
          <w:szCs w:val="28"/>
        </w:rPr>
        <w:t>і освіта. – 2010. – №3. -</w:t>
      </w:r>
      <w:r w:rsidRPr="00F94DF3">
        <w:rPr>
          <w:rFonts w:ascii="Times New Roman" w:hAnsi="Times New Roman" w:cs="Times New Roman"/>
          <w:sz w:val="28"/>
          <w:szCs w:val="28"/>
        </w:rPr>
        <w:t>95-98с.</w:t>
      </w:r>
    </w:p>
    <w:p w:rsidR="00F94DF3" w:rsidRPr="00F94DF3" w:rsidRDefault="00F94DF3" w:rsidP="00F94DF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DF3">
        <w:rPr>
          <w:rFonts w:ascii="Times New Roman" w:hAnsi="Times New Roman" w:cs="Times New Roman"/>
          <w:sz w:val="28"/>
          <w:szCs w:val="28"/>
        </w:rPr>
        <w:t>Овчаренко Н. Основи вокально</w:t>
      </w:r>
      <w:r>
        <w:rPr>
          <w:rFonts w:ascii="Times New Roman" w:hAnsi="Times New Roman" w:cs="Times New Roman"/>
          <w:sz w:val="28"/>
          <w:szCs w:val="28"/>
        </w:rPr>
        <w:t xml:space="preserve">ї методики : науково-методичний посібник </w:t>
      </w:r>
      <w:r w:rsidRPr="00F94DF3">
        <w:rPr>
          <w:rFonts w:ascii="Times New Roman" w:hAnsi="Times New Roman" w:cs="Times New Roman"/>
          <w:sz w:val="28"/>
          <w:szCs w:val="28"/>
        </w:rPr>
        <w:t>/ Н. Овчаренко. – Кривий Р</w:t>
      </w:r>
      <w:r>
        <w:rPr>
          <w:rFonts w:ascii="Times New Roman" w:hAnsi="Times New Roman" w:cs="Times New Roman"/>
          <w:sz w:val="28"/>
          <w:szCs w:val="28"/>
        </w:rPr>
        <w:t>іг: Видавничий дім, 2006. – 116</w:t>
      </w:r>
      <w:r w:rsidRPr="00F94DF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DF3" w:rsidRPr="00F94DF3" w:rsidRDefault="00F94DF3" w:rsidP="00F94DF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DF3">
        <w:rPr>
          <w:rFonts w:ascii="Times New Roman" w:hAnsi="Times New Roman" w:cs="Times New Roman"/>
          <w:sz w:val="28"/>
          <w:szCs w:val="28"/>
        </w:rPr>
        <w:t xml:space="preserve">Психологія : </w:t>
      </w:r>
      <w:proofErr w:type="spellStart"/>
      <w:r w:rsidRPr="00F94DF3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F94DF3">
        <w:rPr>
          <w:rFonts w:ascii="Times New Roman" w:hAnsi="Times New Roman" w:cs="Times New Roman"/>
          <w:sz w:val="28"/>
          <w:szCs w:val="28"/>
        </w:rPr>
        <w:t xml:space="preserve">. посібник / [за наук. ред. О.В. </w:t>
      </w:r>
      <w:proofErr w:type="spellStart"/>
      <w:r w:rsidRPr="00F94DF3">
        <w:rPr>
          <w:rFonts w:ascii="Times New Roman" w:hAnsi="Times New Roman" w:cs="Times New Roman"/>
          <w:sz w:val="28"/>
          <w:szCs w:val="28"/>
        </w:rPr>
        <w:t>Винославської</w:t>
      </w:r>
      <w:proofErr w:type="spellEnd"/>
      <w:r w:rsidRPr="00F94DF3">
        <w:rPr>
          <w:rFonts w:ascii="Times New Roman" w:hAnsi="Times New Roman" w:cs="Times New Roman"/>
          <w:sz w:val="28"/>
          <w:szCs w:val="28"/>
        </w:rPr>
        <w:t>]. – К. : ІНКОС, 2005. – 352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DF3" w:rsidRDefault="00F94DF3" w:rsidP="00F94DF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4DF3">
        <w:rPr>
          <w:rFonts w:ascii="Times New Roman" w:hAnsi="Times New Roman" w:cs="Times New Roman"/>
          <w:sz w:val="28"/>
          <w:szCs w:val="28"/>
        </w:rPr>
        <w:t>Юцевич</w:t>
      </w:r>
      <w:proofErr w:type="spellEnd"/>
      <w:r w:rsidRPr="00F94DF3">
        <w:rPr>
          <w:rFonts w:ascii="Times New Roman" w:hAnsi="Times New Roman" w:cs="Times New Roman"/>
          <w:sz w:val="28"/>
          <w:szCs w:val="28"/>
        </w:rPr>
        <w:t xml:space="preserve"> Ю.Є. Теорія і методика фор</w:t>
      </w:r>
      <w:r>
        <w:rPr>
          <w:rFonts w:ascii="Times New Roman" w:hAnsi="Times New Roman" w:cs="Times New Roman"/>
          <w:sz w:val="28"/>
          <w:szCs w:val="28"/>
        </w:rPr>
        <w:t xml:space="preserve">мування та розвитку співацького </w:t>
      </w:r>
      <w:r w:rsidRPr="00F94DF3">
        <w:rPr>
          <w:rFonts w:ascii="Times New Roman" w:hAnsi="Times New Roman" w:cs="Times New Roman"/>
          <w:sz w:val="28"/>
          <w:szCs w:val="28"/>
        </w:rPr>
        <w:t xml:space="preserve">голосу / Ю.Є. </w:t>
      </w:r>
      <w:proofErr w:type="spellStart"/>
      <w:r w:rsidRPr="00F94DF3">
        <w:rPr>
          <w:rFonts w:ascii="Times New Roman" w:hAnsi="Times New Roman" w:cs="Times New Roman"/>
          <w:sz w:val="28"/>
          <w:szCs w:val="28"/>
        </w:rPr>
        <w:t>Юцевич</w:t>
      </w:r>
      <w:proofErr w:type="spellEnd"/>
      <w:r w:rsidRPr="00F94DF3">
        <w:rPr>
          <w:rFonts w:ascii="Times New Roman" w:hAnsi="Times New Roman" w:cs="Times New Roman"/>
          <w:sz w:val="28"/>
          <w:szCs w:val="28"/>
        </w:rPr>
        <w:t>. – Київ, 1998. – 160 с.</w:t>
      </w:r>
    </w:p>
    <w:p w:rsidR="00E82DE2" w:rsidRPr="00F94DF3" w:rsidRDefault="00E82DE2" w:rsidP="00E82DE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DE2">
        <w:rPr>
          <w:rFonts w:ascii="Times New Roman" w:hAnsi="Times New Roman" w:cs="Times New Roman"/>
          <w:sz w:val="28"/>
          <w:szCs w:val="28"/>
        </w:rPr>
        <w:t>https://kml-zvln.livejournal.com/7698.html?</w:t>
      </w:r>
    </w:p>
    <w:sectPr w:rsidR="00E82DE2" w:rsidRPr="00F94D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C0619"/>
    <w:multiLevelType w:val="hybridMultilevel"/>
    <w:tmpl w:val="F418BF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20A04"/>
    <w:multiLevelType w:val="hybridMultilevel"/>
    <w:tmpl w:val="96A22CB8"/>
    <w:lvl w:ilvl="0" w:tplc="33824D16">
      <w:numFmt w:val="bullet"/>
      <w:lvlText w:val="-"/>
      <w:lvlJc w:val="left"/>
      <w:pPr>
        <w:ind w:left="115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">
    <w:nsid w:val="32D41E22"/>
    <w:multiLevelType w:val="hybridMultilevel"/>
    <w:tmpl w:val="7C7E7B8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8F80FDB"/>
    <w:multiLevelType w:val="hybridMultilevel"/>
    <w:tmpl w:val="151C4764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85C"/>
    <w:rsid w:val="0015385C"/>
    <w:rsid w:val="00197109"/>
    <w:rsid w:val="00261E86"/>
    <w:rsid w:val="006D0134"/>
    <w:rsid w:val="00722852"/>
    <w:rsid w:val="008009B1"/>
    <w:rsid w:val="00DF3710"/>
    <w:rsid w:val="00E71AAE"/>
    <w:rsid w:val="00E82DE2"/>
    <w:rsid w:val="00F848B8"/>
    <w:rsid w:val="00F9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5AF83-F259-455B-8327-F4E9AE24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3DB7F-1469-4F52-A45A-F783AE0BD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5336</Words>
  <Characters>3042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Aero</dc:creator>
  <cp:keywords/>
  <dc:description/>
  <cp:lastModifiedBy>Aero</cp:lastModifiedBy>
  <cp:revision>4</cp:revision>
  <dcterms:created xsi:type="dcterms:W3CDTF">2024-04-28T15:08:00Z</dcterms:created>
  <dcterms:modified xsi:type="dcterms:W3CDTF">2024-04-28T16:18:00Z</dcterms:modified>
</cp:coreProperties>
</file>