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FB65DC" w:rsidRDefault="00AD0407">
      <w:pPr>
        <w:pBdr>
          <w:top w:val="nil"/>
          <w:left w:val="nil"/>
          <w:bottom w:val="nil"/>
          <w:right w:val="nil"/>
          <w:between w:val="nil"/>
        </w:pBdr>
        <w:jc w:val="center"/>
        <w:rPr>
          <w:color w:val="000000"/>
          <w:sz w:val="24"/>
          <w:szCs w:val="24"/>
        </w:rPr>
      </w:pPr>
      <w:r>
        <w:rPr>
          <w:b/>
          <w:color w:val="000000"/>
          <w:sz w:val="24"/>
          <w:szCs w:val="24"/>
        </w:rPr>
        <w:t>МІНІСТЕРСТВО ОСВІТИ І НАУКИ УКРАЇНИ</w:t>
      </w:r>
    </w:p>
    <w:p w:rsidR="00FB65DC" w:rsidRPr="00A00605" w:rsidRDefault="00F36104">
      <w:pPr>
        <w:pBdr>
          <w:top w:val="nil"/>
          <w:left w:val="nil"/>
          <w:bottom w:val="nil"/>
          <w:right w:val="nil"/>
          <w:between w:val="nil"/>
        </w:pBdr>
        <w:jc w:val="center"/>
        <w:rPr>
          <w:color w:val="000000"/>
          <w:sz w:val="28"/>
          <w:szCs w:val="28"/>
        </w:rPr>
      </w:pPr>
      <w:r w:rsidRPr="00A00605">
        <w:rPr>
          <w:b/>
          <w:color w:val="000000"/>
          <w:sz w:val="28"/>
          <w:szCs w:val="28"/>
        </w:rPr>
        <w:t>Звягельський</w:t>
      </w:r>
      <w:r w:rsidR="00AD0407" w:rsidRPr="00A00605">
        <w:rPr>
          <w:b/>
          <w:color w:val="000000"/>
          <w:sz w:val="28"/>
          <w:szCs w:val="28"/>
        </w:rPr>
        <w:t xml:space="preserve"> політехнічний фаховий коледж</w:t>
      </w:r>
    </w:p>
    <w:p w:rsidR="00FB65DC" w:rsidRDefault="00FB65DC">
      <w:pPr>
        <w:pBdr>
          <w:top w:val="nil"/>
          <w:left w:val="nil"/>
          <w:bottom w:val="nil"/>
          <w:right w:val="nil"/>
          <w:between w:val="nil"/>
        </w:pBdr>
        <w:jc w:val="center"/>
        <w:rPr>
          <w:rFonts w:ascii="Bookman Old Style" w:eastAsia="Bookman Old Style" w:hAnsi="Bookman Old Style" w:cs="Bookman Old Style"/>
          <w:color w:val="000000"/>
          <w:sz w:val="28"/>
          <w:szCs w:val="28"/>
        </w:rPr>
      </w:pPr>
    </w:p>
    <w:p w:rsidR="00FB65DC" w:rsidRDefault="00FB65DC">
      <w:pPr>
        <w:pBdr>
          <w:top w:val="nil"/>
          <w:left w:val="nil"/>
          <w:bottom w:val="nil"/>
          <w:right w:val="nil"/>
          <w:between w:val="nil"/>
        </w:pBdr>
        <w:jc w:val="center"/>
        <w:rPr>
          <w:rFonts w:ascii="Bookman Old Style" w:eastAsia="Bookman Old Style" w:hAnsi="Bookman Old Style" w:cs="Bookman Old Style"/>
          <w:color w:val="000000"/>
          <w:sz w:val="28"/>
          <w:szCs w:val="28"/>
        </w:rPr>
      </w:pPr>
    </w:p>
    <w:p w:rsidR="00FB65DC" w:rsidRDefault="00FB65DC">
      <w:pPr>
        <w:pBdr>
          <w:top w:val="nil"/>
          <w:left w:val="nil"/>
          <w:bottom w:val="nil"/>
          <w:right w:val="nil"/>
          <w:between w:val="nil"/>
        </w:pBdr>
        <w:jc w:val="right"/>
        <w:rPr>
          <w:rFonts w:ascii="Bookman Old Style" w:eastAsia="Bookman Old Style" w:hAnsi="Bookman Old Style" w:cs="Bookman Old Style"/>
          <w:color w:val="000000"/>
          <w:sz w:val="28"/>
          <w:szCs w:val="28"/>
        </w:rPr>
      </w:pPr>
    </w:p>
    <w:p w:rsidR="00FB65DC" w:rsidRDefault="00FB65DC">
      <w:pPr>
        <w:pBdr>
          <w:top w:val="nil"/>
          <w:left w:val="nil"/>
          <w:bottom w:val="nil"/>
          <w:right w:val="nil"/>
          <w:between w:val="nil"/>
        </w:pBdr>
        <w:jc w:val="right"/>
        <w:rPr>
          <w:rFonts w:ascii="Bookman Old Style" w:eastAsia="Bookman Old Style" w:hAnsi="Bookman Old Style" w:cs="Bookman Old Style"/>
          <w:color w:val="000000"/>
          <w:sz w:val="28"/>
          <w:szCs w:val="28"/>
        </w:rPr>
      </w:pPr>
    </w:p>
    <w:p w:rsidR="00FB65DC" w:rsidRDefault="00FB65DC">
      <w:pPr>
        <w:pBdr>
          <w:top w:val="nil"/>
          <w:left w:val="nil"/>
          <w:bottom w:val="nil"/>
          <w:right w:val="nil"/>
          <w:between w:val="nil"/>
        </w:pBdr>
        <w:jc w:val="right"/>
        <w:rPr>
          <w:rFonts w:ascii="Bookman Old Style" w:eastAsia="Bookman Old Style" w:hAnsi="Bookman Old Style" w:cs="Bookman Old Style"/>
          <w:color w:val="000000"/>
          <w:sz w:val="28"/>
          <w:szCs w:val="28"/>
        </w:rPr>
      </w:pPr>
    </w:p>
    <w:p w:rsidR="00FB65DC" w:rsidRDefault="00FB65DC">
      <w:pPr>
        <w:pBdr>
          <w:top w:val="nil"/>
          <w:left w:val="nil"/>
          <w:bottom w:val="nil"/>
          <w:right w:val="nil"/>
          <w:between w:val="nil"/>
        </w:pBdr>
        <w:rPr>
          <w:rFonts w:ascii="Bookman Old Style" w:eastAsia="Bookman Old Style" w:hAnsi="Bookman Old Style" w:cs="Bookman Old Style"/>
          <w:color w:val="000000"/>
          <w:sz w:val="28"/>
          <w:szCs w:val="28"/>
        </w:rPr>
      </w:pPr>
    </w:p>
    <w:p w:rsidR="00FB65DC" w:rsidRDefault="00FB65DC">
      <w:pPr>
        <w:pBdr>
          <w:top w:val="nil"/>
          <w:left w:val="nil"/>
          <w:bottom w:val="nil"/>
          <w:right w:val="nil"/>
          <w:between w:val="nil"/>
        </w:pBdr>
        <w:rPr>
          <w:rFonts w:ascii="Bookman Old Style" w:eastAsia="Bookman Old Style" w:hAnsi="Bookman Old Style" w:cs="Bookman Old Style"/>
          <w:color w:val="000000"/>
          <w:sz w:val="28"/>
          <w:szCs w:val="28"/>
        </w:rPr>
      </w:pPr>
    </w:p>
    <w:p w:rsidR="00FB65DC" w:rsidRDefault="00FB65DC">
      <w:pPr>
        <w:pBdr>
          <w:top w:val="nil"/>
          <w:left w:val="nil"/>
          <w:bottom w:val="nil"/>
          <w:right w:val="nil"/>
          <w:between w:val="nil"/>
        </w:pBdr>
        <w:rPr>
          <w:rFonts w:ascii="Bookman Old Style" w:eastAsia="Bookman Old Style" w:hAnsi="Bookman Old Style" w:cs="Bookman Old Style"/>
          <w:color w:val="000000"/>
          <w:sz w:val="28"/>
          <w:szCs w:val="28"/>
        </w:rPr>
      </w:pPr>
    </w:p>
    <w:p w:rsidR="00FB65DC" w:rsidRPr="00A00605" w:rsidRDefault="00AD0407">
      <w:pPr>
        <w:pBdr>
          <w:top w:val="nil"/>
          <w:left w:val="nil"/>
          <w:bottom w:val="nil"/>
          <w:right w:val="nil"/>
          <w:between w:val="nil"/>
        </w:pBdr>
        <w:jc w:val="center"/>
        <w:rPr>
          <w:color w:val="000000"/>
          <w:sz w:val="32"/>
          <w:szCs w:val="32"/>
        </w:rPr>
      </w:pPr>
      <w:r w:rsidRPr="00A00605">
        <w:rPr>
          <w:b/>
          <w:color w:val="000000"/>
          <w:sz w:val="32"/>
          <w:szCs w:val="32"/>
        </w:rPr>
        <w:t>«ДИСКРЕТНА МАТЕМАТИКА»</w:t>
      </w:r>
    </w:p>
    <w:p w:rsidR="00FB65DC" w:rsidRDefault="00FB65DC">
      <w:pPr>
        <w:pBdr>
          <w:top w:val="nil"/>
          <w:left w:val="nil"/>
          <w:bottom w:val="nil"/>
          <w:right w:val="nil"/>
          <w:between w:val="nil"/>
        </w:pBdr>
        <w:jc w:val="right"/>
        <w:rPr>
          <w:rFonts w:ascii="Bookman Old Style" w:eastAsia="Bookman Old Style" w:hAnsi="Bookman Old Style" w:cs="Bookman Old Style"/>
          <w:color w:val="000000"/>
          <w:sz w:val="28"/>
          <w:szCs w:val="28"/>
        </w:rPr>
      </w:pPr>
    </w:p>
    <w:p w:rsidR="00664ADB" w:rsidRDefault="00AD0407" w:rsidP="00664ADB">
      <w:pPr>
        <w:pBdr>
          <w:top w:val="nil"/>
          <w:left w:val="nil"/>
          <w:bottom w:val="nil"/>
          <w:right w:val="nil"/>
          <w:between w:val="nil"/>
        </w:pBdr>
        <w:jc w:val="center"/>
        <w:rPr>
          <w:color w:val="000000"/>
          <w:sz w:val="28"/>
          <w:szCs w:val="28"/>
        </w:rPr>
      </w:pPr>
      <w:r>
        <w:rPr>
          <w:color w:val="000000"/>
          <w:sz w:val="28"/>
          <w:szCs w:val="28"/>
        </w:rPr>
        <w:t>методичні вказівки до самостійної роботи</w:t>
      </w:r>
    </w:p>
    <w:p w:rsidR="00664ADB" w:rsidRPr="00664ADB" w:rsidRDefault="00664ADB" w:rsidP="00664ADB">
      <w:pPr>
        <w:jc w:val="both"/>
        <w:rPr>
          <w:sz w:val="28"/>
          <w:szCs w:val="24"/>
          <w:lang w:eastAsia="ru-RU"/>
        </w:rPr>
      </w:pPr>
      <w:r w:rsidRPr="00664ADB">
        <w:rPr>
          <w:sz w:val="28"/>
          <w:szCs w:val="24"/>
          <w:lang w:eastAsia="ru-RU"/>
        </w:rPr>
        <w:t xml:space="preserve">для студентів </w:t>
      </w:r>
      <w:r>
        <w:rPr>
          <w:sz w:val="28"/>
          <w:szCs w:val="24"/>
          <w:lang w:val="en-US" w:eastAsia="ru-RU"/>
        </w:rPr>
        <w:t>II</w:t>
      </w:r>
      <w:r w:rsidRPr="00664ADB">
        <w:rPr>
          <w:sz w:val="28"/>
          <w:szCs w:val="24"/>
          <w:lang w:val="ru-RU" w:eastAsia="ru-RU"/>
        </w:rPr>
        <w:t>-</w:t>
      </w:r>
      <w:r>
        <w:rPr>
          <w:sz w:val="28"/>
          <w:szCs w:val="24"/>
          <w:lang w:val="en-US" w:eastAsia="ru-RU"/>
        </w:rPr>
        <w:t>III</w:t>
      </w:r>
      <w:r w:rsidRPr="00664ADB">
        <w:rPr>
          <w:sz w:val="28"/>
          <w:szCs w:val="24"/>
          <w:lang w:eastAsia="ru-RU"/>
        </w:rPr>
        <w:t xml:space="preserve"> курсу, які навчаються на основі базової середньої освіти</w:t>
      </w:r>
    </w:p>
    <w:p w:rsidR="00664ADB" w:rsidRPr="00C120FD" w:rsidRDefault="00664ADB" w:rsidP="00664ADB">
      <w:pPr>
        <w:rPr>
          <w:b/>
          <w:bCs/>
          <w:sz w:val="28"/>
          <w:szCs w:val="24"/>
          <w:lang w:eastAsia="ru-RU"/>
        </w:rPr>
      </w:pPr>
      <w:r w:rsidRPr="00664ADB">
        <w:rPr>
          <w:bCs/>
          <w:sz w:val="28"/>
          <w:szCs w:val="24"/>
          <w:lang w:eastAsia="ru-RU"/>
        </w:rPr>
        <w:t xml:space="preserve">Освітньо-кваліфікаційний рівень: </w:t>
      </w:r>
      <w:r w:rsidRPr="00C120FD">
        <w:rPr>
          <w:b/>
          <w:bCs/>
          <w:sz w:val="28"/>
          <w:szCs w:val="24"/>
          <w:lang w:eastAsia="ru-RU"/>
        </w:rPr>
        <w:t>фаховий молодший  бакалавр</w:t>
      </w:r>
    </w:p>
    <w:p w:rsidR="00664ADB" w:rsidRPr="00C120FD" w:rsidRDefault="00664ADB" w:rsidP="00664ADB">
      <w:pPr>
        <w:rPr>
          <w:b/>
          <w:bCs/>
          <w:sz w:val="28"/>
          <w:szCs w:val="24"/>
          <w:lang w:eastAsia="ru-RU"/>
        </w:rPr>
      </w:pPr>
      <w:r w:rsidRPr="00664ADB">
        <w:rPr>
          <w:sz w:val="28"/>
          <w:szCs w:val="28"/>
          <w:lang w:eastAsia="ru-RU"/>
        </w:rPr>
        <w:t>Галузь знань:</w:t>
      </w:r>
      <w:r w:rsidRPr="00664ADB">
        <w:rPr>
          <w:bCs/>
          <w:sz w:val="28"/>
          <w:szCs w:val="24"/>
          <w:lang w:eastAsia="ru-RU"/>
        </w:rPr>
        <w:t xml:space="preserve"> </w:t>
      </w:r>
      <w:r w:rsidRPr="00C120FD">
        <w:rPr>
          <w:b/>
          <w:bCs/>
          <w:sz w:val="28"/>
          <w:szCs w:val="24"/>
          <w:lang w:eastAsia="ru-RU"/>
        </w:rPr>
        <w:t xml:space="preserve">12 </w:t>
      </w:r>
      <w:r w:rsidR="00C120FD" w:rsidRPr="00C120FD">
        <w:rPr>
          <w:b/>
          <w:bCs/>
          <w:sz w:val="28"/>
          <w:szCs w:val="24"/>
          <w:lang w:eastAsia="ru-RU"/>
        </w:rPr>
        <w:t>і</w:t>
      </w:r>
      <w:r w:rsidRPr="00C120FD">
        <w:rPr>
          <w:b/>
          <w:bCs/>
          <w:sz w:val="28"/>
          <w:szCs w:val="24"/>
          <w:lang w:eastAsia="ru-RU"/>
        </w:rPr>
        <w:t>нформаційні технології</w:t>
      </w:r>
    </w:p>
    <w:p w:rsidR="00664ADB" w:rsidRPr="00C120FD" w:rsidRDefault="00664ADB" w:rsidP="00664ADB">
      <w:pPr>
        <w:rPr>
          <w:rFonts w:eastAsia="TimesNewRomanPS-BoldMT"/>
          <w:b/>
          <w:sz w:val="28"/>
          <w:szCs w:val="24"/>
          <w:lang w:eastAsia="ru-RU"/>
        </w:rPr>
      </w:pPr>
      <w:r w:rsidRPr="00664ADB">
        <w:rPr>
          <w:rFonts w:eastAsia="TimesNewRomanPS-BoldMT"/>
          <w:bCs/>
          <w:sz w:val="28"/>
          <w:szCs w:val="24"/>
          <w:lang w:eastAsia="ru-RU"/>
        </w:rPr>
        <w:t xml:space="preserve">Спеціальність: </w:t>
      </w:r>
      <w:r w:rsidR="00C120FD" w:rsidRPr="00C120FD">
        <w:rPr>
          <w:rFonts w:eastAsia="TimesNewRomanPS-BoldMT"/>
          <w:b/>
          <w:sz w:val="28"/>
          <w:szCs w:val="24"/>
          <w:lang w:eastAsia="ru-RU"/>
        </w:rPr>
        <w:t>(</w:t>
      </w:r>
      <w:r w:rsidRPr="00C120FD">
        <w:rPr>
          <w:rFonts w:eastAsia="TimesNewRomanPS-BoldMT"/>
          <w:b/>
          <w:sz w:val="28"/>
          <w:szCs w:val="24"/>
          <w:lang w:eastAsia="ru-RU"/>
        </w:rPr>
        <w:t>123</w:t>
      </w:r>
      <w:r w:rsidR="00C120FD" w:rsidRPr="00C120FD">
        <w:rPr>
          <w:rFonts w:eastAsia="TimesNewRomanPS-BoldMT"/>
          <w:b/>
          <w:sz w:val="28"/>
          <w:szCs w:val="24"/>
          <w:lang w:eastAsia="ru-RU"/>
        </w:rPr>
        <w:t>)</w:t>
      </w:r>
      <w:r w:rsidRPr="00C120FD">
        <w:rPr>
          <w:rFonts w:eastAsia="TimesNewRomanPS-BoldMT"/>
          <w:b/>
          <w:sz w:val="28"/>
          <w:szCs w:val="24"/>
          <w:lang w:eastAsia="ru-RU"/>
        </w:rPr>
        <w:t xml:space="preserve"> </w:t>
      </w:r>
      <w:r w:rsidR="00C120FD" w:rsidRPr="00C120FD">
        <w:rPr>
          <w:rFonts w:eastAsia="TimesNewRomanPS-BoldMT"/>
          <w:b/>
          <w:sz w:val="28"/>
          <w:szCs w:val="24"/>
          <w:lang w:eastAsia="ru-RU"/>
        </w:rPr>
        <w:t>к</w:t>
      </w:r>
      <w:r w:rsidRPr="00C120FD">
        <w:rPr>
          <w:rFonts w:eastAsia="TimesNewRomanPS-BoldMT"/>
          <w:b/>
          <w:sz w:val="28"/>
          <w:szCs w:val="24"/>
          <w:lang w:eastAsia="ru-RU"/>
        </w:rPr>
        <w:t>омп’ютерна інженерія</w:t>
      </w:r>
    </w:p>
    <w:p w:rsidR="00664ADB" w:rsidRPr="00664ADB" w:rsidRDefault="00664ADB" w:rsidP="00664ADB">
      <w:pPr>
        <w:rPr>
          <w:b/>
          <w:bCs/>
          <w:sz w:val="28"/>
          <w:szCs w:val="24"/>
          <w:lang w:eastAsia="ru-RU"/>
        </w:rPr>
      </w:pPr>
      <w:r w:rsidRPr="00664ADB">
        <w:rPr>
          <w:bCs/>
          <w:sz w:val="28"/>
          <w:szCs w:val="24"/>
          <w:lang w:eastAsia="ru-RU"/>
        </w:rPr>
        <w:t>Відділення:</w:t>
      </w:r>
      <w:r w:rsidRPr="00664ADB">
        <w:rPr>
          <w:b/>
          <w:bCs/>
          <w:sz w:val="28"/>
          <w:szCs w:val="24"/>
          <w:lang w:eastAsia="ru-RU"/>
        </w:rPr>
        <w:t xml:space="preserve"> </w:t>
      </w:r>
      <w:r w:rsidR="00C120FD" w:rsidRPr="00C120FD">
        <w:rPr>
          <w:b/>
          <w:bCs/>
          <w:sz w:val="28"/>
          <w:szCs w:val="24"/>
          <w:lang w:eastAsia="ru-RU"/>
        </w:rPr>
        <w:t>комп’ютерних дисциплін</w:t>
      </w:r>
      <w:r w:rsidRPr="00664ADB">
        <w:rPr>
          <w:rFonts w:eastAsia="TimesNewRomanPS-BoldMT"/>
          <w:bCs/>
          <w:sz w:val="28"/>
          <w:szCs w:val="24"/>
          <w:lang w:eastAsia="ru-RU"/>
        </w:rPr>
        <w:tab/>
      </w:r>
      <w:r w:rsidRPr="00664ADB">
        <w:rPr>
          <w:rFonts w:eastAsia="TimesNewRomanPS-BoldMT"/>
          <w:bCs/>
          <w:sz w:val="28"/>
          <w:szCs w:val="24"/>
          <w:lang w:eastAsia="ru-RU"/>
        </w:rPr>
        <w:tab/>
      </w:r>
      <w:r w:rsidRPr="00664ADB">
        <w:rPr>
          <w:rFonts w:eastAsia="TimesNewRomanPS-BoldMT"/>
          <w:bCs/>
          <w:sz w:val="28"/>
          <w:szCs w:val="24"/>
          <w:lang w:eastAsia="ru-RU"/>
        </w:rPr>
        <w:tab/>
      </w:r>
      <w:r w:rsidRPr="00664ADB">
        <w:rPr>
          <w:rFonts w:eastAsia="TimesNewRomanPS-BoldMT"/>
          <w:bCs/>
          <w:sz w:val="28"/>
          <w:szCs w:val="24"/>
          <w:lang w:eastAsia="ru-RU"/>
        </w:rPr>
        <w:tab/>
      </w:r>
    </w:p>
    <w:p w:rsidR="00664ADB" w:rsidRPr="00C120FD" w:rsidRDefault="00664ADB" w:rsidP="00664ADB">
      <w:pPr>
        <w:pBdr>
          <w:top w:val="nil"/>
          <w:left w:val="nil"/>
          <w:bottom w:val="nil"/>
          <w:right w:val="nil"/>
          <w:between w:val="nil"/>
        </w:pBdr>
        <w:rPr>
          <w:b/>
          <w:color w:val="000000"/>
        </w:rPr>
      </w:pPr>
      <w:r w:rsidRPr="00664ADB">
        <w:rPr>
          <w:bCs/>
          <w:sz w:val="28"/>
          <w:lang w:eastAsia="ru-RU"/>
        </w:rPr>
        <w:t>Циклова комісія:</w:t>
      </w:r>
      <w:r w:rsidR="00A00605">
        <w:rPr>
          <w:bCs/>
          <w:sz w:val="28"/>
          <w:lang w:eastAsia="ru-RU"/>
        </w:rPr>
        <w:t xml:space="preserve"> </w:t>
      </w:r>
      <w:r w:rsidR="00C120FD" w:rsidRPr="00C120FD">
        <w:rPr>
          <w:b/>
          <w:sz w:val="28"/>
          <w:lang w:eastAsia="ru-RU"/>
        </w:rPr>
        <w:t>к</w:t>
      </w:r>
      <w:r w:rsidR="00A00605" w:rsidRPr="00C120FD">
        <w:rPr>
          <w:b/>
          <w:sz w:val="28"/>
          <w:lang w:eastAsia="ru-RU"/>
        </w:rPr>
        <w:t>омп’ютерних дисциплін</w:t>
      </w:r>
    </w:p>
    <w:p w:rsidR="00FB65DC" w:rsidRDefault="00FB65DC">
      <w:pPr>
        <w:pBdr>
          <w:top w:val="nil"/>
          <w:left w:val="nil"/>
          <w:bottom w:val="nil"/>
          <w:right w:val="nil"/>
          <w:between w:val="nil"/>
        </w:pBdr>
        <w:tabs>
          <w:tab w:val="left" w:pos="9900"/>
        </w:tabs>
        <w:ind w:right="76"/>
        <w:jc w:val="center"/>
        <w:rPr>
          <w:color w:val="000000"/>
          <w:sz w:val="28"/>
          <w:szCs w:val="28"/>
        </w:rPr>
      </w:pPr>
    </w:p>
    <w:p w:rsidR="00FB65DC" w:rsidRDefault="00FB65DC">
      <w:pPr>
        <w:pBdr>
          <w:top w:val="nil"/>
          <w:left w:val="nil"/>
          <w:bottom w:val="nil"/>
          <w:right w:val="nil"/>
          <w:between w:val="nil"/>
        </w:pBdr>
        <w:tabs>
          <w:tab w:val="left" w:pos="9900"/>
        </w:tabs>
        <w:ind w:right="76"/>
        <w:jc w:val="center"/>
        <w:rPr>
          <w:color w:val="000000"/>
          <w:sz w:val="28"/>
          <w:szCs w:val="28"/>
        </w:rPr>
      </w:pPr>
    </w:p>
    <w:p w:rsidR="00FB65DC" w:rsidRDefault="00FB65DC">
      <w:pPr>
        <w:pBdr>
          <w:top w:val="nil"/>
          <w:left w:val="nil"/>
          <w:bottom w:val="nil"/>
          <w:right w:val="nil"/>
          <w:between w:val="nil"/>
        </w:pBdr>
        <w:jc w:val="center"/>
        <w:rPr>
          <w:color w:val="000000"/>
          <w:sz w:val="28"/>
          <w:szCs w:val="28"/>
        </w:rPr>
      </w:pPr>
    </w:p>
    <w:p w:rsidR="00FB65DC" w:rsidRDefault="00AD0407">
      <w:pPr>
        <w:pBdr>
          <w:top w:val="nil"/>
          <w:left w:val="nil"/>
          <w:bottom w:val="nil"/>
          <w:right w:val="nil"/>
          <w:between w:val="nil"/>
        </w:pBdr>
        <w:jc w:val="center"/>
        <w:rPr>
          <w:color w:val="000000"/>
          <w:sz w:val="28"/>
          <w:szCs w:val="28"/>
        </w:rPr>
      </w:pPr>
      <w:r>
        <w:rPr>
          <w:b/>
          <w:color w:val="000000"/>
          <w:sz w:val="28"/>
          <w:szCs w:val="28"/>
        </w:rPr>
        <w:t xml:space="preserve"> </w:t>
      </w:r>
    </w:p>
    <w:p w:rsidR="00FB65DC" w:rsidRDefault="00FB65DC">
      <w:pPr>
        <w:pBdr>
          <w:top w:val="nil"/>
          <w:left w:val="nil"/>
          <w:bottom w:val="nil"/>
          <w:right w:val="nil"/>
          <w:between w:val="nil"/>
        </w:pBdr>
        <w:rPr>
          <w:rFonts w:ascii="Bookman Old Style" w:eastAsia="Bookman Old Style" w:hAnsi="Bookman Old Style" w:cs="Bookman Old Style"/>
          <w:color w:val="000000"/>
          <w:sz w:val="28"/>
          <w:szCs w:val="28"/>
        </w:rPr>
      </w:pPr>
    </w:p>
    <w:p w:rsidR="00FB65DC" w:rsidRDefault="00FB65DC">
      <w:pPr>
        <w:pBdr>
          <w:top w:val="nil"/>
          <w:left w:val="nil"/>
          <w:bottom w:val="nil"/>
          <w:right w:val="nil"/>
          <w:between w:val="nil"/>
        </w:pBdr>
        <w:rPr>
          <w:rFonts w:ascii="Bookman Old Style" w:eastAsia="Bookman Old Style" w:hAnsi="Bookman Old Style" w:cs="Bookman Old Style"/>
          <w:color w:val="000000"/>
          <w:sz w:val="28"/>
          <w:szCs w:val="28"/>
        </w:rPr>
      </w:pPr>
    </w:p>
    <w:p w:rsidR="00FB65DC" w:rsidRDefault="00FB65DC">
      <w:pPr>
        <w:pBdr>
          <w:top w:val="nil"/>
          <w:left w:val="nil"/>
          <w:bottom w:val="nil"/>
          <w:right w:val="nil"/>
          <w:between w:val="nil"/>
        </w:pBdr>
        <w:rPr>
          <w:rFonts w:ascii="Bookman Old Style" w:eastAsia="Bookman Old Style" w:hAnsi="Bookman Old Style" w:cs="Bookman Old Style"/>
          <w:color w:val="000000"/>
          <w:sz w:val="28"/>
          <w:szCs w:val="28"/>
        </w:rPr>
      </w:pPr>
    </w:p>
    <w:p w:rsidR="00FB65DC" w:rsidRDefault="00FB65DC" w:rsidP="009661F4">
      <w:pPr>
        <w:pBdr>
          <w:top w:val="nil"/>
          <w:left w:val="nil"/>
          <w:bottom w:val="nil"/>
          <w:right w:val="nil"/>
          <w:between w:val="nil"/>
        </w:pBdr>
        <w:rPr>
          <w:color w:val="000000"/>
          <w:sz w:val="24"/>
          <w:szCs w:val="24"/>
        </w:rPr>
      </w:pPr>
    </w:p>
    <w:p w:rsidR="00FB65DC" w:rsidRPr="002F1D12" w:rsidRDefault="00AD0407">
      <w:pPr>
        <w:pBdr>
          <w:top w:val="nil"/>
          <w:left w:val="nil"/>
          <w:bottom w:val="nil"/>
          <w:right w:val="nil"/>
          <w:between w:val="nil"/>
        </w:pBdr>
        <w:jc w:val="center"/>
        <w:rPr>
          <w:color w:val="000000"/>
          <w:sz w:val="28"/>
          <w:szCs w:val="28"/>
        </w:rPr>
      </w:pPr>
      <w:r w:rsidRPr="002F1D12">
        <w:rPr>
          <w:color w:val="000000"/>
          <w:sz w:val="28"/>
          <w:szCs w:val="28"/>
        </w:rPr>
        <w:t>202</w:t>
      </w:r>
      <w:r w:rsidR="00F36104" w:rsidRPr="002F1D12">
        <w:rPr>
          <w:color w:val="000000"/>
          <w:sz w:val="28"/>
          <w:szCs w:val="28"/>
        </w:rPr>
        <w:t>4</w:t>
      </w:r>
      <w:r w:rsidRPr="002F1D12">
        <w:rPr>
          <w:color w:val="000000"/>
          <w:sz w:val="28"/>
          <w:szCs w:val="28"/>
        </w:rPr>
        <w:t xml:space="preserve"> </w:t>
      </w:r>
      <w:r w:rsidRPr="002F1D12">
        <w:rPr>
          <w:noProof/>
          <w:sz w:val="28"/>
          <w:szCs w:val="28"/>
        </w:rPr>
        <w:drawing>
          <wp:anchor distT="0" distB="0" distL="114300" distR="114300" simplePos="0" relativeHeight="251658240" behindDoc="0" locked="0" layoutInCell="1" hidden="0" allowOverlap="1">
            <wp:simplePos x="0" y="0"/>
            <wp:positionH relativeFrom="column">
              <wp:posOffset>2857500</wp:posOffset>
            </wp:positionH>
            <wp:positionV relativeFrom="paragraph">
              <wp:posOffset>549275</wp:posOffset>
            </wp:positionV>
            <wp:extent cx="457200" cy="408305"/>
            <wp:effectExtent l="0" t="0" r="0" b="0"/>
            <wp:wrapNone/>
            <wp:docPr id="14"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7"/>
                    <a:srcRect/>
                    <a:stretch>
                      <a:fillRect/>
                    </a:stretch>
                  </pic:blipFill>
                  <pic:spPr>
                    <a:xfrm>
                      <a:off x="0" y="0"/>
                      <a:ext cx="457200" cy="408305"/>
                    </a:xfrm>
                    <a:prstGeom prst="rect">
                      <a:avLst/>
                    </a:prstGeom>
                    <a:ln/>
                  </pic:spPr>
                </pic:pic>
              </a:graphicData>
            </a:graphic>
          </wp:anchor>
        </w:drawing>
      </w:r>
    </w:p>
    <w:p w:rsidR="00FB65DC" w:rsidRDefault="00AD0407">
      <w:pPr>
        <w:pBdr>
          <w:top w:val="nil"/>
          <w:left w:val="nil"/>
          <w:bottom w:val="nil"/>
          <w:right w:val="nil"/>
          <w:between w:val="nil"/>
        </w:pBdr>
        <w:jc w:val="center"/>
        <w:rPr>
          <w:color w:val="000000"/>
          <w:sz w:val="24"/>
          <w:szCs w:val="24"/>
        </w:rPr>
      </w:pPr>
      <w:r>
        <w:rPr>
          <w:b/>
          <w:color w:val="000000"/>
          <w:sz w:val="24"/>
          <w:szCs w:val="24"/>
        </w:rPr>
        <w:lastRenderedPageBreak/>
        <w:t>ВСТУП</w:t>
      </w:r>
    </w:p>
    <w:p w:rsidR="00FB65DC" w:rsidRDefault="00AD0407" w:rsidP="00F36104">
      <w:pPr>
        <w:pBdr>
          <w:top w:val="nil"/>
          <w:left w:val="nil"/>
          <w:bottom w:val="nil"/>
          <w:right w:val="nil"/>
          <w:between w:val="nil"/>
        </w:pBdr>
        <w:tabs>
          <w:tab w:val="left" w:pos="9900"/>
        </w:tabs>
        <w:ind w:right="76" w:firstLine="709"/>
        <w:jc w:val="both"/>
        <w:rPr>
          <w:color w:val="000000"/>
          <w:sz w:val="24"/>
          <w:szCs w:val="24"/>
        </w:rPr>
      </w:pPr>
      <w:bookmarkStart w:id="0" w:name="_Hlk156946557"/>
      <w:r>
        <w:rPr>
          <w:color w:val="000000"/>
          <w:sz w:val="24"/>
          <w:szCs w:val="24"/>
        </w:rPr>
        <w:t>Згідно навчального  плану студенти спеціальності</w:t>
      </w:r>
      <w:r w:rsidR="00F36104">
        <w:rPr>
          <w:color w:val="000000"/>
          <w:sz w:val="24"/>
          <w:szCs w:val="24"/>
        </w:rPr>
        <w:t xml:space="preserve"> </w:t>
      </w:r>
      <w:r>
        <w:rPr>
          <w:color w:val="000000"/>
          <w:sz w:val="24"/>
          <w:szCs w:val="24"/>
        </w:rPr>
        <w:t>123 Комп’ютерна інженерія</w:t>
      </w:r>
      <w:r w:rsidR="00F36104">
        <w:rPr>
          <w:color w:val="000000"/>
          <w:sz w:val="24"/>
          <w:szCs w:val="24"/>
        </w:rPr>
        <w:t xml:space="preserve"> </w:t>
      </w:r>
      <w:r>
        <w:rPr>
          <w:color w:val="000000"/>
          <w:sz w:val="24"/>
          <w:szCs w:val="24"/>
        </w:rPr>
        <w:t>вивчають курс навчальної дисципліни «Дискретна математика» в загальному обсязі</w:t>
      </w:r>
      <w:r w:rsidR="001F339E">
        <w:rPr>
          <w:color w:val="000000"/>
          <w:sz w:val="24"/>
          <w:szCs w:val="24"/>
        </w:rPr>
        <w:t xml:space="preserve"> 4 кредити ЄКТС</w:t>
      </w:r>
      <w:r>
        <w:rPr>
          <w:color w:val="000000"/>
          <w:sz w:val="24"/>
          <w:szCs w:val="24"/>
        </w:rPr>
        <w:t xml:space="preserve"> </w:t>
      </w:r>
      <w:r w:rsidR="001F339E">
        <w:rPr>
          <w:color w:val="000000"/>
          <w:sz w:val="24"/>
          <w:szCs w:val="24"/>
        </w:rPr>
        <w:t>(</w:t>
      </w:r>
      <w:r w:rsidR="00F36104">
        <w:rPr>
          <w:color w:val="000000"/>
          <w:sz w:val="24"/>
          <w:szCs w:val="24"/>
        </w:rPr>
        <w:t>120</w:t>
      </w:r>
      <w:r>
        <w:rPr>
          <w:color w:val="000000"/>
          <w:sz w:val="24"/>
          <w:szCs w:val="24"/>
        </w:rPr>
        <w:t xml:space="preserve"> годин</w:t>
      </w:r>
      <w:r w:rsidR="001F339E">
        <w:rPr>
          <w:color w:val="000000"/>
          <w:sz w:val="24"/>
          <w:szCs w:val="24"/>
        </w:rPr>
        <w:t>)</w:t>
      </w:r>
      <w:r>
        <w:rPr>
          <w:color w:val="000000"/>
          <w:sz w:val="24"/>
          <w:szCs w:val="24"/>
        </w:rPr>
        <w:t>.</w:t>
      </w:r>
    </w:p>
    <w:p w:rsidR="00115F5E" w:rsidRDefault="00115F5E" w:rsidP="00115F5E">
      <w:pPr>
        <w:pBdr>
          <w:top w:val="nil"/>
          <w:left w:val="nil"/>
          <w:bottom w:val="nil"/>
          <w:right w:val="nil"/>
          <w:between w:val="nil"/>
        </w:pBdr>
        <w:ind w:firstLine="567"/>
        <w:jc w:val="both"/>
        <w:rPr>
          <w:color w:val="000000"/>
          <w:sz w:val="24"/>
          <w:szCs w:val="24"/>
        </w:rPr>
      </w:pPr>
      <w:r>
        <w:rPr>
          <w:color w:val="000000"/>
          <w:sz w:val="24"/>
          <w:szCs w:val="24"/>
        </w:rPr>
        <w:t>Навчальний час, відведений для самостійної роботи студента, становить 46 годин.</w:t>
      </w:r>
    </w:p>
    <w:bookmarkEnd w:id="0"/>
    <w:p w:rsidR="00FB65DC" w:rsidRDefault="00AD0407" w:rsidP="00F36104">
      <w:pPr>
        <w:pBdr>
          <w:top w:val="nil"/>
          <w:left w:val="nil"/>
          <w:bottom w:val="nil"/>
          <w:right w:val="nil"/>
          <w:between w:val="nil"/>
        </w:pBdr>
        <w:ind w:firstLine="709"/>
        <w:jc w:val="both"/>
        <w:rPr>
          <w:color w:val="000000"/>
          <w:sz w:val="24"/>
          <w:szCs w:val="24"/>
        </w:rPr>
      </w:pPr>
      <w:r>
        <w:rPr>
          <w:b/>
          <w:color w:val="000000"/>
          <w:sz w:val="24"/>
          <w:szCs w:val="24"/>
        </w:rPr>
        <w:t>Мета курсу:</w:t>
      </w:r>
    </w:p>
    <w:p w:rsidR="00FB65DC" w:rsidRDefault="00AD0407">
      <w:pPr>
        <w:pBdr>
          <w:top w:val="nil"/>
          <w:left w:val="nil"/>
          <w:bottom w:val="nil"/>
          <w:right w:val="nil"/>
          <w:between w:val="nil"/>
        </w:pBdr>
        <w:tabs>
          <w:tab w:val="left" w:pos="4111"/>
        </w:tabs>
        <w:jc w:val="both"/>
        <w:rPr>
          <w:color w:val="000000"/>
          <w:sz w:val="24"/>
          <w:szCs w:val="24"/>
        </w:rPr>
      </w:pPr>
      <w:r>
        <w:rPr>
          <w:color w:val="000000"/>
          <w:sz w:val="24"/>
          <w:szCs w:val="24"/>
        </w:rPr>
        <w:t xml:space="preserve">ознайомити студентів з теоретичними основами комп’ютерної математики, з її основними поняттями та методами; підвищити математичну та алгоритмічну культуру студентів; вказати шляхи використання методів дискретної математики на практиці; сформувати уявлення про значення та область використання дискретної математики в сучасній математичній освіті. </w:t>
      </w:r>
    </w:p>
    <w:p w:rsidR="00FB65DC" w:rsidRDefault="00AD0407" w:rsidP="00F36104">
      <w:pPr>
        <w:pBdr>
          <w:top w:val="nil"/>
          <w:left w:val="nil"/>
          <w:bottom w:val="nil"/>
          <w:right w:val="nil"/>
          <w:between w:val="nil"/>
        </w:pBdr>
        <w:ind w:firstLine="709"/>
        <w:jc w:val="both"/>
        <w:rPr>
          <w:color w:val="000000"/>
          <w:sz w:val="24"/>
          <w:szCs w:val="24"/>
        </w:rPr>
      </w:pPr>
      <w:r>
        <w:rPr>
          <w:b/>
          <w:color w:val="000000"/>
          <w:sz w:val="24"/>
          <w:szCs w:val="24"/>
        </w:rPr>
        <w:t>Завдання курсу:</w:t>
      </w:r>
    </w:p>
    <w:p w:rsidR="00FB65DC" w:rsidRDefault="00AD0407">
      <w:pPr>
        <w:numPr>
          <w:ilvl w:val="0"/>
          <w:numId w:val="8"/>
        </w:numPr>
        <w:pBdr>
          <w:top w:val="nil"/>
          <w:left w:val="nil"/>
          <w:bottom w:val="nil"/>
          <w:right w:val="nil"/>
          <w:between w:val="nil"/>
        </w:pBdr>
        <w:jc w:val="both"/>
        <w:rPr>
          <w:color w:val="000000"/>
          <w:sz w:val="24"/>
          <w:szCs w:val="24"/>
        </w:rPr>
      </w:pPr>
      <w:r>
        <w:rPr>
          <w:color w:val="000000"/>
          <w:sz w:val="24"/>
          <w:szCs w:val="24"/>
        </w:rPr>
        <w:t>виробити навички розв’язання основних задач дискретної математики;</w:t>
      </w:r>
    </w:p>
    <w:p w:rsidR="00FB65DC" w:rsidRDefault="00AD0407">
      <w:pPr>
        <w:numPr>
          <w:ilvl w:val="0"/>
          <w:numId w:val="8"/>
        </w:numPr>
        <w:pBdr>
          <w:top w:val="nil"/>
          <w:left w:val="nil"/>
          <w:bottom w:val="nil"/>
          <w:right w:val="nil"/>
          <w:between w:val="nil"/>
        </w:pBdr>
        <w:jc w:val="both"/>
        <w:rPr>
          <w:color w:val="000000"/>
          <w:sz w:val="24"/>
          <w:szCs w:val="24"/>
        </w:rPr>
      </w:pPr>
      <w:r>
        <w:rPr>
          <w:color w:val="000000"/>
          <w:sz w:val="24"/>
          <w:szCs w:val="24"/>
        </w:rPr>
        <w:t>ознайомити студентів з сучасними уявленнями про алгоритми, з методами їх побудови та аналізу.</w:t>
      </w:r>
    </w:p>
    <w:p w:rsidR="00FB65DC" w:rsidRDefault="00AD0407" w:rsidP="00F36104">
      <w:pPr>
        <w:pBdr>
          <w:top w:val="nil"/>
          <w:left w:val="nil"/>
          <w:bottom w:val="nil"/>
          <w:right w:val="nil"/>
          <w:between w:val="nil"/>
        </w:pBdr>
        <w:ind w:firstLine="709"/>
        <w:jc w:val="both"/>
        <w:rPr>
          <w:color w:val="000000"/>
          <w:sz w:val="24"/>
          <w:szCs w:val="24"/>
        </w:rPr>
      </w:pPr>
      <w:r>
        <w:rPr>
          <w:color w:val="000000"/>
          <w:sz w:val="24"/>
          <w:szCs w:val="24"/>
        </w:rPr>
        <w:t xml:space="preserve">Навчальним планом курсу «Дискретна математика» передбачено різні форми роботи – сприйняття лекційного матеріалу, складання конспекту, практичні заняття, перегляд відеосюжетів, виконання письмових контрольних робіт, що допоможе студенту успішно скласти залік з дисципліни. </w:t>
      </w:r>
    </w:p>
    <w:p w:rsidR="00FB65DC" w:rsidRDefault="00AD0407" w:rsidP="00F36104">
      <w:pPr>
        <w:pBdr>
          <w:top w:val="nil"/>
          <w:left w:val="nil"/>
          <w:bottom w:val="nil"/>
          <w:right w:val="nil"/>
          <w:between w:val="nil"/>
        </w:pBdr>
        <w:ind w:firstLine="709"/>
        <w:jc w:val="both"/>
        <w:rPr>
          <w:color w:val="000000"/>
          <w:sz w:val="24"/>
          <w:szCs w:val="24"/>
        </w:rPr>
      </w:pPr>
      <w:r>
        <w:rPr>
          <w:color w:val="000000"/>
          <w:sz w:val="24"/>
          <w:szCs w:val="24"/>
        </w:rPr>
        <w:t>Невід’ємною складовою сучасних навчальних технологій є самостійна</w:t>
      </w:r>
      <w:r>
        <w:rPr>
          <w:i/>
          <w:color w:val="000000"/>
          <w:sz w:val="24"/>
          <w:szCs w:val="24"/>
        </w:rPr>
        <w:t xml:space="preserve"> </w:t>
      </w:r>
      <w:r>
        <w:rPr>
          <w:color w:val="000000"/>
          <w:sz w:val="24"/>
          <w:szCs w:val="24"/>
        </w:rPr>
        <w:t>робота студентів. Самостійна робота – це особлива форма навчальної діяльності, спрямована на формування самостійності студентів.</w:t>
      </w:r>
    </w:p>
    <w:p w:rsidR="00FB65DC" w:rsidRDefault="00AD0407" w:rsidP="00F36104">
      <w:pPr>
        <w:pBdr>
          <w:top w:val="nil"/>
          <w:left w:val="nil"/>
          <w:bottom w:val="nil"/>
          <w:right w:val="nil"/>
          <w:between w:val="nil"/>
        </w:pBdr>
        <w:ind w:firstLine="709"/>
        <w:jc w:val="both"/>
        <w:rPr>
          <w:color w:val="000000"/>
          <w:sz w:val="24"/>
          <w:szCs w:val="24"/>
        </w:rPr>
      </w:pPr>
      <w:r>
        <w:rPr>
          <w:b/>
          <w:i/>
          <w:color w:val="000000"/>
          <w:sz w:val="24"/>
          <w:szCs w:val="24"/>
        </w:rPr>
        <w:t>Мета самостійної роботи студентів -</w:t>
      </w:r>
      <w:r>
        <w:rPr>
          <w:color w:val="000000"/>
          <w:sz w:val="24"/>
          <w:szCs w:val="24"/>
        </w:rPr>
        <w:t xml:space="preserve"> формування  навичок самостійної роботи студентів з інформацією, розвиток творчих здібностей та активізація розумової діяльності студентів, поглиблення теоретичних знань та практичних навичок, одержаних на заняттях, виховання самостійності у вирішенні проблем. </w:t>
      </w:r>
    </w:p>
    <w:p w:rsidR="00FB65DC" w:rsidRDefault="00AD0407" w:rsidP="00F36104">
      <w:pPr>
        <w:pBdr>
          <w:top w:val="nil"/>
          <w:left w:val="nil"/>
          <w:bottom w:val="nil"/>
          <w:right w:val="nil"/>
          <w:between w:val="nil"/>
        </w:pBdr>
        <w:ind w:firstLine="709"/>
        <w:jc w:val="both"/>
        <w:rPr>
          <w:color w:val="000000"/>
          <w:sz w:val="24"/>
          <w:szCs w:val="24"/>
        </w:rPr>
      </w:pPr>
      <w:r>
        <w:rPr>
          <w:color w:val="000000"/>
          <w:sz w:val="24"/>
          <w:szCs w:val="24"/>
        </w:rPr>
        <w:t xml:space="preserve"> На самостійну роботу виноситься частина теоретичного матеріалу, який менш складний за змістом і який може бути опрацьований студентом самостійно.</w:t>
      </w:r>
    </w:p>
    <w:p w:rsidR="00FB65DC" w:rsidRDefault="00AD0407">
      <w:pPr>
        <w:pBdr>
          <w:top w:val="nil"/>
          <w:left w:val="nil"/>
          <w:bottom w:val="nil"/>
          <w:right w:val="nil"/>
          <w:between w:val="nil"/>
        </w:pBdr>
        <w:jc w:val="both"/>
        <w:rPr>
          <w:color w:val="000000"/>
          <w:sz w:val="24"/>
          <w:szCs w:val="24"/>
        </w:rPr>
      </w:pPr>
      <w:r>
        <w:rPr>
          <w:color w:val="000000"/>
          <w:sz w:val="24"/>
          <w:szCs w:val="24"/>
        </w:rPr>
        <w:t xml:space="preserve">        </w:t>
      </w:r>
      <w:r w:rsidR="00F36104">
        <w:rPr>
          <w:color w:val="000000"/>
          <w:sz w:val="24"/>
          <w:szCs w:val="24"/>
        </w:rPr>
        <w:t xml:space="preserve">    </w:t>
      </w:r>
      <w:r>
        <w:rPr>
          <w:color w:val="000000"/>
          <w:sz w:val="24"/>
          <w:szCs w:val="24"/>
        </w:rPr>
        <w:t>Основними методами самостійного опрацювання матеріалу студентами є робота з підручником, робота з до</w:t>
      </w:r>
      <w:r w:rsidR="001F339E">
        <w:rPr>
          <w:color w:val="000000"/>
          <w:sz w:val="24"/>
          <w:szCs w:val="24"/>
        </w:rPr>
        <w:t>датковими джерелами інформації</w:t>
      </w:r>
      <w:r>
        <w:rPr>
          <w:color w:val="000000"/>
          <w:sz w:val="24"/>
          <w:szCs w:val="24"/>
        </w:rPr>
        <w:t xml:space="preserve">, складання опорних конспектів, написання реферетів, складання </w:t>
      </w:r>
      <w:r w:rsidR="001F339E">
        <w:rPr>
          <w:color w:val="000000"/>
          <w:sz w:val="24"/>
          <w:szCs w:val="24"/>
        </w:rPr>
        <w:t>таблиць</w:t>
      </w:r>
      <w:r>
        <w:rPr>
          <w:color w:val="000000"/>
          <w:sz w:val="24"/>
          <w:szCs w:val="24"/>
        </w:rPr>
        <w:t>.</w:t>
      </w:r>
    </w:p>
    <w:p w:rsidR="00FB65DC" w:rsidRDefault="00AD0407">
      <w:pPr>
        <w:pBdr>
          <w:top w:val="nil"/>
          <w:left w:val="nil"/>
          <w:bottom w:val="nil"/>
          <w:right w:val="nil"/>
          <w:between w:val="nil"/>
        </w:pBdr>
        <w:jc w:val="both"/>
        <w:rPr>
          <w:color w:val="000000"/>
          <w:sz w:val="24"/>
          <w:szCs w:val="24"/>
        </w:rPr>
      </w:pPr>
      <w:r>
        <w:rPr>
          <w:color w:val="000000"/>
          <w:sz w:val="24"/>
          <w:szCs w:val="24"/>
        </w:rPr>
        <w:t xml:space="preserve">       </w:t>
      </w:r>
      <w:r w:rsidR="00F36104">
        <w:rPr>
          <w:color w:val="000000"/>
          <w:sz w:val="24"/>
          <w:szCs w:val="24"/>
        </w:rPr>
        <w:t xml:space="preserve">     </w:t>
      </w:r>
      <w:r>
        <w:rPr>
          <w:color w:val="000000"/>
          <w:sz w:val="24"/>
          <w:szCs w:val="24"/>
        </w:rPr>
        <w:t>Самостійна робота студентів оцінюється викладачем і враховується при підсумковому оцінюванні з курсу «Дискретна математика».</w:t>
      </w:r>
    </w:p>
    <w:p w:rsidR="00FB65DC" w:rsidRDefault="00FB65DC">
      <w:pPr>
        <w:pBdr>
          <w:top w:val="nil"/>
          <w:left w:val="nil"/>
          <w:bottom w:val="nil"/>
          <w:right w:val="nil"/>
          <w:between w:val="nil"/>
        </w:pBdr>
        <w:jc w:val="both"/>
        <w:rPr>
          <w:color w:val="000000"/>
          <w:sz w:val="24"/>
          <w:szCs w:val="24"/>
        </w:rPr>
      </w:pPr>
    </w:p>
    <w:p w:rsidR="00FB65DC" w:rsidRDefault="00FB65DC">
      <w:pPr>
        <w:pBdr>
          <w:top w:val="nil"/>
          <w:left w:val="nil"/>
          <w:bottom w:val="nil"/>
          <w:right w:val="nil"/>
          <w:between w:val="nil"/>
        </w:pBdr>
        <w:jc w:val="both"/>
        <w:rPr>
          <w:color w:val="000000"/>
          <w:sz w:val="24"/>
          <w:szCs w:val="24"/>
        </w:rPr>
      </w:pPr>
    </w:p>
    <w:p w:rsidR="00FB65DC" w:rsidRDefault="00FB65DC">
      <w:pPr>
        <w:pBdr>
          <w:top w:val="nil"/>
          <w:left w:val="nil"/>
          <w:bottom w:val="nil"/>
          <w:right w:val="nil"/>
          <w:between w:val="nil"/>
        </w:pBdr>
        <w:jc w:val="both"/>
        <w:rPr>
          <w:color w:val="000000"/>
          <w:sz w:val="24"/>
          <w:szCs w:val="24"/>
        </w:rPr>
      </w:pPr>
    </w:p>
    <w:p w:rsidR="00FB65DC" w:rsidRDefault="00FB65DC">
      <w:pPr>
        <w:pBdr>
          <w:top w:val="nil"/>
          <w:left w:val="nil"/>
          <w:bottom w:val="nil"/>
          <w:right w:val="nil"/>
          <w:between w:val="nil"/>
        </w:pBdr>
        <w:jc w:val="both"/>
        <w:rPr>
          <w:color w:val="000000"/>
          <w:sz w:val="24"/>
          <w:szCs w:val="24"/>
        </w:rPr>
      </w:pPr>
    </w:p>
    <w:p w:rsidR="00FB65DC" w:rsidRDefault="00FB65DC">
      <w:pPr>
        <w:pBdr>
          <w:top w:val="nil"/>
          <w:left w:val="nil"/>
          <w:bottom w:val="nil"/>
          <w:right w:val="nil"/>
          <w:between w:val="nil"/>
        </w:pBdr>
        <w:jc w:val="both"/>
        <w:rPr>
          <w:color w:val="000000"/>
          <w:sz w:val="24"/>
          <w:szCs w:val="24"/>
        </w:rPr>
      </w:pPr>
    </w:p>
    <w:p w:rsidR="00FB65DC" w:rsidRDefault="00FB65DC">
      <w:pPr>
        <w:pBdr>
          <w:top w:val="nil"/>
          <w:left w:val="nil"/>
          <w:bottom w:val="nil"/>
          <w:right w:val="nil"/>
          <w:between w:val="nil"/>
        </w:pBdr>
        <w:jc w:val="both"/>
        <w:rPr>
          <w:color w:val="000000"/>
          <w:sz w:val="24"/>
          <w:szCs w:val="24"/>
        </w:rPr>
      </w:pPr>
    </w:p>
    <w:p w:rsidR="00FB65DC" w:rsidRDefault="00FB65DC">
      <w:pPr>
        <w:pBdr>
          <w:top w:val="nil"/>
          <w:left w:val="nil"/>
          <w:bottom w:val="nil"/>
          <w:right w:val="nil"/>
          <w:between w:val="nil"/>
        </w:pBdr>
        <w:jc w:val="both"/>
        <w:rPr>
          <w:color w:val="000000"/>
          <w:sz w:val="24"/>
          <w:szCs w:val="24"/>
        </w:rPr>
      </w:pPr>
    </w:p>
    <w:p w:rsidR="00FB65DC" w:rsidRDefault="00FB65DC">
      <w:pPr>
        <w:pBdr>
          <w:top w:val="nil"/>
          <w:left w:val="nil"/>
          <w:bottom w:val="nil"/>
          <w:right w:val="nil"/>
          <w:between w:val="nil"/>
        </w:pBdr>
        <w:jc w:val="both"/>
        <w:rPr>
          <w:color w:val="000000"/>
          <w:sz w:val="24"/>
          <w:szCs w:val="24"/>
        </w:rPr>
      </w:pPr>
    </w:p>
    <w:p w:rsidR="00FB65DC" w:rsidRDefault="00FB65DC">
      <w:pPr>
        <w:pBdr>
          <w:top w:val="nil"/>
          <w:left w:val="nil"/>
          <w:bottom w:val="nil"/>
          <w:right w:val="nil"/>
          <w:between w:val="nil"/>
        </w:pBdr>
        <w:jc w:val="both"/>
        <w:rPr>
          <w:color w:val="000000"/>
          <w:sz w:val="24"/>
          <w:szCs w:val="24"/>
        </w:rPr>
      </w:pPr>
    </w:p>
    <w:p w:rsidR="00FB65DC" w:rsidRDefault="00FB65DC">
      <w:pPr>
        <w:pBdr>
          <w:top w:val="nil"/>
          <w:left w:val="nil"/>
          <w:bottom w:val="nil"/>
          <w:right w:val="nil"/>
          <w:between w:val="nil"/>
        </w:pBdr>
        <w:jc w:val="both"/>
        <w:rPr>
          <w:color w:val="000000"/>
          <w:sz w:val="24"/>
          <w:szCs w:val="24"/>
        </w:rPr>
      </w:pPr>
    </w:p>
    <w:p w:rsidR="00FB65DC" w:rsidRDefault="00FB65DC">
      <w:pPr>
        <w:pBdr>
          <w:top w:val="nil"/>
          <w:left w:val="nil"/>
          <w:bottom w:val="nil"/>
          <w:right w:val="nil"/>
          <w:between w:val="nil"/>
        </w:pBdr>
        <w:jc w:val="both"/>
        <w:rPr>
          <w:color w:val="000000"/>
          <w:sz w:val="24"/>
          <w:szCs w:val="24"/>
        </w:rPr>
      </w:pPr>
    </w:p>
    <w:p w:rsidR="00FB65DC" w:rsidRDefault="00FB65DC">
      <w:pPr>
        <w:pBdr>
          <w:top w:val="nil"/>
          <w:left w:val="nil"/>
          <w:bottom w:val="nil"/>
          <w:right w:val="nil"/>
          <w:between w:val="nil"/>
        </w:pBdr>
        <w:jc w:val="both"/>
        <w:rPr>
          <w:color w:val="000000"/>
          <w:sz w:val="24"/>
          <w:szCs w:val="24"/>
        </w:rPr>
      </w:pPr>
    </w:p>
    <w:p w:rsidR="00FB65DC" w:rsidRDefault="00FB65DC">
      <w:pPr>
        <w:pBdr>
          <w:top w:val="nil"/>
          <w:left w:val="nil"/>
          <w:bottom w:val="nil"/>
          <w:right w:val="nil"/>
          <w:between w:val="nil"/>
        </w:pBdr>
        <w:jc w:val="both"/>
        <w:rPr>
          <w:color w:val="000000"/>
          <w:sz w:val="24"/>
          <w:szCs w:val="24"/>
        </w:rPr>
      </w:pPr>
    </w:p>
    <w:p w:rsidR="00FB65DC" w:rsidRDefault="00FB65DC">
      <w:pPr>
        <w:pBdr>
          <w:top w:val="nil"/>
          <w:left w:val="nil"/>
          <w:bottom w:val="nil"/>
          <w:right w:val="nil"/>
          <w:between w:val="nil"/>
        </w:pBdr>
        <w:jc w:val="both"/>
        <w:rPr>
          <w:color w:val="000000"/>
          <w:sz w:val="24"/>
          <w:szCs w:val="24"/>
        </w:rPr>
      </w:pPr>
    </w:p>
    <w:p w:rsidR="00FB65DC" w:rsidRDefault="00FB65DC">
      <w:pPr>
        <w:pBdr>
          <w:top w:val="nil"/>
          <w:left w:val="nil"/>
          <w:bottom w:val="nil"/>
          <w:right w:val="nil"/>
          <w:between w:val="nil"/>
        </w:pBdr>
        <w:jc w:val="both"/>
        <w:rPr>
          <w:color w:val="000000"/>
          <w:sz w:val="24"/>
          <w:szCs w:val="24"/>
        </w:rPr>
      </w:pPr>
    </w:p>
    <w:p w:rsidR="00FB65DC" w:rsidRDefault="00FB65DC">
      <w:pPr>
        <w:pBdr>
          <w:top w:val="nil"/>
          <w:left w:val="nil"/>
          <w:bottom w:val="nil"/>
          <w:right w:val="nil"/>
          <w:between w:val="nil"/>
        </w:pBdr>
        <w:jc w:val="both"/>
        <w:rPr>
          <w:color w:val="000000"/>
          <w:sz w:val="24"/>
          <w:szCs w:val="24"/>
        </w:rPr>
      </w:pPr>
    </w:p>
    <w:p w:rsidR="00FB65DC" w:rsidRDefault="00FB65DC">
      <w:pPr>
        <w:pBdr>
          <w:top w:val="nil"/>
          <w:left w:val="nil"/>
          <w:bottom w:val="nil"/>
          <w:right w:val="nil"/>
          <w:between w:val="nil"/>
        </w:pBdr>
        <w:jc w:val="both"/>
        <w:rPr>
          <w:color w:val="000000"/>
          <w:sz w:val="24"/>
          <w:szCs w:val="24"/>
        </w:rPr>
      </w:pPr>
    </w:p>
    <w:p w:rsidR="00FB65DC" w:rsidRDefault="00FB65DC">
      <w:pPr>
        <w:pBdr>
          <w:top w:val="nil"/>
          <w:left w:val="nil"/>
          <w:bottom w:val="nil"/>
          <w:right w:val="nil"/>
          <w:between w:val="nil"/>
        </w:pBdr>
        <w:jc w:val="both"/>
        <w:rPr>
          <w:color w:val="000000"/>
          <w:sz w:val="24"/>
          <w:szCs w:val="24"/>
        </w:rPr>
      </w:pPr>
    </w:p>
    <w:p w:rsidR="00FB65DC" w:rsidRDefault="00FB65DC">
      <w:pPr>
        <w:pBdr>
          <w:top w:val="nil"/>
          <w:left w:val="nil"/>
          <w:bottom w:val="nil"/>
          <w:right w:val="nil"/>
          <w:between w:val="nil"/>
        </w:pBdr>
        <w:jc w:val="both"/>
        <w:rPr>
          <w:color w:val="000000"/>
          <w:sz w:val="24"/>
          <w:szCs w:val="24"/>
        </w:rPr>
      </w:pPr>
    </w:p>
    <w:p w:rsidR="00FB65DC" w:rsidRDefault="00FB65DC">
      <w:pPr>
        <w:pBdr>
          <w:top w:val="nil"/>
          <w:left w:val="nil"/>
          <w:bottom w:val="nil"/>
          <w:right w:val="nil"/>
          <w:between w:val="nil"/>
        </w:pBdr>
        <w:jc w:val="both"/>
        <w:rPr>
          <w:color w:val="000000"/>
          <w:sz w:val="24"/>
          <w:szCs w:val="24"/>
        </w:rPr>
      </w:pPr>
    </w:p>
    <w:p w:rsidR="00FB65DC" w:rsidRDefault="00FB65DC">
      <w:pPr>
        <w:pBdr>
          <w:top w:val="nil"/>
          <w:left w:val="nil"/>
          <w:bottom w:val="nil"/>
          <w:right w:val="nil"/>
          <w:between w:val="nil"/>
        </w:pBdr>
        <w:jc w:val="both"/>
        <w:rPr>
          <w:color w:val="000000"/>
          <w:sz w:val="24"/>
          <w:szCs w:val="24"/>
        </w:rPr>
      </w:pPr>
    </w:p>
    <w:p w:rsidR="00ED63F4" w:rsidRDefault="00ED63F4">
      <w:pPr>
        <w:pBdr>
          <w:top w:val="nil"/>
          <w:left w:val="nil"/>
          <w:bottom w:val="nil"/>
          <w:right w:val="nil"/>
          <w:between w:val="nil"/>
        </w:pBdr>
        <w:jc w:val="both"/>
        <w:rPr>
          <w:color w:val="000000"/>
          <w:sz w:val="24"/>
          <w:szCs w:val="24"/>
        </w:rPr>
      </w:pPr>
    </w:p>
    <w:p w:rsidR="00FB65DC" w:rsidRPr="000C648B" w:rsidRDefault="00357E98" w:rsidP="0092753C">
      <w:pPr>
        <w:pBdr>
          <w:top w:val="nil"/>
          <w:left w:val="nil"/>
          <w:bottom w:val="nil"/>
          <w:right w:val="nil"/>
          <w:between w:val="nil"/>
        </w:pBdr>
        <w:ind w:firstLine="360"/>
        <w:jc w:val="center"/>
        <w:rPr>
          <w:b/>
          <w:color w:val="000000"/>
          <w:sz w:val="28"/>
          <w:szCs w:val="28"/>
        </w:rPr>
      </w:pPr>
      <w:r w:rsidRPr="000C648B">
        <w:rPr>
          <w:b/>
          <w:color w:val="000000"/>
          <w:sz w:val="28"/>
          <w:szCs w:val="28"/>
        </w:rPr>
        <w:t>Т</w:t>
      </w:r>
      <w:r w:rsidR="00AD0407" w:rsidRPr="000C648B">
        <w:rPr>
          <w:b/>
          <w:color w:val="000000"/>
          <w:sz w:val="28"/>
          <w:szCs w:val="28"/>
        </w:rPr>
        <w:t>ематичний план</w:t>
      </w:r>
    </w:p>
    <w:p w:rsidR="0092753C" w:rsidRDefault="0092753C" w:rsidP="0092753C">
      <w:pPr>
        <w:pBdr>
          <w:top w:val="nil"/>
          <w:left w:val="nil"/>
          <w:bottom w:val="nil"/>
          <w:right w:val="nil"/>
          <w:between w:val="nil"/>
        </w:pBdr>
        <w:ind w:firstLine="360"/>
        <w:jc w:val="center"/>
        <w:rPr>
          <w:color w:val="000000"/>
          <w:sz w:val="24"/>
          <w:szCs w:val="24"/>
        </w:rPr>
      </w:pPr>
    </w:p>
    <w:tbl>
      <w:tblPr>
        <w:tblStyle w:val="a5"/>
        <w:tblW w:w="7133"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980"/>
        <w:gridCol w:w="1134"/>
        <w:gridCol w:w="1049"/>
        <w:gridCol w:w="1083"/>
        <w:gridCol w:w="850"/>
        <w:gridCol w:w="1037"/>
      </w:tblGrid>
      <w:tr w:rsidR="00FB65DC" w:rsidTr="003D1031">
        <w:trPr>
          <w:cantSplit/>
          <w:trHeight w:val="317"/>
          <w:jc w:val="center"/>
        </w:trPr>
        <w:tc>
          <w:tcPr>
            <w:tcW w:w="1980" w:type="dxa"/>
            <w:vMerge w:val="restart"/>
          </w:tcPr>
          <w:p w:rsidR="00FB65DC" w:rsidRDefault="00AD0407">
            <w:pPr>
              <w:pBdr>
                <w:top w:val="nil"/>
                <w:left w:val="nil"/>
                <w:bottom w:val="nil"/>
                <w:right w:val="nil"/>
                <w:between w:val="nil"/>
              </w:pBdr>
              <w:spacing w:before="58"/>
              <w:ind w:right="323"/>
              <w:jc w:val="center"/>
              <w:rPr>
                <w:color w:val="000000"/>
                <w:sz w:val="22"/>
                <w:szCs w:val="22"/>
              </w:rPr>
            </w:pPr>
            <w:r>
              <w:rPr>
                <w:color w:val="000000"/>
                <w:sz w:val="22"/>
                <w:szCs w:val="22"/>
              </w:rPr>
              <w:t>Розділи, теми</w:t>
            </w:r>
          </w:p>
        </w:tc>
        <w:tc>
          <w:tcPr>
            <w:tcW w:w="5153" w:type="dxa"/>
            <w:gridSpan w:val="5"/>
          </w:tcPr>
          <w:p w:rsidR="00FB65DC" w:rsidRDefault="00AD0407">
            <w:pPr>
              <w:pBdr>
                <w:top w:val="nil"/>
                <w:left w:val="nil"/>
                <w:bottom w:val="nil"/>
                <w:right w:val="nil"/>
                <w:between w:val="nil"/>
              </w:pBdr>
              <w:spacing w:before="58"/>
              <w:ind w:right="323"/>
              <w:jc w:val="center"/>
              <w:rPr>
                <w:color w:val="000000"/>
                <w:sz w:val="22"/>
                <w:szCs w:val="22"/>
              </w:rPr>
            </w:pPr>
            <w:r>
              <w:rPr>
                <w:color w:val="000000"/>
                <w:sz w:val="22"/>
                <w:szCs w:val="22"/>
              </w:rPr>
              <w:t>Кількість годин</w:t>
            </w:r>
          </w:p>
        </w:tc>
      </w:tr>
      <w:tr w:rsidR="00FB65DC" w:rsidTr="003D1031">
        <w:trPr>
          <w:cantSplit/>
          <w:trHeight w:val="144"/>
          <w:jc w:val="center"/>
        </w:trPr>
        <w:tc>
          <w:tcPr>
            <w:tcW w:w="1980" w:type="dxa"/>
            <w:vMerge/>
          </w:tcPr>
          <w:p w:rsidR="00FB65DC" w:rsidRDefault="00FB65DC">
            <w:pPr>
              <w:widowControl w:val="0"/>
              <w:pBdr>
                <w:top w:val="nil"/>
                <w:left w:val="nil"/>
                <w:bottom w:val="nil"/>
                <w:right w:val="nil"/>
                <w:between w:val="nil"/>
              </w:pBdr>
              <w:spacing w:line="276" w:lineRule="auto"/>
              <w:rPr>
                <w:color w:val="000000"/>
                <w:sz w:val="22"/>
                <w:szCs w:val="22"/>
              </w:rPr>
            </w:pPr>
          </w:p>
        </w:tc>
        <w:tc>
          <w:tcPr>
            <w:tcW w:w="1134" w:type="dxa"/>
            <w:vMerge w:val="restart"/>
          </w:tcPr>
          <w:p w:rsidR="00FB65DC" w:rsidRDefault="00AD0407">
            <w:pPr>
              <w:pBdr>
                <w:top w:val="nil"/>
                <w:left w:val="nil"/>
                <w:bottom w:val="nil"/>
                <w:right w:val="nil"/>
                <w:between w:val="nil"/>
              </w:pBdr>
              <w:spacing w:before="58"/>
              <w:ind w:right="323"/>
              <w:jc w:val="center"/>
              <w:rPr>
                <w:color w:val="000000"/>
                <w:sz w:val="18"/>
                <w:szCs w:val="18"/>
              </w:rPr>
            </w:pPr>
            <w:r>
              <w:rPr>
                <w:color w:val="000000"/>
                <w:sz w:val="18"/>
                <w:szCs w:val="18"/>
              </w:rPr>
              <w:t>Загальний обсяг</w:t>
            </w:r>
          </w:p>
        </w:tc>
        <w:tc>
          <w:tcPr>
            <w:tcW w:w="4019" w:type="dxa"/>
            <w:gridSpan w:val="4"/>
          </w:tcPr>
          <w:p w:rsidR="00FB65DC" w:rsidRDefault="00AD0407">
            <w:pPr>
              <w:pBdr>
                <w:top w:val="nil"/>
                <w:left w:val="nil"/>
                <w:bottom w:val="nil"/>
                <w:right w:val="nil"/>
                <w:between w:val="nil"/>
              </w:pBdr>
              <w:spacing w:before="58"/>
              <w:ind w:left="-397" w:right="323" w:firstLine="397"/>
              <w:jc w:val="center"/>
              <w:rPr>
                <w:color w:val="000000"/>
                <w:sz w:val="18"/>
                <w:szCs w:val="18"/>
              </w:rPr>
            </w:pPr>
            <w:r>
              <w:rPr>
                <w:color w:val="000000"/>
                <w:sz w:val="18"/>
                <w:szCs w:val="18"/>
              </w:rPr>
              <w:t>у тому числі</w:t>
            </w:r>
          </w:p>
        </w:tc>
      </w:tr>
      <w:tr w:rsidR="00FB65DC" w:rsidTr="003D1031">
        <w:trPr>
          <w:cantSplit/>
          <w:trHeight w:val="144"/>
          <w:jc w:val="center"/>
        </w:trPr>
        <w:tc>
          <w:tcPr>
            <w:tcW w:w="1980" w:type="dxa"/>
            <w:vMerge/>
          </w:tcPr>
          <w:p w:rsidR="00FB65DC" w:rsidRDefault="00FB65DC">
            <w:pPr>
              <w:widowControl w:val="0"/>
              <w:pBdr>
                <w:top w:val="nil"/>
                <w:left w:val="nil"/>
                <w:bottom w:val="nil"/>
                <w:right w:val="nil"/>
                <w:between w:val="nil"/>
              </w:pBdr>
              <w:spacing w:line="276" w:lineRule="auto"/>
              <w:rPr>
                <w:color w:val="000000"/>
                <w:sz w:val="18"/>
                <w:szCs w:val="18"/>
              </w:rPr>
            </w:pPr>
          </w:p>
        </w:tc>
        <w:tc>
          <w:tcPr>
            <w:tcW w:w="1134" w:type="dxa"/>
            <w:vMerge/>
          </w:tcPr>
          <w:p w:rsidR="00FB65DC" w:rsidRDefault="00FB65DC">
            <w:pPr>
              <w:widowControl w:val="0"/>
              <w:pBdr>
                <w:top w:val="nil"/>
                <w:left w:val="nil"/>
                <w:bottom w:val="nil"/>
                <w:right w:val="nil"/>
                <w:between w:val="nil"/>
              </w:pBdr>
              <w:spacing w:line="276" w:lineRule="auto"/>
              <w:rPr>
                <w:color w:val="000000"/>
                <w:sz w:val="18"/>
                <w:szCs w:val="18"/>
              </w:rPr>
            </w:pPr>
          </w:p>
        </w:tc>
        <w:tc>
          <w:tcPr>
            <w:tcW w:w="1049" w:type="dxa"/>
          </w:tcPr>
          <w:p w:rsidR="00FB65DC" w:rsidRDefault="00753DDD" w:rsidP="003D1031">
            <w:pPr>
              <w:pBdr>
                <w:top w:val="nil"/>
                <w:left w:val="nil"/>
                <w:bottom w:val="nil"/>
                <w:right w:val="nil"/>
                <w:between w:val="nil"/>
              </w:pBdr>
              <w:spacing w:before="58"/>
              <w:ind w:right="323"/>
              <w:jc w:val="center"/>
              <w:rPr>
                <w:color w:val="000000"/>
                <w:sz w:val="18"/>
                <w:szCs w:val="18"/>
              </w:rPr>
            </w:pPr>
            <w:r>
              <w:rPr>
                <w:color w:val="000000"/>
                <w:sz w:val="18"/>
                <w:szCs w:val="18"/>
              </w:rPr>
              <w:t>Т</w:t>
            </w:r>
            <w:r w:rsidR="00AD0407">
              <w:rPr>
                <w:color w:val="000000"/>
                <w:sz w:val="18"/>
                <w:szCs w:val="18"/>
              </w:rPr>
              <w:t>еорія</w:t>
            </w:r>
          </w:p>
        </w:tc>
        <w:tc>
          <w:tcPr>
            <w:tcW w:w="1083" w:type="dxa"/>
          </w:tcPr>
          <w:p w:rsidR="00FB65DC" w:rsidRDefault="00753DDD" w:rsidP="00AD0407">
            <w:pPr>
              <w:pBdr>
                <w:top w:val="nil"/>
                <w:left w:val="nil"/>
                <w:bottom w:val="nil"/>
                <w:right w:val="nil"/>
                <w:between w:val="nil"/>
              </w:pBdr>
              <w:spacing w:before="58"/>
              <w:ind w:right="323"/>
              <w:jc w:val="right"/>
              <w:rPr>
                <w:color w:val="000000"/>
                <w:sz w:val="18"/>
                <w:szCs w:val="18"/>
              </w:rPr>
            </w:pPr>
            <w:r>
              <w:rPr>
                <w:color w:val="000000"/>
                <w:sz w:val="18"/>
                <w:szCs w:val="18"/>
              </w:rPr>
              <w:t>Лаб</w:t>
            </w:r>
            <w:r w:rsidR="00AD0407">
              <w:rPr>
                <w:color w:val="000000"/>
                <w:sz w:val="18"/>
                <w:szCs w:val="18"/>
              </w:rPr>
              <w:t>.</w:t>
            </w:r>
          </w:p>
          <w:p w:rsidR="00FB65DC" w:rsidRDefault="00AD0407" w:rsidP="00AD0407">
            <w:pPr>
              <w:pBdr>
                <w:top w:val="nil"/>
                <w:left w:val="nil"/>
                <w:bottom w:val="nil"/>
                <w:right w:val="nil"/>
                <w:between w:val="nil"/>
              </w:pBdr>
              <w:spacing w:before="58"/>
              <w:ind w:right="323"/>
              <w:jc w:val="right"/>
              <w:rPr>
                <w:color w:val="000000"/>
                <w:sz w:val="18"/>
                <w:szCs w:val="18"/>
              </w:rPr>
            </w:pPr>
            <w:r>
              <w:rPr>
                <w:color w:val="000000"/>
                <w:sz w:val="18"/>
                <w:szCs w:val="18"/>
              </w:rPr>
              <w:t>роб.</w:t>
            </w:r>
          </w:p>
        </w:tc>
        <w:tc>
          <w:tcPr>
            <w:tcW w:w="850" w:type="dxa"/>
          </w:tcPr>
          <w:p w:rsidR="00FB65DC" w:rsidRDefault="00753DDD" w:rsidP="00AD0407">
            <w:pPr>
              <w:pBdr>
                <w:top w:val="nil"/>
                <w:left w:val="nil"/>
                <w:bottom w:val="nil"/>
                <w:right w:val="nil"/>
                <w:between w:val="nil"/>
              </w:pBdr>
              <w:spacing w:before="58"/>
              <w:ind w:right="323"/>
              <w:jc w:val="right"/>
              <w:rPr>
                <w:color w:val="000000"/>
                <w:sz w:val="18"/>
                <w:szCs w:val="18"/>
              </w:rPr>
            </w:pPr>
            <w:r>
              <w:rPr>
                <w:color w:val="000000"/>
                <w:sz w:val="18"/>
                <w:szCs w:val="18"/>
              </w:rPr>
              <w:t>Пр.</w:t>
            </w:r>
          </w:p>
          <w:p w:rsidR="00FB65DC" w:rsidRDefault="00753DDD" w:rsidP="00AD0407">
            <w:pPr>
              <w:pBdr>
                <w:top w:val="nil"/>
                <w:left w:val="nil"/>
                <w:bottom w:val="nil"/>
                <w:right w:val="nil"/>
                <w:between w:val="nil"/>
              </w:pBdr>
              <w:spacing w:before="58"/>
              <w:ind w:right="323"/>
              <w:jc w:val="right"/>
              <w:rPr>
                <w:color w:val="000000"/>
                <w:sz w:val="18"/>
                <w:szCs w:val="18"/>
              </w:rPr>
            </w:pPr>
            <w:r>
              <w:rPr>
                <w:color w:val="000000"/>
                <w:sz w:val="18"/>
                <w:szCs w:val="18"/>
              </w:rPr>
              <w:t>р</w:t>
            </w:r>
            <w:r w:rsidR="00AD0407">
              <w:rPr>
                <w:color w:val="000000"/>
                <w:sz w:val="18"/>
                <w:szCs w:val="18"/>
              </w:rPr>
              <w:t>об</w:t>
            </w:r>
          </w:p>
        </w:tc>
        <w:tc>
          <w:tcPr>
            <w:tcW w:w="1037" w:type="dxa"/>
          </w:tcPr>
          <w:p w:rsidR="00FB65DC" w:rsidRDefault="00AD0407" w:rsidP="00AD0407">
            <w:pPr>
              <w:pBdr>
                <w:top w:val="nil"/>
                <w:left w:val="nil"/>
                <w:bottom w:val="nil"/>
                <w:right w:val="nil"/>
                <w:between w:val="nil"/>
              </w:pBdr>
              <w:spacing w:before="58"/>
              <w:ind w:right="323"/>
              <w:jc w:val="right"/>
              <w:rPr>
                <w:color w:val="000000"/>
                <w:sz w:val="18"/>
                <w:szCs w:val="18"/>
              </w:rPr>
            </w:pPr>
            <w:r>
              <w:rPr>
                <w:color w:val="000000"/>
                <w:sz w:val="18"/>
                <w:szCs w:val="18"/>
              </w:rPr>
              <w:t>СР</w:t>
            </w:r>
          </w:p>
        </w:tc>
      </w:tr>
      <w:tr w:rsidR="00741E17" w:rsidTr="003D1031">
        <w:trPr>
          <w:trHeight w:val="437"/>
          <w:jc w:val="center"/>
        </w:trPr>
        <w:tc>
          <w:tcPr>
            <w:tcW w:w="1980" w:type="dxa"/>
          </w:tcPr>
          <w:p w:rsidR="00741E17" w:rsidRDefault="00741E17" w:rsidP="00741E17">
            <w:pPr>
              <w:pBdr>
                <w:top w:val="nil"/>
                <w:left w:val="nil"/>
                <w:bottom w:val="nil"/>
                <w:right w:val="nil"/>
                <w:between w:val="nil"/>
              </w:pBdr>
              <w:shd w:val="clear" w:color="auto" w:fill="FFFFFF"/>
              <w:ind w:left="50"/>
              <w:rPr>
                <w:color w:val="000000"/>
                <w:sz w:val="18"/>
                <w:szCs w:val="18"/>
              </w:rPr>
            </w:pPr>
            <w:bookmarkStart w:id="1" w:name="_Hlk156819996"/>
            <w:r>
              <w:rPr>
                <w:b/>
                <w:color w:val="000000"/>
                <w:sz w:val="18"/>
                <w:szCs w:val="18"/>
              </w:rPr>
              <w:t>Розділ І.</w:t>
            </w:r>
          </w:p>
          <w:p w:rsidR="00741E17" w:rsidRDefault="00741E17" w:rsidP="00741E17">
            <w:pPr>
              <w:pBdr>
                <w:top w:val="nil"/>
                <w:left w:val="nil"/>
                <w:bottom w:val="nil"/>
                <w:right w:val="nil"/>
                <w:between w:val="nil"/>
              </w:pBdr>
              <w:rPr>
                <w:b/>
                <w:color w:val="000000"/>
              </w:rPr>
            </w:pPr>
            <w:r>
              <w:rPr>
                <w:b/>
                <w:color w:val="000000"/>
              </w:rPr>
              <w:t>Теорія множин</w:t>
            </w:r>
          </w:p>
          <w:p w:rsidR="0092753C" w:rsidRDefault="0092753C" w:rsidP="00741E17">
            <w:pPr>
              <w:pBdr>
                <w:top w:val="nil"/>
                <w:left w:val="nil"/>
                <w:bottom w:val="nil"/>
                <w:right w:val="nil"/>
                <w:between w:val="nil"/>
              </w:pBdr>
              <w:rPr>
                <w:color w:val="000000"/>
                <w:sz w:val="24"/>
                <w:szCs w:val="24"/>
              </w:rPr>
            </w:pPr>
          </w:p>
        </w:tc>
        <w:tc>
          <w:tcPr>
            <w:tcW w:w="1134" w:type="dxa"/>
          </w:tcPr>
          <w:p w:rsidR="00741E17" w:rsidRPr="00741E17" w:rsidRDefault="00741E17" w:rsidP="00E11442">
            <w:pPr>
              <w:rPr>
                <w:b/>
                <w:bCs/>
              </w:rPr>
            </w:pPr>
            <w:r w:rsidRPr="00741E17">
              <w:rPr>
                <w:b/>
                <w:bCs/>
              </w:rPr>
              <w:t>20</w:t>
            </w:r>
          </w:p>
        </w:tc>
        <w:tc>
          <w:tcPr>
            <w:tcW w:w="1049" w:type="dxa"/>
          </w:tcPr>
          <w:p w:rsidR="00741E17" w:rsidRPr="00741E17" w:rsidRDefault="00741E17" w:rsidP="00E11442">
            <w:pPr>
              <w:rPr>
                <w:b/>
                <w:bCs/>
              </w:rPr>
            </w:pPr>
            <w:r w:rsidRPr="00741E17">
              <w:rPr>
                <w:b/>
                <w:bCs/>
              </w:rPr>
              <w:t>8</w:t>
            </w:r>
          </w:p>
        </w:tc>
        <w:tc>
          <w:tcPr>
            <w:tcW w:w="1083" w:type="dxa"/>
          </w:tcPr>
          <w:p w:rsidR="00741E17" w:rsidRPr="00741E17" w:rsidRDefault="00741E17" w:rsidP="00E11442">
            <w:pPr>
              <w:rPr>
                <w:b/>
                <w:bCs/>
              </w:rPr>
            </w:pPr>
          </w:p>
        </w:tc>
        <w:tc>
          <w:tcPr>
            <w:tcW w:w="850" w:type="dxa"/>
          </w:tcPr>
          <w:p w:rsidR="00741E17" w:rsidRPr="00741E17" w:rsidRDefault="00741E17" w:rsidP="00E11442">
            <w:pPr>
              <w:rPr>
                <w:b/>
                <w:bCs/>
              </w:rPr>
            </w:pPr>
            <w:r w:rsidRPr="00741E17">
              <w:rPr>
                <w:b/>
                <w:bCs/>
              </w:rPr>
              <w:t>4</w:t>
            </w:r>
          </w:p>
        </w:tc>
        <w:tc>
          <w:tcPr>
            <w:tcW w:w="1037" w:type="dxa"/>
          </w:tcPr>
          <w:p w:rsidR="00741E17" w:rsidRPr="00741E17" w:rsidRDefault="00741E17" w:rsidP="00E11442">
            <w:pPr>
              <w:rPr>
                <w:b/>
                <w:bCs/>
              </w:rPr>
            </w:pPr>
            <w:r w:rsidRPr="00741E17">
              <w:rPr>
                <w:b/>
                <w:bCs/>
              </w:rPr>
              <w:t>8</w:t>
            </w:r>
          </w:p>
        </w:tc>
      </w:tr>
      <w:bookmarkEnd w:id="1"/>
      <w:tr w:rsidR="00741E17" w:rsidTr="003D1031">
        <w:trPr>
          <w:trHeight w:val="890"/>
          <w:jc w:val="center"/>
        </w:trPr>
        <w:tc>
          <w:tcPr>
            <w:tcW w:w="1980" w:type="dxa"/>
          </w:tcPr>
          <w:p w:rsidR="00741E17" w:rsidRDefault="00741E17" w:rsidP="00741E17">
            <w:pPr>
              <w:pBdr>
                <w:top w:val="nil"/>
                <w:left w:val="nil"/>
                <w:bottom w:val="nil"/>
                <w:right w:val="nil"/>
                <w:between w:val="nil"/>
              </w:pBdr>
              <w:shd w:val="clear" w:color="auto" w:fill="FFFFFF"/>
              <w:ind w:left="58"/>
              <w:rPr>
                <w:color w:val="000000"/>
                <w:sz w:val="18"/>
                <w:szCs w:val="18"/>
              </w:rPr>
            </w:pPr>
            <w:r>
              <w:rPr>
                <w:b/>
                <w:color w:val="000000"/>
                <w:sz w:val="18"/>
                <w:szCs w:val="18"/>
              </w:rPr>
              <w:t>Тема 1.1.</w:t>
            </w:r>
          </w:p>
          <w:p w:rsidR="00741E17" w:rsidRDefault="00741E17" w:rsidP="00741E17">
            <w:pPr>
              <w:pBdr>
                <w:top w:val="nil"/>
                <w:left w:val="nil"/>
                <w:bottom w:val="nil"/>
                <w:right w:val="nil"/>
                <w:between w:val="nil"/>
              </w:pBdr>
              <w:shd w:val="clear" w:color="auto" w:fill="FFFFFF"/>
              <w:ind w:left="58"/>
              <w:rPr>
                <w:color w:val="000000"/>
              </w:rPr>
            </w:pPr>
            <w:r>
              <w:rPr>
                <w:color w:val="000000"/>
              </w:rPr>
              <w:t>Теорія множин. Відношення і функції</w:t>
            </w:r>
          </w:p>
          <w:p w:rsidR="0092753C" w:rsidRDefault="0092753C" w:rsidP="00741E17">
            <w:pPr>
              <w:pBdr>
                <w:top w:val="nil"/>
                <w:left w:val="nil"/>
                <w:bottom w:val="nil"/>
                <w:right w:val="nil"/>
                <w:between w:val="nil"/>
              </w:pBdr>
              <w:shd w:val="clear" w:color="auto" w:fill="FFFFFF"/>
              <w:ind w:left="58"/>
              <w:rPr>
                <w:color w:val="000000"/>
              </w:rPr>
            </w:pPr>
          </w:p>
        </w:tc>
        <w:tc>
          <w:tcPr>
            <w:tcW w:w="1134" w:type="dxa"/>
          </w:tcPr>
          <w:p w:rsidR="00741E17" w:rsidRPr="00741E17" w:rsidRDefault="00741E17" w:rsidP="00E11442">
            <w:r w:rsidRPr="00741E17">
              <w:t>20</w:t>
            </w:r>
          </w:p>
        </w:tc>
        <w:tc>
          <w:tcPr>
            <w:tcW w:w="1049" w:type="dxa"/>
          </w:tcPr>
          <w:p w:rsidR="00741E17" w:rsidRPr="00741E17" w:rsidRDefault="00741E17" w:rsidP="00E11442">
            <w:r w:rsidRPr="00741E17">
              <w:t>8</w:t>
            </w:r>
          </w:p>
        </w:tc>
        <w:tc>
          <w:tcPr>
            <w:tcW w:w="1083" w:type="dxa"/>
          </w:tcPr>
          <w:p w:rsidR="00741E17" w:rsidRPr="00741E17" w:rsidRDefault="00741E17" w:rsidP="00E11442"/>
        </w:tc>
        <w:tc>
          <w:tcPr>
            <w:tcW w:w="850" w:type="dxa"/>
          </w:tcPr>
          <w:p w:rsidR="00741E17" w:rsidRPr="00741E17" w:rsidRDefault="00741E17" w:rsidP="00E11442">
            <w:r w:rsidRPr="00741E17">
              <w:t>4</w:t>
            </w:r>
          </w:p>
        </w:tc>
        <w:tc>
          <w:tcPr>
            <w:tcW w:w="1037" w:type="dxa"/>
          </w:tcPr>
          <w:p w:rsidR="00741E17" w:rsidRPr="00741E17" w:rsidRDefault="00741E17" w:rsidP="00E11442">
            <w:r w:rsidRPr="00741E17">
              <w:t>8</w:t>
            </w:r>
          </w:p>
        </w:tc>
      </w:tr>
      <w:tr w:rsidR="00741E17" w:rsidTr="003D1031">
        <w:trPr>
          <w:trHeight w:val="475"/>
          <w:jc w:val="center"/>
        </w:trPr>
        <w:tc>
          <w:tcPr>
            <w:tcW w:w="1980" w:type="dxa"/>
          </w:tcPr>
          <w:p w:rsidR="00741E17" w:rsidRDefault="00741E17" w:rsidP="00741E17">
            <w:pPr>
              <w:pBdr>
                <w:top w:val="nil"/>
                <w:left w:val="nil"/>
                <w:bottom w:val="nil"/>
                <w:right w:val="nil"/>
                <w:between w:val="nil"/>
              </w:pBdr>
              <w:spacing w:before="58"/>
              <w:ind w:right="323"/>
              <w:rPr>
                <w:color w:val="000000"/>
                <w:sz w:val="18"/>
                <w:szCs w:val="18"/>
              </w:rPr>
            </w:pPr>
            <w:r>
              <w:rPr>
                <w:b/>
                <w:color w:val="000000"/>
                <w:sz w:val="18"/>
                <w:szCs w:val="18"/>
              </w:rPr>
              <w:t>Розділ IІ.</w:t>
            </w:r>
          </w:p>
          <w:p w:rsidR="00741E17" w:rsidRDefault="00741E17" w:rsidP="00741E17">
            <w:pPr>
              <w:pBdr>
                <w:top w:val="nil"/>
                <w:left w:val="nil"/>
                <w:bottom w:val="nil"/>
                <w:right w:val="nil"/>
                <w:between w:val="nil"/>
              </w:pBdr>
              <w:spacing w:before="58"/>
              <w:ind w:right="323"/>
              <w:rPr>
                <w:b/>
                <w:color w:val="000000"/>
              </w:rPr>
            </w:pPr>
            <w:r>
              <w:rPr>
                <w:b/>
                <w:color w:val="000000"/>
              </w:rPr>
              <w:t>Графи та дерева. Рекурентні відношення</w:t>
            </w:r>
          </w:p>
          <w:p w:rsidR="0092753C" w:rsidRDefault="0092753C" w:rsidP="00741E17">
            <w:pPr>
              <w:pBdr>
                <w:top w:val="nil"/>
                <w:left w:val="nil"/>
                <w:bottom w:val="nil"/>
                <w:right w:val="nil"/>
                <w:between w:val="nil"/>
              </w:pBdr>
              <w:spacing w:before="58"/>
              <w:ind w:right="323"/>
              <w:rPr>
                <w:color w:val="000000"/>
                <w:sz w:val="22"/>
                <w:szCs w:val="22"/>
              </w:rPr>
            </w:pPr>
          </w:p>
        </w:tc>
        <w:tc>
          <w:tcPr>
            <w:tcW w:w="1134" w:type="dxa"/>
          </w:tcPr>
          <w:p w:rsidR="00741E17" w:rsidRPr="00741E17" w:rsidRDefault="00741E17" w:rsidP="00E11442">
            <w:pPr>
              <w:pStyle w:val="TableParagraph"/>
              <w:rPr>
                <w:b/>
                <w:sz w:val="20"/>
                <w:szCs w:val="20"/>
              </w:rPr>
            </w:pPr>
            <w:r w:rsidRPr="00741E17">
              <w:rPr>
                <w:b/>
                <w:sz w:val="20"/>
                <w:szCs w:val="20"/>
              </w:rPr>
              <w:t>44</w:t>
            </w:r>
          </w:p>
        </w:tc>
        <w:tc>
          <w:tcPr>
            <w:tcW w:w="1049" w:type="dxa"/>
          </w:tcPr>
          <w:p w:rsidR="00741E17" w:rsidRPr="00741E17" w:rsidRDefault="00741E17" w:rsidP="00E11442">
            <w:pPr>
              <w:pStyle w:val="TableParagraph"/>
              <w:rPr>
                <w:b/>
                <w:sz w:val="20"/>
                <w:szCs w:val="20"/>
              </w:rPr>
            </w:pPr>
            <w:r w:rsidRPr="00741E17">
              <w:rPr>
                <w:b/>
                <w:sz w:val="20"/>
                <w:szCs w:val="20"/>
              </w:rPr>
              <w:t>12</w:t>
            </w:r>
          </w:p>
        </w:tc>
        <w:tc>
          <w:tcPr>
            <w:tcW w:w="1083" w:type="dxa"/>
          </w:tcPr>
          <w:p w:rsidR="00741E17" w:rsidRPr="00741E17" w:rsidRDefault="00741E17" w:rsidP="00E11442">
            <w:pPr>
              <w:pStyle w:val="TableParagraph"/>
              <w:rPr>
                <w:b/>
                <w:sz w:val="20"/>
                <w:szCs w:val="20"/>
              </w:rPr>
            </w:pPr>
          </w:p>
        </w:tc>
        <w:tc>
          <w:tcPr>
            <w:tcW w:w="850" w:type="dxa"/>
          </w:tcPr>
          <w:p w:rsidR="00741E17" w:rsidRPr="00741E17" w:rsidRDefault="00741E17" w:rsidP="00E11442">
            <w:pPr>
              <w:pStyle w:val="TableParagraph"/>
              <w:rPr>
                <w:b/>
                <w:sz w:val="20"/>
                <w:szCs w:val="20"/>
              </w:rPr>
            </w:pPr>
            <w:r w:rsidRPr="00741E17">
              <w:rPr>
                <w:b/>
                <w:sz w:val="20"/>
                <w:szCs w:val="20"/>
              </w:rPr>
              <w:t>8</w:t>
            </w:r>
          </w:p>
        </w:tc>
        <w:tc>
          <w:tcPr>
            <w:tcW w:w="1037" w:type="dxa"/>
          </w:tcPr>
          <w:p w:rsidR="00741E17" w:rsidRPr="00741E17" w:rsidRDefault="00741E17" w:rsidP="00E11442">
            <w:pPr>
              <w:pStyle w:val="TableParagraph"/>
              <w:rPr>
                <w:b/>
                <w:sz w:val="20"/>
                <w:szCs w:val="20"/>
              </w:rPr>
            </w:pPr>
            <w:r w:rsidRPr="00741E17">
              <w:rPr>
                <w:b/>
                <w:sz w:val="20"/>
                <w:szCs w:val="20"/>
              </w:rPr>
              <w:t>24</w:t>
            </w:r>
          </w:p>
        </w:tc>
      </w:tr>
      <w:tr w:rsidR="00741E17" w:rsidTr="003D1031">
        <w:trPr>
          <w:trHeight w:val="475"/>
          <w:jc w:val="center"/>
        </w:trPr>
        <w:tc>
          <w:tcPr>
            <w:tcW w:w="1980" w:type="dxa"/>
          </w:tcPr>
          <w:p w:rsidR="00741E17" w:rsidRDefault="00741E17" w:rsidP="00741E17">
            <w:pPr>
              <w:pBdr>
                <w:top w:val="nil"/>
                <w:left w:val="nil"/>
                <w:bottom w:val="nil"/>
                <w:right w:val="nil"/>
                <w:between w:val="nil"/>
              </w:pBdr>
              <w:shd w:val="clear" w:color="auto" w:fill="FFFFFF"/>
              <w:rPr>
                <w:color w:val="000000"/>
              </w:rPr>
            </w:pPr>
            <w:r>
              <w:rPr>
                <w:b/>
                <w:color w:val="000000"/>
                <w:sz w:val="18"/>
                <w:szCs w:val="18"/>
              </w:rPr>
              <w:t>Тема 2.1.</w:t>
            </w:r>
            <w:r>
              <w:rPr>
                <w:color w:val="000000"/>
                <w:sz w:val="18"/>
                <w:szCs w:val="18"/>
              </w:rPr>
              <w:t xml:space="preserve"> </w:t>
            </w:r>
            <w:r>
              <w:rPr>
                <w:color w:val="000000"/>
              </w:rPr>
              <w:t>Орієнтовані графи, способи задання  графів. Шляхи і цикли Ейлера</w:t>
            </w:r>
          </w:p>
          <w:p w:rsidR="0092753C" w:rsidRDefault="0092753C" w:rsidP="00741E17">
            <w:pPr>
              <w:pBdr>
                <w:top w:val="nil"/>
                <w:left w:val="nil"/>
                <w:bottom w:val="nil"/>
                <w:right w:val="nil"/>
                <w:between w:val="nil"/>
              </w:pBdr>
              <w:shd w:val="clear" w:color="auto" w:fill="FFFFFF"/>
              <w:rPr>
                <w:color w:val="000000"/>
                <w:sz w:val="18"/>
                <w:szCs w:val="18"/>
              </w:rPr>
            </w:pPr>
          </w:p>
        </w:tc>
        <w:tc>
          <w:tcPr>
            <w:tcW w:w="1134" w:type="dxa"/>
          </w:tcPr>
          <w:p w:rsidR="00741E17" w:rsidRPr="00741E17" w:rsidRDefault="00741E17" w:rsidP="00741E17">
            <w:pPr>
              <w:pStyle w:val="TableParagraph"/>
              <w:spacing w:before="5"/>
              <w:rPr>
                <w:b/>
                <w:sz w:val="20"/>
                <w:szCs w:val="20"/>
              </w:rPr>
            </w:pPr>
          </w:p>
          <w:p w:rsidR="00741E17" w:rsidRPr="00741E17" w:rsidRDefault="00741E17" w:rsidP="00741E17">
            <w:pPr>
              <w:pStyle w:val="TableParagraph"/>
              <w:ind w:right="418"/>
              <w:jc w:val="center"/>
              <w:rPr>
                <w:sz w:val="20"/>
                <w:szCs w:val="20"/>
              </w:rPr>
            </w:pPr>
            <w:r w:rsidRPr="00741E17">
              <w:rPr>
                <w:sz w:val="20"/>
                <w:szCs w:val="20"/>
              </w:rPr>
              <w:t>18</w:t>
            </w:r>
          </w:p>
        </w:tc>
        <w:tc>
          <w:tcPr>
            <w:tcW w:w="1049" w:type="dxa"/>
          </w:tcPr>
          <w:p w:rsidR="00741E17" w:rsidRPr="00741E17" w:rsidRDefault="00741E17" w:rsidP="00741E17">
            <w:pPr>
              <w:pStyle w:val="TableParagraph"/>
              <w:spacing w:before="3"/>
              <w:rPr>
                <w:b/>
                <w:sz w:val="20"/>
                <w:szCs w:val="20"/>
              </w:rPr>
            </w:pPr>
          </w:p>
          <w:p w:rsidR="00741E17" w:rsidRPr="00741E17" w:rsidRDefault="00741E17" w:rsidP="00E11442">
            <w:pPr>
              <w:pStyle w:val="TableParagraph"/>
              <w:rPr>
                <w:sz w:val="20"/>
                <w:szCs w:val="20"/>
              </w:rPr>
            </w:pPr>
            <w:r w:rsidRPr="00741E17">
              <w:rPr>
                <w:sz w:val="20"/>
                <w:szCs w:val="20"/>
              </w:rPr>
              <w:t>6</w:t>
            </w:r>
          </w:p>
        </w:tc>
        <w:tc>
          <w:tcPr>
            <w:tcW w:w="1083" w:type="dxa"/>
          </w:tcPr>
          <w:p w:rsidR="00741E17" w:rsidRPr="00741E17" w:rsidRDefault="00741E17" w:rsidP="00741E17">
            <w:pPr>
              <w:pStyle w:val="TableParagraph"/>
              <w:rPr>
                <w:sz w:val="20"/>
                <w:szCs w:val="20"/>
              </w:rPr>
            </w:pPr>
          </w:p>
        </w:tc>
        <w:tc>
          <w:tcPr>
            <w:tcW w:w="850" w:type="dxa"/>
          </w:tcPr>
          <w:p w:rsidR="00741E17" w:rsidRPr="00741E17" w:rsidRDefault="00741E17" w:rsidP="00741E17">
            <w:pPr>
              <w:pStyle w:val="TableParagraph"/>
              <w:spacing w:before="3"/>
              <w:rPr>
                <w:b/>
                <w:sz w:val="20"/>
                <w:szCs w:val="20"/>
              </w:rPr>
            </w:pPr>
          </w:p>
          <w:p w:rsidR="00741E17" w:rsidRPr="00741E17" w:rsidRDefault="00741E17" w:rsidP="00741E17">
            <w:pPr>
              <w:pStyle w:val="TableParagraph"/>
              <w:ind w:right="516"/>
              <w:jc w:val="right"/>
              <w:rPr>
                <w:sz w:val="20"/>
                <w:szCs w:val="20"/>
              </w:rPr>
            </w:pPr>
            <w:r w:rsidRPr="00741E17">
              <w:rPr>
                <w:sz w:val="20"/>
                <w:szCs w:val="20"/>
              </w:rPr>
              <w:t>4</w:t>
            </w:r>
          </w:p>
        </w:tc>
        <w:tc>
          <w:tcPr>
            <w:tcW w:w="1037" w:type="dxa"/>
          </w:tcPr>
          <w:p w:rsidR="00741E17" w:rsidRPr="00741E17" w:rsidRDefault="00741E17" w:rsidP="00741E17">
            <w:pPr>
              <w:pStyle w:val="TableParagraph"/>
              <w:spacing w:before="3"/>
              <w:rPr>
                <w:b/>
                <w:sz w:val="20"/>
                <w:szCs w:val="20"/>
              </w:rPr>
            </w:pPr>
          </w:p>
          <w:p w:rsidR="00741E17" w:rsidRPr="00741E17" w:rsidRDefault="00741E17" w:rsidP="00E11442">
            <w:pPr>
              <w:pStyle w:val="TableParagraph"/>
              <w:ind w:left="6"/>
              <w:rPr>
                <w:sz w:val="20"/>
                <w:szCs w:val="20"/>
              </w:rPr>
            </w:pPr>
            <w:r w:rsidRPr="00741E17">
              <w:rPr>
                <w:sz w:val="20"/>
                <w:szCs w:val="20"/>
              </w:rPr>
              <w:t>8</w:t>
            </w:r>
          </w:p>
        </w:tc>
      </w:tr>
      <w:tr w:rsidR="00741E17" w:rsidTr="003D1031">
        <w:trPr>
          <w:trHeight w:val="475"/>
          <w:jc w:val="center"/>
        </w:trPr>
        <w:tc>
          <w:tcPr>
            <w:tcW w:w="1980" w:type="dxa"/>
          </w:tcPr>
          <w:p w:rsidR="00741E17" w:rsidRDefault="00741E17" w:rsidP="00741E17">
            <w:pPr>
              <w:pBdr>
                <w:top w:val="nil"/>
                <w:left w:val="nil"/>
                <w:bottom w:val="nil"/>
                <w:right w:val="nil"/>
                <w:between w:val="nil"/>
              </w:pBdr>
              <w:rPr>
                <w:color w:val="000000"/>
              </w:rPr>
            </w:pPr>
            <w:r>
              <w:rPr>
                <w:b/>
                <w:color w:val="000000"/>
                <w:sz w:val="18"/>
                <w:szCs w:val="18"/>
              </w:rPr>
              <w:t>Тема 2</w:t>
            </w:r>
            <w:r>
              <w:rPr>
                <w:b/>
                <w:color w:val="000000"/>
              </w:rPr>
              <w:t>.2.</w:t>
            </w:r>
            <w:r>
              <w:rPr>
                <w:i/>
                <w:color w:val="000000"/>
              </w:rPr>
              <w:t xml:space="preserve"> </w:t>
            </w:r>
          </w:p>
          <w:p w:rsidR="00741E17" w:rsidRDefault="00741E17" w:rsidP="00741E17">
            <w:pPr>
              <w:pBdr>
                <w:top w:val="nil"/>
                <w:left w:val="nil"/>
                <w:bottom w:val="nil"/>
                <w:right w:val="nil"/>
                <w:between w:val="nil"/>
              </w:pBdr>
              <w:rPr>
                <w:color w:val="000000"/>
              </w:rPr>
            </w:pPr>
            <w:r>
              <w:rPr>
                <w:color w:val="000000"/>
              </w:rPr>
              <w:t>Дерева та їх властивості</w:t>
            </w:r>
          </w:p>
          <w:p w:rsidR="0092753C" w:rsidRDefault="0092753C" w:rsidP="00741E17">
            <w:pPr>
              <w:pBdr>
                <w:top w:val="nil"/>
                <w:left w:val="nil"/>
                <w:bottom w:val="nil"/>
                <w:right w:val="nil"/>
                <w:between w:val="nil"/>
              </w:pBdr>
              <w:rPr>
                <w:color w:val="000000"/>
                <w:sz w:val="22"/>
                <w:szCs w:val="22"/>
              </w:rPr>
            </w:pPr>
          </w:p>
        </w:tc>
        <w:tc>
          <w:tcPr>
            <w:tcW w:w="1134" w:type="dxa"/>
          </w:tcPr>
          <w:p w:rsidR="00741E17" w:rsidRPr="00887E53" w:rsidRDefault="00741E17" w:rsidP="00E11442">
            <w:r w:rsidRPr="00887E53">
              <w:t>10</w:t>
            </w:r>
          </w:p>
        </w:tc>
        <w:tc>
          <w:tcPr>
            <w:tcW w:w="1049" w:type="dxa"/>
          </w:tcPr>
          <w:p w:rsidR="00741E17" w:rsidRPr="00887E53" w:rsidRDefault="00741E17" w:rsidP="00E11442">
            <w:r w:rsidRPr="00887E53">
              <w:t>2</w:t>
            </w:r>
          </w:p>
        </w:tc>
        <w:tc>
          <w:tcPr>
            <w:tcW w:w="1083" w:type="dxa"/>
          </w:tcPr>
          <w:p w:rsidR="00741E17" w:rsidRPr="00887E53" w:rsidRDefault="00741E17" w:rsidP="00E11442"/>
        </w:tc>
        <w:tc>
          <w:tcPr>
            <w:tcW w:w="850" w:type="dxa"/>
          </w:tcPr>
          <w:p w:rsidR="00741E17" w:rsidRPr="00887E53" w:rsidRDefault="00741E17" w:rsidP="00E11442">
            <w:r w:rsidRPr="00887E53">
              <w:t>-</w:t>
            </w:r>
          </w:p>
        </w:tc>
        <w:tc>
          <w:tcPr>
            <w:tcW w:w="1037" w:type="dxa"/>
          </w:tcPr>
          <w:p w:rsidR="00741E17" w:rsidRDefault="00741E17" w:rsidP="00E11442">
            <w:r w:rsidRPr="00887E53">
              <w:t>8</w:t>
            </w:r>
          </w:p>
        </w:tc>
      </w:tr>
      <w:tr w:rsidR="00741E17" w:rsidTr="003D1031">
        <w:trPr>
          <w:trHeight w:val="475"/>
          <w:jc w:val="center"/>
        </w:trPr>
        <w:tc>
          <w:tcPr>
            <w:tcW w:w="1980" w:type="dxa"/>
          </w:tcPr>
          <w:p w:rsidR="00741E17" w:rsidRDefault="00741E17" w:rsidP="00741E17">
            <w:pPr>
              <w:pBdr>
                <w:top w:val="nil"/>
                <w:left w:val="nil"/>
                <w:bottom w:val="nil"/>
                <w:right w:val="nil"/>
                <w:between w:val="nil"/>
              </w:pBdr>
              <w:shd w:val="clear" w:color="auto" w:fill="FFFFFF"/>
              <w:rPr>
                <w:color w:val="000000"/>
                <w:sz w:val="18"/>
                <w:szCs w:val="18"/>
              </w:rPr>
            </w:pPr>
            <w:r>
              <w:rPr>
                <w:b/>
                <w:color w:val="000000"/>
                <w:sz w:val="18"/>
                <w:szCs w:val="18"/>
              </w:rPr>
              <w:t>Тема 2.3.</w:t>
            </w:r>
            <w:r>
              <w:rPr>
                <w:color w:val="000000"/>
                <w:sz w:val="18"/>
                <w:szCs w:val="18"/>
              </w:rPr>
              <w:t xml:space="preserve"> </w:t>
            </w:r>
          </w:p>
          <w:p w:rsidR="0092753C" w:rsidRDefault="00741E17" w:rsidP="00741E17">
            <w:pPr>
              <w:pBdr>
                <w:top w:val="nil"/>
                <w:left w:val="nil"/>
                <w:bottom w:val="nil"/>
                <w:right w:val="nil"/>
                <w:between w:val="nil"/>
              </w:pBdr>
              <w:shd w:val="clear" w:color="auto" w:fill="FFFFFF"/>
              <w:rPr>
                <w:color w:val="000000"/>
              </w:rPr>
            </w:pPr>
            <w:r>
              <w:rPr>
                <w:color w:val="000000"/>
              </w:rPr>
              <w:t>Рекурсивні функції і алгоритми, рекурентні відношення</w:t>
            </w:r>
          </w:p>
        </w:tc>
        <w:tc>
          <w:tcPr>
            <w:tcW w:w="1134" w:type="dxa"/>
          </w:tcPr>
          <w:p w:rsidR="00741E17" w:rsidRPr="00741E17" w:rsidRDefault="00741E17" w:rsidP="00E11442">
            <w:pPr>
              <w:pStyle w:val="TableParagraph"/>
              <w:spacing w:before="5"/>
              <w:rPr>
                <w:b/>
                <w:sz w:val="20"/>
                <w:szCs w:val="20"/>
              </w:rPr>
            </w:pPr>
          </w:p>
          <w:p w:rsidR="00741E17" w:rsidRPr="00741E17" w:rsidRDefault="00E11442" w:rsidP="00E11442">
            <w:pPr>
              <w:pStyle w:val="TableParagraph"/>
              <w:tabs>
                <w:tab w:val="left" w:pos="288"/>
              </w:tabs>
              <w:ind w:right="418"/>
              <w:rPr>
                <w:sz w:val="20"/>
                <w:szCs w:val="20"/>
              </w:rPr>
            </w:pPr>
            <w:r>
              <w:rPr>
                <w:sz w:val="20"/>
                <w:szCs w:val="20"/>
              </w:rPr>
              <w:t xml:space="preserve"> </w:t>
            </w:r>
            <w:r w:rsidR="00741E17" w:rsidRPr="00741E17">
              <w:rPr>
                <w:sz w:val="20"/>
                <w:szCs w:val="20"/>
              </w:rPr>
              <w:t>16</w:t>
            </w:r>
          </w:p>
        </w:tc>
        <w:tc>
          <w:tcPr>
            <w:tcW w:w="1049" w:type="dxa"/>
          </w:tcPr>
          <w:p w:rsidR="00741E17" w:rsidRPr="00741E17" w:rsidRDefault="00741E17" w:rsidP="00E11442">
            <w:pPr>
              <w:pStyle w:val="TableParagraph"/>
              <w:spacing w:before="3"/>
              <w:rPr>
                <w:b/>
                <w:sz w:val="20"/>
                <w:szCs w:val="20"/>
              </w:rPr>
            </w:pPr>
          </w:p>
          <w:p w:rsidR="00741E17" w:rsidRPr="00741E17" w:rsidRDefault="00741E17" w:rsidP="00E11442">
            <w:pPr>
              <w:pStyle w:val="TableParagraph"/>
              <w:rPr>
                <w:sz w:val="20"/>
                <w:szCs w:val="20"/>
              </w:rPr>
            </w:pPr>
            <w:r w:rsidRPr="00741E17">
              <w:rPr>
                <w:sz w:val="20"/>
                <w:szCs w:val="20"/>
              </w:rPr>
              <w:t>4</w:t>
            </w:r>
          </w:p>
        </w:tc>
        <w:tc>
          <w:tcPr>
            <w:tcW w:w="1083" w:type="dxa"/>
          </w:tcPr>
          <w:p w:rsidR="00741E17" w:rsidRPr="00741E17" w:rsidRDefault="00741E17" w:rsidP="00E11442">
            <w:pPr>
              <w:pStyle w:val="TableParagraph"/>
              <w:rPr>
                <w:sz w:val="20"/>
                <w:szCs w:val="20"/>
              </w:rPr>
            </w:pPr>
          </w:p>
        </w:tc>
        <w:tc>
          <w:tcPr>
            <w:tcW w:w="850" w:type="dxa"/>
          </w:tcPr>
          <w:p w:rsidR="00741E17" w:rsidRPr="00741E17" w:rsidRDefault="00741E17" w:rsidP="00E11442">
            <w:pPr>
              <w:pStyle w:val="TableParagraph"/>
              <w:spacing w:before="3"/>
              <w:rPr>
                <w:b/>
                <w:sz w:val="20"/>
                <w:szCs w:val="20"/>
              </w:rPr>
            </w:pPr>
          </w:p>
          <w:p w:rsidR="00741E17" w:rsidRPr="00741E17" w:rsidRDefault="00741E17" w:rsidP="00E11442">
            <w:pPr>
              <w:pStyle w:val="TableParagraph"/>
              <w:ind w:right="459"/>
              <w:rPr>
                <w:sz w:val="20"/>
                <w:szCs w:val="20"/>
              </w:rPr>
            </w:pPr>
            <w:r w:rsidRPr="00741E17">
              <w:rPr>
                <w:sz w:val="20"/>
                <w:szCs w:val="20"/>
              </w:rPr>
              <w:t>4</w:t>
            </w:r>
          </w:p>
        </w:tc>
        <w:tc>
          <w:tcPr>
            <w:tcW w:w="1037" w:type="dxa"/>
          </w:tcPr>
          <w:p w:rsidR="00741E17" w:rsidRPr="00741E17" w:rsidRDefault="00741E17" w:rsidP="00E11442">
            <w:pPr>
              <w:pStyle w:val="TableParagraph"/>
              <w:spacing w:before="3"/>
              <w:rPr>
                <w:b/>
                <w:sz w:val="20"/>
                <w:szCs w:val="20"/>
              </w:rPr>
            </w:pPr>
          </w:p>
          <w:p w:rsidR="00741E17" w:rsidRPr="00741E17" w:rsidRDefault="00741E17" w:rsidP="00E11442">
            <w:pPr>
              <w:pStyle w:val="TableParagraph"/>
              <w:ind w:left="6"/>
              <w:rPr>
                <w:sz w:val="20"/>
                <w:szCs w:val="20"/>
              </w:rPr>
            </w:pPr>
            <w:r w:rsidRPr="00741E17">
              <w:rPr>
                <w:sz w:val="20"/>
                <w:szCs w:val="20"/>
              </w:rPr>
              <w:t>8</w:t>
            </w:r>
          </w:p>
        </w:tc>
      </w:tr>
      <w:tr w:rsidR="00741E17" w:rsidTr="003D1031">
        <w:trPr>
          <w:trHeight w:val="698"/>
          <w:jc w:val="center"/>
        </w:trPr>
        <w:tc>
          <w:tcPr>
            <w:tcW w:w="1980" w:type="dxa"/>
          </w:tcPr>
          <w:p w:rsidR="00741E17" w:rsidRDefault="00741E17" w:rsidP="00741E17">
            <w:pPr>
              <w:pBdr>
                <w:top w:val="nil"/>
                <w:left w:val="nil"/>
                <w:bottom w:val="nil"/>
                <w:right w:val="nil"/>
                <w:between w:val="nil"/>
              </w:pBdr>
              <w:shd w:val="clear" w:color="auto" w:fill="FFFFFF"/>
              <w:ind w:left="50"/>
              <w:rPr>
                <w:color w:val="000000"/>
                <w:sz w:val="18"/>
                <w:szCs w:val="18"/>
              </w:rPr>
            </w:pPr>
            <w:r>
              <w:rPr>
                <w:b/>
                <w:color w:val="000000"/>
                <w:sz w:val="18"/>
                <w:szCs w:val="18"/>
              </w:rPr>
              <w:t>Розділ ІІІ.</w:t>
            </w:r>
          </w:p>
          <w:p w:rsidR="00741E17" w:rsidRDefault="00741E17" w:rsidP="00741E17">
            <w:pPr>
              <w:pBdr>
                <w:top w:val="nil"/>
                <w:left w:val="nil"/>
                <w:bottom w:val="nil"/>
                <w:right w:val="nil"/>
                <w:between w:val="nil"/>
              </w:pBdr>
              <w:rPr>
                <w:color w:val="000000"/>
                <w:sz w:val="22"/>
                <w:szCs w:val="22"/>
              </w:rPr>
            </w:pPr>
            <w:r>
              <w:rPr>
                <w:b/>
                <w:color w:val="000000"/>
                <w:sz w:val="22"/>
                <w:szCs w:val="22"/>
              </w:rPr>
              <w:t>Булева алгебра</w:t>
            </w:r>
          </w:p>
        </w:tc>
        <w:tc>
          <w:tcPr>
            <w:tcW w:w="1134" w:type="dxa"/>
          </w:tcPr>
          <w:p w:rsidR="00741E17" w:rsidRPr="00741E17" w:rsidRDefault="00741E17" w:rsidP="00E11442">
            <w:pPr>
              <w:rPr>
                <w:b/>
                <w:bCs/>
              </w:rPr>
            </w:pPr>
            <w:r w:rsidRPr="00741E17">
              <w:rPr>
                <w:b/>
                <w:bCs/>
              </w:rPr>
              <w:t>26</w:t>
            </w:r>
          </w:p>
        </w:tc>
        <w:tc>
          <w:tcPr>
            <w:tcW w:w="1049" w:type="dxa"/>
          </w:tcPr>
          <w:p w:rsidR="00741E17" w:rsidRPr="00741E17" w:rsidRDefault="00741E17" w:rsidP="00E11442">
            <w:pPr>
              <w:rPr>
                <w:b/>
                <w:bCs/>
              </w:rPr>
            </w:pPr>
            <w:r w:rsidRPr="00741E17">
              <w:rPr>
                <w:b/>
                <w:bCs/>
              </w:rPr>
              <w:t>14</w:t>
            </w:r>
          </w:p>
        </w:tc>
        <w:tc>
          <w:tcPr>
            <w:tcW w:w="1083" w:type="dxa"/>
          </w:tcPr>
          <w:p w:rsidR="00741E17" w:rsidRPr="00741E17" w:rsidRDefault="00741E17" w:rsidP="00E11442">
            <w:pPr>
              <w:rPr>
                <w:b/>
                <w:bCs/>
              </w:rPr>
            </w:pPr>
          </w:p>
        </w:tc>
        <w:tc>
          <w:tcPr>
            <w:tcW w:w="850" w:type="dxa"/>
          </w:tcPr>
          <w:p w:rsidR="00741E17" w:rsidRPr="00741E17" w:rsidRDefault="00741E17" w:rsidP="00E11442">
            <w:pPr>
              <w:rPr>
                <w:b/>
                <w:bCs/>
              </w:rPr>
            </w:pPr>
            <w:r w:rsidRPr="00741E17">
              <w:rPr>
                <w:b/>
                <w:bCs/>
              </w:rPr>
              <w:t>8</w:t>
            </w:r>
          </w:p>
        </w:tc>
        <w:tc>
          <w:tcPr>
            <w:tcW w:w="1037" w:type="dxa"/>
          </w:tcPr>
          <w:p w:rsidR="00741E17" w:rsidRPr="00741E17" w:rsidRDefault="00741E17" w:rsidP="00E11442">
            <w:pPr>
              <w:rPr>
                <w:b/>
                <w:bCs/>
              </w:rPr>
            </w:pPr>
            <w:r w:rsidRPr="00741E17">
              <w:rPr>
                <w:b/>
                <w:bCs/>
              </w:rPr>
              <w:t>4</w:t>
            </w:r>
          </w:p>
        </w:tc>
      </w:tr>
      <w:tr w:rsidR="00741E17" w:rsidTr="003D1031">
        <w:trPr>
          <w:trHeight w:val="1372"/>
          <w:jc w:val="center"/>
        </w:trPr>
        <w:tc>
          <w:tcPr>
            <w:tcW w:w="1980" w:type="dxa"/>
          </w:tcPr>
          <w:p w:rsidR="00741E17" w:rsidRDefault="00741E17" w:rsidP="00741E17">
            <w:pPr>
              <w:pBdr>
                <w:top w:val="nil"/>
                <w:left w:val="nil"/>
                <w:bottom w:val="nil"/>
                <w:right w:val="nil"/>
                <w:between w:val="nil"/>
              </w:pBdr>
              <w:rPr>
                <w:color w:val="000000"/>
                <w:sz w:val="18"/>
                <w:szCs w:val="18"/>
              </w:rPr>
            </w:pPr>
            <w:r>
              <w:rPr>
                <w:b/>
                <w:color w:val="000000"/>
                <w:sz w:val="18"/>
                <w:szCs w:val="18"/>
              </w:rPr>
              <w:t>Тема 2</w:t>
            </w:r>
            <w:r>
              <w:rPr>
                <w:color w:val="000000"/>
                <w:sz w:val="18"/>
                <w:szCs w:val="18"/>
              </w:rPr>
              <w:t xml:space="preserve"> .</w:t>
            </w:r>
            <w:r>
              <w:rPr>
                <w:b/>
                <w:color w:val="000000"/>
                <w:sz w:val="18"/>
                <w:szCs w:val="18"/>
              </w:rPr>
              <w:t>1.</w:t>
            </w:r>
          </w:p>
          <w:p w:rsidR="00741E17" w:rsidRDefault="00741E17" w:rsidP="00741E17">
            <w:pPr>
              <w:pBdr>
                <w:top w:val="nil"/>
                <w:left w:val="nil"/>
                <w:bottom w:val="nil"/>
                <w:right w:val="nil"/>
                <w:between w:val="nil"/>
              </w:pBdr>
              <w:rPr>
                <w:color w:val="000000"/>
                <w:sz w:val="24"/>
                <w:szCs w:val="24"/>
              </w:rPr>
            </w:pPr>
            <w:r>
              <w:rPr>
                <w:color w:val="000000"/>
              </w:rPr>
              <w:t>Поняття булевої функції, елементарні булеві функції. Булеві формули</w:t>
            </w:r>
          </w:p>
        </w:tc>
        <w:tc>
          <w:tcPr>
            <w:tcW w:w="1134" w:type="dxa"/>
          </w:tcPr>
          <w:p w:rsidR="00741E17" w:rsidRPr="00B007FB" w:rsidRDefault="00741E17" w:rsidP="00E11442">
            <w:r w:rsidRPr="00B007FB">
              <w:t>26</w:t>
            </w:r>
          </w:p>
        </w:tc>
        <w:tc>
          <w:tcPr>
            <w:tcW w:w="1049" w:type="dxa"/>
          </w:tcPr>
          <w:p w:rsidR="00741E17" w:rsidRPr="00B007FB" w:rsidRDefault="00741E17" w:rsidP="00E11442">
            <w:r w:rsidRPr="00B007FB">
              <w:t>14</w:t>
            </w:r>
          </w:p>
        </w:tc>
        <w:tc>
          <w:tcPr>
            <w:tcW w:w="1083" w:type="dxa"/>
          </w:tcPr>
          <w:p w:rsidR="00741E17" w:rsidRPr="00B007FB" w:rsidRDefault="00741E17" w:rsidP="00E11442"/>
        </w:tc>
        <w:tc>
          <w:tcPr>
            <w:tcW w:w="850" w:type="dxa"/>
          </w:tcPr>
          <w:p w:rsidR="00741E17" w:rsidRPr="00B007FB" w:rsidRDefault="00741E17" w:rsidP="00E11442">
            <w:r w:rsidRPr="00B007FB">
              <w:t>8</w:t>
            </w:r>
          </w:p>
        </w:tc>
        <w:tc>
          <w:tcPr>
            <w:tcW w:w="1037" w:type="dxa"/>
          </w:tcPr>
          <w:p w:rsidR="00741E17" w:rsidRDefault="00741E17" w:rsidP="00E11442">
            <w:r w:rsidRPr="00B007FB">
              <w:t>4</w:t>
            </w:r>
          </w:p>
        </w:tc>
      </w:tr>
      <w:tr w:rsidR="00741E17" w:rsidTr="003D1031">
        <w:trPr>
          <w:trHeight w:val="890"/>
          <w:jc w:val="center"/>
        </w:trPr>
        <w:tc>
          <w:tcPr>
            <w:tcW w:w="1980" w:type="dxa"/>
          </w:tcPr>
          <w:p w:rsidR="00741E17" w:rsidRDefault="00741E17" w:rsidP="00741E17">
            <w:pPr>
              <w:pBdr>
                <w:top w:val="nil"/>
                <w:left w:val="nil"/>
                <w:bottom w:val="nil"/>
                <w:right w:val="nil"/>
                <w:between w:val="nil"/>
              </w:pBdr>
              <w:shd w:val="clear" w:color="auto" w:fill="FFFFFF"/>
              <w:ind w:left="50"/>
              <w:rPr>
                <w:color w:val="000000"/>
                <w:sz w:val="18"/>
                <w:szCs w:val="18"/>
              </w:rPr>
            </w:pPr>
            <w:r>
              <w:rPr>
                <w:b/>
                <w:color w:val="000000"/>
                <w:sz w:val="18"/>
                <w:szCs w:val="18"/>
              </w:rPr>
              <w:t>Розділ ІV.</w:t>
            </w:r>
          </w:p>
          <w:p w:rsidR="00741E17" w:rsidRDefault="00741E17" w:rsidP="00741E17">
            <w:pPr>
              <w:pBdr>
                <w:top w:val="nil"/>
                <w:left w:val="nil"/>
                <w:bottom w:val="nil"/>
                <w:right w:val="nil"/>
                <w:between w:val="nil"/>
              </w:pBdr>
              <w:shd w:val="clear" w:color="auto" w:fill="FFFFFF"/>
              <w:ind w:left="50"/>
              <w:rPr>
                <w:b/>
                <w:color w:val="000000"/>
              </w:rPr>
            </w:pPr>
            <w:r>
              <w:rPr>
                <w:b/>
                <w:color w:val="000000"/>
              </w:rPr>
              <w:t>Логіка висловлювань та предикатів</w:t>
            </w:r>
          </w:p>
          <w:p w:rsidR="0092753C" w:rsidRDefault="0092753C" w:rsidP="00741E17">
            <w:pPr>
              <w:pBdr>
                <w:top w:val="nil"/>
                <w:left w:val="nil"/>
                <w:bottom w:val="nil"/>
                <w:right w:val="nil"/>
                <w:between w:val="nil"/>
              </w:pBdr>
              <w:shd w:val="clear" w:color="auto" w:fill="FFFFFF"/>
              <w:ind w:left="50"/>
              <w:rPr>
                <w:color w:val="000000"/>
                <w:sz w:val="18"/>
                <w:szCs w:val="18"/>
              </w:rPr>
            </w:pPr>
          </w:p>
        </w:tc>
        <w:tc>
          <w:tcPr>
            <w:tcW w:w="1134" w:type="dxa"/>
          </w:tcPr>
          <w:p w:rsidR="00741E17" w:rsidRPr="00741E17" w:rsidRDefault="00741E17" w:rsidP="00E11442">
            <w:pPr>
              <w:rPr>
                <w:b/>
                <w:bCs/>
              </w:rPr>
            </w:pPr>
            <w:r w:rsidRPr="00741E17">
              <w:rPr>
                <w:b/>
                <w:bCs/>
              </w:rPr>
              <w:t>30</w:t>
            </w:r>
          </w:p>
        </w:tc>
        <w:tc>
          <w:tcPr>
            <w:tcW w:w="1049" w:type="dxa"/>
          </w:tcPr>
          <w:p w:rsidR="00741E17" w:rsidRPr="00741E17" w:rsidRDefault="00741E17" w:rsidP="00E11442">
            <w:pPr>
              <w:rPr>
                <w:b/>
                <w:bCs/>
              </w:rPr>
            </w:pPr>
            <w:r w:rsidRPr="00741E17">
              <w:rPr>
                <w:b/>
                <w:bCs/>
              </w:rPr>
              <w:t>14</w:t>
            </w:r>
          </w:p>
        </w:tc>
        <w:tc>
          <w:tcPr>
            <w:tcW w:w="1083" w:type="dxa"/>
          </w:tcPr>
          <w:p w:rsidR="00741E17" w:rsidRPr="00741E17" w:rsidRDefault="00741E17" w:rsidP="00E11442">
            <w:pPr>
              <w:rPr>
                <w:b/>
                <w:bCs/>
              </w:rPr>
            </w:pPr>
          </w:p>
        </w:tc>
        <w:tc>
          <w:tcPr>
            <w:tcW w:w="850" w:type="dxa"/>
          </w:tcPr>
          <w:p w:rsidR="00741E17" w:rsidRPr="00741E17" w:rsidRDefault="00741E17" w:rsidP="00E11442">
            <w:pPr>
              <w:rPr>
                <w:b/>
                <w:bCs/>
              </w:rPr>
            </w:pPr>
            <w:r w:rsidRPr="00741E17">
              <w:rPr>
                <w:b/>
                <w:bCs/>
              </w:rPr>
              <w:t>6</w:t>
            </w:r>
          </w:p>
        </w:tc>
        <w:tc>
          <w:tcPr>
            <w:tcW w:w="1037" w:type="dxa"/>
          </w:tcPr>
          <w:p w:rsidR="00741E17" w:rsidRPr="00741E17" w:rsidRDefault="00741E17" w:rsidP="00E11442">
            <w:pPr>
              <w:rPr>
                <w:b/>
                <w:bCs/>
              </w:rPr>
            </w:pPr>
            <w:r w:rsidRPr="00741E17">
              <w:rPr>
                <w:b/>
                <w:bCs/>
              </w:rPr>
              <w:t>10</w:t>
            </w:r>
          </w:p>
        </w:tc>
      </w:tr>
      <w:tr w:rsidR="00741E17" w:rsidTr="003D1031">
        <w:trPr>
          <w:trHeight w:val="1131"/>
          <w:jc w:val="center"/>
        </w:trPr>
        <w:tc>
          <w:tcPr>
            <w:tcW w:w="1980" w:type="dxa"/>
          </w:tcPr>
          <w:p w:rsidR="00741E17" w:rsidRDefault="00741E17" w:rsidP="00741E17">
            <w:pPr>
              <w:pBdr>
                <w:top w:val="nil"/>
                <w:left w:val="nil"/>
                <w:bottom w:val="nil"/>
                <w:right w:val="nil"/>
                <w:between w:val="nil"/>
              </w:pBdr>
              <w:shd w:val="clear" w:color="auto" w:fill="FFFFFF"/>
              <w:rPr>
                <w:color w:val="000000"/>
                <w:sz w:val="18"/>
                <w:szCs w:val="18"/>
              </w:rPr>
            </w:pPr>
            <w:r>
              <w:rPr>
                <w:b/>
                <w:color w:val="000000"/>
                <w:sz w:val="18"/>
                <w:szCs w:val="18"/>
              </w:rPr>
              <w:t>Тема 4.1</w:t>
            </w:r>
            <w:r>
              <w:rPr>
                <w:color w:val="000000"/>
                <w:sz w:val="18"/>
                <w:szCs w:val="18"/>
              </w:rPr>
              <w:t>.</w:t>
            </w:r>
          </w:p>
          <w:p w:rsidR="00741E17" w:rsidRDefault="00741E17" w:rsidP="00741E17">
            <w:pPr>
              <w:pBdr>
                <w:top w:val="nil"/>
                <w:left w:val="nil"/>
                <w:bottom w:val="nil"/>
                <w:right w:val="nil"/>
                <w:between w:val="nil"/>
              </w:pBdr>
              <w:shd w:val="clear" w:color="auto" w:fill="FFFFFF"/>
              <w:rPr>
                <w:color w:val="000000"/>
                <w:sz w:val="18"/>
                <w:szCs w:val="18"/>
              </w:rPr>
            </w:pPr>
            <w:r>
              <w:rPr>
                <w:color w:val="000000"/>
              </w:rPr>
              <w:t xml:space="preserve">Висловлення  і логічні зв’язки. Аксіоматичні системи </w:t>
            </w:r>
          </w:p>
        </w:tc>
        <w:tc>
          <w:tcPr>
            <w:tcW w:w="1134" w:type="dxa"/>
          </w:tcPr>
          <w:p w:rsidR="00741E17" w:rsidRPr="00741E17" w:rsidRDefault="00741E17" w:rsidP="00E11442">
            <w:pPr>
              <w:pStyle w:val="TableParagraph"/>
              <w:spacing w:before="6"/>
              <w:rPr>
                <w:b/>
                <w:sz w:val="20"/>
                <w:szCs w:val="20"/>
              </w:rPr>
            </w:pPr>
          </w:p>
          <w:p w:rsidR="00741E17" w:rsidRPr="00741E17" w:rsidRDefault="00741E17" w:rsidP="00E11442">
            <w:pPr>
              <w:pStyle w:val="TableParagraph"/>
              <w:ind w:right="24"/>
              <w:rPr>
                <w:sz w:val="20"/>
                <w:szCs w:val="20"/>
              </w:rPr>
            </w:pPr>
            <w:r w:rsidRPr="00741E17">
              <w:rPr>
                <w:sz w:val="20"/>
                <w:szCs w:val="20"/>
              </w:rPr>
              <w:t>12</w:t>
            </w:r>
          </w:p>
        </w:tc>
        <w:tc>
          <w:tcPr>
            <w:tcW w:w="1049" w:type="dxa"/>
          </w:tcPr>
          <w:p w:rsidR="00E11442" w:rsidRDefault="00E11442" w:rsidP="00E11442">
            <w:pPr>
              <w:pStyle w:val="TableParagraph"/>
              <w:rPr>
                <w:b/>
                <w:sz w:val="20"/>
                <w:szCs w:val="20"/>
              </w:rPr>
            </w:pPr>
          </w:p>
          <w:p w:rsidR="00741E17" w:rsidRPr="00741E17" w:rsidRDefault="00741E17" w:rsidP="00E11442">
            <w:pPr>
              <w:pStyle w:val="TableParagraph"/>
              <w:rPr>
                <w:sz w:val="20"/>
                <w:szCs w:val="20"/>
              </w:rPr>
            </w:pPr>
            <w:r w:rsidRPr="00741E17">
              <w:rPr>
                <w:sz w:val="20"/>
                <w:szCs w:val="20"/>
              </w:rPr>
              <w:t>4</w:t>
            </w:r>
          </w:p>
        </w:tc>
        <w:tc>
          <w:tcPr>
            <w:tcW w:w="1083" w:type="dxa"/>
          </w:tcPr>
          <w:p w:rsidR="00741E17" w:rsidRPr="00741E17" w:rsidRDefault="00741E17" w:rsidP="00E11442">
            <w:pPr>
              <w:pStyle w:val="TableParagraph"/>
              <w:rPr>
                <w:sz w:val="20"/>
                <w:szCs w:val="20"/>
              </w:rPr>
            </w:pPr>
          </w:p>
        </w:tc>
        <w:tc>
          <w:tcPr>
            <w:tcW w:w="850" w:type="dxa"/>
          </w:tcPr>
          <w:p w:rsidR="00741E17" w:rsidRPr="00741E17" w:rsidRDefault="00741E17" w:rsidP="00E11442">
            <w:pPr>
              <w:pStyle w:val="TableParagraph"/>
              <w:spacing w:before="2"/>
              <w:rPr>
                <w:b/>
                <w:sz w:val="20"/>
                <w:szCs w:val="20"/>
              </w:rPr>
            </w:pPr>
          </w:p>
          <w:p w:rsidR="00741E17" w:rsidRPr="00741E17" w:rsidRDefault="00E11442" w:rsidP="00E11442">
            <w:pPr>
              <w:pStyle w:val="TableParagraph"/>
              <w:spacing w:before="1"/>
              <w:ind w:right="161"/>
              <w:rPr>
                <w:sz w:val="20"/>
                <w:szCs w:val="20"/>
              </w:rPr>
            </w:pPr>
            <w:r>
              <w:rPr>
                <w:sz w:val="20"/>
                <w:szCs w:val="20"/>
              </w:rPr>
              <w:t xml:space="preserve"> </w:t>
            </w:r>
            <w:r w:rsidR="00741E17" w:rsidRPr="00741E17">
              <w:rPr>
                <w:sz w:val="20"/>
                <w:szCs w:val="20"/>
              </w:rPr>
              <w:t>2</w:t>
            </w:r>
          </w:p>
        </w:tc>
        <w:tc>
          <w:tcPr>
            <w:tcW w:w="1037" w:type="dxa"/>
          </w:tcPr>
          <w:p w:rsidR="00741E17" w:rsidRPr="00741E17" w:rsidRDefault="00741E17" w:rsidP="00E11442">
            <w:pPr>
              <w:pStyle w:val="TableParagraph"/>
              <w:spacing w:before="2"/>
              <w:rPr>
                <w:b/>
                <w:sz w:val="20"/>
                <w:szCs w:val="20"/>
              </w:rPr>
            </w:pPr>
          </w:p>
          <w:p w:rsidR="00741E17" w:rsidRPr="00741E17" w:rsidRDefault="00741E17" w:rsidP="00FD6859">
            <w:pPr>
              <w:pStyle w:val="TableParagraph"/>
              <w:spacing w:before="1"/>
              <w:rPr>
                <w:sz w:val="20"/>
                <w:szCs w:val="20"/>
              </w:rPr>
            </w:pPr>
            <w:r w:rsidRPr="00741E17">
              <w:rPr>
                <w:sz w:val="20"/>
                <w:szCs w:val="20"/>
              </w:rPr>
              <w:t>6</w:t>
            </w:r>
          </w:p>
        </w:tc>
      </w:tr>
      <w:tr w:rsidR="00741E17" w:rsidTr="003D1031">
        <w:trPr>
          <w:trHeight w:val="663"/>
          <w:jc w:val="center"/>
        </w:trPr>
        <w:tc>
          <w:tcPr>
            <w:tcW w:w="1980" w:type="dxa"/>
          </w:tcPr>
          <w:p w:rsidR="00741E17" w:rsidRDefault="00741E17" w:rsidP="00741E17">
            <w:pPr>
              <w:pBdr>
                <w:top w:val="nil"/>
                <w:left w:val="nil"/>
                <w:bottom w:val="nil"/>
                <w:right w:val="nil"/>
                <w:between w:val="nil"/>
              </w:pBdr>
              <w:rPr>
                <w:color w:val="000000"/>
                <w:sz w:val="18"/>
                <w:szCs w:val="18"/>
              </w:rPr>
            </w:pPr>
            <w:r>
              <w:rPr>
                <w:b/>
                <w:color w:val="000000"/>
                <w:sz w:val="18"/>
                <w:szCs w:val="18"/>
              </w:rPr>
              <w:t>Тема 4</w:t>
            </w:r>
            <w:r>
              <w:rPr>
                <w:color w:val="000000"/>
                <w:sz w:val="18"/>
                <w:szCs w:val="18"/>
              </w:rPr>
              <w:t>.</w:t>
            </w:r>
            <w:r>
              <w:rPr>
                <w:b/>
                <w:color w:val="000000"/>
                <w:sz w:val="18"/>
                <w:szCs w:val="18"/>
              </w:rPr>
              <w:t>2.</w:t>
            </w:r>
            <w:r>
              <w:rPr>
                <w:color w:val="000000"/>
                <w:sz w:val="18"/>
                <w:szCs w:val="18"/>
              </w:rPr>
              <w:t xml:space="preserve"> </w:t>
            </w:r>
          </w:p>
          <w:p w:rsidR="00741E17" w:rsidRDefault="00741E17" w:rsidP="00741E17">
            <w:pPr>
              <w:pBdr>
                <w:top w:val="nil"/>
                <w:left w:val="nil"/>
                <w:bottom w:val="nil"/>
                <w:right w:val="nil"/>
                <w:between w:val="nil"/>
              </w:pBdr>
              <w:rPr>
                <w:color w:val="000000"/>
                <w:sz w:val="22"/>
                <w:szCs w:val="22"/>
              </w:rPr>
            </w:pPr>
            <w:r>
              <w:rPr>
                <w:color w:val="000000"/>
              </w:rPr>
              <w:t>Числення предикатів</w:t>
            </w:r>
          </w:p>
        </w:tc>
        <w:tc>
          <w:tcPr>
            <w:tcW w:w="1134" w:type="dxa"/>
          </w:tcPr>
          <w:p w:rsidR="00741E17" w:rsidRPr="00741E17" w:rsidRDefault="00741E17" w:rsidP="00E11442">
            <w:pPr>
              <w:pStyle w:val="TableParagraph"/>
              <w:spacing w:before="5"/>
              <w:rPr>
                <w:b/>
                <w:sz w:val="20"/>
                <w:szCs w:val="20"/>
              </w:rPr>
            </w:pPr>
          </w:p>
          <w:p w:rsidR="00741E17" w:rsidRPr="00741E17" w:rsidRDefault="00E11442" w:rsidP="00E11442">
            <w:pPr>
              <w:pStyle w:val="TableParagraph"/>
              <w:spacing w:before="1"/>
              <w:ind w:right="363"/>
              <w:rPr>
                <w:sz w:val="20"/>
                <w:szCs w:val="20"/>
              </w:rPr>
            </w:pPr>
            <w:r>
              <w:rPr>
                <w:sz w:val="20"/>
                <w:szCs w:val="20"/>
              </w:rPr>
              <w:t xml:space="preserve">  </w:t>
            </w:r>
            <w:r w:rsidR="00741E17" w:rsidRPr="00741E17">
              <w:rPr>
                <w:sz w:val="20"/>
                <w:szCs w:val="20"/>
              </w:rPr>
              <w:t>18</w:t>
            </w:r>
          </w:p>
        </w:tc>
        <w:tc>
          <w:tcPr>
            <w:tcW w:w="1049" w:type="dxa"/>
          </w:tcPr>
          <w:p w:rsidR="00E11442" w:rsidRDefault="00E11442" w:rsidP="00E11442">
            <w:pPr>
              <w:pStyle w:val="TableParagraph"/>
              <w:spacing w:before="1"/>
              <w:ind w:right="300"/>
              <w:rPr>
                <w:b/>
                <w:sz w:val="20"/>
                <w:szCs w:val="20"/>
              </w:rPr>
            </w:pPr>
          </w:p>
          <w:p w:rsidR="00741E17" w:rsidRPr="00741E17" w:rsidRDefault="00741E17" w:rsidP="00E11442">
            <w:pPr>
              <w:pStyle w:val="TableParagraph"/>
              <w:spacing w:before="1"/>
              <w:ind w:right="300"/>
              <w:rPr>
                <w:sz w:val="20"/>
                <w:szCs w:val="20"/>
              </w:rPr>
            </w:pPr>
            <w:r w:rsidRPr="00741E17">
              <w:rPr>
                <w:sz w:val="20"/>
                <w:szCs w:val="20"/>
              </w:rPr>
              <w:t>10</w:t>
            </w:r>
          </w:p>
        </w:tc>
        <w:tc>
          <w:tcPr>
            <w:tcW w:w="1083" w:type="dxa"/>
          </w:tcPr>
          <w:p w:rsidR="00741E17" w:rsidRPr="00741E17" w:rsidRDefault="00741E17" w:rsidP="00E11442">
            <w:pPr>
              <w:pStyle w:val="TableParagraph"/>
              <w:rPr>
                <w:sz w:val="20"/>
                <w:szCs w:val="20"/>
              </w:rPr>
            </w:pPr>
          </w:p>
        </w:tc>
        <w:tc>
          <w:tcPr>
            <w:tcW w:w="850" w:type="dxa"/>
          </w:tcPr>
          <w:p w:rsidR="00E11442" w:rsidRDefault="00E11442" w:rsidP="00E11442">
            <w:pPr>
              <w:pStyle w:val="TableParagraph"/>
              <w:spacing w:before="1"/>
              <w:ind w:right="459"/>
              <w:rPr>
                <w:b/>
                <w:sz w:val="20"/>
                <w:szCs w:val="20"/>
              </w:rPr>
            </w:pPr>
          </w:p>
          <w:p w:rsidR="00741E17" w:rsidRPr="00741E17" w:rsidRDefault="00E11442" w:rsidP="00E11442">
            <w:pPr>
              <w:pStyle w:val="TableParagraph"/>
              <w:spacing w:before="1"/>
              <w:ind w:right="459"/>
              <w:rPr>
                <w:sz w:val="20"/>
                <w:szCs w:val="20"/>
              </w:rPr>
            </w:pPr>
            <w:r>
              <w:rPr>
                <w:b/>
                <w:sz w:val="20"/>
                <w:szCs w:val="20"/>
              </w:rPr>
              <w:t xml:space="preserve"> </w:t>
            </w:r>
            <w:r w:rsidR="00741E17" w:rsidRPr="00741E17">
              <w:rPr>
                <w:sz w:val="20"/>
                <w:szCs w:val="20"/>
              </w:rPr>
              <w:t>4</w:t>
            </w:r>
          </w:p>
        </w:tc>
        <w:tc>
          <w:tcPr>
            <w:tcW w:w="1037" w:type="dxa"/>
          </w:tcPr>
          <w:p w:rsidR="00FD6859" w:rsidRDefault="00FD6859" w:rsidP="00E11442">
            <w:pPr>
              <w:pStyle w:val="TableParagraph"/>
              <w:spacing w:before="1"/>
              <w:rPr>
                <w:b/>
                <w:sz w:val="20"/>
                <w:szCs w:val="20"/>
              </w:rPr>
            </w:pPr>
          </w:p>
          <w:p w:rsidR="00741E17" w:rsidRPr="00741E17" w:rsidRDefault="00E11442" w:rsidP="00E11442">
            <w:pPr>
              <w:pStyle w:val="TableParagraph"/>
              <w:spacing w:before="1"/>
              <w:rPr>
                <w:sz w:val="20"/>
                <w:szCs w:val="20"/>
              </w:rPr>
            </w:pPr>
            <w:r>
              <w:rPr>
                <w:b/>
                <w:sz w:val="20"/>
                <w:szCs w:val="20"/>
              </w:rPr>
              <w:t xml:space="preserve"> </w:t>
            </w:r>
            <w:r w:rsidR="00741E17" w:rsidRPr="00741E17">
              <w:rPr>
                <w:sz w:val="20"/>
                <w:szCs w:val="20"/>
              </w:rPr>
              <w:t>4</w:t>
            </w:r>
          </w:p>
        </w:tc>
      </w:tr>
      <w:tr w:rsidR="00E11442" w:rsidTr="003D1031">
        <w:trPr>
          <w:trHeight w:val="478"/>
          <w:jc w:val="center"/>
        </w:trPr>
        <w:tc>
          <w:tcPr>
            <w:tcW w:w="1980" w:type="dxa"/>
          </w:tcPr>
          <w:p w:rsidR="00E11442" w:rsidRPr="00AD0407" w:rsidRDefault="00E11442" w:rsidP="00E11442">
            <w:pPr>
              <w:pBdr>
                <w:top w:val="nil"/>
                <w:left w:val="nil"/>
                <w:bottom w:val="nil"/>
                <w:right w:val="nil"/>
                <w:between w:val="nil"/>
              </w:pBdr>
              <w:spacing w:before="58"/>
              <w:ind w:right="323"/>
              <w:jc w:val="both"/>
              <w:rPr>
                <w:iCs/>
                <w:color w:val="000000"/>
                <w:sz w:val="22"/>
                <w:szCs w:val="22"/>
              </w:rPr>
            </w:pPr>
            <w:r w:rsidRPr="00AD0407">
              <w:rPr>
                <w:b/>
                <w:iCs/>
                <w:color w:val="000000"/>
                <w:sz w:val="22"/>
                <w:szCs w:val="22"/>
              </w:rPr>
              <w:t>Всього:</w:t>
            </w:r>
          </w:p>
        </w:tc>
        <w:tc>
          <w:tcPr>
            <w:tcW w:w="1134" w:type="dxa"/>
          </w:tcPr>
          <w:p w:rsidR="00E11442" w:rsidRPr="00E11442" w:rsidRDefault="00E11442" w:rsidP="00FD6859">
            <w:pPr>
              <w:rPr>
                <w:b/>
                <w:bCs/>
              </w:rPr>
            </w:pPr>
            <w:r w:rsidRPr="00E11442">
              <w:rPr>
                <w:b/>
                <w:bCs/>
              </w:rPr>
              <w:t>120</w:t>
            </w:r>
          </w:p>
        </w:tc>
        <w:tc>
          <w:tcPr>
            <w:tcW w:w="1049" w:type="dxa"/>
          </w:tcPr>
          <w:p w:rsidR="00E11442" w:rsidRPr="00E11442" w:rsidRDefault="00E11442" w:rsidP="00FD6859">
            <w:pPr>
              <w:rPr>
                <w:b/>
                <w:bCs/>
              </w:rPr>
            </w:pPr>
            <w:r w:rsidRPr="00E11442">
              <w:rPr>
                <w:b/>
                <w:bCs/>
              </w:rPr>
              <w:t>48</w:t>
            </w:r>
          </w:p>
        </w:tc>
        <w:tc>
          <w:tcPr>
            <w:tcW w:w="1083" w:type="dxa"/>
          </w:tcPr>
          <w:p w:rsidR="00E11442" w:rsidRPr="00E11442" w:rsidRDefault="00E11442" w:rsidP="00E11442">
            <w:pPr>
              <w:jc w:val="center"/>
              <w:rPr>
                <w:b/>
                <w:bCs/>
              </w:rPr>
            </w:pPr>
          </w:p>
        </w:tc>
        <w:tc>
          <w:tcPr>
            <w:tcW w:w="850" w:type="dxa"/>
          </w:tcPr>
          <w:p w:rsidR="00E11442" w:rsidRPr="00E11442" w:rsidRDefault="00E11442" w:rsidP="00E11442">
            <w:pPr>
              <w:jc w:val="center"/>
              <w:rPr>
                <w:b/>
                <w:bCs/>
              </w:rPr>
            </w:pPr>
            <w:r w:rsidRPr="00E11442">
              <w:rPr>
                <w:b/>
                <w:bCs/>
              </w:rPr>
              <w:t>26</w:t>
            </w:r>
          </w:p>
        </w:tc>
        <w:tc>
          <w:tcPr>
            <w:tcW w:w="1037" w:type="dxa"/>
          </w:tcPr>
          <w:p w:rsidR="00E11442" w:rsidRPr="00E11442" w:rsidRDefault="00E11442" w:rsidP="00FD6859">
            <w:pPr>
              <w:rPr>
                <w:b/>
                <w:bCs/>
              </w:rPr>
            </w:pPr>
            <w:r w:rsidRPr="00E11442">
              <w:rPr>
                <w:b/>
                <w:bCs/>
              </w:rPr>
              <w:t>46</w:t>
            </w:r>
          </w:p>
        </w:tc>
      </w:tr>
    </w:tbl>
    <w:p w:rsidR="00FB65DC" w:rsidRDefault="00664ADB" w:rsidP="00753DDD">
      <w:pPr>
        <w:pageBreakBefore/>
        <w:pBdr>
          <w:top w:val="nil"/>
          <w:left w:val="nil"/>
          <w:bottom w:val="nil"/>
          <w:right w:val="nil"/>
          <w:between w:val="nil"/>
        </w:pBdr>
        <w:jc w:val="center"/>
        <w:rPr>
          <w:color w:val="000000"/>
          <w:sz w:val="28"/>
          <w:szCs w:val="28"/>
        </w:rPr>
      </w:pPr>
      <w:bookmarkStart w:id="2" w:name="_Hlk156949048"/>
      <w:r>
        <w:rPr>
          <w:b/>
          <w:color w:val="000000"/>
          <w:sz w:val="28"/>
          <w:szCs w:val="28"/>
        </w:rPr>
        <w:t>ТЕМИ ДЛЯ САМОСТІЙНОГО ВИВЧЕННЯ</w:t>
      </w:r>
      <w:r w:rsidR="00AD0407">
        <w:rPr>
          <w:b/>
          <w:color w:val="000000"/>
          <w:sz w:val="28"/>
          <w:szCs w:val="28"/>
        </w:rPr>
        <w:t xml:space="preserve"> </w:t>
      </w:r>
      <w:r>
        <w:rPr>
          <w:b/>
          <w:color w:val="000000"/>
          <w:sz w:val="28"/>
          <w:szCs w:val="28"/>
        </w:rPr>
        <w:t xml:space="preserve">     </w:t>
      </w:r>
      <w:r w:rsidR="00AD0407">
        <w:rPr>
          <w:b/>
          <w:color w:val="000000"/>
          <w:sz w:val="28"/>
          <w:szCs w:val="28"/>
        </w:rPr>
        <w:t>(</w:t>
      </w:r>
      <w:r w:rsidR="001D2945">
        <w:rPr>
          <w:b/>
          <w:color w:val="000000"/>
          <w:sz w:val="28"/>
          <w:szCs w:val="28"/>
        </w:rPr>
        <w:t>4</w:t>
      </w:r>
      <w:r w:rsidR="00AD0407">
        <w:rPr>
          <w:b/>
          <w:color w:val="000000"/>
          <w:sz w:val="28"/>
          <w:szCs w:val="28"/>
        </w:rPr>
        <w:t>6 годи</w:t>
      </w:r>
      <w:r w:rsidR="00753DDD">
        <w:rPr>
          <w:b/>
          <w:color w:val="000000"/>
          <w:sz w:val="28"/>
          <w:szCs w:val="28"/>
        </w:rPr>
        <w:t>н)</w:t>
      </w:r>
    </w:p>
    <w:bookmarkEnd w:id="2"/>
    <w:p w:rsidR="00FB65DC" w:rsidRDefault="00AD0407">
      <w:pPr>
        <w:pBdr>
          <w:top w:val="nil"/>
          <w:left w:val="nil"/>
          <w:bottom w:val="nil"/>
          <w:right w:val="nil"/>
          <w:between w:val="nil"/>
        </w:pBdr>
        <w:rPr>
          <w:color w:val="000000"/>
          <w:sz w:val="28"/>
          <w:szCs w:val="28"/>
        </w:rPr>
      </w:pPr>
      <w:r>
        <w:rPr>
          <w:b/>
          <w:color w:val="000000"/>
          <w:sz w:val="28"/>
          <w:szCs w:val="28"/>
        </w:rPr>
        <w:t>Розділ І.</w:t>
      </w:r>
      <w:r>
        <w:rPr>
          <w:color w:val="000000"/>
          <w:sz w:val="28"/>
          <w:szCs w:val="28"/>
        </w:rPr>
        <w:t xml:space="preserve"> </w:t>
      </w:r>
      <w:r>
        <w:rPr>
          <w:b/>
          <w:color w:val="000000"/>
          <w:sz w:val="28"/>
          <w:szCs w:val="28"/>
        </w:rPr>
        <w:t>Теорія множин</w:t>
      </w:r>
    </w:p>
    <w:p w:rsidR="00FB65DC" w:rsidRDefault="00AD0407" w:rsidP="00EE35CE">
      <w:pPr>
        <w:pBdr>
          <w:top w:val="nil"/>
          <w:left w:val="nil"/>
          <w:bottom w:val="nil"/>
          <w:right w:val="nil"/>
          <w:between w:val="nil"/>
        </w:pBdr>
        <w:shd w:val="clear" w:color="auto" w:fill="FFFFFF"/>
        <w:ind w:left="43"/>
        <w:jc w:val="both"/>
        <w:rPr>
          <w:color w:val="000000"/>
          <w:sz w:val="24"/>
          <w:szCs w:val="24"/>
        </w:rPr>
      </w:pPr>
      <w:r>
        <w:rPr>
          <w:b/>
          <w:color w:val="000000"/>
          <w:sz w:val="24"/>
          <w:szCs w:val="24"/>
        </w:rPr>
        <w:t>Тема 1.1.Теорія множин. Відношення і функції</w:t>
      </w:r>
    </w:p>
    <w:p w:rsidR="00FB65DC" w:rsidRDefault="00AD0407" w:rsidP="00EE35CE">
      <w:pPr>
        <w:pBdr>
          <w:top w:val="nil"/>
          <w:left w:val="nil"/>
          <w:bottom w:val="nil"/>
          <w:right w:val="nil"/>
          <w:between w:val="nil"/>
        </w:pBdr>
        <w:shd w:val="clear" w:color="auto" w:fill="FFFFFF"/>
        <w:ind w:left="43"/>
        <w:jc w:val="both"/>
        <w:rPr>
          <w:color w:val="000000"/>
          <w:sz w:val="24"/>
          <w:szCs w:val="24"/>
        </w:rPr>
      </w:pPr>
      <w:r>
        <w:rPr>
          <w:b/>
          <w:color w:val="000000"/>
          <w:sz w:val="24"/>
          <w:szCs w:val="24"/>
        </w:rPr>
        <w:t xml:space="preserve"> (</w:t>
      </w:r>
      <w:r w:rsidR="001D2945">
        <w:rPr>
          <w:b/>
          <w:color w:val="000000"/>
          <w:sz w:val="24"/>
          <w:szCs w:val="24"/>
        </w:rPr>
        <w:t>8</w:t>
      </w:r>
      <w:r>
        <w:rPr>
          <w:b/>
          <w:color w:val="000000"/>
          <w:sz w:val="24"/>
          <w:szCs w:val="24"/>
        </w:rPr>
        <w:t xml:space="preserve"> годин)</w:t>
      </w:r>
    </w:p>
    <w:p w:rsidR="00FB65DC" w:rsidRDefault="00FB65DC">
      <w:pPr>
        <w:pBdr>
          <w:top w:val="nil"/>
          <w:left w:val="nil"/>
          <w:bottom w:val="nil"/>
          <w:right w:val="nil"/>
          <w:between w:val="nil"/>
        </w:pBdr>
        <w:jc w:val="center"/>
        <w:rPr>
          <w:color w:val="000000"/>
          <w:sz w:val="28"/>
          <w:szCs w:val="28"/>
        </w:rPr>
      </w:pPr>
    </w:p>
    <w:p w:rsidR="00FB65DC" w:rsidRPr="00AD0407" w:rsidRDefault="00AD0407">
      <w:pPr>
        <w:pBdr>
          <w:top w:val="nil"/>
          <w:left w:val="nil"/>
          <w:bottom w:val="nil"/>
          <w:right w:val="nil"/>
          <w:between w:val="nil"/>
        </w:pBdr>
        <w:jc w:val="center"/>
        <w:rPr>
          <w:bCs/>
          <w:iCs/>
          <w:color w:val="000000"/>
          <w:sz w:val="28"/>
          <w:szCs w:val="28"/>
        </w:rPr>
      </w:pPr>
      <w:r w:rsidRPr="00AD0407">
        <w:rPr>
          <w:bCs/>
          <w:iCs/>
          <w:color w:val="000000"/>
          <w:sz w:val="28"/>
          <w:szCs w:val="28"/>
        </w:rPr>
        <w:t>План</w:t>
      </w:r>
    </w:p>
    <w:p w:rsidR="00FB65DC" w:rsidRDefault="00AD0407" w:rsidP="00EE35CE">
      <w:pPr>
        <w:numPr>
          <w:ilvl w:val="0"/>
          <w:numId w:val="5"/>
        </w:numPr>
        <w:pBdr>
          <w:top w:val="nil"/>
          <w:left w:val="nil"/>
          <w:bottom w:val="nil"/>
          <w:right w:val="nil"/>
          <w:between w:val="nil"/>
        </w:pBdr>
        <w:jc w:val="both"/>
        <w:rPr>
          <w:color w:val="000000"/>
        </w:rPr>
      </w:pPr>
      <w:r>
        <w:rPr>
          <w:color w:val="000000"/>
          <w:sz w:val="24"/>
          <w:szCs w:val="24"/>
        </w:rPr>
        <w:t>Геометрична інтерпретація множин.</w:t>
      </w:r>
    </w:p>
    <w:p w:rsidR="00FB65DC" w:rsidRDefault="00AD0407" w:rsidP="00EE35CE">
      <w:pPr>
        <w:numPr>
          <w:ilvl w:val="0"/>
          <w:numId w:val="5"/>
        </w:numPr>
        <w:pBdr>
          <w:top w:val="nil"/>
          <w:left w:val="nil"/>
          <w:bottom w:val="nil"/>
          <w:right w:val="nil"/>
          <w:between w:val="nil"/>
        </w:pBdr>
        <w:jc w:val="both"/>
        <w:rPr>
          <w:color w:val="000000"/>
        </w:rPr>
      </w:pPr>
      <w:r>
        <w:rPr>
          <w:color w:val="000000"/>
          <w:sz w:val="24"/>
          <w:szCs w:val="24"/>
        </w:rPr>
        <w:t>Нескінченні множини.</w:t>
      </w:r>
    </w:p>
    <w:p w:rsidR="00FB65DC" w:rsidRDefault="00AD0407" w:rsidP="00EE35CE">
      <w:pPr>
        <w:numPr>
          <w:ilvl w:val="0"/>
          <w:numId w:val="5"/>
        </w:numPr>
        <w:pBdr>
          <w:top w:val="nil"/>
          <w:left w:val="nil"/>
          <w:bottom w:val="nil"/>
          <w:right w:val="nil"/>
          <w:between w:val="nil"/>
        </w:pBdr>
        <w:jc w:val="both"/>
        <w:rPr>
          <w:color w:val="000000"/>
        </w:rPr>
      </w:pPr>
      <w:r>
        <w:rPr>
          <w:color w:val="000000"/>
          <w:sz w:val="24"/>
          <w:szCs w:val="24"/>
        </w:rPr>
        <w:t>Операції над відношеннями.</w:t>
      </w:r>
    </w:p>
    <w:p w:rsidR="00FB65DC" w:rsidRDefault="00AD0407" w:rsidP="00EE35CE">
      <w:pPr>
        <w:numPr>
          <w:ilvl w:val="0"/>
          <w:numId w:val="5"/>
        </w:numPr>
        <w:pBdr>
          <w:top w:val="nil"/>
          <w:left w:val="nil"/>
          <w:bottom w:val="nil"/>
          <w:right w:val="nil"/>
          <w:between w:val="nil"/>
        </w:pBdr>
        <w:jc w:val="both"/>
        <w:rPr>
          <w:color w:val="000000"/>
        </w:rPr>
      </w:pPr>
      <w:r>
        <w:rPr>
          <w:color w:val="000000"/>
          <w:sz w:val="24"/>
          <w:szCs w:val="24"/>
        </w:rPr>
        <w:t>Властивості бінарних відношень.</w:t>
      </w:r>
    </w:p>
    <w:p w:rsidR="00FB65DC" w:rsidRDefault="00AD0407" w:rsidP="00EE35CE">
      <w:pPr>
        <w:numPr>
          <w:ilvl w:val="0"/>
          <w:numId w:val="5"/>
        </w:numPr>
        <w:pBdr>
          <w:top w:val="nil"/>
          <w:left w:val="nil"/>
          <w:bottom w:val="nil"/>
          <w:right w:val="nil"/>
          <w:between w:val="nil"/>
        </w:pBdr>
        <w:jc w:val="both"/>
        <w:rPr>
          <w:color w:val="000000"/>
        </w:rPr>
      </w:pPr>
      <w:r>
        <w:rPr>
          <w:color w:val="000000"/>
          <w:sz w:val="24"/>
          <w:szCs w:val="24"/>
        </w:rPr>
        <w:t>Алгебраїчні структури.</w:t>
      </w:r>
    </w:p>
    <w:p w:rsidR="00FB65DC" w:rsidRDefault="00FB65DC">
      <w:pPr>
        <w:pBdr>
          <w:top w:val="nil"/>
          <w:left w:val="nil"/>
          <w:bottom w:val="nil"/>
          <w:right w:val="nil"/>
          <w:between w:val="nil"/>
        </w:pBdr>
        <w:ind w:left="360"/>
        <w:rPr>
          <w:color w:val="000000"/>
          <w:sz w:val="28"/>
          <w:szCs w:val="28"/>
        </w:rPr>
      </w:pPr>
    </w:p>
    <w:p w:rsidR="00FB65DC" w:rsidRDefault="00EE35CE">
      <w:pPr>
        <w:pBdr>
          <w:top w:val="nil"/>
          <w:left w:val="nil"/>
          <w:bottom w:val="nil"/>
          <w:right w:val="nil"/>
          <w:between w:val="nil"/>
        </w:pBdr>
        <w:ind w:left="360"/>
        <w:jc w:val="center"/>
        <w:rPr>
          <w:color w:val="000000"/>
          <w:sz w:val="28"/>
          <w:szCs w:val="28"/>
        </w:rPr>
      </w:pPr>
      <w:bookmarkStart w:id="3" w:name="_Hlk156825478"/>
      <w:r>
        <w:rPr>
          <w:color w:val="000000"/>
          <w:sz w:val="28"/>
          <w:szCs w:val="28"/>
        </w:rPr>
        <w:t>РЕКОМЕНДОВАНІ ДЖЕРЕЛА ІНФОРМАЦІЇ</w:t>
      </w:r>
    </w:p>
    <w:bookmarkEnd w:id="3"/>
    <w:p w:rsidR="00FB65DC" w:rsidRDefault="00AD0407" w:rsidP="00EE35CE">
      <w:pPr>
        <w:numPr>
          <w:ilvl w:val="0"/>
          <w:numId w:val="17"/>
        </w:numPr>
        <w:pBdr>
          <w:top w:val="nil"/>
          <w:left w:val="nil"/>
          <w:bottom w:val="nil"/>
          <w:right w:val="nil"/>
          <w:between w:val="nil"/>
        </w:pBdr>
        <w:tabs>
          <w:tab w:val="left" w:pos="720"/>
          <w:tab w:val="left" w:pos="10399"/>
        </w:tabs>
        <w:ind w:left="720"/>
        <w:jc w:val="both"/>
        <w:rPr>
          <w:color w:val="000000"/>
          <w:sz w:val="24"/>
          <w:szCs w:val="24"/>
        </w:rPr>
      </w:pPr>
      <w:r>
        <w:rPr>
          <w:color w:val="000000"/>
          <w:sz w:val="24"/>
          <w:szCs w:val="24"/>
        </w:rPr>
        <w:t xml:space="preserve">Бондаренко М.Ф. та ін. Комп’ютерна  дискретна математика / М.Ф. Бондаренко, Н.В. Білоус, </w:t>
      </w:r>
      <w:proofErr w:type="spellStart"/>
      <w:r>
        <w:rPr>
          <w:color w:val="000000"/>
          <w:sz w:val="24"/>
          <w:szCs w:val="24"/>
        </w:rPr>
        <w:t>А.Г.Руткас</w:t>
      </w:r>
      <w:proofErr w:type="spellEnd"/>
      <w:r>
        <w:rPr>
          <w:color w:val="000000"/>
          <w:sz w:val="24"/>
          <w:szCs w:val="24"/>
        </w:rPr>
        <w:t xml:space="preserve"> – Харків: «Компанія СМІТ», 2004. стор.18-20, 26-29, 37-41, 73-78.</w:t>
      </w:r>
    </w:p>
    <w:p w:rsidR="00EE35CE" w:rsidRPr="00EE35CE" w:rsidRDefault="001D2945" w:rsidP="00EE35CE">
      <w:pPr>
        <w:numPr>
          <w:ilvl w:val="0"/>
          <w:numId w:val="17"/>
        </w:numPr>
        <w:pBdr>
          <w:top w:val="nil"/>
          <w:left w:val="nil"/>
          <w:bottom w:val="nil"/>
          <w:right w:val="nil"/>
          <w:between w:val="nil"/>
        </w:pBdr>
        <w:tabs>
          <w:tab w:val="left" w:pos="720"/>
          <w:tab w:val="left" w:pos="10399"/>
        </w:tabs>
        <w:ind w:left="720"/>
        <w:jc w:val="both"/>
        <w:rPr>
          <w:color w:val="000000"/>
          <w:sz w:val="24"/>
          <w:szCs w:val="24"/>
        </w:rPr>
      </w:pPr>
      <w:bookmarkStart w:id="4" w:name="_Hlk156822294"/>
      <w:r w:rsidRPr="00EE35CE">
        <w:rPr>
          <w:sz w:val="24"/>
          <w:szCs w:val="24"/>
        </w:rPr>
        <w:t>Шевченко Г.В., Шкапа В.В.</w:t>
      </w:r>
      <w:r w:rsidRPr="001D2945">
        <w:rPr>
          <w:b/>
          <w:bCs/>
          <w:sz w:val="24"/>
          <w:szCs w:val="24"/>
        </w:rPr>
        <w:t xml:space="preserve"> </w:t>
      </w:r>
      <w:r w:rsidRPr="001D2945">
        <w:rPr>
          <w:sz w:val="24"/>
          <w:szCs w:val="24"/>
        </w:rPr>
        <w:t>Дискретна математика. Навчально-методичн</w:t>
      </w:r>
      <w:r w:rsidR="00EE35CE">
        <w:rPr>
          <w:sz w:val="24"/>
          <w:szCs w:val="24"/>
        </w:rPr>
        <w:t>и</w:t>
      </w:r>
      <w:r w:rsidRPr="001D2945">
        <w:rPr>
          <w:sz w:val="24"/>
          <w:szCs w:val="24"/>
        </w:rPr>
        <w:t>й</w:t>
      </w:r>
      <w:r w:rsidR="00EE35CE">
        <w:rPr>
          <w:color w:val="000000"/>
          <w:sz w:val="24"/>
          <w:szCs w:val="24"/>
        </w:rPr>
        <w:t xml:space="preserve"> </w:t>
      </w:r>
      <w:r w:rsidRPr="00EE35CE">
        <w:rPr>
          <w:sz w:val="24"/>
          <w:szCs w:val="24"/>
        </w:rPr>
        <w:t xml:space="preserve">посібник. – К.: ДУТ, 2018. –158 </w:t>
      </w:r>
      <w:r w:rsidRPr="00EE35CE">
        <w:rPr>
          <w:rFonts w:ascii="TimesNewRomanPSMT" w:hAnsi="TimesNewRomanPSMT" w:cs="TimesNewRomanPSMT"/>
          <w:sz w:val="24"/>
          <w:szCs w:val="24"/>
        </w:rPr>
        <w:t>с</w:t>
      </w:r>
      <w:r w:rsidRPr="00EE35CE">
        <w:rPr>
          <w:sz w:val="24"/>
          <w:szCs w:val="24"/>
        </w:rPr>
        <w:t>.</w:t>
      </w:r>
      <w:r w:rsidR="00EE35CE">
        <w:rPr>
          <w:sz w:val="24"/>
          <w:szCs w:val="24"/>
        </w:rPr>
        <w:t>, стор. 4-45.</w:t>
      </w:r>
    </w:p>
    <w:bookmarkEnd w:id="4"/>
    <w:p w:rsidR="00EE35CE" w:rsidRPr="00EE35CE" w:rsidRDefault="00EE35CE" w:rsidP="00EE35CE">
      <w:pPr>
        <w:numPr>
          <w:ilvl w:val="0"/>
          <w:numId w:val="17"/>
        </w:numPr>
        <w:pBdr>
          <w:top w:val="nil"/>
          <w:left w:val="nil"/>
          <w:bottom w:val="nil"/>
          <w:right w:val="nil"/>
          <w:between w:val="nil"/>
        </w:pBdr>
        <w:tabs>
          <w:tab w:val="left" w:pos="720"/>
          <w:tab w:val="left" w:pos="10399"/>
        </w:tabs>
        <w:ind w:left="720"/>
        <w:jc w:val="both"/>
        <w:rPr>
          <w:color w:val="000000"/>
          <w:sz w:val="24"/>
          <w:szCs w:val="24"/>
        </w:rPr>
      </w:pPr>
      <w:r w:rsidRPr="00EE35CE">
        <w:rPr>
          <w:color w:val="000000"/>
          <w:sz w:val="24"/>
          <w:szCs w:val="24"/>
        </w:rPr>
        <w:t xml:space="preserve">Дискретна математика [Електронний ресурс] : навч. посіб. для </w:t>
      </w:r>
      <w:proofErr w:type="spellStart"/>
      <w:r w:rsidRPr="00EE35CE">
        <w:rPr>
          <w:color w:val="000000"/>
          <w:sz w:val="24"/>
          <w:szCs w:val="24"/>
        </w:rPr>
        <w:t>студ</w:t>
      </w:r>
      <w:proofErr w:type="spellEnd"/>
      <w:r w:rsidRPr="00EE35CE">
        <w:rPr>
          <w:color w:val="000000"/>
          <w:sz w:val="24"/>
          <w:szCs w:val="24"/>
        </w:rPr>
        <w:t>.</w:t>
      </w:r>
      <w:r>
        <w:rPr>
          <w:color w:val="000000"/>
          <w:sz w:val="24"/>
          <w:szCs w:val="24"/>
        </w:rPr>
        <w:t xml:space="preserve"> </w:t>
      </w:r>
      <w:r w:rsidRPr="00EE35CE">
        <w:rPr>
          <w:color w:val="000000"/>
          <w:sz w:val="24"/>
          <w:szCs w:val="24"/>
        </w:rPr>
        <w:t>спеціальності 123 «Комп’ютерна інженерія», спеціалізації «Комп’ютерні</w:t>
      </w:r>
      <w:r>
        <w:rPr>
          <w:color w:val="000000"/>
          <w:sz w:val="24"/>
          <w:szCs w:val="24"/>
        </w:rPr>
        <w:t xml:space="preserve"> </w:t>
      </w:r>
      <w:r w:rsidRPr="00EE35CE">
        <w:rPr>
          <w:color w:val="000000"/>
          <w:sz w:val="24"/>
          <w:szCs w:val="24"/>
        </w:rPr>
        <w:t xml:space="preserve">системи та мережі» / М. А. </w:t>
      </w:r>
      <w:proofErr w:type="spellStart"/>
      <w:r w:rsidRPr="00EE35CE">
        <w:rPr>
          <w:color w:val="000000"/>
          <w:sz w:val="24"/>
          <w:szCs w:val="24"/>
        </w:rPr>
        <w:t>Новотарський</w:t>
      </w:r>
      <w:proofErr w:type="spellEnd"/>
      <w:r w:rsidRPr="00EE35CE">
        <w:rPr>
          <w:color w:val="000000"/>
          <w:sz w:val="24"/>
          <w:szCs w:val="24"/>
        </w:rPr>
        <w:t xml:space="preserve">; КПІ ім. Ігоря Сікорського. –Електронні текстові дані (1 файл: 11500 </w:t>
      </w:r>
      <w:proofErr w:type="spellStart"/>
      <w:r w:rsidRPr="00EE35CE">
        <w:rPr>
          <w:color w:val="000000"/>
          <w:sz w:val="24"/>
          <w:szCs w:val="24"/>
        </w:rPr>
        <w:t>Кбайт</w:t>
      </w:r>
      <w:proofErr w:type="spellEnd"/>
      <w:r w:rsidRPr="00EE35CE">
        <w:rPr>
          <w:color w:val="000000"/>
          <w:sz w:val="24"/>
          <w:szCs w:val="24"/>
        </w:rPr>
        <w:t>). – Київ : КПІ ім. Ігоря</w:t>
      </w:r>
      <w:r>
        <w:rPr>
          <w:color w:val="000000"/>
          <w:sz w:val="24"/>
          <w:szCs w:val="24"/>
        </w:rPr>
        <w:t xml:space="preserve"> </w:t>
      </w:r>
      <w:r w:rsidRPr="00EE35CE">
        <w:rPr>
          <w:color w:val="000000"/>
          <w:sz w:val="24"/>
          <w:szCs w:val="24"/>
        </w:rPr>
        <w:t>Сікорського, 2020. – 278 с.</w:t>
      </w:r>
      <w:r>
        <w:rPr>
          <w:color w:val="000000"/>
          <w:sz w:val="24"/>
          <w:szCs w:val="24"/>
        </w:rPr>
        <w:t>, стор. 8-16, 31-38.</w:t>
      </w:r>
    </w:p>
    <w:p w:rsidR="00FB65DC" w:rsidRPr="00EE35CE" w:rsidRDefault="00AD0407" w:rsidP="00EE35CE">
      <w:pPr>
        <w:numPr>
          <w:ilvl w:val="0"/>
          <w:numId w:val="17"/>
        </w:numPr>
        <w:pBdr>
          <w:top w:val="nil"/>
          <w:left w:val="nil"/>
          <w:bottom w:val="nil"/>
          <w:right w:val="nil"/>
          <w:between w:val="nil"/>
        </w:pBdr>
        <w:tabs>
          <w:tab w:val="left" w:pos="720"/>
          <w:tab w:val="left" w:pos="10399"/>
        </w:tabs>
        <w:ind w:left="720"/>
        <w:jc w:val="both"/>
        <w:rPr>
          <w:color w:val="000000"/>
          <w:sz w:val="24"/>
          <w:szCs w:val="24"/>
        </w:rPr>
      </w:pPr>
      <w:r w:rsidRPr="00EE35CE">
        <w:rPr>
          <w:color w:val="000000"/>
          <w:sz w:val="24"/>
          <w:szCs w:val="24"/>
        </w:rPr>
        <w:t>Ін</w:t>
      </w:r>
      <w:r w:rsidR="00EE35CE">
        <w:rPr>
          <w:color w:val="000000"/>
          <w:sz w:val="24"/>
          <w:szCs w:val="24"/>
        </w:rPr>
        <w:t>формаційні ресурси.</w:t>
      </w:r>
    </w:p>
    <w:p w:rsidR="00FB65DC" w:rsidRDefault="00FB65DC">
      <w:pPr>
        <w:pBdr>
          <w:top w:val="nil"/>
          <w:left w:val="nil"/>
          <w:bottom w:val="nil"/>
          <w:right w:val="nil"/>
          <w:between w:val="nil"/>
        </w:pBdr>
        <w:rPr>
          <w:color w:val="000000"/>
          <w:sz w:val="28"/>
          <w:szCs w:val="28"/>
        </w:rPr>
      </w:pPr>
    </w:p>
    <w:p w:rsidR="00FB65DC" w:rsidRDefault="00AD0407">
      <w:pPr>
        <w:pBdr>
          <w:top w:val="nil"/>
          <w:left w:val="nil"/>
          <w:bottom w:val="nil"/>
          <w:right w:val="nil"/>
          <w:between w:val="nil"/>
        </w:pBdr>
        <w:ind w:left="708"/>
        <w:jc w:val="center"/>
        <w:rPr>
          <w:color w:val="000000"/>
          <w:sz w:val="28"/>
          <w:szCs w:val="28"/>
        </w:rPr>
      </w:pPr>
      <w:r>
        <w:rPr>
          <w:color w:val="000000"/>
          <w:sz w:val="28"/>
          <w:szCs w:val="28"/>
        </w:rPr>
        <w:t>ФОРМА ОПРАЦЮВАННЯ</w:t>
      </w:r>
    </w:p>
    <w:p w:rsidR="00FB65DC" w:rsidRDefault="00EE35CE" w:rsidP="00EE35CE">
      <w:pPr>
        <w:pBdr>
          <w:top w:val="nil"/>
          <w:left w:val="nil"/>
          <w:bottom w:val="nil"/>
          <w:right w:val="nil"/>
          <w:between w:val="nil"/>
        </w:pBdr>
        <w:rPr>
          <w:sz w:val="24"/>
          <w:szCs w:val="24"/>
          <w:shd w:val="clear" w:color="auto" w:fill="FFFFFF"/>
        </w:rPr>
      </w:pPr>
      <w:r>
        <w:rPr>
          <w:color w:val="000000"/>
          <w:sz w:val="24"/>
          <w:szCs w:val="24"/>
        </w:rPr>
        <w:t xml:space="preserve">      </w:t>
      </w:r>
      <w:r w:rsidR="00AD0407">
        <w:rPr>
          <w:color w:val="000000"/>
          <w:sz w:val="24"/>
          <w:szCs w:val="24"/>
        </w:rPr>
        <w:t>Конспект</w:t>
      </w:r>
      <w:r w:rsidR="00961EE8">
        <w:rPr>
          <w:color w:val="000000"/>
          <w:sz w:val="24"/>
          <w:szCs w:val="24"/>
        </w:rPr>
        <w:t xml:space="preserve">, </w:t>
      </w:r>
      <w:bookmarkStart w:id="5" w:name="_Hlk156824587"/>
      <w:r w:rsidR="00961EE8" w:rsidRPr="00961EE8">
        <w:rPr>
          <w:sz w:val="24"/>
          <w:szCs w:val="24"/>
          <w:shd w:val="clear" w:color="auto" w:fill="FFFFFF"/>
        </w:rPr>
        <w:t>Google Докумен</w:t>
      </w:r>
      <w:r w:rsidR="00961EE8">
        <w:rPr>
          <w:sz w:val="24"/>
          <w:szCs w:val="24"/>
          <w:shd w:val="clear" w:color="auto" w:fill="FFFFFF"/>
        </w:rPr>
        <w:t>т.</w:t>
      </w:r>
      <w:bookmarkEnd w:id="5"/>
    </w:p>
    <w:p w:rsidR="00FB65DC" w:rsidRDefault="00AD0407">
      <w:pPr>
        <w:pBdr>
          <w:top w:val="nil"/>
          <w:left w:val="nil"/>
          <w:bottom w:val="nil"/>
          <w:right w:val="nil"/>
          <w:between w:val="nil"/>
        </w:pBdr>
        <w:jc w:val="center"/>
        <w:rPr>
          <w:color w:val="000000"/>
          <w:sz w:val="28"/>
          <w:szCs w:val="28"/>
        </w:rPr>
      </w:pPr>
      <w:r>
        <w:rPr>
          <w:color w:val="000000"/>
          <w:sz w:val="28"/>
          <w:szCs w:val="28"/>
        </w:rPr>
        <w:t>ФОРМА КОНТРОЛЮ</w:t>
      </w:r>
    </w:p>
    <w:p w:rsidR="00FB65DC" w:rsidRDefault="00AD0407">
      <w:pPr>
        <w:pBdr>
          <w:top w:val="nil"/>
          <w:left w:val="nil"/>
          <w:bottom w:val="nil"/>
          <w:right w:val="nil"/>
          <w:between w:val="nil"/>
        </w:pBdr>
        <w:ind w:firstLine="360"/>
        <w:rPr>
          <w:color w:val="000000"/>
          <w:sz w:val="28"/>
          <w:szCs w:val="28"/>
        </w:rPr>
      </w:pPr>
      <w:r>
        <w:rPr>
          <w:color w:val="000000"/>
          <w:sz w:val="24"/>
          <w:szCs w:val="24"/>
        </w:rPr>
        <w:t>Фронтальне опитування, тест, залік.</w:t>
      </w:r>
    </w:p>
    <w:p w:rsidR="00FB65DC" w:rsidRDefault="00FB65DC" w:rsidP="00EE35CE">
      <w:pPr>
        <w:pBdr>
          <w:top w:val="nil"/>
          <w:left w:val="nil"/>
          <w:bottom w:val="nil"/>
          <w:right w:val="nil"/>
          <w:between w:val="nil"/>
        </w:pBdr>
        <w:rPr>
          <w:color w:val="000000"/>
          <w:sz w:val="28"/>
          <w:szCs w:val="28"/>
        </w:rPr>
      </w:pPr>
    </w:p>
    <w:p w:rsidR="00FB65DC" w:rsidRDefault="00AD0407">
      <w:pPr>
        <w:pBdr>
          <w:top w:val="nil"/>
          <w:left w:val="nil"/>
          <w:bottom w:val="nil"/>
          <w:right w:val="nil"/>
          <w:between w:val="nil"/>
        </w:pBdr>
        <w:jc w:val="center"/>
        <w:rPr>
          <w:color w:val="000000"/>
          <w:sz w:val="28"/>
          <w:szCs w:val="28"/>
        </w:rPr>
      </w:pPr>
      <w:r>
        <w:rPr>
          <w:color w:val="000000"/>
          <w:sz w:val="28"/>
          <w:szCs w:val="28"/>
        </w:rPr>
        <w:t>ПИТАННЯ ДЛЯ САМОКОНТРОЛЮ</w:t>
      </w:r>
    </w:p>
    <w:p w:rsidR="00FB65DC" w:rsidRDefault="00EE35CE" w:rsidP="007E2D42">
      <w:pPr>
        <w:widowControl w:val="0"/>
        <w:numPr>
          <w:ilvl w:val="0"/>
          <w:numId w:val="16"/>
        </w:numPr>
        <w:pBdr>
          <w:top w:val="nil"/>
          <w:left w:val="nil"/>
          <w:bottom w:val="nil"/>
          <w:right w:val="nil"/>
          <w:between w:val="nil"/>
        </w:pBdr>
        <w:shd w:val="clear" w:color="auto" w:fill="FFFFFF"/>
        <w:tabs>
          <w:tab w:val="left" w:pos="0"/>
        </w:tabs>
        <w:spacing w:before="5"/>
        <w:ind w:right="-37"/>
        <w:jc w:val="both"/>
        <w:rPr>
          <w:color w:val="000000"/>
        </w:rPr>
      </w:pPr>
      <w:r>
        <w:rPr>
          <w:color w:val="000000"/>
          <w:sz w:val="24"/>
          <w:szCs w:val="24"/>
        </w:rPr>
        <w:t>Поясніть</w:t>
      </w:r>
      <w:r w:rsidR="00AD0407">
        <w:rPr>
          <w:color w:val="000000"/>
          <w:sz w:val="24"/>
          <w:szCs w:val="24"/>
        </w:rPr>
        <w:t xml:space="preserve"> відмінність між діаграмами Венна і кругами Ейлера</w:t>
      </w:r>
      <w:r w:rsidR="007E2D42">
        <w:rPr>
          <w:color w:val="000000"/>
          <w:sz w:val="24"/>
          <w:szCs w:val="24"/>
        </w:rPr>
        <w:t>.</w:t>
      </w:r>
    </w:p>
    <w:p w:rsidR="00FB65DC" w:rsidRDefault="007E2D42" w:rsidP="007E2D42">
      <w:pPr>
        <w:widowControl w:val="0"/>
        <w:numPr>
          <w:ilvl w:val="0"/>
          <w:numId w:val="16"/>
        </w:numPr>
        <w:pBdr>
          <w:top w:val="nil"/>
          <w:left w:val="nil"/>
          <w:bottom w:val="nil"/>
          <w:right w:val="nil"/>
          <w:between w:val="nil"/>
        </w:pBdr>
        <w:shd w:val="clear" w:color="auto" w:fill="FFFFFF"/>
        <w:tabs>
          <w:tab w:val="left" w:pos="0"/>
        </w:tabs>
        <w:spacing w:before="5"/>
        <w:ind w:right="-37"/>
        <w:jc w:val="both"/>
        <w:rPr>
          <w:color w:val="000000"/>
        </w:rPr>
      </w:pPr>
      <w:r>
        <w:rPr>
          <w:color w:val="000000"/>
          <w:sz w:val="24"/>
          <w:szCs w:val="24"/>
        </w:rPr>
        <w:t>Зобразіть</w:t>
      </w:r>
      <w:r w:rsidR="00AD0407">
        <w:rPr>
          <w:color w:val="000000"/>
          <w:sz w:val="24"/>
          <w:szCs w:val="24"/>
        </w:rPr>
        <w:t xml:space="preserve"> </w:t>
      </w:r>
      <w:r>
        <w:rPr>
          <w:color w:val="000000"/>
          <w:sz w:val="24"/>
          <w:szCs w:val="24"/>
        </w:rPr>
        <w:t xml:space="preserve">підмножини даної множини </w:t>
      </w:r>
      <w:r w:rsidR="00AD0407">
        <w:rPr>
          <w:color w:val="000000"/>
          <w:sz w:val="24"/>
          <w:szCs w:val="24"/>
        </w:rPr>
        <w:t>за допомогою кругів Ейлера</w:t>
      </w:r>
      <w:r>
        <w:rPr>
          <w:color w:val="000000"/>
          <w:sz w:val="24"/>
          <w:szCs w:val="24"/>
        </w:rPr>
        <w:t>.</w:t>
      </w:r>
    </w:p>
    <w:p w:rsidR="00FB65DC" w:rsidRPr="007E2D42" w:rsidRDefault="00AD0407" w:rsidP="007E2D42">
      <w:pPr>
        <w:widowControl w:val="0"/>
        <w:numPr>
          <w:ilvl w:val="0"/>
          <w:numId w:val="16"/>
        </w:numPr>
        <w:pBdr>
          <w:top w:val="nil"/>
          <w:left w:val="nil"/>
          <w:bottom w:val="nil"/>
          <w:right w:val="nil"/>
          <w:between w:val="nil"/>
        </w:pBdr>
        <w:shd w:val="clear" w:color="auto" w:fill="FFFFFF"/>
        <w:tabs>
          <w:tab w:val="left" w:pos="0"/>
        </w:tabs>
        <w:spacing w:before="5"/>
        <w:ind w:right="-37"/>
        <w:jc w:val="both"/>
        <w:rPr>
          <w:color w:val="000000"/>
        </w:rPr>
      </w:pPr>
      <w:r>
        <w:rPr>
          <w:color w:val="000000"/>
          <w:sz w:val="24"/>
          <w:szCs w:val="24"/>
        </w:rPr>
        <w:t>Дове</w:t>
      </w:r>
      <w:r w:rsidR="007E2D42">
        <w:rPr>
          <w:color w:val="000000"/>
          <w:sz w:val="24"/>
          <w:szCs w:val="24"/>
        </w:rPr>
        <w:t>діть</w:t>
      </w:r>
      <w:r>
        <w:rPr>
          <w:color w:val="000000"/>
          <w:sz w:val="24"/>
          <w:szCs w:val="24"/>
        </w:rPr>
        <w:t xml:space="preserve"> твердження: будь-яка нескінченна підмножина зчисленної множини також зчисленна.</w:t>
      </w:r>
    </w:p>
    <w:p w:rsidR="00FB65DC" w:rsidRPr="007E2D42" w:rsidRDefault="007E2D42" w:rsidP="007E2D42">
      <w:pPr>
        <w:widowControl w:val="0"/>
        <w:numPr>
          <w:ilvl w:val="0"/>
          <w:numId w:val="16"/>
        </w:numPr>
        <w:pBdr>
          <w:top w:val="nil"/>
          <w:left w:val="nil"/>
          <w:bottom w:val="nil"/>
          <w:right w:val="nil"/>
          <w:between w:val="nil"/>
        </w:pBdr>
        <w:shd w:val="clear" w:color="auto" w:fill="FFFFFF"/>
        <w:tabs>
          <w:tab w:val="left" w:pos="0"/>
        </w:tabs>
        <w:spacing w:before="5"/>
        <w:ind w:right="-37"/>
        <w:jc w:val="both"/>
        <w:rPr>
          <w:color w:val="000000"/>
        </w:rPr>
      </w:pPr>
      <w:r>
        <w:rPr>
          <w:color w:val="000000"/>
          <w:sz w:val="24"/>
          <w:szCs w:val="24"/>
        </w:rPr>
        <w:t xml:space="preserve">Дайте визначення </w:t>
      </w:r>
      <w:r w:rsidR="00AD0407" w:rsidRPr="007E2D42">
        <w:rPr>
          <w:color w:val="000000"/>
          <w:sz w:val="24"/>
          <w:szCs w:val="24"/>
        </w:rPr>
        <w:t>композиці</w:t>
      </w:r>
      <w:r>
        <w:rPr>
          <w:color w:val="000000"/>
          <w:sz w:val="24"/>
          <w:szCs w:val="24"/>
        </w:rPr>
        <w:t>ї</w:t>
      </w:r>
      <w:r w:rsidR="00AD0407" w:rsidRPr="007E2D42">
        <w:rPr>
          <w:color w:val="000000"/>
          <w:sz w:val="24"/>
          <w:szCs w:val="24"/>
        </w:rPr>
        <w:t xml:space="preserve"> відношень</w:t>
      </w:r>
      <w:r>
        <w:rPr>
          <w:color w:val="000000"/>
          <w:sz w:val="24"/>
          <w:szCs w:val="24"/>
        </w:rPr>
        <w:t>.</w:t>
      </w:r>
    </w:p>
    <w:p w:rsidR="00FB65DC" w:rsidRDefault="007E2D42" w:rsidP="007E2D42">
      <w:pPr>
        <w:widowControl w:val="0"/>
        <w:numPr>
          <w:ilvl w:val="0"/>
          <w:numId w:val="16"/>
        </w:numPr>
        <w:pBdr>
          <w:top w:val="nil"/>
          <w:left w:val="nil"/>
          <w:bottom w:val="nil"/>
          <w:right w:val="nil"/>
          <w:between w:val="nil"/>
        </w:pBdr>
        <w:shd w:val="clear" w:color="auto" w:fill="FFFFFF"/>
        <w:tabs>
          <w:tab w:val="left" w:pos="0"/>
        </w:tabs>
        <w:spacing w:before="5"/>
        <w:ind w:right="-37"/>
        <w:jc w:val="both"/>
        <w:rPr>
          <w:color w:val="000000"/>
        </w:rPr>
      </w:pPr>
      <w:r>
        <w:rPr>
          <w:color w:val="000000"/>
          <w:sz w:val="24"/>
          <w:szCs w:val="24"/>
        </w:rPr>
        <w:t xml:space="preserve">Обґрунтуйте </w:t>
      </w:r>
      <w:r w:rsidR="00AD0407">
        <w:rPr>
          <w:color w:val="000000"/>
          <w:sz w:val="24"/>
          <w:szCs w:val="24"/>
        </w:rPr>
        <w:t xml:space="preserve"> мо</w:t>
      </w:r>
      <w:r>
        <w:rPr>
          <w:color w:val="000000"/>
          <w:sz w:val="24"/>
          <w:szCs w:val="24"/>
        </w:rPr>
        <w:t>жливість</w:t>
      </w:r>
      <w:r w:rsidR="00AD0407">
        <w:rPr>
          <w:color w:val="000000"/>
          <w:sz w:val="24"/>
          <w:szCs w:val="24"/>
        </w:rPr>
        <w:t xml:space="preserve"> відношення мати не одну, а кілька властивостей</w:t>
      </w:r>
      <w:r>
        <w:rPr>
          <w:color w:val="000000"/>
          <w:sz w:val="24"/>
          <w:szCs w:val="24"/>
        </w:rPr>
        <w:t>.</w:t>
      </w:r>
    </w:p>
    <w:p w:rsidR="00FB65DC" w:rsidRDefault="007E2D42" w:rsidP="007E2D42">
      <w:pPr>
        <w:widowControl w:val="0"/>
        <w:numPr>
          <w:ilvl w:val="0"/>
          <w:numId w:val="16"/>
        </w:numPr>
        <w:pBdr>
          <w:top w:val="nil"/>
          <w:left w:val="nil"/>
          <w:bottom w:val="nil"/>
          <w:right w:val="nil"/>
          <w:between w:val="nil"/>
        </w:pBdr>
        <w:shd w:val="clear" w:color="auto" w:fill="FFFFFF"/>
        <w:tabs>
          <w:tab w:val="left" w:pos="0"/>
        </w:tabs>
        <w:spacing w:before="5"/>
        <w:ind w:right="-37"/>
        <w:jc w:val="both"/>
        <w:rPr>
          <w:color w:val="000000"/>
        </w:rPr>
      </w:pPr>
      <w:r>
        <w:rPr>
          <w:color w:val="000000"/>
          <w:sz w:val="24"/>
          <w:szCs w:val="24"/>
        </w:rPr>
        <w:t>Дайте визначення</w:t>
      </w:r>
      <w:r w:rsidR="00AD0407">
        <w:rPr>
          <w:color w:val="000000"/>
          <w:sz w:val="24"/>
          <w:szCs w:val="24"/>
        </w:rPr>
        <w:t xml:space="preserve"> порядк</w:t>
      </w:r>
      <w:r>
        <w:rPr>
          <w:color w:val="000000"/>
          <w:sz w:val="24"/>
          <w:szCs w:val="24"/>
        </w:rPr>
        <w:t>у</w:t>
      </w:r>
      <w:r w:rsidR="00AD0407">
        <w:rPr>
          <w:color w:val="000000"/>
          <w:sz w:val="24"/>
          <w:szCs w:val="24"/>
        </w:rPr>
        <w:t xml:space="preserve"> операці</w:t>
      </w:r>
      <w:r>
        <w:rPr>
          <w:color w:val="000000"/>
          <w:sz w:val="24"/>
          <w:szCs w:val="24"/>
        </w:rPr>
        <w:t>й.</w:t>
      </w:r>
      <w:r w:rsidR="00AD0407">
        <w:rPr>
          <w:color w:val="000000"/>
          <w:sz w:val="24"/>
          <w:szCs w:val="24"/>
        </w:rPr>
        <w:t xml:space="preserve"> Наведіть приклади </w:t>
      </w:r>
      <w:proofErr w:type="spellStart"/>
      <w:r w:rsidR="00AD0407">
        <w:rPr>
          <w:color w:val="000000"/>
          <w:sz w:val="24"/>
          <w:szCs w:val="24"/>
        </w:rPr>
        <w:t>унарної</w:t>
      </w:r>
      <w:proofErr w:type="spellEnd"/>
      <w:r w:rsidR="00AD0407">
        <w:rPr>
          <w:color w:val="000000"/>
          <w:sz w:val="24"/>
          <w:szCs w:val="24"/>
        </w:rPr>
        <w:t>, бінарної, n-</w:t>
      </w:r>
      <w:proofErr w:type="spellStart"/>
      <w:r w:rsidR="00AD0407">
        <w:rPr>
          <w:color w:val="000000"/>
          <w:sz w:val="24"/>
          <w:szCs w:val="24"/>
        </w:rPr>
        <w:t>арної</w:t>
      </w:r>
      <w:proofErr w:type="spellEnd"/>
      <w:r w:rsidR="00AD0407">
        <w:rPr>
          <w:color w:val="000000"/>
          <w:sz w:val="24"/>
          <w:szCs w:val="24"/>
        </w:rPr>
        <w:t xml:space="preserve"> операції. </w:t>
      </w:r>
    </w:p>
    <w:p w:rsidR="00FB65DC" w:rsidRDefault="009F311B" w:rsidP="009F311B">
      <w:pPr>
        <w:pStyle w:val="ab"/>
        <w:widowControl w:val="0"/>
        <w:numPr>
          <w:ilvl w:val="0"/>
          <w:numId w:val="16"/>
        </w:numPr>
        <w:pBdr>
          <w:top w:val="nil"/>
          <w:left w:val="nil"/>
          <w:bottom w:val="nil"/>
          <w:right w:val="nil"/>
          <w:between w:val="nil"/>
        </w:pBdr>
        <w:jc w:val="both"/>
        <w:rPr>
          <w:spacing w:val="26"/>
          <w:sz w:val="24"/>
          <w:szCs w:val="24"/>
        </w:rPr>
      </w:pPr>
      <w:r w:rsidRPr="009F311B">
        <w:rPr>
          <w:sz w:val="24"/>
          <w:szCs w:val="24"/>
        </w:rPr>
        <w:t xml:space="preserve">На </w:t>
      </w:r>
      <w:r w:rsidRPr="009F311B">
        <w:rPr>
          <w:iCs/>
          <w:sz w:val="24"/>
          <w:szCs w:val="24"/>
        </w:rPr>
        <w:t>діаграмі</w:t>
      </w:r>
      <w:r w:rsidRPr="009F311B">
        <w:rPr>
          <w:iCs/>
          <w:spacing w:val="1"/>
          <w:sz w:val="24"/>
          <w:szCs w:val="24"/>
        </w:rPr>
        <w:t xml:space="preserve"> </w:t>
      </w:r>
      <w:r w:rsidRPr="009F311B">
        <w:rPr>
          <w:iCs/>
          <w:sz w:val="24"/>
          <w:szCs w:val="24"/>
        </w:rPr>
        <w:t>Ейлера-Венна</w:t>
      </w:r>
      <w:r w:rsidRPr="009F311B">
        <w:rPr>
          <w:i/>
          <w:sz w:val="24"/>
          <w:szCs w:val="24"/>
        </w:rPr>
        <w:t xml:space="preserve"> </w:t>
      </w:r>
      <w:r w:rsidRPr="009F311B">
        <w:rPr>
          <w:sz w:val="24"/>
          <w:szCs w:val="24"/>
        </w:rPr>
        <w:t>зобразити</w:t>
      </w:r>
      <w:r w:rsidRPr="009F311B">
        <w:rPr>
          <w:spacing w:val="2"/>
          <w:sz w:val="24"/>
          <w:szCs w:val="24"/>
        </w:rPr>
        <w:t xml:space="preserve"> </w:t>
      </w:r>
      <w:r w:rsidRPr="009F311B">
        <w:rPr>
          <w:sz w:val="24"/>
          <w:szCs w:val="24"/>
        </w:rPr>
        <w:t>множину</w:t>
      </w:r>
      <w:r w:rsidRPr="009F311B">
        <w:rPr>
          <w:spacing w:val="26"/>
          <w:sz w:val="24"/>
          <w:szCs w:val="24"/>
        </w:rPr>
        <w:t xml:space="preserve"> </w:t>
      </w:r>
      <w:r>
        <w:rPr>
          <w:noProof/>
          <w:spacing w:val="26"/>
          <w:sz w:val="24"/>
          <w:szCs w:val="24"/>
        </w:rPr>
        <w:drawing>
          <wp:inline distT="0" distB="0" distL="0" distR="0" wp14:anchorId="66D18099">
            <wp:extent cx="491613" cy="190500"/>
            <wp:effectExtent l="0" t="0" r="3810"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91859" cy="190595"/>
                    </a:xfrm>
                    <a:prstGeom prst="rect">
                      <a:avLst/>
                    </a:prstGeom>
                    <a:noFill/>
                  </pic:spPr>
                </pic:pic>
              </a:graphicData>
            </a:graphic>
          </wp:inline>
        </w:drawing>
      </w:r>
      <w:r>
        <w:rPr>
          <w:spacing w:val="26"/>
          <w:sz w:val="24"/>
          <w:szCs w:val="24"/>
        </w:rPr>
        <w:t>.</w:t>
      </w:r>
    </w:p>
    <w:p w:rsidR="009F311B" w:rsidRDefault="009F311B" w:rsidP="009F311B">
      <w:pPr>
        <w:pStyle w:val="ab"/>
        <w:widowControl w:val="0"/>
        <w:numPr>
          <w:ilvl w:val="0"/>
          <w:numId w:val="16"/>
        </w:numPr>
        <w:pBdr>
          <w:top w:val="nil"/>
          <w:left w:val="nil"/>
          <w:bottom w:val="nil"/>
          <w:right w:val="nil"/>
          <w:between w:val="nil"/>
        </w:pBdr>
        <w:jc w:val="both"/>
        <w:rPr>
          <w:sz w:val="24"/>
          <w:szCs w:val="24"/>
        </w:rPr>
      </w:pPr>
      <w:r w:rsidRPr="009F311B">
        <w:rPr>
          <w:sz w:val="24"/>
          <w:szCs w:val="24"/>
        </w:rPr>
        <w:t>Встановити</w:t>
      </w:r>
      <w:r>
        <w:rPr>
          <w:sz w:val="24"/>
          <w:szCs w:val="24"/>
        </w:rPr>
        <w:t xml:space="preserve"> властивості однорідного бінарного відношення </w:t>
      </w:r>
      <w:r>
        <w:rPr>
          <w:noProof/>
          <w:sz w:val="24"/>
          <w:szCs w:val="24"/>
        </w:rPr>
        <w:drawing>
          <wp:inline distT="0" distB="0" distL="0" distR="0" wp14:anchorId="378C897A">
            <wp:extent cx="1276350" cy="221642"/>
            <wp:effectExtent l="0" t="0" r="0" b="6985"/>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98328" cy="225458"/>
                    </a:xfrm>
                    <a:prstGeom prst="rect">
                      <a:avLst/>
                    </a:prstGeom>
                    <a:noFill/>
                  </pic:spPr>
                </pic:pic>
              </a:graphicData>
            </a:graphic>
          </wp:inline>
        </w:drawing>
      </w:r>
      <w:r>
        <w:rPr>
          <w:sz w:val="24"/>
          <w:szCs w:val="24"/>
        </w:rPr>
        <w:t>, заданого на множині дійсних чисел.</w:t>
      </w:r>
    </w:p>
    <w:p w:rsidR="009F311B" w:rsidRPr="009F311B" w:rsidRDefault="009F311B" w:rsidP="009F311B">
      <w:pPr>
        <w:pStyle w:val="ab"/>
        <w:widowControl w:val="0"/>
        <w:pBdr>
          <w:top w:val="nil"/>
          <w:left w:val="nil"/>
          <w:bottom w:val="nil"/>
          <w:right w:val="nil"/>
          <w:between w:val="nil"/>
        </w:pBdr>
        <w:jc w:val="both"/>
        <w:rPr>
          <w:sz w:val="24"/>
          <w:szCs w:val="24"/>
        </w:rPr>
      </w:pPr>
    </w:p>
    <w:p w:rsidR="00FB65DC" w:rsidRDefault="00AD0407" w:rsidP="00526829">
      <w:pPr>
        <w:pBdr>
          <w:top w:val="nil"/>
          <w:left w:val="nil"/>
          <w:bottom w:val="nil"/>
          <w:right w:val="nil"/>
          <w:between w:val="nil"/>
        </w:pBdr>
        <w:rPr>
          <w:color w:val="000000"/>
          <w:sz w:val="28"/>
          <w:szCs w:val="28"/>
        </w:rPr>
      </w:pPr>
      <w:r>
        <w:rPr>
          <w:b/>
          <w:color w:val="000000"/>
          <w:sz w:val="28"/>
          <w:szCs w:val="28"/>
        </w:rPr>
        <w:t>Розділ IІ. Графи та дерева. Рекурентні</w:t>
      </w:r>
      <w:r w:rsidR="00526829">
        <w:rPr>
          <w:b/>
          <w:color w:val="000000"/>
          <w:sz w:val="28"/>
          <w:szCs w:val="28"/>
        </w:rPr>
        <w:t xml:space="preserve"> </w:t>
      </w:r>
      <w:r>
        <w:rPr>
          <w:b/>
          <w:color w:val="000000"/>
          <w:sz w:val="28"/>
          <w:szCs w:val="28"/>
        </w:rPr>
        <w:t>відношення</w:t>
      </w:r>
    </w:p>
    <w:p w:rsidR="00FB65DC" w:rsidRDefault="00AD0407" w:rsidP="00526829">
      <w:pPr>
        <w:pBdr>
          <w:top w:val="nil"/>
          <w:left w:val="nil"/>
          <w:bottom w:val="nil"/>
          <w:right w:val="nil"/>
          <w:between w:val="nil"/>
        </w:pBdr>
        <w:jc w:val="both"/>
        <w:rPr>
          <w:color w:val="000000"/>
          <w:sz w:val="24"/>
          <w:szCs w:val="24"/>
        </w:rPr>
      </w:pPr>
      <w:r>
        <w:rPr>
          <w:b/>
          <w:color w:val="000000"/>
          <w:sz w:val="24"/>
          <w:szCs w:val="24"/>
        </w:rPr>
        <w:t xml:space="preserve">Тема 2.1. Орієнтовані графи, способи задання </w:t>
      </w:r>
      <w:r>
        <w:rPr>
          <w:b/>
          <w:color w:val="000000"/>
          <w:sz w:val="28"/>
          <w:szCs w:val="28"/>
        </w:rPr>
        <w:t xml:space="preserve"> </w:t>
      </w:r>
      <w:r>
        <w:rPr>
          <w:b/>
          <w:color w:val="000000"/>
          <w:sz w:val="24"/>
          <w:szCs w:val="24"/>
        </w:rPr>
        <w:t>графів. Шляхи і цикли Ейлера (</w:t>
      </w:r>
      <w:r w:rsidR="00526829">
        <w:rPr>
          <w:b/>
          <w:color w:val="000000"/>
          <w:sz w:val="24"/>
          <w:szCs w:val="24"/>
        </w:rPr>
        <w:t>8</w:t>
      </w:r>
      <w:r>
        <w:rPr>
          <w:b/>
          <w:color w:val="000000"/>
          <w:sz w:val="24"/>
          <w:szCs w:val="24"/>
        </w:rPr>
        <w:t xml:space="preserve"> годин)</w:t>
      </w:r>
    </w:p>
    <w:p w:rsidR="00FB65DC" w:rsidRDefault="00FB65DC">
      <w:pPr>
        <w:pBdr>
          <w:top w:val="nil"/>
          <w:left w:val="nil"/>
          <w:bottom w:val="nil"/>
          <w:right w:val="nil"/>
          <w:between w:val="nil"/>
        </w:pBdr>
        <w:rPr>
          <w:color w:val="000000"/>
          <w:sz w:val="24"/>
          <w:szCs w:val="24"/>
        </w:rPr>
      </w:pPr>
    </w:p>
    <w:p w:rsidR="00FB65DC" w:rsidRPr="00AD0407" w:rsidRDefault="00AD0407">
      <w:pPr>
        <w:pBdr>
          <w:top w:val="nil"/>
          <w:left w:val="nil"/>
          <w:bottom w:val="nil"/>
          <w:right w:val="nil"/>
          <w:between w:val="nil"/>
        </w:pBdr>
        <w:jc w:val="center"/>
        <w:rPr>
          <w:bCs/>
          <w:iCs/>
          <w:color w:val="000000"/>
          <w:sz w:val="28"/>
          <w:szCs w:val="28"/>
        </w:rPr>
      </w:pPr>
      <w:r w:rsidRPr="00AD0407">
        <w:rPr>
          <w:bCs/>
          <w:iCs/>
          <w:color w:val="000000"/>
          <w:sz w:val="28"/>
          <w:szCs w:val="28"/>
        </w:rPr>
        <w:t>План</w:t>
      </w:r>
    </w:p>
    <w:p w:rsidR="00FB65DC" w:rsidRDefault="00AD0407" w:rsidP="00E47B21">
      <w:pPr>
        <w:numPr>
          <w:ilvl w:val="0"/>
          <w:numId w:val="19"/>
        </w:numPr>
        <w:pBdr>
          <w:top w:val="nil"/>
          <w:left w:val="nil"/>
          <w:bottom w:val="nil"/>
          <w:right w:val="nil"/>
          <w:between w:val="nil"/>
        </w:pBdr>
        <w:ind w:left="851" w:hanging="425"/>
        <w:rPr>
          <w:color w:val="000000"/>
        </w:rPr>
      </w:pPr>
      <w:r>
        <w:rPr>
          <w:color w:val="000000"/>
          <w:sz w:val="24"/>
          <w:szCs w:val="24"/>
        </w:rPr>
        <w:t>Неорієнтовані графи.</w:t>
      </w:r>
    </w:p>
    <w:p w:rsidR="00FB65DC" w:rsidRDefault="00AD0407" w:rsidP="00E47B21">
      <w:pPr>
        <w:numPr>
          <w:ilvl w:val="0"/>
          <w:numId w:val="19"/>
        </w:numPr>
        <w:pBdr>
          <w:top w:val="nil"/>
          <w:left w:val="nil"/>
          <w:bottom w:val="nil"/>
          <w:right w:val="nil"/>
          <w:between w:val="nil"/>
        </w:pBdr>
        <w:ind w:left="851" w:hanging="425"/>
        <w:rPr>
          <w:color w:val="000000"/>
        </w:rPr>
      </w:pPr>
      <w:r>
        <w:rPr>
          <w:color w:val="000000"/>
          <w:sz w:val="24"/>
          <w:szCs w:val="24"/>
        </w:rPr>
        <w:t>Остови графа. Теорема Кірхгофа.</w:t>
      </w:r>
    </w:p>
    <w:p w:rsidR="00FB65DC" w:rsidRDefault="00AD0407" w:rsidP="00E47B21">
      <w:pPr>
        <w:numPr>
          <w:ilvl w:val="0"/>
          <w:numId w:val="19"/>
        </w:numPr>
        <w:pBdr>
          <w:top w:val="nil"/>
          <w:left w:val="nil"/>
          <w:bottom w:val="nil"/>
          <w:right w:val="nil"/>
          <w:between w:val="nil"/>
        </w:pBdr>
        <w:ind w:left="851" w:hanging="425"/>
        <w:rPr>
          <w:color w:val="000000"/>
        </w:rPr>
      </w:pPr>
      <w:r>
        <w:rPr>
          <w:color w:val="000000"/>
          <w:sz w:val="24"/>
          <w:szCs w:val="24"/>
        </w:rPr>
        <w:t>Гамільтонові цикли.</w:t>
      </w:r>
    </w:p>
    <w:p w:rsidR="00FB65DC" w:rsidRDefault="002F1D12" w:rsidP="00E47B21">
      <w:pPr>
        <w:pStyle w:val="ab"/>
        <w:numPr>
          <w:ilvl w:val="0"/>
          <w:numId w:val="19"/>
        </w:numPr>
        <w:pBdr>
          <w:top w:val="nil"/>
          <w:left w:val="nil"/>
          <w:bottom w:val="nil"/>
          <w:right w:val="nil"/>
          <w:between w:val="nil"/>
        </w:pBdr>
        <w:ind w:left="851" w:hanging="425"/>
        <w:rPr>
          <w:color w:val="000000"/>
          <w:sz w:val="24"/>
          <w:szCs w:val="24"/>
        </w:rPr>
      </w:pPr>
      <w:proofErr w:type="spellStart"/>
      <w:r>
        <w:rPr>
          <w:color w:val="000000"/>
          <w:sz w:val="24"/>
          <w:szCs w:val="24"/>
        </w:rPr>
        <w:t>Непланарні</w:t>
      </w:r>
      <w:proofErr w:type="spellEnd"/>
      <w:r>
        <w:rPr>
          <w:color w:val="000000"/>
          <w:sz w:val="24"/>
          <w:szCs w:val="24"/>
        </w:rPr>
        <w:t xml:space="preserve"> графи.</w:t>
      </w:r>
    </w:p>
    <w:p w:rsidR="002F1D12" w:rsidRPr="002F1D12" w:rsidRDefault="002F1D12" w:rsidP="00E47B21">
      <w:pPr>
        <w:pStyle w:val="ab"/>
        <w:numPr>
          <w:ilvl w:val="0"/>
          <w:numId w:val="19"/>
        </w:numPr>
        <w:pBdr>
          <w:top w:val="nil"/>
          <w:left w:val="nil"/>
          <w:bottom w:val="nil"/>
          <w:right w:val="nil"/>
          <w:between w:val="nil"/>
        </w:pBdr>
        <w:ind w:left="851" w:hanging="425"/>
        <w:rPr>
          <w:color w:val="000000"/>
          <w:sz w:val="24"/>
          <w:szCs w:val="24"/>
        </w:rPr>
      </w:pPr>
      <w:proofErr w:type="spellStart"/>
      <w:r>
        <w:rPr>
          <w:color w:val="000000"/>
          <w:sz w:val="24"/>
          <w:szCs w:val="24"/>
        </w:rPr>
        <w:t>Гомеоморфні</w:t>
      </w:r>
      <w:proofErr w:type="spellEnd"/>
      <w:r>
        <w:rPr>
          <w:color w:val="000000"/>
          <w:sz w:val="24"/>
          <w:szCs w:val="24"/>
        </w:rPr>
        <w:t xml:space="preserve"> графи.</w:t>
      </w:r>
    </w:p>
    <w:p w:rsidR="00ED63F4" w:rsidRDefault="005C5F01" w:rsidP="005C5F01">
      <w:pPr>
        <w:pBdr>
          <w:top w:val="nil"/>
          <w:left w:val="nil"/>
          <w:bottom w:val="nil"/>
          <w:right w:val="nil"/>
          <w:between w:val="nil"/>
        </w:pBdr>
        <w:rPr>
          <w:color w:val="000000"/>
          <w:sz w:val="28"/>
          <w:szCs w:val="28"/>
        </w:rPr>
      </w:pPr>
      <w:r>
        <w:rPr>
          <w:color w:val="000000"/>
          <w:sz w:val="28"/>
          <w:szCs w:val="28"/>
        </w:rPr>
        <w:t xml:space="preserve">       </w:t>
      </w:r>
      <w:bookmarkStart w:id="6" w:name="_Hlk156826329"/>
      <w:r w:rsidR="00753DDD">
        <w:rPr>
          <w:color w:val="000000"/>
          <w:sz w:val="28"/>
          <w:szCs w:val="28"/>
        </w:rPr>
        <w:t xml:space="preserve"> </w:t>
      </w:r>
    </w:p>
    <w:p w:rsidR="005C5F01" w:rsidRPr="005C5F01" w:rsidRDefault="00753DDD" w:rsidP="005C5F01">
      <w:pPr>
        <w:pBdr>
          <w:top w:val="nil"/>
          <w:left w:val="nil"/>
          <w:bottom w:val="nil"/>
          <w:right w:val="nil"/>
          <w:between w:val="nil"/>
        </w:pBdr>
        <w:rPr>
          <w:color w:val="000000"/>
        </w:rPr>
      </w:pPr>
      <w:r>
        <w:rPr>
          <w:color w:val="000000"/>
          <w:sz w:val="28"/>
          <w:szCs w:val="28"/>
        </w:rPr>
        <w:t xml:space="preserve">  </w:t>
      </w:r>
      <w:r w:rsidR="005C5F01">
        <w:rPr>
          <w:color w:val="000000"/>
          <w:sz w:val="28"/>
          <w:szCs w:val="28"/>
        </w:rPr>
        <w:t xml:space="preserve"> </w:t>
      </w:r>
      <w:r w:rsidR="005C5F01" w:rsidRPr="005C5F01">
        <w:rPr>
          <w:color w:val="000000"/>
          <w:sz w:val="28"/>
          <w:szCs w:val="28"/>
        </w:rPr>
        <w:t>РЕКОМЕНДОВАНІ ДЖЕРЕЛА</w:t>
      </w:r>
      <w:r w:rsidR="005C5F01">
        <w:rPr>
          <w:color w:val="000000"/>
          <w:sz w:val="28"/>
          <w:szCs w:val="28"/>
        </w:rPr>
        <w:t xml:space="preserve"> </w:t>
      </w:r>
      <w:r w:rsidR="005C5F01" w:rsidRPr="005C5F01">
        <w:rPr>
          <w:color w:val="000000"/>
          <w:sz w:val="28"/>
          <w:szCs w:val="28"/>
        </w:rPr>
        <w:t>ІНФОРМАЦІЇ</w:t>
      </w:r>
    </w:p>
    <w:bookmarkEnd w:id="6"/>
    <w:p w:rsidR="00FB65DC" w:rsidRPr="00526829" w:rsidRDefault="00AD0407" w:rsidP="00E47B21">
      <w:pPr>
        <w:numPr>
          <w:ilvl w:val="0"/>
          <w:numId w:val="3"/>
        </w:numPr>
        <w:pBdr>
          <w:top w:val="nil"/>
          <w:left w:val="nil"/>
          <w:bottom w:val="nil"/>
          <w:right w:val="nil"/>
          <w:between w:val="nil"/>
        </w:pBdr>
        <w:ind w:left="851" w:hanging="425"/>
        <w:jc w:val="both"/>
        <w:rPr>
          <w:color w:val="000000"/>
        </w:rPr>
      </w:pPr>
      <w:r>
        <w:rPr>
          <w:color w:val="000000"/>
          <w:sz w:val="24"/>
          <w:szCs w:val="24"/>
        </w:rPr>
        <w:t xml:space="preserve">Бондаренко М.Ф. та ін. Комп’ютерна  дискретна математика / М.Ф. Бондаренко, Н.В. Білоус, </w:t>
      </w:r>
      <w:proofErr w:type="spellStart"/>
      <w:r>
        <w:rPr>
          <w:color w:val="000000"/>
          <w:sz w:val="24"/>
          <w:szCs w:val="24"/>
        </w:rPr>
        <w:t>А.Г.Руткас</w:t>
      </w:r>
      <w:proofErr w:type="spellEnd"/>
      <w:r>
        <w:rPr>
          <w:color w:val="000000"/>
          <w:sz w:val="24"/>
          <w:szCs w:val="24"/>
        </w:rPr>
        <w:t xml:space="preserve"> – Харків: «Компанія СМІТ», 2004.  стор. 275-278, 242-243.</w:t>
      </w:r>
    </w:p>
    <w:p w:rsidR="00B75C0A" w:rsidRPr="00B75C0A" w:rsidRDefault="00B75C0A" w:rsidP="00E47B21">
      <w:pPr>
        <w:pStyle w:val="ab"/>
        <w:numPr>
          <w:ilvl w:val="0"/>
          <w:numId w:val="3"/>
        </w:numPr>
        <w:ind w:left="851" w:hanging="425"/>
        <w:jc w:val="both"/>
        <w:rPr>
          <w:color w:val="000000"/>
          <w:sz w:val="24"/>
          <w:szCs w:val="24"/>
        </w:rPr>
      </w:pPr>
      <w:bookmarkStart w:id="7" w:name="_Hlk156826392"/>
      <w:r w:rsidRPr="00B75C0A">
        <w:rPr>
          <w:color w:val="000000"/>
          <w:sz w:val="24"/>
          <w:szCs w:val="24"/>
        </w:rPr>
        <w:t>Шевченко Г.В., Шкапа В.В. Дискретна математика. Навчально-методичний посібник. – К.: ДУТ, 2018. –158 с., стор. 45</w:t>
      </w:r>
      <w:r>
        <w:rPr>
          <w:color w:val="000000"/>
          <w:sz w:val="24"/>
          <w:szCs w:val="24"/>
        </w:rPr>
        <w:t>-59</w:t>
      </w:r>
      <w:r w:rsidRPr="00B75C0A">
        <w:rPr>
          <w:color w:val="000000"/>
          <w:sz w:val="24"/>
          <w:szCs w:val="24"/>
        </w:rPr>
        <w:t>.</w:t>
      </w:r>
    </w:p>
    <w:p w:rsidR="00B75C0A" w:rsidRPr="00B75C0A" w:rsidRDefault="00B75C0A" w:rsidP="00E47B21">
      <w:pPr>
        <w:pStyle w:val="ab"/>
        <w:numPr>
          <w:ilvl w:val="0"/>
          <w:numId w:val="3"/>
        </w:numPr>
        <w:ind w:left="851" w:hanging="425"/>
        <w:jc w:val="both"/>
        <w:rPr>
          <w:color w:val="000000"/>
          <w:sz w:val="24"/>
          <w:szCs w:val="24"/>
        </w:rPr>
      </w:pPr>
      <w:r w:rsidRPr="00B75C0A">
        <w:rPr>
          <w:color w:val="000000"/>
          <w:sz w:val="24"/>
          <w:szCs w:val="24"/>
        </w:rPr>
        <w:t xml:space="preserve">Дискретна математика [Електронний ресурс] : навч. посіб. для </w:t>
      </w:r>
      <w:proofErr w:type="spellStart"/>
      <w:r w:rsidRPr="00B75C0A">
        <w:rPr>
          <w:color w:val="000000"/>
          <w:sz w:val="24"/>
          <w:szCs w:val="24"/>
        </w:rPr>
        <w:t>студ</w:t>
      </w:r>
      <w:proofErr w:type="spellEnd"/>
      <w:r w:rsidRPr="00B75C0A">
        <w:rPr>
          <w:color w:val="000000"/>
          <w:sz w:val="24"/>
          <w:szCs w:val="24"/>
        </w:rPr>
        <w:t xml:space="preserve">. спеціальності 123 «Комп’ютерна інженерія», спеціалізації «Комп’ютерні системи та мережі» / М. А. </w:t>
      </w:r>
      <w:proofErr w:type="spellStart"/>
      <w:r w:rsidRPr="00B75C0A">
        <w:rPr>
          <w:color w:val="000000"/>
          <w:sz w:val="24"/>
          <w:szCs w:val="24"/>
        </w:rPr>
        <w:t>Новотарський</w:t>
      </w:r>
      <w:proofErr w:type="spellEnd"/>
      <w:r w:rsidRPr="00B75C0A">
        <w:rPr>
          <w:color w:val="000000"/>
          <w:sz w:val="24"/>
          <w:szCs w:val="24"/>
        </w:rPr>
        <w:t xml:space="preserve">; КПІ ім. Ігоря Сікорського. –Електронні текстові дані (1 файл: 11500 </w:t>
      </w:r>
      <w:proofErr w:type="spellStart"/>
      <w:r w:rsidRPr="00B75C0A">
        <w:rPr>
          <w:color w:val="000000"/>
          <w:sz w:val="24"/>
          <w:szCs w:val="24"/>
        </w:rPr>
        <w:t>Кбайт</w:t>
      </w:r>
      <w:proofErr w:type="spellEnd"/>
      <w:r w:rsidRPr="00B75C0A">
        <w:rPr>
          <w:color w:val="000000"/>
          <w:sz w:val="24"/>
          <w:szCs w:val="24"/>
        </w:rPr>
        <w:t xml:space="preserve">). – Київ : КПІ ім. Ігоря Сікорського, 2020. – 278 с., стор. </w:t>
      </w:r>
      <w:r>
        <w:rPr>
          <w:color w:val="000000"/>
          <w:sz w:val="24"/>
          <w:szCs w:val="24"/>
        </w:rPr>
        <w:t>154-169</w:t>
      </w:r>
      <w:r w:rsidR="00095692">
        <w:rPr>
          <w:color w:val="000000"/>
          <w:sz w:val="24"/>
          <w:szCs w:val="24"/>
        </w:rPr>
        <w:t>, 262-264.</w:t>
      </w:r>
    </w:p>
    <w:bookmarkEnd w:id="7"/>
    <w:p w:rsidR="00FB65DC" w:rsidRPr="00B75C0A" w:rsidRDefault="00B75C0A" w:rsidP="00E47B21">
      <w:pPr>
        <w:numPr>
          <w:ilvl w:val="0"/>
          <w:numId w:val="3"/>
        </w:numPr>
        <w:pBdr>
          <w:top w:val="nil"/>
          <w:left w:val="nil"/>
          <w:bottom w:val="nil"/>
          <w:right w:val="nil"/>
          <w:between w:val="nil"/>
        </w:pBdr>
        <w:ind w:left="851" w:hanging="425"/>
        <w:rPr>
          <w:color w:val="000000"/>
          <w:sz w:val="24"/>
          <w:szCs w:val="24"/>
        </w:rPr>
      </w:pPr>
      <w:r w:rsidRPr="00B75C0A">
        <w:rPr>
          <w:color w:val="000000"/>
          <w:sz w:val="24"/>
          <w:szCs w:val="24"/>
        </w:rPr>
        <w:t>Інформаційні ресурси.</w:t>
      </w:r>
    </w:p>
    <w:p w:rsidR="00FB65DC" w:rsidRDefault="00FB65DC">
      <w:pPr>
        <w:pBdr>
          <w:top w:val="nil"/>
          <w:left w:val="nil"/>
          <w:bottom w:val="nil"/>
          <w:right w:val="nil"/>
          <w:between w:val="nil"/>
        </w:pBdr>
        <w:rPr>
          <w:color w:val="000000"/>
          <w:sz w:val="28"/>
          <w:szCs w:val="28"/>
        </w:rPr>
      </w:pPr>
    </w:p>
    <w:p w:rsidR="00FB65DC" w:rsidRDefault="00AD0407">
      <w:pPr>
        <w:pBdr>
          <w:top w:val="nil"/>
          <w:left w:val="nil"/>
          <w:bottom w:val="nil"/>
          <w:right w:val="nil"/>
          <w:between w:val="nil"/>
        </w:pBdr>
        <w:ind w:left="708"/>
        <w:jc w:val="center"/>
        <w:rPr>
          <w:color w:val="000000"/>
          <w:sz w:val="28"/>
          <w:szCs w:val="28"/>
        </w:rPr>
      </w:pPr>
      <w:r>
        <w:rPr>
          <w:color w:val="000000"/>
          <w:sz w:val="28"/>
          <w:szCs w:val="28"/>
        </w:rPr>
        <w:t>ФОРМА ОПРАЦЮВАННЯ</w:t>
      </w:r>
    </w:p>
    <w:p w:rsidR="00FB65DC" w:rsidRDefault="00AD0407">
      <w:pPr>
        <w:pBdr>
          <w:top w:val="nil"/>
          <w:left w:val="nil"/>
          <w:bottom w:val="nil"/>
          <w:right w:val="nil"/>
          <w:between w:val="nil"/>
        </w:pBdr>
        <w:rPr>
          <w:color w:val="000000"/>
          <w:sz w:val="24"/>
          <w:szCs w:val="24"/>
        </w:rPr>
      </w:pPr>
      <w:r>
        <w:rPr>
          <w:color w:val="000000"/>
          <w:sz w:val="24"/>
          <w:szCs w:val="24"/>
        </w:rPr>
        <w:t xml:space="preserve">        Конспект</w:t>
      </w:r>
      <w:r w:rsidR="00961EE8">
        <w:rPr>
          <w:color w:val="000000"/>
          <w:sz w:val="24"/>
          <w:szCs w:val="24"/>
        </w:rPr>
        <w:t xml:space="preserve">, </w:t>
      </w:r>
      <w:r w:rsidR="00961EE8" w:rsidRPr="00961EE8">
        <w:rPr>
          <w:sz w:val="24"/>
          <w:szCs w:val="24"/>
          <w:shd w:val="clear" w:color="auto" w:fill="FFFFFF"/>
        </w:rPr>
        <w:t>Google Докумен</w:t>
      </w:r>
      <w:r w:rsidR="00961EE8">
        <w:rPr>
          <w:sz w:val="24"/>
          <w:szCs w:val="24"/>
          <w:shd w:val="clear" w:color="auto" w:fill="FFFFFF"/>
        </w:rPr>
        <w:t>т.</w:t>
      </w:r>
    </w:p>
    <w:p w:rsidR="005C5F01" w:rsidRDefault="005C5F01">
      <w:pPr>
        <w:pBdr>
          <w:top w:val="nil"/>
          <w:left w:val="nil"/>
          <w:bottom w:val="nil"/>
          <w:right w:val="nil"/>
          <w:between w:val="nil"/>
        </w:pBdr>
        <w:jc w:val="center"/>
        <w:rPr>
          <w:color w:val="000000"/>
          <w:sz w:val="28"/>
          <w:szCs w:val="28"/>
        </w:rPr>
      </w:pPr>
    </w:p>
    <w:p w:rsidR="00FB65DC" w:rsidRDefault="00AD0407">
      <w:pPr>
        <w:pBdr>
          <w:top w:val="nil"/>
          <w:left w:val="nil"/>
          <w:bottom w:val="nil"/>
          <w:right w:val="nil"/>
          <w:between w:val="nil"/>
        </w:pBdr>
        <w:jc w:val="center"/>
        <w:rPr>
          <w:color w:val="000000"/>
          <w:sz w:val="28"/>
          <w:szCs w:val="28"/>
        </w:rPr>
      </w:pPr>
      <w:r>
        <w:rPr>
          <w:color w:val="000000"/>
          <w:sz w:val="28"/>
          <w:szCs w:val="28"/>
        </w:rPr>
        <w:t>ФОРМА КОНТРОЛЮ</w:t>
      </w:r>
    </w:p>
    <w:p w:rsidR="00FB65DC" w:rsidRDefault="00AD0407">
      <w:pPr>
        <w:pBdr>
          <w:top w:val="nil"/>
          <w:left w:val="nil"/>
          <w:bottom w:val="nil"/>
          <w:right w:val="nil"/>
          <w:between w:val="nil"/>
        </w:pBdr>
        <w:rPr>
          <w:color w:val="000000"/>
          <w:sz w:val="24"/>
          <w:szCs w:val="24"/>
        </w:rPr>
      </w:pPr>
      <w:r>
        <w:rPr>
          <w:color w:val="000000"/>
          <w:sz w:val="24"/>
          <w:szCs w:val="24"/>
        </w:rPr>
        <w:t xml:space="preserve">       Фронтальне опитування, тест, практична робота.</w:t>
      </w:r>
    </w:p>
    <w:p w:rsidR="00FB65DC" w:rsidRDefault="00FB65DC">
      <w:pPr>
        <w:pBdr>
          <w:top w:val="nil"/>
          <w:left w:val="nil"/>
          <w:bottom w:val="nil"/>
          <w:right w:val="nil"/>
          <w:between w:val="nil"/>
        </w:pBdr>
        <w:jc w:val="center"/>
        <w:rPr>
          <w:color w:val="000000"/>
          <w:sz w:val="28"/>
          <w:szCs w:val="28"/>
        </w:rPr>
      </w:pPr>
    </w:p>
    <w:p w:rsidR="00961EE8" w:rsidRDefault="00AD0407" w:rsidP="00961EE8">
      <w:pPr>
        <w:pBdr>
          <w:top w:val="nil"/>
          <w:left w:val="nil"/>
          <w:bottom w:val="nil"/>
          <w:right w:val="nil"/>
          <w:between w:val="nil"/>
        </w:pBdr>
        <w:jc w:val="center"/>
        <w:rPr>
          <w:color w:val="000000"/>
          <w:sz w:val="28"/>
          <w:szCs w:val="28"/>
        </w:rPr>
      </w:pPr>
      <w:r>
        <w:rPr>
          <w:color w:val="000000"/>
          <w:sz w:val="28"/>
          <w:szCs w:val="28"/>
        </w:rPr>
        <w:t>ПИТАННЯ ДЛЯ САМОКОНТРОЛЮ</w:t>
      </w:r>
    </w:p>
    <w:p w:rsidR="00FB65DC" w:rsidRDefault="00961EE8" w:rsidP="00E47B21">
      <w:pPr>
        <w:numPr>
          <w:ilvl w:val="0"/>
          <w:numId w:val="20"/>
        </w:numPr>
        <w:pBdr>
          <w:top w:val="nil"/>
          <w:left w:val="nil"/>
          <w:bottom w:val="nil"/>
          <w:right w:val="nil"/>
          <w:between w:val="nil"/>
        </w:pBdr>
        <w:ind w:left="709" w:hanging="283"/>
        <w:jc w:val="both"/>
        <w:rPr>
          <w:color w:val="000000"/>
          <w:sz w:val="24"/>
          <w:szCs w:val="24"/>
        </w:rPr>
      </w:pPr>
      <w:r>
        <w:rPr>
          <w:color w:val="000000"/>
          <w:sz w:val="24"/>
          <w:szCs w:val="24"/>
        </w:rPr>
        <w:t>П</w:t>
      </w:r>
      <w:r w:rsidR="00AD0407">
        <w:rPr>
          <w:color w:val="000000"/>
          <w:sz w:val="24"/>
          <w:szCs w:val="24"/>
        </w:rPr>
        <w:t>оясн</w:t>
      </w:r>
      <w:r>
        <w:rPr>
          <w:color w:val="000000"/>
          <w:sz w:val="24"/>
          <w:szCs w:val="24"/>
        </w:rPr>
        <w:t>іть</w:t>
      </w:r>
      <w:r w:rsidR="00AD0407">
        <w:rPr>
          <w:color w:val="000000"/>
          <w:sz w:val="24"/>
          <w:szCs w:val="24"/>
        </w:rPr>
        <w:t xml:space="preserve"> поняття :зв'язність графів, компоненти зв'язності, сильнозв'язані графи?</w:t>
      </w:r>
    </w:p>
    <w:p w:rsidR="00FB65DC" w:rsidRDefault="00AD0407" w:rsidP="00E47B21">
      <w:pPr>
        <w:numPr>
          <w:ilvl w:val="0"/>
          <w:numId w:val="20"/>
        </w:numPr>
        <w:pBdr>
          <w:top w:val="nil"/>
          <w:left w:val="nil"/>
          <w:bottom w:val="nil"/>
          <w:right w:val="nil"/>
          <w:between w:val="nil"/>
        </w:pBdr>
        <w:ind w:left="426" w:firstLine="0"/>
        <w:jc w:val="both"/>
        <w:rPr>
          <w:color w:val="000000"/>
          <w:sz w:val="24"/>
          <w:szCs w:val="24"/>
        </w:rPr>
      </w:pPr>
      <w:r>
        <w:rPr>
          <w:color w:val="000000"/>
          <w:sz w:val="24"/>
          <w:szCs w:val="24"/>
        </w:rPr>
        <w:t>Наведіть приклади ізоморфних графів.</w:t>
      </w:r>
    </w:p>
    <w:p w:rsidR="00FB65DC" w:rsidRDefault="00AD0407" w:rsidP="00E47B21">
      <w:pPr>
        <w:numPr>
          <w:ilvl w:val="0"/>
          <w:numId w:val="20"/>
        </w:numPr>
        <w:pBdr>
          <w:top w:val="nil"/>
          <w:left w:val="nil"/>
          <w:bottom w:val="nil"/>
          <w:right w:val="nil"/>
          <w:between w:val="nil"/>
        </w:pBdr>
        <w:ind w:left="709" w:hanging="283"/>
        <w:jc w:val="both"/>
        <w:rPr>
          <w:color w:val="000000"/>
          <w:sz w:val="24"/>
          <w:szCs w:val="24"/>
        </w:rPr>
      </w:pPr>
      <w:r>
        <w:rPr>
          <w:color w:val="000000"/>
          <w:sz w:val="24"/>
          <w:szCs w:val="24"/>
        </w:rPr>
        <w:t xml:space="preserve">Гамільтонові ланцюги і цикли. </w:t>
      </w:r>
      <w:r w:rsidR="00961EE8">
        <w:rPr>
          <w:color w:val="000000"/>
          <w:sz w:val="24"/>
          <w:szCs w:val="24"/>
        </w:rPr>
        <w:t>Обґрунтуйте</w:t>
      </w:r>
      <w:r>
        <w:rPr>
          <w:color w:val="000000"/>
          <w:sz w:val="24"/>
          <w:szCs w:val="24"/>
        </w:rPr>
        <w:t xml:space="preserve"> умови існування </w:t>
      </w:r>
      <w:r w:rsidR="00961EE8">
        <w:rPr>
          <w:color w:val="000000"/>
          <w:sz w:val="24"/>
          <w:szCs w:val="24"/>
        </w:rPr>
        <w:t>гамільтонових</w:t>
      </w:r>
      <w:r>
        <w:rPr>
          <w:color w:val="000000"/>
          <w:sz w:val="24"/>
          <w:szCs w:val="24"/>
        </w:rPr>
        <w:t xml:space="preserve"> ланцюгів і циклів на графі</w:t>
      </w:r>
      <w:r w:rsidR="00961EE8">
        <w:rPr>
          <w:color w:val="000000"/>
          <w:sz w:val="24"/>
          <w:szCs w:val="24"/>
        </w:rPr>
        <w:t>.</w:t>
      </w:r>
    </w:p>
    <w:p w:rsidR="00961EE8" w:rsidRDefault="00961EE8" w:rsidP="00E47B21">
      <w:pPr>
        <w:numPr>
          <w:ilvl w:val="0"/>
          <w:numId w:val="20"/>
        </w:numPr>
        <w:pBdr>
          <w:top w:val="nil"/>
          <w:left w:val="nil"/>
          <w:bottom w:val="nil"/>
          <w:right w:val="nil"/>
          <w:between w:val="nil"/>
        </w:pBdr>
        <w:ind w:left="709" w:hanging="283"/>
        <w:jc w:val="both"/>
        <w:rPr>
          <w:color w:val="000000"/>
          <w:sz w:val="24"/>
          <w:szCs w:val="24"/>
        </w:rPr>
      </w:pPr>
      <w:r w:rsidRPr="00961EE8">
        <w:rPr>
          <w:color w:val="000000"/>
          <w:sz w:val="24"/>
          <w:szCs w:val="24"/>
        </w:rPr>
        <w:t>Зобразити графи</w:t>
      </w:r>
      <w:r>
        <w:rPr>
          <w:color w:val="000000"/>
          <w:sz w:val="24"/>
          <w:szCs w:val="24"/>
        </w:rPr>
        <w:t xml:space="preserve"> </w:t>
      </w:r>
      <w:r w:rsidRPr="00961EE8">
        <w:rPr>
          <w:color w:val="000000"/>
          <w:sz w:val="24"/>
          <w:szCs w:val="24"/>
        </w:rPr>
        <w:t>симетричного;</w:t>
      </w:r>
      <w:r>
        <w:rPr>
          <w:color w:val="000000"/>
          <w:sz w:val="24"/>
          <w:szCs w:val="24"/>
        </w:rPr>
        <w:t xml:space="preserve"> </w:t>
      </w:r>
      <w:r w:rsidRPr="00961EE8">
        <w:rPr>
          <w:color w:val="000000"/>
          <w:sz w:val="24"/>
          <w:szCs w:val="24"/>
        </w:rPr>
        <w:t>рефлексивного та транзитивного;</w:t>
      </w:r>
      <w:r>
        <w:rPr>
          <w:color w:val="000000"/>
          <w:sz w:val="24"/>
          <w:szCs w:val="24"/>
        </w:rPr>
        <w:t xml:space="preserve"> </w:t>
      </w:r>
      <w:r w:rsidRPr="00961EE8">
        <w:rPr>
          <w:color w:val="000000"/>
          <w:sz w:val="24"/>
          <w:szCs w:val="24"/>
        </w:rPr>
        <w:t>лінійного замикань бінарних відношень, графи яких зображені на рис</w:t>
      </w:r>
      <w:r>
        <w:rPr>
          <w:color w:val="000000"/>
          <w:sz w:val="24"/>
          <w:szCs w:val="24"/>
        </w:rPr>
        <w:t>унках</w:t>
      </w:r>
      <w:r w:rsidR="005E42F7">
        <w:rPr>
          <w:color w:val="000000"/>
          <w:sz w:val="24"/>
          <w:szCs w:val="24"/>
        </w:rPr>
        <w:t>:</w:t>
      </w:r>
    </w:p>
    <w:p w:rsidR="005E42F7" w:rsidRDefault="005E42F7" w:rsidP="005E42F7">
      <w:pPr>
        <w:pBdr>
          <w:top w:val="nil"/>
          <w:left w:val="nil"/>
          <w:bottom w:val="nil"/>
          <w:right w:val="nil"/>
          <w:between w:val="nil"/>
        </w:pBdr>
        <w:ind w:left="357"/>
        <w:jc w:val="center"/>
        <w:rPr>
          <w:color w:val="000000"/>
          <w:sz w:val="24"/>
          <w:szCs w:val="24"/>
        </w:rPr>
      </w:pPr>
      <w:r>
        <w:rPr>
          <w:noProof/>
          <w:color w:val="000000"/>
          <w:sz w:val="24"/>
          <w:szCs w:val="24"/>
        </w:rPr>
        <w:drawing>
          <wp:inline distT="0" distB="0" distL="0" distR="0" wp14:anchorId="5331E3BC">
            <wp:extent cx="3284808" cy="1085850"/>
            <wp:effectExtent l="0" t="0" r="0" b="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87207" cy="1086643"/>
                    </a:xfrm>
                    <a:prstGeom prst="rect">
                      <a:avLst/>
                    </a:prstGeom>
                    <a:noFill/>
                  </pic:spPr>
                </pic:pic>
              </a:graphicData>
            </a:graphic>
          </wp:inline>
        </w:drawing>
      </w:r>
    </w:p>
    <w:p w:rsidR="00961EE8" w:rsidRDefault="00961EE8" w:rsidP="00961EE8">
      <w:pPr>
        <w:pBdr>
          <w:top w:val="nil"/>
          <w:left w:val="nil"/>
          <w:bottom w:val="nil"/>
          <w:right w:val="nil"/>
          <w:between w:val="nil"/>
        </w:pBdr>
        <w:ind w:left="357"/>
        <w:jc w:val="both"/>
        <w:rPr>
          <w:color w:val="000000"/>
          <w:sz w:val="24"/>
          <w:szCs w:val="24"/>
        </w:rPr>
      </w:pPr>
    </w:p>
    <w:p w:rsidR="00FB65DC" w:rsidRDefault="00961EE8" w:rsidP="00E47B21">
      <w:pPr>
        <w:numPr>
          <w:ilvl w:val="0"/>
          <w:numId w:val="20"/>
        </w:numPr>
        <w:pBdr>
          <w:top w:val="nil"/>
          <w:left w:val="nil"/>
          <w:bottom w:val="nil"/>
          <w:right w:val="nil"/>
          <w:between w:val="nil"/>
        </w:pBdr>
        <w:ind w:left="357" w:firstLine="69"/>
        <w:jc w:val="both"/>
        <w:rPr>
          <w:color w:val="000000"/>
          <w:sz w:val="24"/>
          <w:szCs w:val="24"/>
        </w:rPr>
      </w:pPr>
      <w:r>
        <w:rPr>
          <w:color w:val="000000"/>
          <w:sz w:val="24"/>
          <w:szCs w:val="24"/>
        </w:rPr>
        <w:t>Назвіть</w:t>
      </w:r>
      <w:r w:rsidR="00AD0407">
        <w:rPr>
          <w:color w:val="000000"/>
          <w:sz w:val="24"/>
          <w:szCs w:val="24"/>
        </w:rPr>
        <w:t xml:space="preserve"> види графів </w:t>
      </w:r>
      <w:r>
        <w:rPr>
          <w:color w:val="000000"/>
          <w:sz w:val="24"/>
          <w:szCs w:val="24"/>
        </w:rPr>
        <w:t xml:space="preserve">які </w:t>
      </w:r>
      <w:r w:rsidR="00AD0407">
        <w:rPr>
          <w:color w:val="000000"/>
          <w:sz w:val="24"/>
          <w:szCs w:val="24"/>
        </w:rPr>
        <w:t xml:space="preserve">представлено на </w:t>
      </w:r>
      <w:r>
        <w:rPr>
          <w:color w:val="000000"/>
          <w:sz w:val="24"/>
          <w:szCs w:val="24"/>
        </w:rPr>
        <w:t>рисунках.</w:t>
      </w:r>
    </w:p>
    <w:p w:rsidR="00FB65DC" w:rsidRDefault="00AD0407" w:rsidP="00961EE8">
      <w:pPr>
        <w:pBdr>
          <w:top w:val="nil"/>
          <w:left w:val="nil"/>
          <w:bottom w:val="nil"/>
          <w:right w:val="nil"/>
          <w:between w:val="nil"/>
        </w:pBdr>
        <w:ind w:right="-18"/>
        <w:jc w:val="both"/>
        <w:rPr>
          <w:rFonts w:ascii="PetersburgC" w:eastAsia="PetersburgC" w:hAnsi="PetersburgC" w:cs="PetersburgC"/>
          <w:color w:val="000000"/>
          <w:sz w:val="24"/>
          <w:szCs w:val="24"/>
        </w:rPr>
      </w:pPr>
      <w:r>
        <w:rPr>
          <w:noProof/>
        </w:rPr>
        <w:drawing>
          <wp:anchor distT="0" distB="0" distL="114300" distR="114300" simplePos="0" relativeHeight="251659264" behindDoc="0" locked="0" layoutInCell="1" hidden="0" allowOverlap="1">
            <wp:simplePos x="0" y="0"/>
            <wp:positionH relativeFrom="column">
              <wp:posOffset>-159384</wp:posOffset>
            </wp:positionH>
            <wp:positionV relativeFrom="paragraph">
              <wp:posOffset>61595</wp:posOffset>
            </wp:positionV>
            <wp:extent cx="2035810" cy="1315085"/>
            <wp:effectExtent l="0" t="0" r="0" b="0"/>
            <wp:wrapSquare wrapText="right" distT="0" distB="0" distL="114300" distR="114300"/>
            <wp:docPr id="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2035810" cy="1315085"/>
                    </a:xfrm>
                    <a:prstGeom prst="rect">
                      <a:avLst/>
                    </a:prstGeom>
                    <a:ln/>
                  </pic:spPr>
                </pic:pic>
              </a:graphicData>
            </a:graphic>
            <wp14:sizeRelH relativeFrom="margin">
              <wp14:pctWidth>0</wp14:pctWidth>
            </wp14:sizeRelH>
            <wp14:sizeRelV relativeFrom="margin">
              <wp14:pctHeight>0</wp14:pctHeight>
            </wp14:sizeRelV>
          </wp:anchor>
        </w:drawing>
      </w:r>
    </w:p>
    <w:p w:rsidR="00FB65DC" w:rsidRDefault="00AD0407">
      <w:pPr>
        <w:pBdr>
          <w:top w:val="nil"/>
          <w:left w:val="nil"/>
          <w:bottom w:val="nil"/>
          <w:right w:val="nil"/>
          <w:between w:val="nil"/>
        </w:pBdr>
        <w:ind w:left="360"/>
        <w:rPr>
          <w:rFonts w:ascii="PetersburgC" w:eastAsia="PetersburgC" w:hAnsi="PetersburgC" w:cs="PetersburgC"/>
          <w:color w:val="000000"/>
          <w:sz w:val="24"/>
          <w:szCs w:val="24"/>
        </w:rPr>
      </w:pPr>
      <w:r>
        <w:rPr>
          <w:noProof/>
          <w:color w:val="000000"/>
          <w:sz w:val="24"/>
          <w:szCs w:val="24"/>
        </w:rPr>
        <w:drawing>
          <wp:inline distT="0" distB="0" distL="114300" distR="114300">
            <wp:extent cx="1532890" cy="1716405"/>
            <wp:effectExtent l="0" t="0" r="0" b="0"/>
            <wp:docPr id="1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2"/>
                    <a:srcRect/>
                    <a:stretch>
                      <a:fillRect/>
                    </a:stretch>
                  </pic:blipFill>
                  <pic:spPr>
                    <a:xfrm>
                      <a:off x="0" y="0"/>
                      <a:ext cx="1532890" cy="1716405"/>
                    </a:xfrm>
                    <a:prstGeom prst="rect">
                      <a:avLst/>
                    </a:prstGeom>
                    <a:ln/>
                  </pic:spPr>
                </pic:pic>
              </a:graphicData>
            </a:graphic>
          </wp:inline>
        </w:drawing>
      </w:r>
    </w:p>
    <w:p w:rsidR="00FB65DC" w:rsidRDefault="00AD0407">
      <w:pPr>
        <w:pBdr>
          <w:top w:val="nil"/>
          <w:left w:val="nil"/>
          <w:bottom w:val="nil"/>
          <w:right w:val="nil"/>
          <w:between w:val="nil"/>
        </w:pBdr>
        <w:tabs>
          <w:tab w:val="center" w:pos="2046"/>
        </w:tabs>
        <w:ind w:left="360"/>
        <w:rPr>
          <w:rFonts w:ascii="PetersburgC" w:eastAsia="PetersburgC" w:hAnsi="PetersburgC" w:cs="PetersburgC"/>
          <w:color w:val="000000"/>
          <w:sz w:val="24"/>
          <w:szCs w:val="24"/>
        </w:rPr>
      </w:pPr>
      <w:r>
        <w:rPr>
          <w:b/>
          <w:noProof/>
          <w:color w:val="000000"/>
          <w:sz w:val="24"/>
          <w:szCs w:val="24"/>
        </w:rPr>
        <w:drawing>
          <wp:inline distT="0" distB="0" distL="114300" distR="114300">
            <wp:extent cx="1658620" cy="762000"/>
            <wp:effectExtent l="0" t="0" r="0" b="0"/>
            <wp:docPr id="16"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3"/>
                    <a:srcRect/>
                    <a:stretch>
                      <a:fillRect/>
                    </a:stretch>
                  </pic:blipFill>
                  <pic:spPr>
                    <a:xfrm>
                      <a:off x="0" y="0"/>
                      <a:ext cx="1658620" cy="762000"/>
                    </a:xfrm>
                    <a:prstGeom prst="rect">
                      <a:avLst/>
                    </a:prstGeom>
                    <a:ln/>
                  </pic:spPr>
                </pic:pic>
              </a:graphicData>
            </a:graphic>
          </wp:inline>
        </w:drawing>
      </w:r>
      <w:r>
        <w:rPr>
          <w:rFonts w:ascii="PetersburgC" w:eastAsia="PetersburgC" w:hAnsi="PetersburgC" w:cs="PetersburgC"/>
          <w:color w:val="000000"/>
          <w:sz w:val="24"/>
          <w:szCs w:val="24"/>
        </w:rPr>
        <w:tab/>
      </w:r>
    </w:p>
    <w:p w:rsidR="00FB65DC" w:rsidRDefault="00AD0407">
      <w:pPr>
        <w:pBdr>
          <w:top w:val="nil"/>
          <w:left w:val="nil"/>
          <w:bottom w:val="nil"/>
          <w:right w:val="nil"/>
          <w:between w:val="nil"/>
        </w:pBdr>
        <w:rPr>
          <w:color w:val="000000"/>
          <w:sz w:val="24"/>
          <w:szCs w:val="24"/>
        </w:rPr>
      </w:pPr>
      <w:r>
        <w:rPr>
          <w:b/>
          <w:color w:val="000000"/>
          <w:sz w:val="24"/>
          <w:szCs w:val="24"/>
        </w:rPr>
        <w:t>Тема 2.2. Дерева та їх властивості</w:t>
      </w:r>
      <w:r>
        <w:rPr>
          <w:color w:val="000000"/>
          <w:sz w:val="24"/>
          <w:szCs w:val="24"/>
        </w:rPr>
        <w:t xml:space="preserve"> </w:t>
      </w:r>
      <w:r>
        <w:rPr>
          <w:b/>
          <w:color w:val="000000"/>
          <w:sz w:val="24"/>
          <w:szCs w:val="24"/>
        </w:rPr>
        <w:t xml:space="preserve"> (</w:t>
      </w:r>
      <w:r w:rsidR="005C5F01">
        <w:rPr>
          <w:b/>
          <w:color w:val="000000"/>
          <w:sz w:val="24"/>
          <w:szCs w:val="24"/>
        </w:rPr>
        <w:t>8</w:t>
      </w:r>
      <w:r>
        <w:rPr>
          <w:b/>
          <w:color w:val="000000"/>
          <w:sz w:val="24"/>
          <w:szCs w:val="24"/>
        </w:rPr>
        <w:t xml:space="preserve"> годин)</w:t>
      </w:r>
    </w:p>
    <w:p w:rsidR="00FB65DC" w:rsidRDefault="00FB65DC">
      <w:pPr>
        <w:pBdr>
          <w:top w:val="nil"/>
          <w:left w:val="nil"/>
          <w:bottom w:val="nil"/>
          <w:right w:val="nil"/>
          <w:between w:val="nil"/>
        </w:pBdr>
        <w:rPr>
          <w:color w:val="000000"/>
          <w:sz w:val="24"/>
          <w:szCs w:val="24"/>
        </w:rPr>
      </w:pPr>
    </w:p>
    <w:p w:rsidR="00FB65DC" w:rsidRPr="00AD0407" w:rsidRDefault="00AD0407">
      <w:pPr>
        <w:pBdr>
          <w:top w:val="nil"/>
          <w:left w:val="nil"/>
          <w:bottom w:val="nil"/>
          <w:right w:val="nil"/>
          <w:between w:val="nil"/>
        </w:pBdr>
        <w:jc w:val="center"/>
        <w:rPr>
          <w:bCs/>
          <w:iCs/>
          <w:color w:val="000000"/>
          <w:sz w:val="28"/>
          <w:szCs w:val="28"/>
        </w:rPr>
      </w:pPr>
      <w:r w:rsidRPr="00AD0407">
        <w:rPr>
          <w:bCs/>
          <w:iCs/>
          <w:color w:val="000000"/>
          <w:sz w:val="28"/>
          <w:szCs w:val="28"/>
        </w:rPr>
        <w:t>План</w:t>
      </w:r>
    </w:p>
    <w:p w:rsidR="00FB65DC" w:rsidRDefault="00AD0407">
      <w:pPr>
        <w:numPr>
          <w:ilvl w:val="0"/>
          <w:numId w:val="4"/>
        </w:numPr>
        <w:pBdr>
          <w:top w:val="nil"/>
          <w:left w:val="nil"/>
          <w:bottom w:val="nil"/>
          <w:right w:val="nil"/>
          <w:between w:val="nil"/>
        </w:pBdr>
        <w:rPr>
          <w:color w:val="000000"/>
          <w:sz w:val="24"/>
          <w:szCs w:val="24"/>
        </w:rPr>
      </w:pPr>
      <w:r>
        <w:rPr>
          <w:color w:val="000000"/>
          <w:sz w:val="24"/>
          <w:szCs w:val="24"/>
        </w:rPr>
        <w:t>Характеристика дерев.</w:t>
      </w:r>
    </w:p>
    <w:p w:rsidR="00FB65DC" w:rsidRDefault="00AD0407">
      <w:pPr>
        <w:numPr>
          <w:ilvl w:val="0"/>
          <w:numId w:val="4"/>
        </w:numPr>
        <w:pBdr>
          <w:top w:val="nil"/>
          <w:left w:val="nil"/>
          <w:bottom w:val="nil"/>
          <w:right w:val="nil"/>
          <w:between w:val="nil"/>
        </w:pBdr>
        <w:rPr>
          <w:color w:val="000000"/>
          <w:sz w:val="24"/>
          <w:szCs w:val="24"/>
        </w:rPr>
      </w:pPr>
      <w:r>
        <w:rPr>
          <w:color w:val="000000"/>
          <w:sz w:val="24"/>
          <w:szCs w:val="24"/>
        </w:rPr>
        <w:t>Деякі класи графів й їхніх частин.</w:t>
      </w:r>
    </w:p>
    <w:p w:rsidR="00753DDD" w:rsidRDefault="00753DDD">
      <w:pPr>
        <w:numPr>
          <w:ilvl w:val="0"/>
          <w:numId w:val="4"/>
        </w:numPr>
        <w:pBdr>
          <w:top w:val="nil"/>
          <w:left w:val="nil"/>
          <w:bottom w:val="nil"/>
          <w:right w:val="nil"/>
          <w:between w:val="nil"/>
        </w:pBdr>
        <w:rPr>
          <w:color w:val="000000"/>
          <w:sz w:val="24"/>
          <w:szCs w:val="24"/>
        </w:rPr>
      </w:pPr>
      <w:r>
        <w:rPr>
          <w:color w:val="000000"/>
          <w:sz w:val="24"/>
          <w:szCs w:val="24"/>
        </w:rPr>
        <w:t xml:space="preserve">Мінімальні </w:t>
      </w:r>
      <w:proofErr w:type="spellStart"/>
      <w:r>
        <w:rPr>
          <w:color w:val="000000"/>
          <w:sz w:val="24"/>
          <w:szCs w:val="24"/>
        </w:rPr>
        <w:t>остовні</w:t>
      </w:r>
      <w:proofErr w:type="spellEnd"/>
      <w:r>
        <w:rPr>
          <w:color w:val="000000"/>
          <w:sz w:val="24"/>
          <w:szCs w:val="24"/>
        </w:rPr>
        <w:t xml:space="preserve"> дерева. Алгоритм </w:t>
      </w:r>
      <w:proofErr w:type="spellStart"/>
      <w:r>
        <w:rPr>
          <w:color w:val="000000"/>
          <w:sz w:val="24"/>
          <w:szCs w:val="24"/>
        </w:rPr>
        <w:t>Краскала</w:t>
      </w:r>
      <w:proofErr w:type="spellEnd"/>
      <w:r>
        <w:rPr>
          <w:color w:val="000000"/>
          <w:sz w:val="24"/>
          <w:szCs w:val="24"/>
        </w:rPr>
        <w:t>.</w:t>
      </w:r>
    </w:p>
    <w:p w:rsidR="00753DDD" w:rsidRDefault="00753DDD">
      <w:pPr>
        <w:numPr>
          <w:ilvl w:val="0"/>
          <w:numId w:val="4"/>
        </w:numPr>
        <w:pBdr>
          <w:top w:val="nil"/>
          <w:left w:val="nil"/>
          <w:bottom w:val="nil"/>
          <w:right w:val="nil"/>
          <w:between w:val="nil"/>
        </w:pBdr>
        <w:rPr>
          <w:color w:val="000000"/>
          <w:sz w:val="24"/>
          <w:szCs w:val="24"/>
        </w:rPr>
      </w:pPr>
      <w:r>
        <w:rPr>
          <w:color w:val="000000"/>
          <w:sz w:val="24"/>
          <w:szCs w:val="24"/>
        </w:rPr>
        <w:t xml:space="preserve">Процедури побудови </w:t>
      </w:r>
      <w:proofErr w:type="spellStart"/>
      <w:r>
        <w:rPr>
          <w:color w:val="000000"/>
          <w:sz w:val="24"/>
          <w:szCs w:val="24"/>
        </w:rPr>
        <w:t>остовного</w:t>
      </w:r>
      <w:proofErr w:type="spellEnd"/>
      <w:r>
        <w:rPr>
          <w:color w:val="000000"/>
          <w:sz w:val="24"/>
          <w:szCs w:val="24"/>
        </w:rPr>
        <w:t xml:space="preserve"> дерева та лісу.</w:t>
      </w:r>
    </w:p>
    <w:p w:rsidR="00753DDD" w:rsidRDefault="00753DDD">
      <w:pPr>
        <w:numPr>
          <w:ilvl w:val="0"/>
          <w:numId w:val="4"/>
        </w:numPr>
        <w:pBdr>
          <w:top w:val="nil"/>
          <w:left w:val="nil"/>
          <w:bottom w:val="nil"/>
          <w:right w:val="nil"/>
          <w:between w:val="nil"/>
        </w:pBdr>
        <w:rPr>
          <w:color w:val="000000"/>
          <w:sz w:val="24"/>
          <w:szCs w:val="24"/>
        </w:rPr>
      </w:pPr>
      <w:r>
        <w:rPr>
          <w:color w:val="000000"/>
          <w:sz w:val="24"/>
          <w:szCs w:val="24"/>
        </w:rPr>
        <w:t>Властивості циклічного рангу.</w:t>
      </w:r>
    </w:p>
    <w:p w:rsidR="00753DDD" w:rsidRDefault="00753DDD">
      <w:pPr>
        <w:numPr>
          <w:ilvl w:val="0"/>
          <w:numId w:val="4"/>
        </w:numPr>
        <w:pBdr>
          <w:top w:val="nil"/>
          <w:left w:val="nil"/>
          <w:bottom w:val="nil"/>
          <w:right w:val="nil"/>
          <w:between w:val="nil"/>
        </w:pBdr>
        <w:rPr>
          <w:color w:val="000000"/>
          <w:sz w:val="24"/>
          <w:szCs w:val="24"/>
        </w:rPr>
      </w:pPr>
      <w:r>
        <w:rPr>
          <w:color w:val="000000"/>
          <w:sz w:val="24"/>
          <w:szCs w:val="24"/>
        </w:rPr>
        <w:t>Фундаментальна система циклів графа.</w:t>
      </w:r>
    </w:p>
    <w:p w:rsidR="00ED63F4" w:rsidRDefault="00ED63F4" w:rsidP="00753DDD">
      <w:pPr>
        <w:pBdr>
          <w:top w:val="nil"/>
          <w:left w:val="nil"/>
          <w:bottom w:val="nil"/>
          <w:right w:val="nil"/>
          <w:between w:val="nil"/>
        </w:pBdr>
        <w:ind w:left="720"/>
        <w:rPr>
          <w:color w:val="000000"/>
          <w:sz w:val="24"/>
          <w:szCs w:val="24"/>
        </w:rPr>
      </w:pPr>
    </w:p>
    <w:p w:rsidR="00753DDD" w:rsidRPr="000734DE" w:rsidRDefault="00753DDD" w:rsidP="00753DDD">
      <w:pPr>
        <w:pBdr>
          <w:top w:val="nil"/>
          <w:left w:val="nil"/>
          <w:bottom w:val="nil"/>
          <w:right w:val="nil"/>
          <w:between w:val="nil"/>
        </w:pBdr>
        <w:ind w:left="720"/>
        <w:rPr>
          <w:color w:val="000000"/>
          <w:sz w:val="28"/>
          <w:szCs w:val="28"/>
        </w:rPr>
      </w:pPr>
      <w:r w:rsidRPr="00753DDD">
        <w:rPr>
          <w:color w:val="000000"/>
          <w:sz w:val="24"/>
          <w:szCs w:val="24"/>
        </w:rPr>
        <w:t xml:space="preserve"> </w:t>
      </w:r>
      <w:r w:rsidRPr="000734DE">
        <w:rPr>
          <w:color w:val="000000"/>
          <w:sz w:val="28"/>
          <w:szCs w:val="28"/>
        </w:rPr>
        <w:t>РЕКОМЕНДОВАНІ ДЖЕРЕЛА ІНФОРМАЦІЇ</w:t>
      </w:r>
    </w:p>
    <w:p w:rsidR="00FB65DC" w:rsidRPr="000734DE" w:rsidRDefault="00AD0407" w:rsidP="00E47B21">
      <w:pPr>
        <w:numPr>
          <w:ilvl w:val="0"/>
          <w:numId w:val="11"/>
        </w:numPr>
        <w:pBdr>
          <w:top w:val="nil"/>
          <w:left w:val="nil"/>
          <w:bottom w:val="nil"/>
          <w:right w:val="nil"/>
          <w:between w:val="nil"/>
        </w:pBdr>
        <w:ind w:left="851" w:hanging="425"/>
        <w:jc w:val="both"/>
        <w:rPr>
          <w:color w:val="000000"/>
        </w:rPr>
      </w:pPr>
      <w:r>
        <w:rPr>
          <w:color w:val="000000"/>
          <w:sz w:val="24"/>
          <w:szCs w:val="24"/>
        </w:rPr>
        <w:t xml:space="preserve">Бондаренко М.Ф. та ін. Комп’ютерна  дискретна математика / М.Ф. Бондаренко, Н.В. Білоус, </w:t>
      </w:r>
      <w:proofErr w:type="spellStart"/>
      <w:r>
        <w:rPr>
          <w:color w:val="000000"/>
          <w:sz w:val="24"/>
          <w:szCs w:val="24"/>
        </w:rPr>
        <w:t>А.Г.Руткас</w:t>
      </w:r>
      <w:proofErr w:type="spellEnd"/>
      <w:r>
        <w:rPr>
          <w:color w:val="000000"/>
          <w:sz w:val="24"/>
          <w:szCs w:val="24"/>
        </w:rPr>
        <w:t xml:space="preserve"> – Харків: «Компанія СМІТ», 2004. стор.269-274.</w:t>
      </w:r>
    </w:p>
    <w:p w:rsidR="000734DE" w:rsidRPr="000734DE" w:rsidRDefault="000734DE" w:rsidP="00E47B21">
      <w:pPr>
        <w:numPr>
          <w:ilvl w:val="0"/>
          <w:numId w:val="11"/>
        </w:numPr>
        <w:pBdr>
          <w:top w:val="nil"/>
          <w:left w:val="nil"/>
          <w:bottom w:val="nil"/>
          <w:right w:val="nil"/>
          <w:between w:val="nil"/>
        </w:pBdr>
        <w:ind w:left="851" w:hanging="425"/>
        <w:jc w:val="both"/>
        <w:rPr>
          <w:color w:val="000000"/>
          <w:sz w:val="24"/>
          <w:szCs w:val="24"/>
        </w:rPr>
      </w:pPr>
      <w:r w:rsidRPr="000734DE">
        <w:rPr>
          <w:color w:val="000000"/>
          <w:sz w:val="24"/>
          <w:szCs w:val="24"/>
        </w:rPr>
        <w:t>Шевченко Г.В., Шкапа В.В. Дискретна математика. Навчально-методичний посібник. – К.: ДУТ, 2018. –158 с., стор. 5</w:t>
      </w:r>
      <w:r>
        <w:rPr>
          <w:color w:val="000000"/>
          <w:sz w:val="24"/>
          <w:szCs w:val="24"/>
        </w:rPr>
        <w:t>4</w:t>
      </w:r>
      <w:r w:rsidRPr="000734DE">
        <w:rPr>
          <w:color w:val="000000"/>
          <w:sz w:val="24"/>
          <w:szCs w:val="24"/>
        </w:rPr>
        <w:t>-</w:t>
      </w:r>
      <w:r>
        <w:rPr>
          <w:color w:val="000000"/>
          <w:sz w:val="24"/>
          <w:szCs w:val="24"/>
        </w:rPr>
        <w:t>63</w:t>
      </w:r>
      <w:r w:rsidRPr="000734DE">
        <w:rPr>
          <w:color w:val="000000"/>
          <w:sz w:val="24"/>
          <w:szCs w:val="24"/>
        </w:rPr>
        <w:t>.</w:t>
      </w:r>
    </w:p>
    <w:p w:rsidR="000734DE" w:rsidRPr="000734DE" w:rsidRDefault="000734DE" w:rsidP="00E47B21">
      <w:pPr>
        <w:numPr>
          <w:ilvl w:val="0"/>
          <w:numId w:val="11"/>
        </w:numPr>
        <w:pBdr>
          <w:top w:val="nil"/>
          <w:left w:val="nil"/>
          <w:bottom w:val="nil"/>
          <w:right w:val="nil"/>
          <w:between w:val="nil"/>
        </w:pBdr>
        <w:ind w:left="851" w:hanging="425"/>
        <w:jc w:val="both"/>
        <w:rPr>
          <w:color w:val="000000"/>
          <w:sz w:val="24"/>
          <w:szCs w:val="24"/>
        </w:rPr>
      </w:pPr>
      <w:r w:rsidRPr="000734DE">
        <w:rPr>
          <w:color w:val="000000"/>
          <w:sz w:val="24"/>
          <w:szCs w:val="24"/>
        </w:rPr>
        <w:t xml:space="preserve">Дискретна математика [Електронний ресурс] : навч. посіб. для </w:t>
      </w:r>
      <w:proofErr w:type="spellStart"/>
      <w:r w:rsidRPr="000734DE">
        <w:rPr>
          <w:color w:val="000000"/>
          <w:sz w:val="24"/>
          <w:szCs w:val="24"/>
        </w:rPr>
        <w:t>студ</w:t>
      </w:r>
      <w:proofErr w:type="spellEnd"/>
      <w:r w:rsidRPr="000734DE">
        <w:rPr>
          <w:color w:val="000000"/>
          <w:sz w:val="24"/>
          <w:szCs w:val="24"/>
        </w:rPr>
        <w:t xml:space="preserve">. спеціальності 123 «Комп’ютерна інженерія», спеціалізації «Комп’ютерні системи та мережі» / М. А. </w:t>
      </w:r>
      <w:proofErr w:type="spellStart"/>
      <w:r w:rsidRPr="000734DE">
        <w:rPr>
          <w:color w:val="000000"/>
          <w:sz w:val="24"/>
          <w:szCs w:val="24"/>
        </w:rPr>
        <w:t>Новотарський</w:t>
      </w:r>
      <w:proofErr w:type="spellEnd"/>
      <w:r w:rsidRPr="000734DE">
        <w:rPr>
          <w:color w:val="000000"/>
          <w:sz w:val="24"/>
          <w:szCs w:val="24"/>
        </w:rPr>
        <w:t xml:space="preserve">; КПІ ім. Ігоря Сікорського. –Електронні текстові дані (1 файл: 11500 </w:t>
      </w:r>
      <w:proofErr w:type="spellStart"/>
      <w:r w:rsidRPr="000734DE">
        <w:rPr>
          <w:color w:val="000000"/>
          <w:sz w:val="24"/>
          <w:szCs w:val="24"/>
        </w:rPr>
        <w:t>Кбайт</w:t>
      </w:r>
      <w:proofErr w:type="spellEnd"/>
      <w:r w:rsidRPr="000734DE">
        <w:rPr>
          <w:color w:val="000000"/>
          <w:sz w:val="24"/>
          <w:szCs w:val="24"/>
        </w:rPr>
        <w:t>). – Київ : КПІ ім. Ігоря Сікорського, 2020. – 278 с., стор. 1</w:t>
      </w:r>
      <w:r>
        <w:rPr>
          <w:color w:val="000000"/>
          <w:sz w:val="24"/>
          <w:szCs w:val="24"/>
        </w:rPr>
        <w:t>96</w:t>
      </w:r>
      <w:r w:rsidRPr="000734DE">
        <w:rPr>
          <w:color w:val="000000"/>
          <w:sz w:val="24"/>
          <w:szCs w:val="24"/>
        </w:rPr>
        <w:t>-</w:t>
      </w:r>
      <w:r>
        <w:rPr>
          <w:color w:val="000000"/>
          <w:sz w:val="24"/>
          <w:szCs w:val="24"/>
        </w:rPr>
        <w:t>202</w:t>
      </w:r>
      <w:r w:rsidRPr="000734DE">
        <w:rPr>
          <w:color w:val="000000"/>
          <w:sz w:val="24"/>
          <w:szCs w:val="24"/>
        </w:rPr>
        <w:t>.</w:t>
      </w:r>
    </w:p>
    <w:p w:rsidR="000734DE" w:rsidRPr="000734DE" w:rsidRDefault="000734DE" w:rsidP="00E47B21">
      <w:pPr>
        <w:numPr>
          <w:ilvl w:val="0"/>
          <w:numId w:val="11"/>
        </w:numPr>
        <w:pBdr>
          <w:top w:val="nil"/>
          <w:left w:val="nil"/>
          <w:bottom w:val="nil"/>
          <w:right w:val="nil"/>
          <w:between w:val="nil"/>
        </w:pBdr>
        <w:ind w:left="851" w:hanging="425"/>
        <w:jc w:val="both"/>
        <w:rPr>
          <w:color w:val="000000"/>
          <w:sz w:val="24"/>
          <w:szCs w:val="24"/>
        </w:rPr>
      </w:pPr>
      <w:r w:rsidRPr="000734DE">
        <w:rPr>
          <w:color w:val="000000"/>
          <w:sz w:val="24"/>
          <w:szCs w:val="24"/>
        </w:rPr>
        <w:t>Інформаційні ресурси.</w:t>
      </w:r>
    </w:p>
    <w:p w:rsidR="00FB65DC" w:rsidRDefault="00FB65DC">
      <w:pPr>
        <w:pBdr>
          <w:top w:val="nil"/>
          <w:left w:val="nil"/>
          <w:bottom w:val="nil"/>
          <w:right w:val="nil"/>
          <w:between w:val="nil"/>
        </w:pBdr>
        <w:rPr>
          <w:color w:val="000000"/>
          <w:sz w:val="24"/>
          <w:szCs w:val="24"/>
        </w:rPr>
      </w:pPr>
    </w:p>
    <w:p w:rsidR="00FB65DC" w:rsidRDefault="00AD0407">
      <w:pPr>
        <w:pBdr>
          <w:top w:val="nil"/>
          <w:left w:val="nil"/>
          <w:bottom w:val="nil"/>
          <w:right w:val="nil"/>
          <w:between w:val="nil"/>
        </w:pBdr>
        <w:ind w:left="708"/>
        <w:jc w:val="center"/>
        <w:rPr>
          <w:color w:val="000000"/>
          <w:sz w:val="28"/>
          <w:szCs w:val="28"/>
        </w:rPr>
      </w:pPr>
      <w:r>
        <w:rPr>
          <w:color w:val="000000"/>
          <w:sz w:val="28"/>
          <w:szCs w:val="28"/>
        </w:rPr>
        <w:t>ФОРМА ОПРАЦЮВАННЯ</w:t>
      </w:r>
    </w:p>
    <w:p w:rsidR="00FB65DC" w:rsidRDefault="000734DE" w:rsidP="000734DE">
      <w:pPr>
        <w:pBdr>
          <w:top w:val="nil"/>
          <w:left w:val="nil"/>
          <w:bottom w:val="nil"/>
          <w:right w:val="nil"/>
          <w:between w:val="nil"/>
        </w:pBdr>
        <w:rPr>
          <w:color w:val="000000"/>
          <w:sz w:val="24"/>
          <w:szCs w:val="24"/>
        </w:rPr>
      </w:pPr>
      <w:r>
        <w:rPr>
          <w:color w:val="000000"/>
          <w:sz w:val="24"/>
          <w:szCs w:val="24"/>
        </w:rPr>
        <w:t xml:space="preserve"> </w:t>
      </w:r>
      <w:r w:rsidR="00AD0407">
        <w:rPr>
          <w:color w:val="000000"/>
          <w:sz w:val="24"/>
          <w:szCs w:val="24"/>
        </w:rPr>
        <w:t>Конспект</w:t>
      </w:r>
      <w:r>
        <w:rPr>
          <w:color w:val="000000"/>
          <w:sz w:val="24"/>
          <w:szCs w:val="24"/>
        </w:rPr>
        <w:t xml:space="preserve">, </w:t>
      </w:r>
      <w:bookmarkStart w:id="8" w:name="_Hlk156831108"/>
      <w:bookmarkStart w:id="9" w:name="_Hlk156830610"/>
      <w:r w:rsidRPr="00961EE8">
        <w:rPr>
          <w:sz w:val="24"/>
          <w:szCs w:val="24"/>
          <w:shd w:val="clear" w:color="auto" w:fill="FFFFFF"/>
        </w:rPr>
        <w:t>Google Докумен</w:t>
      </w:r>
      <w:r>
        <w:rPr>
          <w:sz w:val="24"/>
          <w:szCs w:val="24"/>
          <w:shd w:val="clear" w:color="auto" w:fill="FFFFFF"/>
        </w:rPr>
        <w:t>т</w:t>
      </w:r>
      <w:bookmarkEnd w:id="8"/>
      <w:r>
        <w:rPr>
          <w:sz w:val="24"/>
          <w:szCs w:val="24"/>
          <w:shd w:val="clear" w:color="auto" w:fill="FFFFFF"/>
        </w:rPr>
        <w:t>.</w:t>
      </w:r>
      <w:bookmarkEnd w:id="9"/>
    </w:p>
    <w:p w:rsidR="00FB65DC" w:rsidRDefault="00FB65DC">
      <w:pPr>
        <w:pBdr>
          <w:top w:val="nil"/>
          <w:left w:val="nil"/>
          <w:bottom w:val="nil"/>
          <w:right w:val="nil"/>
          <w:between w:val="nil"/>
        </w:pBdr>
        <w:ind w:left="900"/>
        <w:rPr>
          <w:color w:val="000000"/>
          <w:sz w:val="24"/>
          <w:szCs w:val="24"/>
        </w:rPr>
      </w:pPr>
    </w:p>
    <w:p w:rsidR="00FB65DC" w:rsidRDefault="00AD0407">
      <w:pPr>
        <w:pBdr>
          <w:top w:val="nil"/>
          <w:left w:val="nil"/>
          <w:bottom w:val="nil"/>
          <w:right w:val="nil"/>
          <w:between w:val="nil"/>
        </w:pBdr>
        <w:jc w:val="center"/>
        <w:rPr>
          <w:color w:val="000000"/>
          <w:sz w:val="28"/>
          <w:szCs w:val="28"/>
        </w:rPr>
      </w:pPr>
      <w:r>
        <w:rPr>
          <w:color w:val="000000"/>
          <w:sz w:val="28"/>
          <w:szCs w:val="28"/>
        </w:rPr>
        <w:t>ФОРМА КОНТРОЛЮ</w:t>
      </w:r>
    </w:p>
    <w:p w:rsidR="00FB65DC" w:rsidRDefault="00AD0407">
      <w:pPr>
        <w:pBdr>
          <w:top w:val="nil"/>
          <w:left w:val="nil"/>
          <w:bottom w:val="nil"/>
          <w:right w:val="nil"/>
          <w:between w:val="nil"/>
        </w:pBdr>
        <w:rPr>
          <w:color w:val="000000"/>
          <w:sz w:val="24"/>
          <w:szCs w:val="24"/>
        </w:rPr>
      </w:pPr>
      <w:r>
        <w:rPr>
          <w:color w:val="000000"/>
          <w:sz w:val="24"/>
          <w:szCs w:val="24"/>
        </w:rPr>
        <w:t xml:space="preserve"> Фронтальне опитування, залік, контрольна робота.</w:t>
      </w:r>
    </w:p>
    <w:p w:rsidR="00FB65DC" w:rsidRDefault="00FB65DC">
      <w:pPr>
        <w:pBdr>
          <w:top w:val="nil"/>
          <w:left w:val="nil"/>
          <w:bottom w:val="nil"/>
          <w:right w:val="nil"/>
          <w:between w:val="nil"/>
        </w:pBdr>
        <w:jc w:val="center"/>
        <w:rPr>
          <w:color w:val="000000"/>
          <w:sz w:val="28"/>
          <w:szCs w:val="28"/>
        </w:rPr>
      </w:pPr>
    </w:p>
    <w:p w:rsidR="00FB65DC" w:rsidRDefault="00AD0407">
      <w:pPr>
        <w:pBdr>
          <w:top w:val="nil"/>
          <w:left w:val="nil"/>
          <w:bottom w:val="nil"/>
          <w:right w:val="nil"/>
          <w:between w:val="nil"/>
        </w:pBdr>
        <w:jc w:val="center"/>
        <w:rPr>
          <w:color w:val="000000"/>
          <w:sz w:val="28"/>
          <w:szCs w:val="28"/>
        </w:rPr>
      </w:pPr>
      <w:r>
        <w:rPr>
          <w:color w:val="000000"/>
          <w:sz w:val="28"/>
          <w:szCs w:val="28"/>
        </w:rPr>
        <w:t>ПИТАННЯ ДЛЯ САМОКОНТРОЛЮ</w:t>
      </w:r>
    </w:p>
    <w:p w:rsidR="00FB65DC" w:rsidRDefault="000734DE" w:rsidP="00F774DC">
      <w:pPr>
        <w:numPr>
          <w:ilvl w:val="0"/>
          <w:numId w:val="6"/>
        </w:numPr>
        <w:pBdr>
          <w:top w:val="nil"/>
          <w:left w:val="nil"/>
          <w:bottom w:val="nil"/>
          <w:right w:val="nil"/>
          <w:between w:val="nil"/>
        </w:pBdr>
        <w:ind w:left="896" w:hanging="357"/>
        <w:jc w:val="both"/>
        <w:rPr>
          <w:color w:val="000000"/>
        </w:rPr>
      </w:pPr>
      <w:r>
        <w:rPr>
          <w:color w:val="000000"/>
          <w:sz w:val="24"/>
          <w:szCs w:val="24"/>
        </w:rPr>
        <w:t>Поясніть</w:t>
      </w:r>
      <w:r w:rsidR="00AD0407">
        <w:rPr>
          <w:color w:val="000000"/>
          <w:sz w:val="24"/>
          <w:szCs w:val="24"/>
        </w:rPr>
        <w:t xml:space="preserve"> суть теореми </w:t>
      </w:r>
      <w:proofErr w:type="spellStart"/>
      <w:r w:rsidR="00AD0407">
        <w:rPr>
          <w:color w:val="000000"/>
          <w:sz w:val="24"/>
          <w:szCs w:val="24"/>
        </w:rPr>
        <w:t>Келі</w:t>
      </w:r>
      <w:proofErr w:type="spellEnd"/>
      <w:r>
        <w:rPr>
          <w:color w:val="000000"/>
          <w:sz w:val="24"/>
          <w:szCs w:val="24"/>
        </w:rPr>
        <w:t>.</w:t>
      </w:r>
    </w:p>
    <w:p w:rsidR="00FB65DC" w:rsidRDefault="000734DE" w:rsidP="00F774DC">
      <w:pPr>
        <w:numPr>
          <w:ilvl w:val="0"/>
          <w:numId w:val="6"/>
        </w:numPr>
        <w:pBdr>
          <w:top w:val="nil"/>
          <w:left w:val="nil"/>
          <w:bottom w:val="nil"/>
          <w:right w:val="nil"/>
          <w:between w:val="nil"/>
        </w:pBdr>
        <w:ind w:left="896" w:hanging="357"/>
        <w:jc w:val="both"/>
        <w:rPr>
          <w:color w:val="000000"/>
        </w:rPr>
      </w:pPr>
      <w:r>
        <w:rPr>
          <w:color w:val="000000"/>
          <w:sz w:val="24"/>
          <w:szCs w:val="24"/>
        </w:rPr>
        <w:t>Дайте визначення бінарного дерева.</w:t>
      </w:r>
    </w:p>
    <w:p w:rsidR="00FB65DC" w:rsidRDefault="000734DE" w:rsidP="00F774DC">
      <w:pPr>
        <w:numPr>
          <w:ilvl w:val="0"/>
          <w:numId w:val="6"/>
        </w:numPr>
        <w:pBdr>
          <w:top w:val="nil"/>
          <w:left w:val="nil"/>
          <w:bottom w:val="nil"/>
          <w:right w:val="nil"/>
          <w:between w:val="nil"/>
        </w:pBdr>
        <w:ind w:left="896" w:hanging="357"/>
        <w:jc w:val="both"/>
        <w:rPr>
          <w:color w:val="000000"/>
        </w:rPr>
      </w:pPr>
      <w:r>
        <w:rPr>
          <w:color w:val="000000"/>
          <w:sz w:val="24"/>
          <w:szCs w:val="24"/>
        </w:rPr>
        <w:t xml:space="preserve">Охарактеризуйте </w:t>
      </w:r>
      <w:r w:rsidR="00AD0407">
        <w:rPr>
          <w:color w:val="000000"/>
          <w:sz w:val="24"/>
          <w:szCs w:val="24"/>
        </w:rPr>
        <w:t>правила обходу бінарних дерев</w:t>
      </w:r>
      <w:r>
        <w:rPr>
          <w:color w:val="000000"/>
          <w:sz w:val="24"/>
          <w:szCs w:val="24"/>
        </w:rPr>
        <w:t>.</w:t>
      </w:r>
    </w:p>
    <w:p w:rsidR="00FB65DC" w:rsidRDefault="000734DE" w:rsidP="00F774DC">
      <w:pPr>
        <w:numPr>
          <w:ilvl w:val="0"/>
          <w:numId w:val="6"/>
        </w:numPr>
        <w:pBdr>
          <w:top w:val="nil"/>
          <w:left w:val="nil"/>
          <w:bottom w:val="nil"/>
          <w:right w:val="nil"/>
          <w:between w:val="nil"/>
        </w:pBdr>
        <w:ind w:left="896" w:hanging="357"/>
        <w:jc w:val="both"/>
        <w:rPr>
          <w:color w:val="000000"/>
        </w:rPr>
      </w:pPr>
      <w:r>
        <w:rPr>
          <w:color w:val="000000"/>
          <w:sz w:val="24"/>
          <w:szCs w:val="24"/>
        </w:rPr>
        <w:t>Дайте визначення</w:t>
      </w:r>
      <w:r w:rsidR="00AD0407">
        <w:rPr>
          <w:color w:val="000000"/>
          <w:sz w:val="24"/>
          <w:szCs w:val="24"/>
        </w:rPr>
        <w:t xml:space="preserve"> код</w:t>
      </w:r>
      <w:r>
        <w:rPr>
          <w:color w:val="000000"/>
          <w:sz w:val="24"/>
          <w:szCs w:val="24"/>
        </w:rPr>
        <w:t>у</w:t>
      </w:r>
      <w:r w:rsidR="00AD0407">
        <w:rPr>
          <w:color w:val="000000"/>
          <w:sz w:val="24"/>
          <w:szCs w:val="24"/>
        </w:rPr>
        <w:t xml:space="preserve"> дерева</w:t>
      </w:r>
      <w:r>
        <w:rPr>
          <w:color w:val="000000"/>
          <w:sz w:val="24"/>
          <w:szCs w:val="24"/>
        </w:rPr>
        <w:t>.</w:t>
      </w:r>
    </w:p>
    <w:p w:rsidR="00FB65DC" w:rsidRDefault="00AD0407" w:rsidP="00F774DC">
      <w:pPr>
        <w:numPr>
          <w:ilvl w:val="0"/>
          <w:numId w:val="6"/>
        </w:numPr>
        <w:pBdr>
          <w:top w:val="nil"/>
          <w:left w:val="nil"/>
          <w:bottom w:val="nil"/>
          <w:right w:val="nil"/>
          <w:between w:val="nil"/>
        </w:pBdr>
        <w:ind w:left="896" w:hanging="357"/>
        <w:jc w:val="both"/>
        <w:rPr>
          <w:color w:val="000000"/>
        </w:rPr>
      </w:pPr>
      <w:r>
        <w:rPr>
          <w:color w:val="000000"/>
          <w:sz w:val="24"/>
          <w:szCs w:val="24"/>
        </w:rPr>
        <w:t>Побуду</w:t>
      </w:r>
      <w:r w:rsidR="00F774DC">
        <w:rPr>
          <w:color w:val="000000"/>
          <w:sz w:val="24"/>
          <w:szCs w:val="24"/>
        </w:rPr>
        <w:t>йте</w:t>
      </w:r>
      <w:r>
        <w:rPr>
          <w:color w:val="000000"/>
          <w:sz w:val="24"/>
          <w:szCs w:val="24"/>
        </w:rPr>
        <w:t xml:space="preserve"> дерево вашої родини та запи</w:t>
      </w:r>
      <w:r w:rsidR="00F774DC">
        <w:rPr>
          <w:color w:val="000000"/>
          <w:sz w:val="24"/>
          <w:szCs w:val="24"/>
        </w:rPr>
        <w:t>шіть</w:t>
      </w:r>
      <w:r>
        <w:rPr>
          <w:color w:val="000000"/>
          <w:sz w:val="24"/>
          <w:szCs w:val="24"/>
        </w:rPr>
        <w:t xml:space="preserve"> його метричні характеристики.</w:t>
      </w:r>
    </w:p>
    <w:p w:rsidR="00FB65DC" w:rsidRPr="00ED63F4" w:rsidRDefault="00AD0407" w:rsidP="00ED63F4">
      <w:pPr>
        <w:widowControl w:val="0"/>
        <w:numPr>
          <w:ilvl w:val="0"/>
          <w:numId w:val="6"/>
        </w:numPr>
        <w:pBdr>
          <w:top w:val="nil"/>
          <w:left w:val="nil"/>
          <w:bottom w:val="nil"/>
          <w:right w:val="nil"/>
          <w:between w:val="nil"/>
        </w:pBdr>
        <w:tabs>
          <w:tab w:val="left" w:pos="642"/>
        </w:tabs>
        <w:ind w:left="896" w:right="103" w:hanging="357"/>
        <w:jc w:val="both"/>
        <w:rPr>
          <w:color w:val="000000"/>
        </w:rPr>
      </w:pPr>
      <w:r>
        <w:rPr>
          <w:color w:val="000000"/>
          <w:sz w:val="24"/>
          <w:szCs w:val="24"/>
        </w:rPr>
        <w:t>Дове</w:t>
      </w:r>
      <w:r w:rsidR="00F774DC">
        <w:rPr>
          <w:color w:val="000000"/>
          <w:sz w:val="24"/>
          <w:szCs w:val="24"/>
        </w:rPr>
        <w:t>діть</w:t>
      </w:r>
      <w:r>
        <w:rPr>
          <w:color w:val="000000"/>
          <w:sz w:val="24"/>
          <w:szCs w:val="24"/>
        </w:rPr>
        <w:t xml:space="preserve">, що центр дерева складається з </w:t>
      </w:r>
      <w:proofErr w:type="spellStart"/>
      <w:r>
        <w:rPr>
          <w:color w:val="000000"/>
          <w:sz w:val="24"/>
          <w:szCs w:val="24"/>
        </w:rPr>
        <w:t>однiєї</w:t>
      </w:r>
      <w:proofErr w:type="spellEnd"/>
      <w:r>
        <w:rPr>
          <w:color w:val="000000"/>
          <w:sz w:val="24"/>
          <w:szCs w:val="24"/>
        </w:rPr>
        <w:t xml:space="preserve"> вершини, якщо </w:t>
      </w:r>
      <w:proofErr w:type="spellStart"/>
      <w:r>
        <w:rPr>
          <w:color w:val="000000"/>
          <w:sz w:val="24"/>
          <w:szCs w:val="24"/>
        </w:rPr>
        <w:t>дiаметр</w:t>
      </w:r>
      <w:proofErr w:type="spellEnd"/>
      <w:r>
        <w:rPr>
          <w:color w:val="000000"/>
          <w:sz w:val="24"/>
          <w:szCs w:val="24"/>
        </w:rPr>
        <w:t xml:space="preserve"> дерева – парне число, та з двох вершин, якщо це не так.</w:t>
      </w:r>
    </w:p>
    <w:p w:rsidR="00FB65DC" w:rsidRDefault="00AD0407" w:rsidP="00BB29F4">
      <w:pPr>
        <w:pBdr>
          <w:top w:val="nil"/>
          <w:left w:val="nil"/>
          <w:bottom w:val="nil"/>
          <w:right w:val="nil"/>
          <w:between w:val="nil"/>
        </w:pBdr>
        <w:shd w:val="clear" w:color="auto" w:fill="FFFFFF"/>
        <w:jc w:val="both"/>
        <w:rPr>
          <w:color w:val="000000"/>
          <w:sz w:val="24"/>
          <w:szCs w:val="24"/>
        </w:rPr>
      </w:pPr>
      <w:r>
        <w:rPr>
          <w:b/>
          <w:color w:val="000000"/>
          <w:sz w:val="24"/>
          <w:szCs w:val="24"/>
        </w:rPr>
        <w:t>Тема 2.3.  Рекурсивні функції і алгоритми, рекурентні відношення  (</w:t>
      </w:r>
      <w:r w:rsidR="00095692" w:rsidRPr="00095692">
        <w:rPr>
          <w:b/>
          <w:color w:val="000000"/>
          <w:sz w:val="24"/>
          <w:szCs w:val="24"/>
          <w:lang w:val="ru-RU"/>
        </w:rPr>
        <w:t>8</w:t>
      </w:r>
      <w:r>
        <w:rPr>
          <w:b/>
          <w:color w:val="000000"/>
          <w:sz w:val="24"/>
          <w:szCs w:val="24"/>
        </w:rPr>
        <w:t xml:space="preserve">  годин)</w:t>
      </w:r>
    </w:p>
    <w:p w:rsidR="00FB65DC" w:rsidRDefault="00FB65DC">
      <w:pPr>
        <w:pBdr>
          <w:top w:val="nil"/>
          <w:left w:val="nil"/>
          <w:bottom w:val="nil"/>
          <w:right w:val="nil"/>
          <w:between w:val="nil"/>
        </w:pBdr>
        <w:tabs>
          <w:tab w:val="left" w:pos="1080"/>
        </w:tabs>
        <w:jc w:val="both"/>
        <w:rPr>
          <w:rFonts w:ascii="PetersburgC" w:eastAsia="PetersburgC" w:hAnsi="PetersburgC" w:cs="PetersburgC"/>
          <w:color w:val="000000"/>
        </w:rPr>
      </w:pPr>
    </w:p>
    <w:p w:rsidR="00FB65DC" w:rsidRPr="00AD0407" w:rsidRDefault="00AD0407">
      <w:pPr>
        <w:pBdr>
          <w:top w:val="nil"/>
          <w:left w:val="nil"/>
          <w:bottom w:val="nil"/>
          <w:right w:val="nil"/>
          <w:between w:val="nil"/>
        </w:pBdr>
        <w:jc w:val="center"/>
        <w:rPr>
          <w:bCs/>
          <w:iCs/>
          <w:color w:val="000000"/>
          <w:sz w:val="28"/>
          <w:szCs w:val="28"/>
        </w:rPr>
      </w:pPr>
      <w:r w:rsidRPr="00AD0407">
        <w:rPr>
          <w:bCs/>
          <w:iCs/>
          <w:color w:val="000000"/>
          <w:sz w:val="28"/>
          <w:szCs w:val="28"/>
        </w:rPr>
        <w:t>План</w:t>
      </w:r>
    </w:p>
    <w:p w:rsidR="00FB65DC" w:rsidRPr="00073976" w:rsidRDefault="003E089E" w:rsidP="00E47B21">
      <w:pPr>
        <w:numPr>
          <w:ilvl w:val="0"/>
          <w:numId w:val="21"/>
        </w:numPr>
        <w:pBdr>
          <w:top w:val="nil"/>
          <w:left w:val="nil"/>
          <w:bottom w:val="nil"/>
          <w:right w:val="nil"/>
          <w:between w:val="nil"/>
        </w:pBdr>
        <w:ind w:hanging="294"/>
        <w:rPr>
          <w:color w:val="000000"/>
        </w:rPr>
      </w:pPr>
      <w:r>
        <w:rPr>
          <w:color w:val="000000"/>
          <w:sz w:val="24"/>
          <w:szCs w:val="24"/>
        </w:rPr>
        <w:t>Рекурсія в програмуванні. Функції.</w:t>
      </w:r>
    </w:p>
    <w:p w:rsidR="00073976" w:rsidRDefault="00073976" w:rsidP="00E47B21">
      <w:pPr>
        <w:numPr>
          <w:ilvl w:val="0"/>
          <w:numId w:val="21"/>
        </w:numPr>
        <w:pBdr>
          <w:top w:val="nil"/>
          <w:left w:val="nil"/>
          <w:bottom w:val="nil"/>
          <w:right w:val="nil"/>
          <w:between w:val="nil"/>
        </w:pBdr>
        <w:ind w:hanging="294"/>
        <w:rPr>
          <w:color w:val="000000"/>
        </w:rPr>
      </w:pPr>
      <w:r>
        <w:rPr>
          <w:color w:val="000000"/>
          <w:sz w:val="24"/>
          <w:szCs w:val="24"/>
        </w:rPr>
        <w:t>Рекурсивні відношення та Геделева нумерація.</w:t>
      </w:r>
    </w:p>
    <w:p w:rsidR="00FB65DC" w:rsidRDefault="00AD0407" w:rsidP="00E47B21">
      <w:pPr>
        <w:numPr>
          <w:ilvl w:val="0"/>
          <w:numId w:val="21"/>
        </w:numPr>
        <w:pBdr>
          <w:top w:val="nil"/>
          <w:left w:val="nil"/>
          <w:bottom w:val="nil"/>
          <w:right w:val="nil"/>
          <w:between w:val="nil"/>
        </w:pBdr>
        <w:ind w:hanging="294"/>
        <w:rPr>
          <w:color w:val="000000"/>
        </w:rPr>
      </w:pPr>
      <w:r>
        <w:rPr>
          <w:color w:val="000000"/>
          <w:sz w:val="24"/>
          <w:szCs w:val="24"/>
        </w:rPr>
        <w:t>Аналіз сортування алгоритмів.</w:t>
      </w:r>
    </w:p>
    <w:p w:rsidR="00FB65DC" w:rsidRPr="003E089E" w:rsidRDefault="00AD0407" w:rsidP="00E47B21">
      <w:pPr>
        <w:numPr>
          <w:ilvl w:val="0"/>
          <w:numId w:val="21"/>
        </w:numPr>
        <w:pBdr>
          <w:top w:val="nil"/>
          <w:left w:val="nil"/>
          <w:bottom w:val="nil"/>
          <w:right w:val="nil"/>
          <w:between w:val="nil"/>
        </w:pBdr>
        <w:ind w:hanging="294"/>
        <w:rPr>
          <w:color w:val="000000"/>
        </w:rPr>
      </w:pPr>
      <w:r>
        <w:rPr>
          <w:color w:val="000000"/>
          <w:sz w:val="24"/>
          <w:szCs w:val="24"/>
        </w:rPr>
        <w:t>Використання швидких алгоритмів.</w:t>
      </w:r>
    </w:p>
    <w:p w:rsidR="003E089E" w:rsidRDefault="003E089E" w:rsidP="003E089E">
      <w:pPr>
        <w:pBdr>
          <w:top w:val="nil"/>
          <w:left w:val="nil"/>
          <w:bottom w:val="nil"/>
          <w:right w:val="nil"/>
          <w:between w:val="nil"/>
        </w:pBdr>
        <w:rPr>
          <w:color w:val="000000"/>
        </w:rPr>
      </w:pPr>
    </w:p>
    <w:p w:rsidR="00FB65DC" w:rsidRDefault="003E089E" w:rsidP="003E089E">
      <w:pPr>
        <w:pBdr>
          <w:top w:val="nil"/>
          <w:left w:val="nil"/>
          <w:bottom w:val="nil"/>
          <w:right w:val="nil"/>
          <w:between w:val="nil"/>
        </w:pBdr>
        <w:jc w:val="center"/>
        <w:rPr>
          <w:color w:val="000000"/>
          <w:sz w:val="28"/>
          <w:szCs w:val="28"/>
        </w:rPr>
      </w:pPr>
      <w:bookmarkStart w:id="10" w:name="_Hlk156831192"/>
      <w:r w:rsidRPr="000734DE">
        <w:rPr>
          <w:color w:val="000000"/>
          <w:sz w:val="28"/>
          <w:szCs w:val="28"/>
        </w:rPr>
        <w:t>РЕКОМЕНДОВАНІ ДЖЕРЕЛА ІНФОРМАЦІЇ</w:t>
      </w:r>
      <w:bookmarkEnd w:id="10"/>
    </w:p>
    <w:p w:rsidR="00FB65DC" w:rsidRPr="003E089E" w:rsidRDefault="00AD0407" w:rsidP="003E089E">
      <w:pPr>
        <w:numPr>
          <w:ilvl w:val="0"/>
          <w:numId w:val="7"/>
        </w:numPr>
        <w:pBdr>
          <w:top w:val="nil"/>
          <w:left w:val="nil"/>
          <w:bottom w:val="nil"/>
          <w:right w:val="nil"/>
          <w:between w:val="nil"/>
        </w:pBdr>
        <w:jc w:val="both"/>
        <w:rPr>
          <w:color w:val="000000"/>
        </w:rPr>
      </w:pPr>
      <w:r>
        <w:rPr>
          <w:color w:val="000000"/>
          <w:sz w:val="24"/>
          <w:szCs w:val="24"/>
        </w:rPr>
        <w:t xml:space="preserve">Бондаренко М.Ф. та ін. Комп’ютерна  дискретна математика / М.Ф. Бондаренко, Н.В. Білоус, </w:t>
      </w:r>
      <w:proofErr w:type="spellStart"/>
      <w:r>
        <w:rPr>
          <w:color w:val="000000"/>
          <w:sz w:val="24"/>
          <w:szCs w:val="24"/>
        </w:rPr>
        <w:t>А.Г.Руткас</w:t>
      </w:r>
      <w:proofErr w:type="spellEnd"/>
      <w:r>
        <w:rPr>
          <w:color w:val="000000"/>
          <w:sz w:val="24"/>
          <w:szCs w:val="24"/>
        </w:rPr>
        <w:t xml:space="preserve"> – Харків: «Компанія СМІТ», 2004. стор.374-381.</w:t>
      </w:r>
    </w:p>
    <w:p w:rsidR="00FB65DC" w:rsidRPr="00BB29F4" w:rsidRDefault="00AD0407" w:rsidP="003E089E">
      <w:pPr>
        <w:numPr>
          <w:ilvl w:val="0"/>
          <w:numId w:val="7"/>
        </w:numPr>
        <w:pBdr>
          <w:top w:val="nil"/>
          <w:left w:val="nil"/>
          <w:bottom w:val="nil"/>
          <w:right w:val="nil"/>
          <w:between w:val="nil"/>
        </w:pBdr>
        <w:jc w:val="both"/>
        <w:rPr>
          <w:color w:val="000000"/>
        </w:rPr>
      </w:pPr>
      <w:r w:rsidRPr="003E089E">
        <w:rPr>
          <w:color w:val="000000"/>
          <w:sz w:val="24"/>
          <w:szCs w:val="24"/>
        </w:rPr>
        <w:t xml:space="preserve">Капітонова Ю.В. та ін.. Основи дискретної математики / Ю.В. Капітонова, С.Л. Кривий, О.А. </w:t>
      </w:r>
      <w:proofErr w:type="spellStart"/>
      <w:r w:rsidRPr="003E089E">
        <w:rPr>
          <w:color w:val="000000"/>
          <w:sz w:val="24"/>
          <w:szCs w:val="24"/>
        </w:rPr>
        <w:t>Летичевський</w:t>
      </w:r>
      <w:proofErr w:type="spellEnd"/>
      <w:r w:rsidRPr="003E089E">
        <w:rPr>
          <w:color w:val="000000"/>
          <w:sz w:val="24"/>
          <w:szCs w:val="24"/>
        </w:rPr>
        <w:t xml:space="preserve"> та ін.. – К.: Наукова думка, 2002. – 578.</w:t>
      </w:r>
    </w:p>
    <w:p w:rsidR="00BB29F4" w:rsidRDefault="00BB29F4" w:rsidP="00BB29F4">
      <w:pPr>
        <w:pStyle w:val="ab"/>
        <w:numPr>
          <w:ilvl w:val="0"/>
          <w:numId w:val="7"/>
        </w:numPr>
        <w:jc w:val="both"/>
        <w:rPr>
          <w:color w:val="000000"/>
          <w:sz w:val="24"/>
          <w:szCs w:val="24"/>
        </w:rPr>
      </w:pPr>
      <w:r w:rsidRPr="00BB29F4">
        <w:rPr>
          <w:color w:val="000000"/>
          <w:sz w:val="24"/>
          <w:szCs w:val="24"/>
        </w:rPr>
        <w:t xml:space="preserve">Шевченко Г.В., Шкапа В.В. Дискретна математика. Навчально-методичний посібник. – К.: ДУТ, 2018. –158 с., стор. </w:t>
      </w:r>
      <w:r>
        <w:rPr>
          <w:color w:val="000000"/>
          <w:sz w:val="24"/>
          <w:szCs w:val="24"/>
        </w:rPr>
        <w:t>90-104</w:t>
      </w:r>
      <w:r w:rsidRPr="00BB29F4">
        <w:rPr>
          <w:color w:val="000000"/>
          <w:sz w:val="24"/>
          <w:szCs w:val="24"/>
        </w:rPr>
        <w:t>.</w:t>
      </w:r>
    </w:p>
    <w:p w:rsidR="004E54D3" w:rsidRPr="004E54D3" w:rsidRDefault="004E54D3" w:rsidP="004E54D3">
      <w:pPr>
        <w:pStyle w:val="ab"/>
        <w:numPr>
          <w:ilvl w:val="0"/>
          <w:numId w:val="7"/>
        </w:numPr>
        <w:jc w:val="both"/>
        <w:rPr>
          <w:color w:val="000000"/>
          <w:sz w:val="24"/>
          <w:szCs w:val="24"/>
        </w:rPr>
      </w:pPr>
      <w:r w:rsidRPr="004E54D3">
        <w:rPr>
          <w:color w:val="000000"/>
          <w:sz w:val="24"/>
          <w:szCs w:val="24"/>
        </w:rPr>
        <w:t xml:space="preserve">Математична логіка та теорія алгоритмів: Конспект лекцій [Електронний ресурс]: навч. посіб. для </w:t>
      </w:r>
      <w:proofErr w:type="spellStart"/>
      <w:r w:rsidRPr="004E54D3">
        <w:rPr>
          <w:color w:val="000000"/>
          <w:sz w:val="24"/>
          <w:szCs w:val="24"/>
        </w:rPr>
        <w:t>студ</w:t>
      </w:r>
      <w:proofErr w:type="spellEnd"/>
      <w:r w:rsidRPr="004E54D3">
        <w:rPr>
          <w:color w:val="000000"/>
          <w:sz w:val="24"/>
          <w:szCs w:val="24"/>
        </w:rPr>
        <w:t xml:space="preserve">. спеціальності 113 «Прикладна математика», освітньої програми «Наука про дані та математичне моделювання» / </w:t>
      </w:r>
      <w:proofErr w:type="spellStart"/>
      <w:r w:rsidRPr="004E54D3">
        <w:rPr>
          <w:color w:val="000000"/>
          <w:sz w:val="24"/>
          <w:szCs w:val="24"/>
        </w:rPr>
        <w:t>О.Л.Темнікова</w:t>
      </w:r>
      <w:proofErr w:type="spellEnd"/>
      <w:r w:rsidRPr="004E54D3">
        <w:rPr>
          <w:color w:val="000000"/>
          <w:sz w:val="24"/>
          <w:szCs w:val="24"/>
        </w:rPr>
        <w:t xml:space="preserve"> ; КПІ ім. Ігоря Сікорського. – Електронні текстові дані (1 файл: 3,60 Мбайт). – Київ : КПІ ім. Ігоря Сікорського, 2021. – 177 с., стор.</w:t>
      </w:r>
      <w:r>
        <w:rPr>
          <w:color w:val="000000"/>
          <w:sz w:val="24"/>
          <w:szCs w:val="24"/>
        </w:rPr>
        <w:t xml:space="preserve"> 71-78.</w:t>
      </w:r>
    </w:p>
    <w:p w:rsidR="003E089E" w:rsidRPr="003E089E" w:rsidRDefault="003E089E" w:rsidP="003E089E">
      <w:pPr>
        <w:numPr>
          <w:ilvl w:val="0"/>
          <w:numId w:val="7"/>
        </w:numPr>
        <w:pBdr>
          <w:top w:val="nil"/>
          <w:left w:val="nil"/>
          <w:bottom w:val="nil"/>
          <w:right w:val="nil"/>
          <w:between w:val="nil"/>
        </w:pBdr>
        <w:jc w:val="both"/>
        <w:rPr>
          <w:color w:val="000000"/>
        </w:rPr>
      </w:pPr>
      <w:r>
        <w:rPr>
          <w:color w:val="000000"/>
          <w:sz w:val="24"/>
          <w:szCs w:val="24"/>
        </w:rPr>
        <w:t>Інформаційні ресурси.</w:t>
      </w:r>
    </w:p>
    <w:p w:rsidR="007A30A0" w:rsidRDefault="007A30A0" w:rsidP="00641EA5">
      <w:pPr>
        <w:pBdr>
          <w:top w:val="nil"/>
          <w:left w:val="nil"/>
          <w:bottom w:val="nil"/>
          <w:right w:val="nil"/>
          <w:between w:val="nil"/>
        </w:pBdr>
        <w:rPr>
          <w:color w:val="000000"/>
          <w:sz w:val="28"/>
          <w:szCs w:val="28"/>
        </w:rPr>
      </w:pPr>
    </w:p>
    <w:p w:rsidR="00641EA5" w:rsidRDefault="00641EA5" w:rsidP="00641EA5">
      <w:pPr>
        <w:pBdr>
          <w:top w:val="nil"/>
          <w:left w:val="nil"/>
          <w:bottom w:val="nil"/>
          <w:right w:val="nil"/>
          <w:between w:val="nil"/>
        </w:pBdr>
        <w:rPr>
          <w:color w:val="000000"/>
          <w:sz w:val="28"/>
          <w:szCs w:val="28"/>
        </w:rPr>
      </w:pPr>
    </w:p>
    <w:p w:rsidR="00FB65DC" w:rsidRDefault="00AD0407">
      <w:pPr>
        <w:pBdr>
          <w:top w:val="nil"/>
          <w:left w:val="nil"/>
          <w:bottom w:val="nil"/>
          <w:right w:val="nil"/>
          <w:between w:val="nil"/>
        </w:pBdr>
        <w:ind w:left="708"/>
        <w:jc w:val="center"/>
        <w:rPr>
          <w:color w:val="000000"/>
          <w:sz w:val="28"/>
          <w:szCs w:val="28"/>
        </w:rPr>
      </w:pPr>
      <w:r>
        <w:rPr>
          <w:color w:val="000000"/>
          <w:sz w:val="28"/>
          <w:szCs w:val="28"/>
        </w:rPr>
        <w:t>ФОРМА ОПРАЦЮВАННЯ</w:t>
      </w:r>
    </w:p>
    <w:p w:rsidR="00FB65DC" w:rsidRDefault="00AD0407">
      <w:pPr>
        <w:pBdr>
          <w:top w:val="nil"/>
          <w:left w:val="nil"/>
          <w:bottom w:val="nil"/>
          <w:right w:val="nil"/>
          <w:between w:val="nil"/>
        </w:pBdr>
        <w:ind w:left="540"/>
        <w:rPr>
          <w:color w:val="000000"/>
          <w:sz w:val="24"/>
          <w:szCs w:val="24"/>
        </w:rPr>
      </w:pPr>
      <w:r>
        <w:rPr>
          <w:color w:val="000000"/>
          <w:sz w:val="24"/>
          <w:szCs w:val="24"/>
        </w:rPr>
        <w:t>Конспект</w:t>
      </w:r>
      <w:r w:rsidR="003E089E">
        <w:rPr>
          <w:color w:val="000000"/>
          <w:sz w:val="24"/>
          <w:szCs w:val="24"/>
        </w:rPr>
        <w:t xml:space="preserve">, </w:t>
      </w:r>
      <w:r w:rsidR="003E089E" w:rsidRPr="00961EE8">
        <w:rPr>
          <w:sz w:val="24"/>
          <w:szCs w:val="24"/>
          <w:shd w:val="clear" w:color="auto" w:fill="FFFFFF"/>
        </w:rPr>
        <w:t>Google Докумен</w:t>
      </w:r>
      <w:r w:rsidR="003E089E">
        <w:rPr>
          <w:sz w:val="24"/>
          <w:szCs w:val="24"/>
          <w:shd w:val="clear" w:color="auto" w:fill="FFFFFF"/>
        </w:rPr>
        <w:t>т.</w:t>
      </w:r>
    </w:p>
    <w:p w:rsidR="003E089E" w:rsidRDefault="003E089E">
      <w:pPr>
        <w:pBdr>
          <w:top w:val="nil"/>
          <w:left w:val="nil"/>
          <w:bottom w:val="nil"/>
          <w:right w:val="nil"/>
          <w:between w:val="nil"/>
        </w:pBdr>
        <w:jc w:val="center"/>
        <w:rPr>
          <w:color w:val="000000"/>
          <w:sz w:val="28"/>
          <w:szCs w:val="28"/>
        </w:rPr>
      </w:pPr>
    </w:p>
    <w:p w:rsidR="00FB65DC" w:rsidRDefault="00AD0407">
      <w:pPr>
        <w:pBdr>
          <w:top w:val="nil"/>
          <w:left w:val="nil"/>
          <w:bottom w:val="nil"/>
          <w:right w:val="nil"/>
          <w:between w:val="nil"/>
        </w:pBdr>
        <w:jc w:val="center"/>
        <w:rPr>
          <w:color w:val="000000"/>
          <w:sz w:val="28"/>
          <w:szCs w:val="28"/>
        </w:rPr>
      </w:pPr>
      <w:r>
        <w:rPr>
          <w:color w:val="000000"/>
          <w:sz w:val="28"/>
          <w:szCs w:val="28"/>
        </w:rPr>
        <w:t>ФОРМА КОНТРОЛЮ</w:t>
      </w:r>
    </w:p>
    <w:p w:rsidR="00FB65DC" w:rsidRDefault="00AD0407">
      <w:pPr>
        <w:pBdr>
          <w:top w:val="nil"/>
          <w:left w:val="nil"/>
          <w:bottom w:val="nil"/>
          <w:right w:val="nil"/>
          <w:between w:val="nil"/>
        </w:pBdr>
        <w:ind w:left="705"/>
        <w:rPr>
          <w:color w:val="000000"/>
          <w:sz w:val="24"/>
          <w:szCs w:val="24"/>
        </w:rPr>
      </w:pPr>
      <w:r>
        <w:rPr>
          <w:color w:val="000000"/>
          <w:sz w:val="24"/>
          <w:szCs w:val="24"/>
        </w:rPr>
        <w:t>Фронтальне опитування, залік.</w:t>
      </w:r>
    </w:p>
    <w:p w:rsidR="00FB65DC" w:rsidRDefault="00FB65DC">
      <w:pPr>
        <w:pBdr>
          <w:top w:val="nil"/>
          <w:left w:val="nil"/>
          <w:bottom w:val="nil"/>
          <w:right w:val="nil"/>
          <w:between w:val="nil"/>
        </w:pBdr>
        <w:jc w:val="center"/>
        <w:rPr>
          <w:color w:val="000000"/>
          <w:sz w:val="28"/>
          <w:szCs w:val="28"/>
        </w:rPr>
      </w:pPr>
    </w:p>
    <w:p w:rsidR="00FB65DC" w:rsidRDefault="00AD0407">
      <w:pPr>
        <w:pBdr>
          <w:top w:val="nil"/>
          <w:left w:val="nil"/>
          <w:bottom w:val="nil"/>
          <w:right w:val="nil"/>
          <w:between w:val="nil"/>
        </w:pBdr>
        <w:jc w:val="center"/>
        <w:rPr>
          <w:color w:val="000000"/>
          <w:sz w:val="28"/>
          <w:szCs w:val="28"/>
        </w:rPr>
      </w:pPr>
      <w:r>
        <w:rPr>
          <w:color w:val="000000"/>
          <w:sz w:val="28"/>
          <w:szCs w:val="28"/>
        </w:rPr>
        <w:t>ПИТАННЯ ДЛЯ САМОКОНТРОЛЮ</w:t>
      </w:r>
    </w:p>
    <w:p w:rsidR="00FB65DC" w:rsidRDefault="003E089E" w:rsidP="00D03F82">
      <w:pPr>
        <w:numPr>
          <w:ilvl w:val="0"/>
          <w:numId w:val="9"/>
        </w:numPr>
        <w:pBdr>
          <w:top w:val="nil"/>
          <w:left w:val="nil"/>
          <w:bottom w:val="nil"/>
          <w:right w:val="nil"/>
          <w:between w:val="nil"/>
        </w:pBdr>
        <w:ind w:left="900" w:hanging="474"/>
        <w:jc w:val="both"/>
        <w:rPr>
          <w:color w:val="000000"/>
        </w:rPr>
      </w:pPr>
      <w:r>
        <w:rPr>
          <w:color w:val="000000"/>
          <w:sz w:val="24"/>
          <w:szCs w:val="24"/>
        </w:rPr>
        <w:t>Поясніть, щ</w:t>
      </w:r>
      <w:r w:rsidR="00AD0407">
        <w:rPr>
          <w:color w:val="000000"/>
          <w:sz w:val="24"/>
          <w:szCs w:val="24"/>
        </w:rPr>
        <w:t>о є більш важливим: ефективність алгоритму  або швидкість роботи комп’ютера</w:t>
      </w:r>
      <w:r w:rsidR="00BB29F4">
        <w:rPr>
          <w:color w:val="000000"/>
          <w:sz w:val="24"/>
          <w:szCs w:val="24"/>
        </w:rPr>
        <w:t>.</w:t>
      </w:r>
    </w:p>
    <w:p w:rsidR="00FB65DC" w:rsidRPr="003E089E" w:rsidRDefault="00AD0407" w:rsidP="00D03F82">
      <w:pPr>
        <w:numPr>
          <w:ilvl w:val="0"/>
          <w:numId w:val="9"/>
        </w:numPr>
        <w:pBdr>
          <w:top w:val="nil"/>
          <w:left w:val="nil"/>
          <w:bottom w:val="nil"/>
          <w:right w:val="nil"/>
          <w:between w:val="nil"/>
        </w:pBdr>
        <w:ind w:left="900" w:hanging="474"/>
        <w:jc w:val="both"/>
        <w:rPr>
          <w:color w:val="000000"/>
        </w:rPr>
      </w:pPr>
      <w:r>
        <w:rPr>
          <w:color w:val="000000"/>
          <w:sz w:val="24"/>
          <w:szCs w:val="24"/>
        </w:rPr>
        <w:t xml:space="preserve">Наведіть розрахунок, як впливає збільшення швидкості роботи комп’ютера у 10 разів на припустимий розмір задачі  для алгоритмів з часовими </w:t>
      </w:r>
      <w:proofErr w:type="spellStart"/>
      <w:r>
        <w:rPr>
          <w:color w:val="000000"/>
          <w:sz w:val="24"/>
          <w:szCs w:val="24"/>
        </w:rPr>
        <w:t>складностями</w:t>
      </w:r>
      <w:proofErr w:type="spellEnd"/>
      <w:r>
        <w:rPr>
          <w:color w:val="000000"/>
          <w:sz w:val="24"/>
          <w:szCs w:val="24"/>
        </w:rPr>
        <w:t xml:space="preserve"> порядку n, n</w:t>
      </w:r>
      <w:r>
        <w:rPr>
          <w:color w:val="000000"/>
          <w:sz w:val="24"/>
          <w:szCs w:val="24"/>
          <w:vertAlign w:val="superscript"/>
        </w:rPr>
        <w:t xml:space="preserve">2 </w:t>
      </w:r>
      <w:r>
        <w:rPr>
          <w:color w:val="000000"/>
          <w:sz w:val="24"/>
          <w:szCs w:val="24"/>
        </w:rPr>
        <w:t>?</w:t>
      </w:r>
    </w:p>
    <w:p w:rsidR="00FB65DC" w:rsidRPr="003E089E" w:rsidRDefault="00AD0407" w:rsidP="00D03F82">
      <w:pPr>
        <w:numPr>
          <w:ilvl w:val="0"/>
          <w:numId w:val="9"/>
        </w:numPr>
        <w:pBdr>
          <w:top w:val="nil"/>
          <w:left w:val="nil"/>
          <w:bottom w:val="nil"/>
          <w:right w:val="nil"/>
          <w:between w:val="nil"/>
        </w:pBdr>
        <w:ind w:left="900" w:hanging="474"/>
        <w:jc w:val="both"/>
        <w:rPr>
          <w:color w:val="000000"/>
        </w:rPr>
      </w:pPr>
      <w:r w:rsidRPr="003E089E">
        <w:rPr>
          <w:color w:val="000000"/>
          <w:sz w:val="24"/>
          <w:szCs w:val="24"/>
        </w:rPr>
        <w:t>Розв'я</w:t>
      </w:r>
      <w:r w:rsidR="003E089E">
        <w:rPr>
          <w:color w:val="000000"/>
          <w:sz w:val="24"/>
          <w:szCs w:val="24"/>
        </w:rPr>
        <w:t>жіть</w:t>
      </w:r>
      <w:r w:rsidRPr="003E089E">
        <w:rPr>
          <w:color w:val="000000"/>
          <w:sz w:val="24"/>
          <w:szCs w:val="24"/>
        </w:rPr>
        <w:t xml:space="preserve"> рекурсивну функцію</w:t>
      </w:r>
    </w:p>
    <w:p w:rsidR="00FB65DC" w:rsidRDefault="00AD0407">
      <w:pPr>
        <w:pBdr>
          <w:top w:val="nil"/>
          <w:left w:val="nil"/>
          <w:bottom w:val="nil"/>
          <w:right w:val="nil"/>
          <w:between w:val="nil"/>
        </w:pBdr>
        <w:ind w:left="1260"/>
        <w:jc w:val="both"/>
        <w:rPr>
          <w:color w:val="000000"/>
          <w:sz w:val="24"/>
          <w:szCs w:val="24"/>
        </w:rPr>
      </w:pPr>
      <w:r>
        <w:rPr>
          <w:i/>
          <w:color w:val="000000"/>
          <w:sz w:val="24"/>
          <w:szCs w:val="24"/>
        </w:rPr>
        <w:tab/>
        <w:t>a</w:t>
      </w:r>
      <w:r>
        <w:rPr>
          <w:color w:val="000000"/>
          <w:sz w:val="24"/>
          <w:szCs w:val="24"/>
          <w:vertAlign w:val="subscript"/>
        </w:rPr>
        <w:t>1</w:t>
      </w:r>
      <w:r>
        <w:rPr>
          <w:color w:val="000000"/>
          <w:sz w:val="24"/>
          <w:szCs w:val="24"/>
        </w:rPr>
        <w:t xml:space="preserve"> = 2, </w:t>
      </w:r>
    </w:p>
    <w:p w:rsidR="00FB65DC" w:rsidRDefault="00AD0407">
      <w:pPr>
        <w:pBdr>
          <w:top w:val="nil"/>
          <w:left w:val="nil"/>
          <w:bottom w:val="nil"/>
          <w:right w:val="nil"/>
          <w:between w:val="nil"/>
        </w:pBdr>
        <w:ind w:left="1260"/>
        <w:jc w:val="both"/>
        <w:rPr>
          <w:color w:val="000000"/>
          <w:sz w:val="24"/>
          <w:szCs w:val="24"/>
        </w:rPr>
      </w:pPr>
      <w:r>
        <w:rPr>
          <w:i/>
          <w:color w:val="000000"/>
          <w:sz w:val="24"/>
          <w:szCs w:val="24"/>
        </w:rPr>
        <w:tab/>
        <w:t>a</w:t>
      </w:r>
      <w:r>
        <w:rPr>
          <w:color w:val="000000"/>
          <w:sz w:val="24"/>
          <w:szCs w:val="24"/>
          <w:vertAlign w:val="subscript"/>
        </w:rPr>
        <w:t>2</w:t>
      </w:r>
      <w:r>
        <w:rPr>
          <w:color w:val="000000"/>
          <w:sz w:val="24"/>
          <w:szCs w:val="24"/>
        </w:rPr>
        <w:t xml:space="preserve"> = 10,</w:t>
      </w:r>
    </w:p>
    <w:p w:rsidR="00FB65DC" w:rsidRDefault="00AD0407">
      <w:pPr>
        <w:pBdr>
          <w:top w:val="nil"/>
          <w:left w:val="nil"/>
          <w:bottom w:val="nil"/>
          <w:right w:val="nil"/>
          <w:between w:val="nil"/>
        </w:pBdr>
        <w:ind w:left="993" w:hanging="710"/>
        <w:jc w:val="both"/>
        <w:rPr>
          <w:color w:val="000000"/>
          <w:sz w:val="24"/>
          <w:szCs w:val="24"/>
        </w:rPr>
      </w:pPr>
      <w:r>
        <w:rPr>
          <w:i/>
          <w:color w:val="000000"/>
          <w:sz w:val="24"/>
          <w:szCs w:val="24"/>
        </w:rPr>
        <w:tab/>
      </w:r>
      <w:proofErr w:type="spellStart"/>
      <w:r>
        <w:rPr>
          <w:i/>
          <w:color w:val="000000"/>
          <w:sz w:val="24"/>
          <w:szCs w:val="24"/>
        </w:rPr>
        <w:t>a</w:t>
      </w:r>
      <w:r>
        <w:rPr>
          <w:i/>
          <w:color w:val="000000"/>
          <w:sz w:val="24"/>
          <w:szCs w:val="24"/>
          <w:vertAlign w:val="subscript"/>
        </w:rPr>
        <w:t>n</w:t>
      </w:r>
      <w:proofErr w:type="spellEnd"/>
      <w:r>
        <w:rPr>
          <w:i/>
          <w:color w:val="000000"/>
          <w:sz w:val="24"/>
          <w:szCs w:val="24"/>
          <w:vertAlign w:val="subscript"/>
        </w:rPr>
        <w:t xml:space="preserve"> </w:t>
      </w:r>
      <w:r>
        <w:rPr>
          <w:color w:val="000000"/>
          <w:sz w:val="24"/>
          <w:szCs w:val="24"/>
        </w:rPr>
        <w:t xml:space="preserve"> = 5</w:t>
      </w:r>
      <w:r>
        <w:rPr>
          <w:i/>
          <w:color w:val="000000"/>
          <w:sz w:val="24"/>
          <w:szCs w:val="24"/>
        </w:rPr>
        <w:t>a</w:t>
      </w:r>
      <w:r>
        <w:rPr>
          <w:i/>
          <w:color w:val="000000"/>
          <w:sz w:val="24"/>
          <w:szCs w:val="24"/>
          <w:vertAlign w:val="subscript"/>
        </w:rPr>
        <w:t xml:space="preserve">n </w:t>
      </w:r>
      <w:r>
        <w:rPr>
          <w:color w:val="000000"/>
          <w:sz w:val="24"/>
          <w:szCs w:val="24"/>
          <w:vertAlign w:val="subscript"/>
        </w:rPr>
        <w:t xml:space="preserve">- 1 </w:t>
      </w:r>
      <w:r>
        <w:rPr>
          <w:color w:val="000000"/>
          <w:sz w:val="24"/>
          <w:szCs w:val="24"/>
        </w:rPr>
        <w:t>- 6</w:t>
      </w:r>
      <w:r>
        <w:rPr>
          <w:i/>
          <w:color w:val="000000"/>
          <w:sz w:val="24"/>
          <w:szCs w:val="24"/>
        </w:rPr>
        <w:t>a</w:t>
      </w:r>
      <w:r>
        <w:rPr>
          <w:i/>
          <w:color w:val="000000"/>
          <w:sz w:val="24"/>
          <w:szCs w:val="24"/>
          <w:vertAlign w:val="subscript"/>
        </w:rPr>
        <w:t xml:space="preserve">n </w:t>
      </w:r>
      <w:r>
        <w:rPr>
          <w:color w:val="000000"/>
          <w:sz w:val="24"/>
          <w:szCs w:val="24"/>
          <w:vertAlign w:val="subscript"/>
        </w:rPr>
        <w:t>- 2</w:t>
      </w:r>
      <w:r>
        <w:rPr>
          <w:color w:val="000000"/>
          <w:sz w:val="24"/>
          <w:szCs w:val="24"/>
        </w:rPr>
        <w:t xml:space="preserve"> при </w:t>
      </w:r>
      <w:r>
        <w:rPr>
          <w:i/>
          <w:color w:val="000000"/>
          <w:sz w:val="24"/>
          <w:szCs w:val="24"/>
        </w:rPr>
        <w:t xml:space="preserve">n </w:t>
      </w:r>
      <w:r>
        <w:rPr>
          <w:color w:val="000000"/>
          <w:sz w:val="24"/>
          <w:szCs w:val="24"/>
        </w:rPr>
        <w:t>&gt; 2.</w:t>
      </w:r>
    </w:p>
    <w:p w:rsidR="003E089E" w:rsidRDefault="003E089E" w:rsidP="00D03F82">
      <w:pPr>
        <w:pStyle w:val="ab"/>
        <w:numPr>
          <w:ilvl w:val="0"/>
          <w:numId w:val="9"/>
        </w:numPr>
        <w:pBdr>
          <w:top w:val="nil"/>
          <w:left w:val="nil"/>
          <w:bottom w:val="nil"/>
          <w:right w:val="nil"/>
          <w:between w:val="nil"/>
        </w:pBdr>
        <w:ind w:left="851" w:hanging="425"/>
        <w:jc w:val="both"/>
        <w:rPr>
          <w:iCs/>
          <w:color w:val="000000"/>
          <w:sz w:val="24"/>
          <w:szCs w:val="24"/>
        </w:rPr>
      </w:pPr>
      <w:r>
        <w:rPr>
          <w:iCs/>
          <w:color w:val="000000"/>
          <w:sz w:val="24"/>
          <w:szCs w:val="24"/>
        </w:rPr>
        <w:t xml:space="preserve">Дайте визначення </w:t>
      </w:r>
      <w:proofErr w:type="spellStart"/>
      <w:r>
        <w:rPr>
          <w:iCs/>
          <w:color w:val="000000"/>
          <w:sz w:val="24"/>
          <w:szCs w:val="24"/>
        </w:rPr>
        <w:t>корекурсії</w:t>
      </w:r>
      <w:proofErr w:type="spellEnd"/>
      <w:r>
        <w:rPr>
          <w:iCs/>
          <w:color w:val="000000"/>
          <w:sz w:val="24"/>
          <w:szCs w:val="24"/>
        </w:rPr>
        <w:t>.</w:t>
      </w:r>
    </w:p>
    <w:p w:rsidR="003E089E" w:rsidRDefault="003E089E" w:rsidP="00D03F82">
      <w:pPr>
        <w:pStyle w:val="ab"/>
        <w:numPr>
          <w:ilvl w:val="0"/>
          <w:numId w:val="9"/>
        </w:numPr>
        <w:pBdr>
          <w:top w:val="nil"/>
          <w:left w:val="nil"/>
          <w:bottom w:val="nil"/>
          <w:right w:val="nil"/>
          <w:between w:val="nil"/>
        </w:pBdr>
        <w:ind w:left="851" w:hanging="425"/>
        <w:jc w:val="both"/>
        <w:rPr>
          <w:iCs/>
          <w:color w:val="000000"/>
          <w:sz w:val="24"/>
          <w:szCs w:val="24"/>
        </w:rPr>
      </w:pPr>
      <w:r>
        <w:rPr>
          <w:iCs/>
          <w:color w:val="000000"/>
          <w:sz w:val="24"/>
          <w:szCs w:val="24"/>
        </w:rPr>
        <w:t xml:space="preserve">Дайте визначення </w:t>
      </w:r>
      <w:proofErr w:type="spellStart"/>
      <w:r>
        <w:rPr>
          <w:iCs/>
          <w:color w:val="000000"/>
          <w:sz w:val="24"/>
          <w:szCs w:val="24"/>
        </w:rPr>
        <w:t>рекурентності</w:t>
      </w:r>
      <w:proofErr w:type="spellEnd"/>
      <w:r>
        <w:rPr>
          <w:iCs/>
          <w:color w:val="000000"/>
          <w:sz w:val="24"/>
          <w:szCs w:val="24"/>
        </w:rPr>
        <w:t>.</w:t>
      </w:r>
    </w:p>
    <w:p w:rsidR="003E089E" w:rsidRPr="003E089E" w:rsidRDefault="003E089E" w:rsidP="00D03F82">
      <w:pPr>
        <w:pStyle w:val="ab"/>
        <w:numPr>
          <w:ilvl w:val="0"/>
          <w:numId w:val="9"/>
        </w:numPr>
        <w:pBdr>
          <w:top w:val="nil"/>
          <w:left w:val="nil"/>
          <w:bottom w:val="nil"/>
          <w:right w:val="nil"/>
          <w:between w:val="nil"/>
        </w:pBdr>
        <w:ind w:left="851" w:hanging="425"/>
        <w:jc w:val="both"/>
        <w:rPr>
          <w:iCs/>
          <w:color w:val="000000"/>
          <w:sz w:val="24"/>
          <w:szCs w:val="24"/>
        </w:rPr>
      </w:pPr>
      <w:r>
        <w:rPr>
          <w:iCs/>
          <w:color w:val="000000"/>
          <w:sz w:val="24"/>
          <w:szCs w:val="24"/>
        </w:rPr>
        <w:t>Наведіть приклади індуктивних визначень</w:t>
      </w:r>
      <w:r w:rsidR="008C32DE">
        <w:rPr>
          <w:iCs/>
          <w:color w:val="000000"/>
          <w:sz w:val="24"/>
          <w:szCs w:val="24"/>
        </w:rPr>
        <w:t>.</w:t>
      </w:r>
    </w:p>
    <w:p w:rsidR="00FB65DC" w:rsidRDefault="00FB65DC">
      <w:pPr>
        <w:pBdr>
          <w:top w:val="nil"/>
          <w:left w:val="nil"/>
          <w:bottom w:val="nil"/>
          <w:right w:val="nil"/>
          <w:between w:val="nil"/>
        </w:pBdr>
        <w:rPr>
          <w:color w:val="000000"/>
          <w:sz w:val="28"/>
          <w:szCs w:val="28"/>
        </w:rPr>
      </w:pPr>
    </w:p>
    <w:p w:rsidR="00FB65DC" w:rsidRPr="008C32DE" w:rsidRDefault="00AD0407" w:rsidP="008C32DE">
      <w:pPr>
        <w:pBdr>
          <w:top w:val="nil"/>
          <w:left w:val="nil"/>
          <w:bottom w:val="nil"/>
          <w:right w:val="nil"/>
          <w:between w:val="nil"/>
        </w:pBdr>
        <w:rPr>
          <w:color w:val="000000"/>
          <w:sz w:val="28"/>
          <w:szCs w:val="28"/>
        </w:rPr>
      </w:pPr>
      <w:r>
        <w:rPr>
          <w:b/>
          <w:color w:val="000000"/>
          <w:sz w:val="28"/>
          <w:szCs w:val="28"/>
        </w:rPr>
        <w:t>Розділ ІІІ.</w:t>
      </w:r>
      <w:r>
        <w:rPr>
          <w:i/>
          <w:color w:val="000000"/>
          <w:sz w:val="28"/>
          <w:szCs w:val="28"/>
        </w:rPr>
        <w:t xml:space="preserve"> </w:t>
      </w:r>
      <w:r>
        <w:rPr>
          <w:b/>
          <w:color w:val="000000"/>
          <w:sz w:val="28"/>
          <w:szCs w:val="28"/>
        </w:rPr>
        <w:t>Булева алгебра</w:t>
      </w:r>
    </w:p>
    <w:p w:rsidR="00FB65DC" w:rsidRDefault="00AD0407" w:rsidP="00BB29F4">
      <w:pPr>
        <w:pBdr>
          <w:top w:val="nil"/>
          <w:left w:val="nil"/>
          <w:bottom w:val="nil"/>
          <w:right w:val="nil"/>
          <w:between w:val="nil"/>
        </w:pBdr>
        <w:jc w:val="both"/>
        <w:rPr>
          <w:color w:val="000000"/>
          <w:sz w:val="24"/>
          <w:szCs w:val="24"/>
        </w:rPr>
      </w:pPr>
      <w:r>
        <w:rPr>
          <w:b/>
          <w:i/>
          <w:color w:val="000000"/>
          <w:sz w:val="24"/>
          <w:szCs w:val="24"/>
        </w:rPr>
        <w:t xml:space="preserve"> </w:t>
      </w:r>
      <w:r>
        <w:rPr>
          <w:b/>
          <w:color w:val="000000"/>
          <w:sz w:val="24"/>
          <w:szCs w:val="24"/>
        </w:rPr>
        <w:t>Тема 3.1. Поняття булевої функції, елементарні булеві функції. Булеві формули (</w:t>
      </w:r>
      <w:r w:rsidR="00357E98">
        <w:rPr>
          <w:b/>
          <w:color w:val="000000"/>
          <w:sz w:val="24"/>
          <w:szCs w:val="24"/>
        </w:rPr>
        <w:t>4</w:t>
      </w:r>
      <w:r>
        <w:rPr>
          <w:b/>
          <w:color w:val="000000"/>
          <w:sz w:val="24"/>
          <w:szCs w:val="24"/>
        </w:rPr>
        <w:t xml:space="preserve"> годин</w:t>
      </w:r>
      <w:r w:rsidR="00357E98">
        <w:rPr>
          <w:b/>
          <w:color w:val="000000"/>
          <w:sz w:val="24"/>
          <w:szCs w:val="24"/>
        </w:rPr>
        <w:t>и</w:t>
      </w:r>
      <w:r>
        <w:rPr>
          <w:b/>
          <w:color w:val="000000"/>
          <w:sz w:val="24"/>
          <w:szCs w:val="24"/>
        </w:rPr>
        <w:t>)</w:t>
      </w:r>
    </w:p>
    <w:p w:rsidR="00FB65DC" w:rsidRDefault="00FB65DC">
      <w:pPr>
        <w:pBdr>
          <w:top w:val="nil"/>
          <w:left w:val="nil"/>
          <w:bottom w:val="nil"/>
          <w:right w:val="nil"/>
          <w:between w:val="nil"/>
        </w:pBdr>
        <w:rPr>
          <w:color w:val="000000"/>
          <w:sz w:val="24"/>
          <w:szCs w:val="24"/>
        </w:rPr>
      </w:pPr>
    </w:p>
    <w:p w:rsidR="00FB65DC" w:rsidRPr="00AD0407" w:rsidRDefault="00AD0407">
      <w:pPr>
        <w:pBdr>
          <w:top w:val="nil"/>
          <w:left w:val="nil"/>
          <w:bottom w:val="nil"/>
          <w:right w:val="nil"/>
          <w:between w:val="nil"/>
        </w:pBdr>
        <w:jc w:val="center"/>
        <w:rPr>
          <w:bCs/>
          <w:iCs/>
          <w:color w:val="000000"/>
          <w:sz w:val="28"/>
          <w:szCs w:val="28"/>
        </w:rPr>
      </w:pPr>
      <w:r w:rsidRPr="00AD0407">
        <w:rPr>
          <w:bCs/>
          <w:iCs/>
          <w:color w:val="000000"/>
          <w:sz w:val="28"/>
          <w:szCs w:val="28"/>
        </w:rPr>
        <w:t>План</w:t>
      </w:r>
    </w:p>
    <w:p w:rsidR="00FB65DC" w:rsidRDefault="00AD0407" w:rsidP="00BB29F4">
      <w:pPr>
        <w:numPr>
          <w:ilvl w:val="0"/>
          <w:numId w:val="10"/>
        </w:numPr>
        <w:pBdr>
          <w:top w:val="nil"/>
          <w:left w:val="nil"/>
          <w:bottom w:val="nil"/>
          <w:right w:val="nil"/>
          <w:between w:val="nil"/>
        </w:pBdr>
        <w:jc w:val="both"/>
        <w:rPr>
          <w:color w:val="000000"/>
          <w:sz w:val="24"/>
          <w:szCs w:val="24"/>
        </w:rPr>
      </w:pPr>
      <w:r>
        <w:rPr>
          <w:color w:val="000000"/>
          <w:sz w:val="24"/>
          <w:szCs w:val="24"/>
        </w:rPr>
        <w:t xml:space="preserve">Булева алгебра : загальна, двохелементна і логічна. </w:t>
      </w:r>
    </w:p>
    <w:p w:rsidR="00FB65DC" w:rsidRDefault="00AD0407" w:rsidP="00BB29F4">
      <w:pPr>
        <w:numPr>
          <w:ilvl w:val="0"/>
          <w:numId w:val="10"/>
        </w:numPr>
        <w:pBdr>
          <w:top w:val="nil"/>
          <w:left w:val="nil"/>
          <w:bottom w:val="nil"/>
          <w:right w:val="nil"/>
          <w:between w:val="nil"/>
        </w:pBdr>
        <w:jc w:val="both"/>
        <w:rPr>
          <w:color w:val="000000"/>
          <w:sz w:val="24"/>
          <w:szCs w:val="24"/>
        </w:rPr>
      </w:pPr>
      <w:r>
        <w:rPr>
          <w:color w:val="000000"/>
          <w:sz w:val="24"/>
          <w:szCs w:val="24"/>
        </w:rPr>
        <w:t>Двоїстість.</w:t>
      </w:r>
    </w:p>
    <w:p w:rsidR="00FB65DC" w:rsidRDefault="00AD0407" w:rsidP="00BB29F4">
      <w:pPr>
        <w:numPr>
          <w:ilvl w:val="0"/>
          <w:numId w:val="10"/>
        </w:numPr>
        <w:pBdr>
          <w:top w:val="nil"/>
          <w:left w:val="nil"/>
          <w:bottom w:val="nil"/>
          <w:right w:val="nil"/>
          <w:between w:val="nil"/>
        </w:pBdr>
        <w:jc w:val="both"/>
        <w:rPr>
          <w:color w:val="000000"/>
          <w:sz w:val="24"/>
          <w:szCs w:val="24"/>
        </w:rPr>
      </w:pPr>
      <w:r>
        <w:rPr>
          <w:color w:val="000000"/>
          <w:sz w:val="24"/>
          <w:szCs w:val="24"/>
        </w:rPr>
        <w:t>Наслідки</w:t>
      </w:r>
      <w:r w:rsidR="00BB29F4">
        <w:rPr>
          <w:color w:val="000000"/>
          <w:sz w:val="24"/>
          <w:szCs w:val="24"/>
        </w:rPr>
        <w:t xml:space="preserve">  </w:t>
      </w:r>
      <w:r>
        <w:rPr>
          <w:color w:val="000000"/>
          <w:sz w:val="24"/>
          <w:szCs w:val="24"/>
        </w:rPr>
        <w:t xml:space="preserve">диз’юнктивного розкладання булевих формул. </w:t>
      </w:r>
    </w:p>
    <w:p w:rsidR="00FB65DC" w:rsidRDefault="00AD0407" w:rsidP="00BB29F4">
      <w:pPr>
        <w:numPr>
          <w:ilvl w:val="0"/>
          <w:numId w:val="10"/>
        </w:numPr>
        <w:pBdr>
          <w:top w:val="nil"/>
          <w:left w:val="nil"/>
          <w:bottom w:val="nil"/>
          <w:right w:val="nil"/>
          <w:between w:val="nil"/>
        </w:pBdr>
        <w:jc w:val="both"/>
        <w:rPr>
          <w:color w:val="000000"/>
          <w:sz w:val="24"/>
          <w:szCs w:val="24"/>
        </w:rPr>
      </w:pPr>
      <w:r>
        <w:rPr>
          <w:color w:val="000000"/>
          <w:sz w:val="24"/>
          <w:szCs w:val="24"/>
        </w:rPr>
        <w:t xml:space="preserve">Наслідки </w:t>
      </w:r>
      <w:proofErr w:type="spellStart"/>
      <w:r>
        <w:rPr>
          <w:color w:val="000000"/>
          <w:sz w:val="24"/>
          <w:szCs w:val="24"/>
        </w:rPr>
        <w:t>кон’юнктивного</w:t>
      </w:r>
      <w:proofErr w:type="spellEnd"/>
      <w:r>
        <w:rPr>
          <w:color w:val="000000"/>
          <w:sz w:val="24"/>
          <w:szCs w:val="24"/>
        </w:rPr>
        <w:t xml:space="preserve"> розкладання булевих формул.</w:t>
      </w:r>
    </w:p>
    <w:p w:rsidR="003D1031" w:rsidRDefault="003D1031" w:rsidP="003D1031">
      <w:pPr>
        <w:pBdr>
          <w:top w:val="nil"/>
          <w:left w:val="nil"/>
          <w:bottom w:val="nil"/>
          <w:right w:val="nil"/>
          <w:between w:val="nil"/>
        </w:pBdr>
        <w:ind w:left="720"/>
        <w:jc w:val="both"/>
        <w:rPr>
          <w:color w:val="000000"/>
          <w:sz w:val="24"/>
          <w:szCs w:val="24"/>
        </w:rPr>
      </w:pPr>
    </w:p>
    <w:p w:rsidR="00FB65DC" w:rsidRDefault="00BB29F4">
      <w:pPr>
        <w:pBdr>
          <w:top w:val="nil"/>
          <w:left w:val="nil"/>
          <w:bottom w:val="nil"/>
          <w:right w:val="nil"/>
          <w:between w:val="nil"/>
        </w:pBdr>
        <w:rPr>
          <w:color w:val="000000"/>
          <w:sz w:val="28"/>
          <w:szCs w:val="28"/>
        </w:rPr>
      </w:pPr>
      <w:r>
        <w:rPr>
          <w:color w:val="000000"/>
          <w:sz w:val="28"/>
          <w:szCs w:val="28"/>
        </w:rPr>
        <w:t xml:space="preserve">        </w:t>
      </w:r>
      <w:r w:rsidRPr="000734DE">
        <w:rPr>
          <w:color w:val="000000"/>
          <w:sz w:val="28"/>
          <w:szCs w:val="28"/>
        </w:rPr>
        <w:t>РЕКОМЕНДОВАНІ ДЖЕРЕЛА ІНФОРМАЦІЇ</w:t>
      </w:r>
    </w:p>
    <w:p w:rsidR="00FB65DC" w:rsidRPr="008C32DE" w:rsidRDefault="00AD0407">
      <w:pPr>
        <w:numPr>
          <w:ilvl w:val="0"/>
          <w:numId w:val="1"/>
        </w:numPr>
        <w:pBdr>
          <w:top w:val="nil"/>
          <w:left w:val="nil"/>
          <w:bottom w:val="nil"/>
          <w:right w:val="nil"/>
          <w:between w:val="nil"/>
        </w:pBdr>
        <w:rPr>
          <w:color w:val="000000"/>
        </w:rPr>
      </w:pPr>
      <w:r>
        <w:rPr>
          <w:color w:val="000000"/>
          <w:sz w:val="24"/>
          <w:szCs w:val="24"/>
        </w:rPr>
        <w:t xml:space="preserve">Бондаренко М.Ф. та ін. Комп’ютерна  дискретна математика / М.Ф. Бондаренко, Н.В. Білоус, </w:t>
      </w:r>
      <w:proofErr w:type="spellStart"/>
      <w:r>
        <w:rPr>
          <w:color w:val="000000"/>
          <w:sz w:val="24"/>
          <w:szCs w:val="24"/>
        </w:rPr>
        <w:t>А.Г.Руткас</w:t>
      </w:r>
      <w:proofErr w:type="spellEnd"/>
      <w:r>
        <w:rPr>
          <w:color w:val="000000"/>
          <w:sz w:val="24"/>
          <w:szCs w:val="24"/>
        </w:rPr>
        <w:t xml:space="preserve"> – Харків: «Компанія СМІТ», 2004. стор.106-107,122-127.</w:t>
      </w:r>
    </w:p>
    <w:p w:rsidR="008C32DE" w:rsidRPr="008C32DE" w:rsidRDefault="008C32DE" w:rsidP="008C32DE">
      <w:pPr>
        <w:numPr>
          <w:ilvl w:val="0"/>
          <w:numId w:val="1"/>
        </w:numPr>
        <w:pBdr>
          <w:top w:val="nil"/>
          <w:left w:val="nil"/>
          <w:bottom w:val="nil"/>
          <w:right w:val="nil"/>
          <w:between w:val="nil"/>
        </w:pBdr>
        <w:jc w:val="both"/>
        <w:rPr>
          <w:color w:val="000000"/>
          <w:sz w:val="24"/>
          <w:szCs w:val="24"/>
        </w:rPr>
      </w:pPr>
      <w:bookmarkStart w:id="11" w:name="_Hlk156831357"/>
      <w:r w:rsidRPr="008C32DE">
        <w:rPr>
          <w:color w:val="000000"/>
          <w:sz w:val="24"/>
          <w:szCs w:val="24"/>
        </w:rPr>
        <w:t xml:space="preserve">Шевченко Г.В., Шкапа В.В. Дискретна математика. Навчально-методичний посібник. – К.: ДУТ, 2018. –158 с., стор. </w:t>
      </w:r>
      <w:r w:rsidR="00BB29F4">
        <w:rPr>
          <w:color w:val="000000"/>
          <w:sz w:val="24"/>
          <w:szCs w:val="24"/>
        </w:rPr>
        <w:t>71</w:t>
      </w:r>
      <w:r w:rsidRPr="008C32DE">
        <w:rPr>
          <w:color w:val="000000"/>
          <w:sz w:val="24"/>
          <w:szCs w:val="24"/>
        </w:rPr>
        <w:t>-</w:t>
      </w:r>
      <w:r w:rsidR="00BB29F4">
        <w:rPr>
          <w:color w:val="000000"/>
          <w:sz w:val="24"/>
          <w:szCs w:val="24"/>
        </w:rPr>
        <w:t>90</w:t>
      </w:r>
      <w:r w:rsidRPr="008C32DE">
        <w:rPr>
          <w:color w:val="000000"/>
          <w:sz w:val="24"/>
          <w:szCs w:val="24"/>
        </w:rPr>
        <w:t>.</w:t>
      </w:r>
    </w:p>
    <w:bookmarkEnd w:id="11"/>
    <w:p w:rsidR="00BB29F4" w:rsidRPr="00BB29F4" w:rsidRDefault="00BB29F4" w:rsidP="00BB29F4">
      <w:pPr>
        <w:numPr>
          <w:ilvl w:val="0"/>
          <w:numId w:val="1"/>
        </w:numPr>
        <w:pBdr>
          <w:top w:val="nil"/>
          <w:left w:val="nil"/>
          <w:bottom w:val="nil"/>
          <w:right w:val="nil"/>
          <w:between w:val="nil"/>
        </w:pBdr>
        <w:tabs>
          <w:tab w:val="left" w:pos="10399"/>
        </w:tabs>
        <w:jc w:val="both"/>
        <w:rPr>
          <w:color w:val="000000"/>
          <w:sz w:val="24"/>
          <w:szCs w:val="24"/>
        </w:rPr>
      </w:pPr>
      <w:r w:rsidRPr="008275E9">
        <w:rPr>
          <w:color w:val="000000"/>
          <w:sz w:val="24"/>
          <w:szCs w:val="24"/>
        </w:rPr>
        <w:t>Дискретна математика.</w:t>
      </w:r>
      <w:r w:rsidRPr="00BB29F4">
        <w:rPr>
          <w:color w:val="000000"/>
          <w:sz w:val="24"/>
          <w:szCs w:val="24"/>
        </w:rPr>
        <w:t xml:space="preserve"> Навчально-методичний посібник для самостійної роботи студентів освітньо-кваліфікаційного рівня “Бакалавр” заочної форми навчання галузі знань 1701 “Інформаційна безпека” </w:t>
      </w:r>
      <w:r w:rsidRPr="00BB29F4">
        <w:rPr>
          <w:color w:val="333333"/>
          <w:sz w:val="24"/>
          <w:szCs w:val="24"/>
        </w:rPr>
        <w:t xml:space="preserve">всіх </w:t>
      </w:r>
      <w:r w:rsidRPr="00BB29F4">
        <w:rPr>
          <w:color w:val="000000"/>
          <w:sz w:val="24"/>
          <w:szCs w:val="24"/>
        </w:rPr>
        <w:t xml:space="preserve">напрямів підготовки / Укладачі: доцент </w:t>
      </w:r>
      <w:proofErr w:type="spellStart"/>
      <w:r w:rsidRPr="00BB29F4">
        <w:rPr>
          <w:color w:val="000000"/>
          <w:sz w:val="24"/>
          <w:szCs w:val="24"/>
        </w:rPr>
        <w:t>Скубак</w:t>
      </w:r>
      <w:proofErr w:type="spellEnd"/>
      <w:r w:rsidRPr="00BB29F4">
        <w:rPr>
          <w:color w:val="000000"/>
          <w:sz w:val="24"/>
          <w:szCs w:val="24"/>
        </w:rPr>
        <w:t xml:space="preserve"> О.М., доцент Жданова Ю.Д. – К.: ДУТ, 2013. – 48 с.</w:t>
      </w:r>
      <w:r w:rsidR="008275E9">
        <w:rPr>
          <w:color w:val="000000"/>
          <w:sz w:val="24"/>
          <w:szCs w:val="24"/>
        </w:rPr>
        <w:t>, стор.33-38.</w:t>
      </w:r>
    </w:p>
    <w:p w:rsidR="00FB65DC" w:rsidRDefault="00AD0407">
      <w:pPr>
        <w:numPr>
          <w:ilvl w:val="0"/>
          <w:numId w:val="1"/>
        </w:numPr>
        <w:pBdr>
          <w:top w:val="nil"/>
          <w:left w:val="nil"/>
          <w:bottom w:val="nil"/>
          <w:right w:val="nil"/>
          <w:between w:val="nil"/>
        </w:pBdr>
        <w:tabs>
          <w:tab w:val="left" w:pos="10399"/>
        </w:tabs>
        <w:rPr>
          <w:color w:val="000000"/>
        </w:rPr>
      </w:pPr>
      <w:r>
        <w:rPr>
          <w:color w:val="000000"/>
          <w:sz w:val="24"/>
          <w:szCs w:val="24"/>
        </w:rPr>
        <w:t>Ін</w:t>
      </w:r>
      <w:r w:rsidR="008C32DE">
        <w:rPr>
          <w:color w:val="000000"/>
          <w:sz w:val="24"/>
          <w:szCs w:val="24"/>
        </w:rPr>
        <w:t>формаційні ресурси</w:t>
      </w:r>
      <w:r>
        <w:rPr>
          <w:color w:val="000000"/>
          <w:sz w:val="24"/>
          <w:szCs w:val="24"/>
        </w:rPr>
        <w:t>.</w:t>
      </w:r>
    </w:p>
    <w:p w:rsidR="00FB65DC" w:rsidRDefault="00FB65DC">
      <w:pPr>
        <w:pBdr>
          <w:top w:val="nil"/>
          <w:left w:val="nil"/>
          <w:bottom w:val="nil"/>
          <w:right w:val="nil"/>
          <w:between w:val="nil"/>
        </w:pBdr>
        <w:ind w:left="540"/>
        <w:rPr>
          <w:color w:val="000000"/>
          <w:sz w:val="28"/>
          <w:szCs w:val="28"/>
        </w:rPr>
      </w:pPr>
    </w:p>
    <w:p w:rsidR="00FB65DC" w:rsidRDefault="00AD0407">
      <w:pPr>
        <w:pBdr>
          <w:top w:val="nil"/>
          <w:left w:val="nil"/>
          <w:bottom w:val="nil"/>
          <w:right w:val="nil"/>
          <w:between w:val="nil"/>
        </w:pBdr>
        <w:ind w:left="360"/>
        <w:jc w:val="center"/>
        <w:rPr>
          <w:color w:val="000000"/>
          <w:sz w:val="28"/>
          <w:szCs w:val="28"/>
        </w:rPr>
      </w:pPr>
      <w:r>
        <w:rPr>
          <w:color w:val="000000"/>
          <w:sz w:val="28"/>
          <w:szCs w:val="28"/>
        </w:rPr>
        <w:t>ФОРМА ОПРАЦЮВАННЯ</w:t>
      </w:r>
    </w:p>
    <w:p w:rsidR="00FB65DC" w:rsidRDefault="00AD0407">
      <w:pPr>
        <w:pBdr>
          <w:top w:val="nil"/>
          <w:left w:val="nil"/>
          <w:bottom w:val="nil"/>
          <w:right w:val="nil"/>
          <w:between w:val="nil"/>
        </w:pBdr>
        <w:ind w:left="360"/>
        <w:rPr>
          <w:color w:val="000000"/>
          <w:sz w:val="24"/>
          <w:szCs w:val="24"/>
        </w:rPr>
      </w:pPr>
      <w:r>
        <w:rPr>
          <w:color w:val="000000"/>
          <w:sz w:val="24"/>
          <w:szCs w:val="24"/>
        </w:rPr>
        <w:t>Конспект</w:t>
      </w:r>
      <w:r w:rsidR="00BB29F4">
        <w:rPr>
          <w:color w:val="000000"/>
          <w:sz w:val="24"/>
          <w:szCs w:val="24"/>
        </w:rPr>
        <w:t xml:space="preserve">, </w:t>
      </w:r>
      <w:bookmarkStart w:id="12" w:name="_Hlk156950452"/>
      <w:r w:rsidR="00BB29F4" w:rsidRPr="00961EE8">
        <w:rPr>
          <w:sz w:val="24"/>
          <w:szCs w:val="24"/>
          <w:shd w:val="clear" w:color="auto" w:fill="FFFFFF"/>
        </w:rPr>
        <w:t>Google Докумен</w:t>
      </w:r>
      <w:r w:rsidR="00BB29F4">
        <w:rPr>
          <w:sz w:val="24"/>
          <w:szCs w:val="24"/>
          <w:shd w:val="clear" w:color="auto" w:fill="FFFFFF"/>
        </w:rPr>
        <w:t>т.</w:t>
      </w:r>
    </w:p>
    <w:bookmarkEnd w:id="12"/>
    <w:p w:rsidR="00FB65DC" w:rsidRDefault="00FB65DC">
      <w:pPr>
        <w:pBdr>
          <w:top w:val="nil"/>
          <w:left w:val="nil"/>
          <w:bottom w:val="nil"/>
          <w:right w:val="nil"/>
          <w:between w:val="nil"/>
        </w:pBdr>
        <w:ind w:left="360"/>
        <w:rPr>
          <w:color w:val="000000"/>
          <w:sz w:val="24"/>
          <w:szCs w:val="24"/>
        </w:rPr>
      </w:pPr>
    </w:p>
    <w:p w:rsidR="00FB65DC" w:rsidRDefault="00AD0407">
      <w:pPr>
        <w:pBdr>
          <w:top w:val="nil"/>
          <w:left w:val="nil"/>
          <w:bottom w:val="nil"/>
          <w:right w:val="nil"/>
          <w:between w:val="nil"/>
        </w:pBdr>
        <w:ind w:left="360"/>
        <w:jc w:val="center"/>
        <w:rPr>
          <w:color w:val="000000"/>
          <w:sz w:val="28"/>
          <w:szCs w:val="28"/>
        </w:rPr>
      </w:pPr>
      <w:r>
        <w:rPr>
          <w:color w:val="000000"/>
          <w:sz w:val="28"/>
          <w:szCs w:val="28"/>
        </w:rPr>
        <w:t>ФОРМА КОНТРОЛЮ</w:t>
      </w:r>
    </w:p>
    <w:p w:rsidR="00FB65DC" w:rsidRDefault="00AD0407">
      <w:pPr>
        <w:pBdr>
          <w:top w:val="nil"/>
          <w:left w:val="nil"/>
          <w:bottom w:val="nil"/>
          <w:right w:val="nil"/>
          <w:between w:val="nil"/>
        </w:pBdr>
        <w:ind w:left="360"/>
        <w:rPr>
          <w:color w:val="000000"/>
          <w:sz w:val="24"/>
          <w:szCs w:val="24"/>
        </w:rPr>
      </w:pPr>
      <w:r>
        <w:rPr>
          <w:color w:val="000000"/>
          <w:sz w:val="24"/>
          <w:szCs w:val="24"/>
        </w:rPr>
        <w:t>Фронтальне опитування, залік, контрольна робота.</w:t>
      </w:r>
    </w:p>
    <w:p w:rsidR="00FB65DC" w:rsidRDefault="00FB65DC">
      <w:pPr>
        <w:pBdr>
          <w:top w:val="nil"/>
          <w:left w:val="nil"/>
          <w:bottom w:val="nil"/>
          <w:right w:val="nil"/>
          <w:between w:val="nil"/>
        </w:pBdr>
        <w:jc w:val="center"/>
        <w:rPr>
          <w:color w:val="000000"/>
          <w:sz w:val="28"/>
          <w:szCs w:val="28"/>
        </w:rPr>
      </w:pPr>
    </w:p>
    <w:p w:rsidR="00FB65DC" w:rsidRDefault="00AD0407">
      <w:pPr>
        <w:pBdr>
          <w:top w:val="nil"/>
          <w:left w:val="nil"/>
          <w:bottom w:val="nil"/>
          <w:right w:val="nil"/>
          <w:between w:val="nil"/>
        </w:pBdr>
        <w:jc w:val="center"/>
        <w:rPr>
          <w:color w:val="000000"/>
          <w:sz w:val="28"/>
          <w:szCs w:val="28"/>
        </w:rPr>
      </w:pPr>
      <w:r>
        <w:rPr>
          <w:color w:val="000000"/>
          <w:sz w:val="28"/>
          <w:szCs w:val="28"/>
        </w:rPr>
        <w:t>ПИТАННЯ ДЛЯ САМОКОНТРОЛЮ</w:t>
      </w:r>
    </w:p>
    <w:p w:rsidR="00FB65DC" w:rsidRDefault="008275E9" w:rsidP="008275E9">
      <w:pPr>
        <w:numPr>
          <w:ilvl w:val="0"/>
          <w:numId w:val="18"/>
        </w:numPr>
        <w:pBdr>
          <w:top w:val="nil"/>
          <w:left w:val="nil"/>
          <w:bottom w:val="nil"/>
          <w:right w:val="nil"/>
          <w:between w:val="nil"/>
        </w:pBdr>
        <w:jc w:val="both"/>
        <w:rPr>
          <w:rFonts w:ascii="PetersburgC" w:eastAsia="PetersburgC" w:hAnsi="PetersburgC" w:cs="PetersburgC"/>
          <w:color w:val="000000"/>
        </w:rPr>
      </w:pPr>
      <w:r>
        <w:rPr>
          <w:rFonts w:ascii="PetersburgC" w:eastAsia="PetersburgC" w:hAnsi="PetersburgC" w:cs="PetersburgC"/>
          <w:color w:val="000000"/>
          <w:sz w:val="24"/>
          <w:szCs w:val="24"/>
        </w:rPr>
        <w:t>Поясніть</w:t>
      </w:r>
      <w:r w:rsidR="00AD0407">
        <w:rPr>
          <w:rFonts w:ascii="PetersburgC" w:eastAsia="PetersburgC" w:hAnsi="PetersburgC" w:cs="PetersburgC"/>
          <w:color w:val="000000"/>
          <w:sz w:val="24"/>
          <w:szCs w:val="24"/>
        </w:rPr>
        <w:t xml:space="preserve"> закони булевої алгебри</w:t>
      </w:r>
      <w:r>
        <w:rPr>
          <w:rFonts w:ascii="PetersburgC" w:eastAsia="PetersburgC" w:hAnsi="PetersburgC" w:cs="PetersburgC"/>
          <w:color w:val="000000"/>
          <w:sz w:val="24"/>
          <w:szCs w:val="24"/>
        </w:rPr>
        <w:t>.</w:t>
      </w:r>
    </w:p>
    <w:p w:rsidR="00FB65DC" w:rsidRDefault="008275E9" w:rsidP="008275E9">
      <w:pPr>
        <w:numPr>
          <w:ilvl w:val="0"/>
          <w:numId w:val="18"/>
        </w:numPr>
        <w:pBdr>
          <w:top w:val="nil"/>
          <w:left w:val="nil"/>
          <w:bottom w:val="nil"/>
          <w:right w:val="nil"/>
          <w:between w:val="nil"/>
        </w:pBdr>
        <w:jc w:val="both"/>
        <w:rPr>
          <w:rFonts w:ascii="PetersburgC" w:eastAsia="PetersburgC" w:hAnsi="PetersburgC" w:cs="PetersburgC"/>
          <w:color w:val="000000"/>
        </w:rPr>
      </w:pPr>
      <w:r>
        <w:rPr>
          <w:rFonts w:ascii="PetersburgC" w:eastAsia="PetersburgC" w:hAnsi="PetersburgC" w:cs="PetersburgC"/>
          <w:color w:val="000000"/>
          <w:sz w:val="24"/>
          <w:szCs w:val="24"/>
        </w:rPr>
        <w:t>Дайте визначення</w:t>
      </w:r>
      <w:r w:rsidR="00AD0407">
        <w:rPr>
          <w:rFonts w:ascii="PetersburgC" w:eastAsia="PetersburgC" w:hAnsi="PetersburgC" w:cs="PetersburgC"/>
          <w:color w:val="000000"/>
          <w:sz w:val="24"/>
          <w:szCs w:val="24"/>
        </w:rPr>
        <w:t xml:space="preserve"> двохелементно</w:t>
      </w:r>
      <w:r>
        <w:rPr>
          <w:rFonts w:ascii="PetersburgC" w:eastAsia="PetersburgC" w:hAnsi="PetersburgC" w:cs="PetersburgC"/>
          <w:color w:val="000000"/>
          <w:sz w:val="24"/>
          <w:szCs w:val="24"/>
        </w:rPr>
        <w:t>ї</w:t>
      </w:r>
      <w:r w:rsidR="00AD0407">
        <w:rPr>
          <w:rFonts w:ascii="PetersburgC" w:eastAsia="PetersburgC" w:hAnsi="PetersburgC" w:cs="PetersburgC"/>
          <w:color w:val="000000"/>
          <w:sz w:val="24"/>
          <w:szCs w:val="24"/>
        </w:rPr>
        <w:t xml:space="preserve"> булево</w:t>
      </w:r>
      <w:r>
        <w:rPr>
          <w:rFonts w:ascii="PetersburgC" w:eastAsia="PetersburgC" w:hAnsi="PetersburgC" w:cs="PetersburgC"/>
          <w:color w:val="000000"/>
          <w:sz w:val="24"/>
          <w:szCs w:val="24"/>
        </w:rPr>
        <w:t>ї</w:t>
      </w:r>
      <w:r w:rsidR="00AD0407">
        <w:rPr>
          <w:rFonts w:ascii="PetersburgC" w:eastAsia="PetersburgC" w:hAnsi="PetersburgC" w:cs="PetersburgC"/>
          <w:color w:val="000000"/>
          <w:sz w:val="24"/>
          <w:szCs w:val="24"/>
        </w:rPr>
        <w:t xml:space="preserve"> алгебр</w:t>
      </w:r>
      <w:r>
        <w:rPr>
          <w:rFonts w:ascii="PetersburgC" w:eastAsia="PetersburgC" w:hAnsi="PetersburgC" w:cs="PetersburgC"/>
          <w:color w:val="000000"/>
          <w:sz w:val="24"/>
          <w:szCs w:val="24"/>
        </w:rPr>
        <w:t>и.</w:t>
      </w:r>
    </w:p>
    <w:p w:rsidR="00FB65DC" w:rsidRDefault="008275E9" w:rsidP="008275E9">
      <w:pPr>
        <w:numPr>
          <w:ilvl w:val="0"/>
          <w:numId w:val="18"/>
        </w:numPr>
        <w:pBdr>
          <w:top w:val="nil"/>
          <w:left w:val="nil"/>
          <w:bottom w:val="nil"/>
          <w:right w:val="nil"/>
          <w:between w:val="nil"/>
        </w:pBdr>
        <w:jc w:val="both"/>
        <w:rPr>
          <w:rFonts w:ascii="PetersburgC" w:eastAsia="PetersburgC" w:hAnsi="PetersburgC" w:cs="PetersburgC"/>
          <w:color w:val="000000"/>
        </w:rPr>
      </w:pPr>
      <w:r>
        <w:rPr>
          <w:rFonts w:ascii="PetersburgC" w:eastAsia="PetersburgC" w:hAnsi="PetersburgC" w:cs="PetersburgC"/>
          <w:color w:val="000000"/>
          <w:sz w:val="24"/>
          <w:szCs w:val="24"/>
        </w:rPr>
        <w:t xml:space="preserve">Дайте визначення </w:t>
      </w:r>
      <w:proofErr w:type="spellStart"/>
      <w:r>
        <w:rPr>
          <w:rFonts w:ascii="PetersburgC" w:eastAsia="PetersburgC" w:hAnsi="PetersburgC" w:cs="PetersburgC"/>
          <w:color w:val="000000"/>
          <w:sz w:val="24"/>
          <w:szCs w:val="24"/>
        </w:rPr>
        <w:t>самодвоїстої</w:t>
      </w:r>
      <w:proofErr w:type="spellEnd"/>
      <w:r>
        <w:rPr>
          <w:rFonts w:ascii="PetersburgC" w:eastAsia="PetersburgC" w:hAnsi="PetersburgC" w:cs="PetersburgC"/>
          <w:color w:val="000000"/>
          <w:sz w:val="24"/>
          <w:szCs w:val="24"/>
        </w:rPr>
        <w:t xml:space="preserve"> функції. </w:t>
      </w:r>
    </w:p>
    <w:p w:rsidR="00FB65DC" w:rsidRDefault="00AD0407" w:rsidP="008275E9">
      <w:pPr>
        <w:numPr>
          <w:ilvl w:val="0"/>
          <w:numId w:val="18"/>
        </w:numPr>
        <w:pBdr>
          <w:top w:val="nil"/>
          <w:left w:val="nil"/>
          <w:bottom w:val="nil"/>
          <w:right w:val="nil"/>
          <w:between w:val="nil"/>
        </w:pBdr>
        <w:jc w:val="both"/>
        <w:rPr>
          <w:rFonts w:ascii="PetersburgC" w:eastAsia="PetersburgC" w:hAnsi="PetersburgC" w:cs="PetersburgC"/>
          <w:color w:val="000000"/>
        </w:rPr>
      </w:pPr>
      <w:r>
        <w:rPr>
          <w:rFonts w:ascii="PetersburgC" w:eastAsia="PetersburgC" w:hAnsi="PetersburgC" w:cs="PetersburgC"/>
          <w:color w:val="000000"/>
          <w:sz w:val="24"/>
          <w:szCs w:val="24"/>
        </w:rPr>
        <w:t>Доведіть:</w:t>
      </w:r>
    </w:p>
    <w:p w:rsidR="00FB65DC" w:rsidRDefault="00AD0407" w:rsidP="008275E9">
      <w:pPr>
        <w:pBdr>
          <w:top w:val="nil"/>
          <w:left w:val="nil"/>
          <w:bottom w:val="nil"/>
          <w:right w:val="nil"/>
          <w:between w:val="nil"/>
        </w:pBdr>
        <w:ind w:left="420"/>
        <w:jc w:val="both"/>
        <w:rPr>
          <w:rFonts w:ascii="PetersburgC" w:eastAsia="PetersburgC" w:hAnsi="PetersburgC" w:cs="PetersburgC"/>
          <w:color w:val="000000"/>
          <w:sz w:val="24"/>
          <w:szCs w:val="24"/>
        </w:rPr>
      </w:pPr>
      <w:r>
        <w:rPr>
          <w:rFonts w:ascii="PetersburgC" w:eastAsia="PetersburgC" w:hAnsi="PetersburgC" w:cs="PetersburgC"/>
          <w:color w:val="000000"/>
          <w:sz w:val="24"/>
          <w:szCs w:val="24"/>
        </w:rPr>
        <w:t xml:space="preserve">      </w:t>
      </w:r>
      <w:r>
        <w:rPr>
          <w:rFonts w:ascii="PetersburgC" w:eastAsia="PetersburgC" w:hAnsi="PetersburgC" w:cs="PetersburgC"/>
          <w:noProof/>
          <w:color w:val="000000"/>
          <w:sz w:val="24"/>
          <w:szCs w:val="24"/>
        </w:rPr>
        <w:drawing>
          <wp:inline distT="0" distB="0" distL="114300" distR="114300">
            <wp:extent cx="850900" cy="393700"/>
            <wp:effectExtent l="0" t="0" r="0" b="0"/>
            <wp:docPr id="1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4"/>
                    <a:srcRect/>
                    <a:stretch>
                      <a:fillRect/>
                    </a:stretch>
                  </pic:blipFill>
                  <pic:spPr>
                    <a:xfrm>
                      <a:off x="0" y="0"/>
                      <a:ext cx="850900" cy="393700"/>
                    </a:xfrm>
                    <a:prstGeom prst="rect">
                      <a:avLst/>
                    </a:prstGeom>
                    <a:ln/>
                  </pic:spPr>
                </pic:pic>
              </a:graphicData>
            </a:graphic>
          </wp:inline>
        </w:drawing>
      </w:r>
    </w:p>
    <w:p w:rsidR="00FB65DC" w:rsidRDefault="00AD0407" w:rsidP="008275E9">
      <w:pPr>
        <w:numPr>
          <w:ilvl w:val="0"/>
          <w:numId w:val="18"/>
        </w:numPr>
        <w:pBdr>
          <w:top w:val="nil"/>
          <w:left w:val="nil"/>
          <w:bottom w:val="nil"/>
          <w:right w:val="nil"/>
          <w:between w:val="nil"/>
        </w:pBdr>
        <w:jc w:val="both"/>
        <w:rPr>
          <w:rFonts w:ascii="PetersburgC" w:eastAsia="PetersburgC" w:hAnsi="PetersburgC" w:cs="PetersburgC"/>
          <w:color w:val="000000"/>
        </w:rPr>
      </w:pPr>
      <w:r>
        <w:rPr>
          <w:rFonts w:ascii="PetersburgC" w:eastAsia="PetersburgC" w:hAnsi="PetersburgC" w:cs="PetersburgC"/>
          <w:color w:val="000000"/>
          <w:sz w:val="24"/>
          <w:szCs w:val="24"/>
        </w:rPr>
        <w:t>Побуду</w:t>
      </w:r>
      <w:r w:rsidR="008275E9">
        <w:rPr>
          <w:rFonts w:ascii="PetersburgC" w:eastAsia="PetersburgC" w:hAnsi="PetersburgC" w:cs="PetersburgC"/>
          <w:color w:val="000000"/>
          <w:sz w:val="24"/>
          <w:szCs w:val="24"/>
        </w:rPr>
        <w:t>йте</w:t>
      </w:r>
      <w:r>
        <w:rPr>
          <w:rFonts w:ascii="PetersburgC" w:eastAsia="PetersburgC" w:hAnsi="PetersburgC" w:cs="PetersburgC"/>
          <w:color w:val="000000"/>
          <w:sz w:val="24"/>
          <w:szCs w:val="24"/>
        </w:rPr>
        <w:t xml:space="preserve"> СКНФ для функції </w:t>
      </w:r>
      <w:r>
        <w:rPr>
          <w:rFonts w:ascii="PetersburgC" w:eastAsia="PetersburgC" w:hAnsi="PetersburgC" w:cs="PetersburgC"/>
          <w:noProof/>
          <w:color w:val="000000"/>
          <w:sz w:val="24"/>
          <w:szCs w:val="24"/>
        </w:rPr>
        <w:drawing>
          <wp:inline distT="0" distB="0" distL="114300" distR="114300">
            <wp:extent cx="533400" cy="215900"/>
            <wp:effectExtent l="0" t="0" r="0" b="0"/>
            <wp:docPr id="15"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5"/>
                    <a:srcRect/>
                    <a:stretch>
                      <a:fillRect/>
                    </a:stretch>
                  </pic:blipFill>
                  <pic:spPr>
                    <a:xfrm>
                      <a:off x="0" y="0"/>
                      <a:ext cx="533400" cy="215900"/>
                    </a:xfrm>
                    <a:prstGeom prst="rect">
                      <a:avLst/>
                    </a:prstGeom>
                    <a:ln/>
                  </pic:spPr>
                </pic:pic>
              </a:graphicData>
            </a:graphic>
          </wp:inline>
        </w:drawing>
      </w:r>
      <w:r>
        <w:rPr>
          <w:rFonts w:ascii="PetersburgC" w:eastAsia="PetersburgC" w:hAnsi="PetersburgC" w:cs="PetersburgC"/>
          <w:color w:val="000000"/>
          <w:sz w:val="24"/>
          <w:szCs w:val="24"/>
        </w:rPr>
        <w:t>.</w:t>
      </w:r>
    </w:p>
    <w:p w:rsidR="00FB65DC" w:rsidRDefault="00AD0407" w:rsidP="008275E9">
      <w:pPr>
        <w:numPr>
          <w:ilvl w:val="0"/>
          <w:numId w:val="18"/>
        </w:numPr>
        <w:pBdr>
          <w:top w:val="nil"/>
          <w:left w:val="nil"/>
          <w:bottom w:val="nil"/>
          <w:right w:val="nil"/>
          <w:between w:val="nil"/>
        </w:pBdr>
        <w:jc w:val="both"/>
        <w:rPr>
          <w:rFonts w:ascii="PetersburgC" w:eastAsia="PetersburgC" w:hAnsi="PetersburgC" w:cs="PetersburgC"/>
          <w:color w:val="000000"/>
        </w:rPr>
      </w:pPr>
      <w:r>
        <w:rPr>
          <w:rFonts w:ascii="PetersburgC" w:eastAsia="PetersburgC" w:hAnsi="PetersburgC" w:cs="PetersburgC"/>
          <w:color w:val="000000"/>
          <w:sz w:val="24"/>
          <w:szCs w:val="24"/>
        </w:rPr>
        <w:t>Побуду</w:t>
      </w:r>
      <w:r w:rsidR="008275E9">
        <w:rPr>
          <w:rFonts w:ascii="PetersburgC" w:eastAsia="PetersburgC" w:hAnsi="PetersburgC" w:cs="PetersburgC"/>
          <w:color w:val="000000"/>
          <w:sz w:val="24"/>
          <w:szCs w:val="24"/>
        </w:rPr>
        <w:t>йте</w:t>
      </w:r>
      <w:r>
        <w:rPr>
          <w:rFonts w:ascii="PetersburgC" w:eastAsia="PetersburgC" w:hAnsi="PetersburgC" w:cs="PetersburgC"/>
          <w:color w:val="000000"/>
          <w:sz w:val="24"/>
          <w:szCs w:val="24"/>
        </w:rPr>
        <w:t xml:space="preserve"> таблиці істинності для елементарних логічних функцій.</w:t>
      </w:r>
    </w:p>
    <w:p w:rsidR="00FB65DC" w:rsidRPr="00ED63F4" w:rsidRDefault="00AD0407" w:rsidP="00191888">
      <w:pPr>
        <w:widowControl w:val="0"/>
        <w:numPr>
          <w:ilvl w:val="0"/>
          <w:numId w:val="18"/>
        </w:numPr>
        <w:pBdr>
          <w:top w:val="nil"/>
          <w:left w:val="nil"/>
          <w:bottom w:val="nil"/>
          <w:right w:val="nil"/>
          <w:between w:val="nil"/>
        </w:pBdr>
        <w:jc w:val="both"/>
        <w:rPr>
          <w:color w:val="000000"/>
        </w:rPr>
      </w:pPr>
      <w:r>
        <w:rPr>
          <w:color w:val="000000"/>
          <w:sz w:val="24"/>
          <w:szCs w:val="24"/>
        </w:rPr>
        <w:t xml:space="preserve">Для логічної формули </w:t>
      </w:r>
      <w:r>
        <w:rPr>
          <w:noProof/>
          <w:color w:val="000000"/>
          <w:sz w:val="24"/>
          <w:szCs w:val="24"/>
        </w:rPr>
        <w:drawing>
          <wp:inline distT="0" distB="0" distL="114300" distR="114300">
            <wp:extent cx="1079500" cy="152400"/>
            <wp:effectExtent l="0" t="0" r="6350" b="0"/>
            <wp:docPr id="17"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6"/>
                    <a:srcRect/>
                    <a:stretch>
                      <a:fillRect/>
                    </a:stretch>
                  </pic:blipFill>
                  <pic:spPr>
                    <a:xfrm>
                      <a:off x="0" y="0"/>
                      <a:ext cx="1079500" cy="152400"/>
                    </a:xfrm>
                    <a:prstGeom prst="rect">
                      <a:avLst/>
                    </a:prstGeom>
                    <a:ln/>
                  </pic:spPr>
                </pic:pic>
              </a:graphicData>
            </a:graphic>
          </wp:inline>
        </w:drawing>
      </w:r>
      <w:r>
        <w:rPr>
          <w:color w:val="000000"/>
          <w:sz w:val="24"/>
          <w:szCs w:val="24"/>
        </w:rPr>
        <w:t xml:space="preserve"> знай</w:t>
      </w:r>
      <w:r w:rsidR="008275E9">
        <w:rPr>
          <w:color w:val="000000"/>
          <w:sz w:val="24"/>
          <w:szCs w:val="24"/>
        </w:rPr>
        <w:t>діть</w:t>
      </w:r>
      <w:r>
        <w:rPr>
          <w:color w:val="000000"/>
          <w:sz w:val="24"/>
          <w:szCs w:val="24"/>
        </w:rPr>
        <w:t xml:space="preserve"> ДДНФ.</w:t>
      </w:r>
    </w:p>
    <w:p w:rsidR="00FB65DC" w:rsidRDefault="00AD0407">
      <w:pPr>
        <w:pBdr>
          <w:top w:val="nil"/>
          <w:left w:val="nil"/>
          <w:bottom w:val="nil"/>
          <w:right w:val="nil"/>
          <w:between w:val="nil"/>
        </w:pBdr>
        <w:rPr>
          <w:color w:val="000000"/>
          <w:sz w:val="28"/>
          <w:szCs w:val="28"/>
        </w:rPr>
      </w:pPr>
      <w:r>
        <w:rPr>
          <w:b/>
          <w:color w:val="000000"/>
          <w:sz w:val="28"/>
          <w:szCs w:val="28"/>
        </w:rPr>
        <w:t>Розділ ІV.</w:t>
      </w:r>
      <w:r>
        <w:rPr>
          <w:i/>
          <w:color w:val="000000"/>
          <w:sz w:val="28"/>
          <w:szCs w:val="28"/>
        </w:rPr>
        <w:t xml:space="preserve"> </w:t>
      </w:r>
      <w:r>
        <w:rPr>
          <w:b/>
          <w:color w:val="000000"/>
          <w:sz w:val="28"/>
          <w:szCs w:val="28"/>
        </w:rPr>
        <w:t>Логіка висловлювань та предикатів</w:t>
      </w:r>
    </w:p>
    <w:p w:rsidR="00FB65DC" w:rsidRDefault="00FB65DC">
      <w:pPr>
        <w:pBdr>
          <w:top w:val="nil"/>
          <w:left w:val="nil"/>
          <w:bottom w:val="nil"/>
          <w:right w:val="nil"/>
          <w:between w:val="nil"/>
        </w:pBdr>
        <w:jc w:val="both"/>
        <w:rPr>
          <w:rFonts w:ascii="PetersburgC" w:eastAsia="PetersburgC" w:hAnsi="PetersburgC" w:cs="PetersburgC"/>
          <w:color w:val="000000"/>
        </w:rPr>
      </w:pPr>
    </w:p>
    <w:p w:rsidR="00FB65DC" w:rsidRPr="00191888" w:rsidRDefault="00AD0407" w:rsidP="00191888">
      <w:pPr>
        <w:pBdr>
          <w:top w:val="nil"/>
          <w:left w:val="nil"/>
          <w:bottom w:val="nil"/>
          <w:right w:val="nil"/>
          <w:between w:val="nil"/>
        </w:pBdr>
        <w:jc w:val="both"/>
        <w:rPr>
          <w:rFonts w:ascii="PetersburgC" w:eastAsia="PetersburgC" w:hAnsi="PetersburgC" w:cs="PetersburgC"/>
          <w:color w:val="000000"/>
        </w:rPr>
      </w:pPr>
      <w:r>
        <w:rPr>
          <w:b/>
          <w:color w:val="000000"/>
          <w:sz w:val="24"/>
          <w:szCs w:val="24"/>
        </w:rPr>
        <w:t>Тема 4.1. Висловлення  і логічні зв’язки. Аксіоматичні системи  (</w:t>
      </w:r>
      <w:r w:rsidR="008275E9">
        <w:rPr>
          <w:b/>
          <w:color w:val="000000"/>
          <w:sz w:val="24"/>
          <w:szCs w:val="24"/>
        </w:rPr>
        <w:t>6</w:t>
      </w:r>
      <w:r>
        <w:rPr>
          <w:b/>
          <w:color w:val="000000"/>
          <w:sz w:val="24"/>
          <w:szCs w:val="24"/>
        </w:rPr>
        <w:t xml:space="preserve"> годин)</w:t>
      </w:r>
    </w:p>
    <w:p w:rsidR="00FB65DC" w:rsidRPr="00AD0407" w:rsidRDefault="00AD0407">
      <w:pPr>
        <w:pBdr>
          <w:top w:val="nil"/>
          <w:left w:val="nil"/>
          <w:bottom w:val="nil"/>
          <w:right w:val="nil"/>
          <w:between w:val="nil"/>
        </w:pBdr>
        <w:jc w:val="center"/>
        <w:rPr>
          <w:bCs/>
          <w:iCs/>
          <w:color w:val="000000"/>
          <w:sz w:val="28"/>
          <w:szCs w:val="28"/>
        </w:rPr>
      </w:pPr>
      <w:r w:rsidRPr="00AD0407">
        <w:rPr>
          <w:bCs/>
          <w:iCs/>
          <w:color w:val="000000"/>
          <w:sz w:val="28"/>
          <w:szCs w:val="28"/>
        </w:rPr>
        <w:t>План</w:t>
      </w:r>
    </w:p>
    <w:p w:rsidR="00FB65DC" w:rsidRDefault="00AD0407">
      <w:pPr>
        <w:numPr>
          <w:ilvl w:val="0"/>
          <w:numId w:val="12"/>
        </w:numPr>
        <w:pBdr>
          <w:top w:val="nil"/>
          <w:left w:val="nil"/>
          <w:bottom w:val="nil"/>
          <w:right w:val="nil"/>
          <w:between w:val="nil"/>
        </w:pBdr>
        <w:rPr>
          <w:color w:val="000000"/>
          <w:sz w:val="24"/>
          <w:szCs w:val="24"/>
        </w:rPr>
      </w:pPr>
      <w:r>
        <w:rPr>
          <w:color w:val="000000"/>
          <w:sz w:val="24"/>
          <w:szCs w:val="24"/>
        </w:rPr>
        <w:t>Дедуктивні висновки у логіці висловлень.</w:t>
      </w:r>
    </w:p>
    <w:p w:rsidR="00FB65DC" w:rsidRDefault="00AD0407">
      <w:pPr>
        <w:numPr>
          <w:ilvl w:val="0"/>
          <w:numId w:val="12"/>
        </w:numPr>
        <w:pBdr>
          <w:top w:val="nil"/>
          <w:left w:val="nil"/>
          <w:bottom w:val="nil"/>
          <w:right w:val="nil"/>
          <w:between w:val="nil"/>
        </w:pBdr>
        <w:rPr>
          <w:color w:val="000000"/>
          <w:sz w:val="24"/>
          <w:szCs w:val="24"/>
        </w:rPr>
      </w:pPr>
      <w:r>
        <w:rPr>
          <w:color w:val="000000"/>
          <w:sz w:val="24"/>
          <w:szCs w:val="24"/>
        </w:rPr>
        <w:t>Тотожно істинні та рівносильні формули булевої алгебри.</w:t>
      </w:r>
    </w:p>
    <w:p w:rsidR="00FB65DC" w:rsidRDefault="00AD0407" w:rsidP="00B23642">
      <w:pPr>
        <w:numPr>
          <w:ilvl w:val="0"/>
          <w:numId w:val="12"/>
        </w:numPr>
        <w:pBdr>
          <w:top w:val="nil"/>
          <w:left w:val="nil"/>
          <w:bottom w:val="nil"/>
          <w:right w:val="nil"/>
          <w:between w:val="nil"/>
        </w:pBdr>
        <w:jc w:val="both"/>
        <w:rPr>
          <w:color w:val="000000"/>
          <w:sz w:val="24"/>
          <w:szCs w:val="24"/>
        </w:rPr>
      </w:pPr>
      <w:r>
        <w:rPr>
          <w:color w:val="000000"/>
          <w:sz w:val="24"/>
          <w:szCs w:val="24"/>
        </w:rPr>
        <w:t>Необхідні і достатні умови.</w:t>
      </w:r>
    </w:p>
    <w:p w:rsidR="00B23642" w:rsidRDefault="00B23642" w:rsidP="00B23642">
      <w:pPr>
        <w:pBdr>
          <w:top w:val="nil"/>
          <w:left w:val="nil"/>
          <w:bottom w:val="nil"/>
          <w:right w:val="nil"/>
          <w:between w:val="nil"/>
        </w:pBdr>
        <w:ind w:left="780"/>
        <w:jc w:val="both"/>
        <w:rPr>
          <w:color w:val="000000"/>
          <w:sz w:val="24"/>
          <w:szCs w:val="24"/>
        </w:rPr>
      </w:pPr>
    </w:p>
    <w:p w:rsidR="00B23642" w:rsidRPr="00B23642" w:rsidRDefault="00B23642" w:rsidP="00B23642">
      <w:pPr>
        <w:pBdr>
          <w:top w:val="nil"/>
          <w:left w:val="nil"/>
          <w:bottom w:val="nil"/>
          <w:right w:val="nil"/>
          <w:between w:val="nil"/>
        </w:pBdr>
        <w:rPr>
          <w:color w:val="000000"/>
          <w:sz w:val="28"/>
          <w:szCs w:val="28"/>
        </w:rPr>
      </w:pPr>
      <w:r>
        <w:rPr>
          <w:color w:val="000000"/>
          <w:sz w:val="28"/>
          <w:szCs w:val="28"/>
        </w:rPr>
        <w:t xml:space="preserve">       </w:t>
      </w:r>
      <w:bookmarkStart w:id="13" w:name="_Hlk156833401"/>
      <w:r>
        <w:rPr>
          <w:color w:val="000000"/>
          <w:sz w:val="28"/>
          <w:szCs w:val="28"/>
        </w:rPr>
        <w:t xml:space="preserve"> </w:t>
      </w:r>
      <w:r w:rsidRPr="000734DE">
        <w:rPr>
          <w:color w:val="000000"/>
          <w:sz w:val="28"/>
          <w:szCs w:val="28"/>
        </w:rPr>
        <w:t>РЕКОМЕНДОВАНІ ДЖЕРЕЛА ІНФОРМАЦІЇ</w:t>
      </w:r>
      <w:bookmarkEnd w:id="13"/>
    </w:p>
    <w:p w:rsidR="00FB65DC" w:rsidRDefault="00AD0407" w:rsidP="00FE78D7">
      <w:pPr>
        <w:numPr>
          <w:ilvl w:val="0"/>
          <w:numId w:val="22"/>
        </w:numPr>
        <w:pBdr>
          <w:top w:val="nil"/>
          <w:left w:val="nil"/>
          <w:bottom w:val="nil"/>
          <w:right w:val="nil"/>
          <w:between w:val="nil"/>
        </w:pBdr>
        <w:jc w:val="both"/>
        <w:rPr>
          <w:color w:val="000000"/>
          <w:sz w:val="24"/>
          <w:szCs w:val="24"/>
        </w:rPr>
      </w:pPr>
      <w:r>
        <w:rPr>
          <w:color w:val="000000"/>
          <w:sz w:val="24"/>
          <w:szCs w:val="24"/>
        </w:rPr>
        <w:t xml:space="preserve">Бондаренко М.Ф. та ін. Комп’ютерна  дискретна математика / М.Ф. Бондаренко, Н.В. Білоус, </w:t>
      </w:r>
      <w:proofErr w:type="spellStart"/>
      <w:r>
        <w:rPr>
          <w:color w:val="000000"/>
          <w:sz w:val="24"/>
          <w:szCs w:val="24"/>
        </w:rPr>
        <w:t>А.Г.Руткас</w:t>
      </w:r>
      <w:proofErr w:type="spellEnd"/>
      <w:r>
        <w:rPr>
          <w:color w:val="000000"/>
          <w:sz w:val="24"/>
          <w:szCs w:val="24"/>
        </w:rPr>
        <w:t xml:space="preserve"> – Харків: «Компанія СМІТ», 2004. стор.197-201, 191-193, 195.</w:t>
      </w:r>
    </w:p>
    <w:p w:rsidR="00191888" w:rsidRPr="00191888" w:rsidRDefault="00191888" w:rsidP="00191888">
      <w:pPr>
        <w:numPr>
          <w:ilvl w:val="0"/>
          <w:numId w:val="22"/>
        </w:numPr>
        <w:pBdr>
          <w:top w:val="nil"/>
          <w:left w:val="nil"/>
          <w:bottom w:val="nil"/>
          <w:right w:val="nil"/>
          <w:between w:val="nil"/>
        </w:pBdr>
        <w:jc w:val="both"/>
        <w:rPr>
          <w:color w:val="000000"/>
          <w:sz w:val="24"/>
          <w:szCs w:val="24"/>
        </w:rPr>
      </w:pPr>
      <w:r w:rsidRPr="00191888">
        <w:rPr>
          <w:sz w:val="24"/>
          <w:szCs w:val="24"/>
        </w:rPr>
        <w:t xml:space="preserve">Дискретна математика. Висловлювання: Конспект лекцій / О.О. </w:t>
      </w:r>
      <w:proofErr w:type="spellStart"/>
      <w:r w:rsidRPr="00191888">
        <w:rPr>
          <w:sz w:val="24"/>
          <w:szCs w:val="24"/>
        </w:rPr>
        <w:t>Думіна</w:t>
      </w:r>
      <w:proofErr w:type="spellEnd"/>
      <w:r w:rsidRPr="00191888">
        <w:rPr>
          <w:sz w:val="24"/>
          <w:szCs w:val="24"/>
        </w:rPr>
        <w:t xml:space="preserve">, Є.Ю. </w:t>
      </w:r>
      <w:proofErr w:type="spellStart"/>
      <w:r w:rsidRPr="00191888">
        <w:rPr>
          <w:sz w:val="24"/>
          <w:szCs w:val="24"/>
        </w:rPr>
        <w:t>Колбасіна</w:t>
      </w:r>
      <w:proofErr w:type="spellEnd"/>
      <w:r w:rsidRPr="00191888">
        <w:rPr>
          <w:sz w:val="24"/>
          <w:szCs w:val="24"/>
        </w:rPr>
        <w:t xml:space="preserve">, О.I. </w:t>
      </w:r>
      <w:proofErr w:type="spellStart"/>
      <w:r w:rsidRPr="00191888">
        <w:rPr>
          <w:sz w:val="24"/>
          <w:szCs w:val="24"/>
        </w:rPr>
        <w:t>Удодова</w:t>
      </w:r>
      <w:proofErr w:type="spellEnd"/>
      <w:r w:rsidRPr="00191888">
        <w:rPr>
          <w:sz w:val="24"/>
          <w:szCs w:val="24"/>
        </w:rPr>
        <w:t xml:space="preserve">, Ю.С. </w:t>
      </w:r>
      <w:proofErr w:type="spellStart"/>
      <w:r w:rsidRPr="00191888">
        <w:rPr>
          <w:sz w:val="24"/>
          <w:szCs w:val="24"/>
        </w:rPr>
        <w:t>Шувалова</w:t>
      </w:r>
      <w:proofErr w:type="spellEnd"/>
      <w:r w:rsidRPr="00191888">
        <w:rPr>
          <w:sz w:val="24"/>
          <w:szCs w:val="24"/>
        </w:rPr>
        <w:t xml:space="preserve">. – Харків: </w:t>
      </w:r>
      <w:proofErr w:type="spellStart"/>
      <w:r w:rsidRPr="00191888">
        <w:rPr>
          <w:sz w:val="24"/>
          <w:szCs w:val="24"/>
        </w:rPr>
        <w:t>УкрДАЗТ</w:t>
      </w:r>
      <w:proofErr w:type="spellEnd"/>
      <w:r w:rsidRPr="00191888">
        <w:rPr>
          <w:sz w:val="24"/>
          <w:szCs w:val="24"/>
        </w:rPr>
        <w:t>, 2014. – 20 с.</w:t>
      </w:r>
      <w:r>
        <w:rPr>
          <w:sz w:val="24"/>
          <w:szCs w:val="24"/>
        </w:rPr>
        <w:t>, стор.3-15.</w:t>
      </w:r>
    </w:p>
    <w:p w:rsidR="00FB65DC" w:rsidRDefault="00AD0407" w:rsidP="00FE78D7">
      <w:pPr>
        <w:numPr>
          <w:ilvl w:val="0"/>
          <w:numId w:val="22"/>
        </w:numPr>
        <w:pBdr>
          <w:top w:val="nil"/>
          <w:left w:val="nil"/>
          <w:bottom w:val="nil"/>
          <w:right w:val="nil"/>
          <w:between w:val="nil"/>
        </w:pBdr>
        <w:tabs>
          <w:tab w:val="left" w:pos="720"/>
          <w:tab w:val="left" w:pos="10399"/>
        </w:tabs>
        <w:jc w:val="both"/>
        <w:rPr>
          <w:color w:val="000000"/>
          <w:sz w:val="24"/>
          <w:szCs w:val="24"/>
        </w:rPr>
      </w:pPr>
      <w:r>
        <w:rPr>
          <w:color w:val="000000"/>
          <w:sz w:val="24"/>
          <w:szCs w:val="24"/>
        </w:rPr>
        <w:t>Ін</w:t>
      </w:r>
      <w:r w:rsidR="00B23642">
        <w:rPr>
          <w:color w:val="000000"/>
          <w:sz w:val="24"/>
          <w:szCs w:val="24"/>
        </w:rPr>
        <w:t>фо</w:t>
      </w:r>
      <w:r>
        <w:rPr>
          <w:color w:val="000000"/>
          <w:sz w:val="24"/>
          <w:szCs w:val="24"/>
        </w:rPr>
        <w:t>р</w:t>
      </w:r>
      <w:r w:rsidR="00B23642">
        <w:rPr>
          <w:color w:val="000000"/>
          <w:sz w:val="24"/>
          <w:szCs w:val="24"/>
        </w:rPr>
        <w:t xml:space="preserve">маційні </w:t>
      </w:r>
      <w:r>
        <w:rPr>
          <w:color w:val="000000"/>
          <w:sz w:val="24"/>
          <w:szCs w:val="24"/>
        </w:rPr>
        <w:t>ресурси.</w:t>
      </w:r>
    </w:p>
    <w:p w:rsidR="00FB65DC" w:rsidRDefault="00FB65DC">
      <w:pPr>
        <w:pBdr>
          <w:top w:val="nil"/>
          <w:left w:val="nil"/>
          <w:bottom w:val="nil"/>
          <w:right w:val="nil"/>
          <w:between w:val="nil"/>
        </w:pBdr>
        <w:tabs>
          <w:tab w:val="left" w:pos="937"/>
          <w:tab w:val="left" w:pos="10399"/>
        </w:tabs>
        <w:ind w:left="780"/>
        <w:rPr>
          <w:color w:val="000000"/>
          <w:sz w:val="24"/>
          <w:szCs w:val="24"/>
        </w:rPr>
      </w:pPr>
    </w:p>
    <w:p w:rsidR="00FB65DC" w:rsidRDefault="00AD0407">
      <w:pPr>
        <w:pBdr>
          <w:top w:val="nil"/>
          <w:left w:val="nil"/>
          <w:bottom w:val="nil"/>
          <w:right w:val="nil"/>
          <w:between w:val="nil"/>
        </w:pBdr>
        <w:ind w:left="708"/>
        <w:jc w:val="center"/>
        <w:rPr>
          <w:color w:val="000000"/>
          <w:sz w:val="28"/>
          <w:szCs w:val="28"/>
        </w:rPr>
      </w:pPr>
      <w:r>
        <w:rPr>
          <w:color w:val="000000"/>
          <w:sz w:val="28"/>
          <w:szCs w:val="28"/>
        </w:rPr>
        <w:t>ФОРМА ОПРАЦЮВАННЯ</w:t>
      </w:r>
    </w:p>
    <w:p w:rsidR="00FB65DC" w:rsidRDefault="00191888" w:rsidP="00191888">
      <w:pPr>
        <w:pBdr>
          <w:top w:val="nil"/>
          <w:left w:val="nil"/>
          <w:bottom w:val="nil"/>
          <w:right w:val="nil"/>
          <w:between w:val="nil"/>
        </w:pBdr>
        <w:rPr>
          <w:sz w:val="24"/>
          <w:szCs w:val="24"/>
          <w:shd w:val="clear" w:color="auto" w:fill="FFFFFF"/>
        </w:rPr>
      </w:pPr>
      <w:r>
        <w:rPr>
          <w:color w:val="000000"/>
          <w:sz w:val="24"/>
          <w:szCs w:val="24"/>
        </w:rPr>
        <w:t xml:space="preserve">      </w:t>
      </w:r>
      <w:r w:rsidR="00AD0407">
        <w:rPr>
          <w:color w:val="000000"/>
          <w:sz w:val="24"/>
          <w:szCs w:val="24"/>
        </w:rPr>
        <w:t>Конспект</w:t>
      </w:r>
      <w:r>
        <w:rPr>
          <w:color w:val="000000"/>
          <w:sz w:val="24"/>
          <w:szCs w:val="24"/>
        </w:rPr>
        <w:t xml:space="preserve">, </w:t>
      </w:r>
      <w:r w:rsidRPr="00961EE8">
        <w:rPr>
          <w:sz w:val="24"/>
          <w:szCs w:val="24"/>
          <w:shd w:val="clear" w:color="auto" w:fill="FFFFFF"/>
        </w:rPr>
        <w:t>Google Докумен</w:t>
      </w:r>
      <w:r>
        <w:rPr>
          <w:sz w:val="24"/>
          <w:szCs w:val="24"/>
          <w:shd w:val="clear" w:color="auto" w:fill="FFFFFF"/>
        </w:rPr>
        <w:t>т.</w:t>
      </w:r>
    </w:p>
    <w:p w:rsidR="00191888" w:rsidRDefault="00191888">
      <w:pPr>
        <w:pBdr>
          <w:top w:val="nil"/>
          <w:left w:val="nil"/>
          <w:bottom w:val="nil"/>
          <w:right w:val="nil"/>
          <w:between w:val="nil"/>
        </w:pBdr>
        <w:ind w:left="900"/>
        <w:rPr>
          <w:color w:val="000000"/>
          <w:sz w:val="24"/>
          <w:szCs w:val="24"/>
        </w:rPr>
      </w:pPr>
    </w:p>
    <w:p w:rsidR="00FB65DC" w:rsidRDefault="00AD0407">
      <w:pPr>
        <w:pBdr>
          <w:top w:val="nil"/>
          <w:left w:val="nil"/>
          <w:bottom w:val="nil"/>
          <w:right w:val="nil"/>
          <w:between w:val="nil"/>
        </w:pBdr>
        <w:jc w:val="center"/>
        <w:rPr>
          <w:color w:val="000000"/>
          <w:sz w:val="28"/>
          <w:szCs w:val="28"/>
        </w:rPr>
      </w:pPr>
      <w:r>
        <w:rPr>
          <w:color w:val="000000"/>
          <w:sz w:val="28"/>
          <w:szCs w:val="28"/>
        </w:rPr>
        <w:t>ФОРМА КОНТРОЛЮ</w:t>
      </w:r>
    </w:p>
    <w:p w:rsidR="00FB65DC" w:rsidRDefault="00AD0407">
      <w:pPr>
        <w:pBdr>
          <w:top w:val="nil"/>
          <w:left w:val="nil"/>
          <w:bottom w:val="nil"/>
          <w:right w:val="nil"/>
          <w:between w:val="nil"/>
        </w:pBdr>
        <w:ind w:firstLine="360"/>
        <w:rPr>
          <w:color w:val="000000"/>
          <w:sz w:val="24"/>
          <w:szCs w:val="24"/>
        </w:rPr>
      </w:pPr>
      <w:r>
        <w:rPr>
          <w:color w:val="000000"/>
          <w:sz w:val="24"/>
          <w:szCs w:val="24"/>
        </w:rPr>
        <w:t>Фронтальне опитування, залік, практична робота.</w:t>
      </w:r>
    </w:p>
    <w:p w:rsidR="00FB65DC" w:rsidRDefault="00FB65DC">
      <w:pPr>
        <w:pBdr>
          <w:top w:val="nil"/>
          <w:left w:val="nil"/>
          <w:bottom w:val="nil"/>
          <w:right w:val="nil"/>
          <w:between w:val="nil"/>
        </w:pBdr>
        <w:ind w:firstLine="360"/>
        <w:rPr>
          <w:color w:val="000000"/>
          <w:sz w:val="24"/>
          <w:szCs w:val="24"/>
        </w:rPr>
      </w:pPr>
    </w:p>
    <w:p w:rsidR="00FB65DC" w:rsidRDefault="00AD0407">
      <w:pPr>
        <w:pBdr>
          <w:top w:val="nil"/>
          <w:left w:val="nil"/>
          <w:bottom w:val="nil"/>
          <w:right w:val="nil"/>
          <w:between w:val="nil"/>
        </w:pBdr>
        <w:jc w:val="center"/>
        <w:rPr>
          <w:color w:val="000000"/>
          <w:sz w:val="28"/>
          <w:szCs w:val="28"/>
        </w:rPr>
      </w:pPr>
      <w:r>
        <w:rPr>
          <w:color w:val="000000"/>
          <w:sz w:val="28"/>
          <w:szCs w:val="28"/>
        </w:rPr>
        <w:t>ПИТАННЯ ДЛЯ САМОКОНТРОЛЮ</w:t>
      </w:r>
    </w:p>
    <w:p w:rsidR="00FB65DC" w:rsidRDefault="00191888" w:rsidP="00191888">
      <w:pPr>
        <w:numPr>
          <w:ilvl w:val="0"/>
          <w:numId w:val="23"/>
        </w:numPr>
        <w:pBdr>
          <w:top w:val="nil"/>
          <w:left w:val="nil"/>
          <w:bottom w:val="nil"/>
          <w:right w:val="nil"/>
          <w:between w:val="nil"/>
        </w:pBdr>
        <w:ind w:left="900"/>
        <w:jc w:val="both"/>
        <w:rPr>
          <w:color w:val="000000"/>
          <w:sz w:val="24"/>
          <w:szCs w:val="24"/>
        </w:rPr>
      </w:pPr>
      <w:r>
        <w:rPr>
          <w:color w:val="000000"/>
          <w:sz w:val="24"/>
          <w:szCs w:val="24"/>
        </w:rPr>
        <w:t xml:space="preserve">Обґрунтуйте </w:t>
      </w:r>
      <w:r w:rsidR="00AD0407">
        <w:rPr>
          <w:color w:val="000000"/>
          <w:sz w:val="24"/>
          <w:szCs w:val="24"/>
        </w:rPr>
        <w:t xml:space="preserve"> істинн</w:t>
      </w:r>
      <w:r>
        <w:rPr>
          <w:color w:val="000000"/>
          <w:sz w:val="24"/>
          <w:szCs w:val="24"/>
        </w:rPr>
        <w:t>е</w:t>
      </w:r>
      <w:r w:rsidR="00AD0407">
        <w:rPr>
          <w:color w:val="000000"/>
          <w:sz w:val="24"/>
          <w:szCs w:val="24"/>
        </w:rPr>
        <w:t xml:space="preserve"> значення висловлення</w:t>
      </w:r>
      <w:r>
        <w:rPr>
          <w:color w:val="000000"/>
          <w:sz w:val="24"/>
          <w:szCs w:val="24"/>
        </w:rPr>
        <w:t>.</w:t>
      </w:r>
    </w:p>
    <w:p w:rsidR="00FB65DC" w:rsidRPr="00191888" w:rsidRDefault="00191888" w:rsidP="00191888">
      <w:pPr>
        <w:numPr>
          <w:ilvl w:val="0"/>
          <w:numId w:val="23"/>
        </w:numPr>
        <w:pBdr>
          <w:top w:val="nil"/>
          <w:left w:val="nil"/>
          <w:bottom w:val="nil"/>
          <w:right w:val="nil"/>
          <w:between w:val="nil"/>
        </w:pBdr>
        <w:ind w:left="900"/>
        <w:jc w:val="both"/>
        <w:rPr>
          <w:color w:val="000000"/>
          <w:sz w:val="24"/>
          <w:szCs w:val="24"/>
        </w:rPr>
      </w:pPr>
      <w:r>
        <w:rPr>
          <w:color w:val="000000"/>
          <w:sz w:val="24"/>
          <w:szCs w:val="24"/>
        </w:rPr>
        <w:t xml:space="preserve">Дайте визначення </w:t>
      </w:r>
      <w:r w:rsidR="00AD0407" w:rsidRPr="00191888">
        <w:rPr>
          <w:color w:val="000000"/>
          <w:sz w:val="24"/>
          <w:szCs w:val="24"/>
        </w:rPr>
        <w:t>логічни</w:t>
      </w:r>
      <w:r>
        <w:rPr>
          <w:color w:val="000000"/>
          <w:sz w:val="24"/>
          <w:szCs w:val="24"/>
        </w:rPr>
        <w:t>х</w:t>
      </w:r>
      <w:r w:rsidR="00AD0407" w:rsidRPr="00191888">
        <w:rPr>
          <w:color w:val="000000"/>
          <w:sz w:val="24"/>
          <w:szCs w:val="24"/>
        </w:rPr>
        <w:t xml:space="preserve"> </w:t>
      </w:r>
      <w:proofErr w:type="spellStart"/>
      <w:r w:rsidR="00AD0407" w:rsidRPr="00191888">
        <w:rPr>
          <w:color w:val="000000"/>
          <w:sz w:val="24"/>
          <w:szCs w:val="24"/>
        </w:rPr>
        <w:t>зв’язк</w:t>
      </w:r>
      <w:r>
        <w:rPr>
          <w:color w:val="000000"/>
          <w:sz w:val="24"/>
          <w:szCs w:val="24"/>
        </w:rPr>
        <w:t>ів</w:t>
      </w:r>
      <w:proofErr w:type="spellEnd"/>
      <w:r>
        <w:rPr>
          <w:color w:val="000000"/>
          <w:sz w:val="24"/>
          <w:szCs w:val="24"/>
        </w:rPr>
        <w:t>.</w:t>
      </w:r>
      <w:r w:rsidR="00AD0407" w:rsidRPr="00191888">
        <w:rPr>
          <w:color w:val="000000"/>
          <w:sz w:val="24"/>
          <w:szCs w:val="24"/>
        </w:rPr>
        <w:t xml:space="preserve">  Наведіть приклади їх</w:t>
      </w:r>
      <w:r>
        <w:rPr>
          <w:color w:val="000000"/>
          <w:sz w:val="24"/>
          <w:szCs w:val="24"/>
        </w:rPr>
        <w:t xml:space="preserve"> застосування.</w:t>
      </w:r>
    </w:p>
    <w:p w:rsidR="00FB65DC" w:rsidRDefault="00191888" w:rsidP="00191888">
      <w:pPr>
        <w:numPr>
          <w:ilvl w:val="0"/>
          <w:numId w:val="23"/>
        </w:numPr>
        <w:pBdr>
          <w:top w:val="nil"/>
          <w:left w:val="nil"/>
          <w:bottom w:val="nil"/>
          <w:right w:val="nil"/>
          <w:between w:val="nil"/>
        </w:pBdr>
        <w:ind w:left="900"/>
        <w:jc w:val="both"/>
        <w:rPr>
          <w:color w:val="000000"/>
          <w:sz w:val="24"/>
          <w:szCs w:val="24"/>
        </w:rPr>
      </w:pPr>
      <w:r>
        <w:rPr>
          <w:color w:val="000000"/>
          <w:sz w:val="24"/>
          <w:szCs w:val="24"/>
        </w:rPr>
        <w:t>Обґрунтуйте в</w:t>
      </w:r>
      <w:r w:rsidR="00AD0407">
        <w:rPr>
          <w:color w:val="000000"/>
          <w:sz w:val="24"/>
          <w:szCs w:val="24"/>
        </w:rPr>
        <w:t xml:space="preserve"> чому полягає відмінність дедуктивних висновків від недедуктивних</w:t>
      </w:r>
      <w:r>
        <w:rPr>
          <w:color w:val="000000"/>
          <w:sz w:val="24"/>
          <w:szCs w:val="24"/>
        </w:rPr>
        <w:t>.</w:t>
      </w:r>
    </w:p>
    <w:p w:rsidR="00FB65DC" w:rsidRDefault="00AD0407" w:rsidP="00191888">
      <w:pPr>
        <w:numPr>
          <w:ilvl w:val="0"/>
          <w:numId w:val="23"/>
        </w:numPr>
        <w:pBdr>
          <w:top w:val="nil"/>
          <w:left w:val="nil"/>
          <w:bottom w:val="nil"/>
          <w:right w:val="nil"/>
          <w:between w:val="nil"/>
        </w:pBdr>
        <w:ind w:left="900"/>
        <w:jc w:val="both"/>
        <w:rPr>
          <w:color w:val="000000"/>
          <w:sz w:val="24"/>
          <w:szCs w:val="24"/>
        </w:rPr>
      </w:pPr>
      <w:r>
        <w:rPr>
          <w:color w:val="000000"/>
          <w:sz w:val="24"/>
          <w:szCs w:val="24"/>
        </w:rPr>
        <w:t>Доведіть твердження: «Тотожно істинна формула логічно виходить з будь-якої формули»</w:t>
      </w:r>
      <w:r w:rsidR="00191888">
        <w:rPr>
          <w:color w:val="000000"/>
          <w:sz w:val="24"/>
          <w:szCs w:val="24"/>
        </w:rPr>
        <w:t>.</w:t>
      </w:r>
    </w:p>
    <w:p w:rsidR="00FB65DC" w:rsidRPr="008275E9" w:rsidRDefault="00AD0407" w:rsidP="00191888">
      <w:pPr>
        <w:numPr>
          <w:ilvl w:val="0"/>
          <w:numId w:val="23"/>
        </w:numPr>
        <w:pBdr>
          <w:top w:val="nil"/>
          <w:left w:val="nil"/>
          <w:bottom w:val="nil"/>
          <w:right w:val="nil"/>
          <w:between w:val="nil"/>
        </w:pBdr>
        <w:ind w:left="900"/>
        <w:jc w:val="both"/>
        <w:rPr>
          <w:color w:val="000000"/>
          <w:sz w:val="24"/>
          <w:szCs w:val="24"/>
        </w:rPr>
      </w:pPr>
      <w:r>
        <w:rPr>
          <w:color w:val="000000"/>
          <w:sz w:val="24"/>
          <w:szCs w:val="24"/>
        </w:rPr>
        <w:t>Запи</w:t>
      </w:r>
      <w:r w:rsidR="00191888">
        <w:rPr>
          <w:color w:val="000000"/>
          <w:sz w:val="24"/>
          <w:szCs w:val="24"/>
        </w:rPr>
        <w:t>шіть</w:t>
      </w:r>
      <w:r>
        <w:rPr>
          <w:color w:val="000000"/>
          <w:sz w:val="24"/>
          <w:szCs w:val="24"/>
        </w:rPr>
        <w:t xml:space="preserve"> у вигляді формули логіки висловлень  і побуду</w:t>
      </w:r>
      <w:r w:rsidR="00191888">
        <w:rPr>
          <w:color w:val="000000"/>
          <w:sz w:val="24"/>
          <w:szCs w:val="24"/>
        </w:rPr>
        <w:t>йте</w:t>
      </w:r>
      <w:r>
        <w:rPr>
          <w:color w:val="000000"/>
          <w:sz w:val="24"/>
          <w:szCs w:val="24"/>
        </w:rPr>
        <w:t xml:space="preserve"> таблицю істинності висловлення «Якщо йде дощ, то над моєю головою відкрита парасолька»</w:t>
      </w:r>
      <w:r w:rsidR="00191888">
        <w:rPr>
          <w:color w:val="000000"/>
          <w:sz w:val="24"/>
          <w:szCs w:val="24"/>
        </w:rPr>
        <w:t>.</w:t>
      </w:r>
    </w:p>
    <w:p w:rsidR="00191888" w:rsidRDefault="00191888" w:rsidP="00FE78D7">
      <w:pPr>
        <w:pBdr>
          <w:top w:val="nil"/>
          <w:left w:val="nil"/>
          <w:bottom w:val="nil"/>
          <w:right w:val="nil"/>
          <w:between w:val="nil"/>
        </w:pBdr>
        <w:jc w:val="both"/>
        <w:rPr>
          <w:b/>
          <w:color w:val="000000"/>
          <w:sz w:val="24"/>
          <w:szCs w:val="24"/>
        </w:rPr>
      </w:pPr>
    </w:p>
    <w:p w:rsidR="00FB65DC" w:rsidRDefault="00AD0407" w:rsidP="00FE78D7">
      <w:pPr>
        <w:pBdr>
          <w:top w:val="nil"/>
          <w:left w:val="nil"/>
          <w:bottom w:val="nil"/>
          <w:right w:val="nil"/>
          <w:between w:val="nil"/>
        </w:pBdr>
        <w:jc w:val="both"/>
        <w:rPr>
          <w:color w:val="000000"/>
          <w:sz w:val="24"/>
          <w:szCs w:val="24"/>
        </w:rPr>
      </w:pPr>
      <w:r>
        <w:rPr>
          <w:b/>
          <w:color w:val="000000"/>
          <w:sz w:val="24"/>
          <w:szCs w:val="24"/>
        </w:rPr>
        <w:t xml:space="preserve">Тема 4.2. Числення предикатів ( </w:t>
      </w:r>
      <w:r w:rsidR="008275E9">
        <w:rPr>
          <w:b/>
          <w:color w:val="000000"/>
          <w:sz w:val="24"/>
          <w:szCs w:val="24"/>
        </w:rPr>
        <w:t>4</w:t>
      </w:r>
      <w:r>
        <w:rPr>
          <w:b/>
          <w:color w:val="000000"/>
          <w:sz w:val="24"/>
          <w:szCs w:val="24"/>
        </w:rPr>
        <w:t xml:space="preserve"> годи</w:t>
      </w:r>
      <w:r w:rsidR="00357E98">
        <w:rPr>
          <w:b/>
          <w:color w:val="000000"/>
          <w:sz w:val="24"/>
          <w:szCs w:val="24"/>
        </w:rPr>
        <w:t>ни</w:t>
      </w:r>
      <w:r>
        <w:rPr>
          <w:b/>
          <w:color w:val="000000"/>
          <w:sz w:val="24"/>
          <w:szCs w:val="24"/>
        </w:rPr>
        <w:t>)</w:t>
      </w:r>
    </w:p>
    <w:p w:rsidR="00FB65DC" w:rsidRDefault="00FB65DC">
      <w:pPr>
        <w:pBdr>
          <w:top w:val="nil"/>
          <w:left w:val="nil"/>
          <w:bottom w:val="nil"/>
          <w:right w:val="nil"/>
          <w:between w:val="nil"/>
        </w:pBdr>
        <w:jc w:val="both"/>
        <w:rPr>
          <w:color w:val="000000"/>
          <w:sz w:val="24"/>
          <w:szCs w:val="24"/>
        </w:rPr>
      </w:pPr>
    </w:p>
    <w:p w:rsidR="00FB65DC" w:rsidRPr="00AD0407" w:rsidRDefault="00AD0407">
      <w:pPr>
        <w:pBdr>
          <w:top w:val="nil"/>
          <w:left w:val="nil"/>
          <w:bottom w:val="nil"/>
          <w:right w:val="nil"/>
          <w:between w:val="nil"/>
        </w:pBdr>
        <w:jc w:val="center"/>
        <w:rPr>
          <w:bCs/>
          <w:iCs/>
          <w:color w:val="000000"/>
          <w:sz w:val="28"/>
          <w:szCs w:val="28"/>
        </w:rPr>
      </w:pPr>
      <w:r w:rsidRPr="00AD0407">
        <w:rPr>
          <w:bCs/>
          <w:iCs/>
          <w:color w:val="000000"/>
          <w:sz w:val="28"/>
          <w:szCs w:val="28"/>
        </w:rPr>
        <w:t>План</w:t>
      </w:r>
    </w:p>
    <w:p w:rsidR="00FB65DC" w:rsidRDefault="00AD0407" w:rsidP="00191888">
      <w:pPr>
        <w:numPr>
          <w:ilvl w:val="0"/>
          <w:numId w:val="14"/>
        </w:numPr>
        <w:pBdr>
          <w:top w:val="nil"/>
          <w:left w:val="nil"/>
          <w:bottom w:val="nil"/>
          <w:right w:val="nil"/>
          <w:between w:val="nil"/>
        </w:pBdr>
        <w:jc w:val="both"/>
        <w:rPr>
          <w:color w:val="000000"/>
        </w:rPr>
      </w:pPr>
      <w:r>
        <w:rPr>
          <w:color w:val="000000"/>
          <w:sz w:val="24"/>
          <w:szCs w:val="24"/>
        </w:rPr>
        <w:t>Узагальнення правил Де Моргана.</w:t>
      </w:r>
    </w:p>
    <w:p w:rsidR="00FB65DC" w:rsidRDefault="00AD0407" w:rsidP="00191888">
      <w:pPr>
        <w:numPr>
          <w:ilvl w:val="0"/>
          <w:numId w:val="14"/>
        </w:numPr>
        <w:pBdr>
          <w:top w:val="nil"/>
          <w:left w:val="nil"/>
          <w:bottom w:val="nil"/>
          <w:right w:val="nil"/>
          <w:between w:val="nil"/>
        </w:pBdr>
        <w:jc w:val="both"/>
        <w:rPr>
          <w:color w:val="000000"/>
        </w:rPr>
      </w:pPr>
      <w:r>
        <w:rPr>
          <w:color w:val="000000"/>
          <w:sz w:val="24"/>
          <w:szCs w:val="24"/>
        </w:rPr>
        <w:t>Інтерпретація формул логіки предикатів.</w:t>
      </w:r>
    </w:p>
    <w:p w:rsidR="00FB65DC" w:rsidRDefault="00AD0407" w:rsidP="00191888">
      <w:pPr>
        <w:numPr>
          <w:ilvl w:val="0"/>
          <w:numId w:val="14"/>
        </w:numPr>
        <w:pBdr>
          <w:top w:val="nil"/>
          <w:left w:val="nil"/>
          <w:bottom w:val="nil"/>
          <w:right w:val="nil"/>
          <w:between w:val="nil"/>
        </w:pBdr>
        <w:jc w:val="both"/>
        <w:rPr>
          <w:color w:val="000000"/>
        </w:rPr>
      </w:pPr>
      <w:r>
        <w:rPr>
          <w:color w:val="000000"/>
          <w:sz w:val="24"/>
          <w:szCs w:val="24"/>
        </w:rPr>
        <w:t>Обчислення предикатів.</w:t>
      </w:r>
    </w:p>
    <w:p w:rsidR="00FB65DC" w:rsidRPr="00191888" w:rsidRDefault="00AD0407" w:rsidP="00191888">
      <w:pPr>
        <w:numPr>
          <w:ilvl w:val="0"/>
          <w:numId w:val="14"/>
        </w:numPr>
        <w:pBdr>
          <w:top w:val="nil"/>
          <w:left w:val="nil"/>
          <w:bottom w:val="nil"/>
          <w:right w:val="nil"/>
          <w:between w:val="nil"/>
        </w:pBdr>
        <w:jc w:val="both"/>
        <w:rPr>
          <w:color w:val="000000"/>
        </w:rPr>
      </w:pPr>
      <w:r>
        <w:rPr>
          <w:color w:val="000000"/>
          <w:sz w:val="24"/>
          <w:szCs w:val="24"/>
        </w:rPr>
        <w:t>Багатозначна логіка.</w:t>
      </w:r>
    </w:p>
    <w:p w:rsidR="00191888" w:rsidRDefault="00191888" w:rsidP="00191888">
      <w:pPr>
        <w:pBdr>
          <w:top w:val="nil"/>
          <w:left w:val="nil"/>
          <w:bottom w:val="nil"/>
          <w:right w:val="nil"/>
          <w:between w:val="nil"/>
        </w:pBdr>
        <w:ind w:left="900"/>
        <w:rPr>
          <w:color w:val="000000"/>
        </w:rPr>
      </w:pPr>
    </w:p>
    <w:p w:rsidR="00FB65DC" w:rsidRDefault="00191888" w:rsidP="00191888">
      <w:pPr>
        <w:pBdr>
          <w:top w:val="nil"/>
          <w:left w:val="nil"/>
          <w:bottom w:val="nil"/>
          <w:right w:val="nil"/>
          <w:between w:val="nil"/>
        </w:pBdr>
        <w:rPr>
          <w:color w:val="000000"/>
          <w:sz w:val="28"/>
          <w:szCs w:val="28"/>
        </w:rPr>
      </w:pPr>
      <w:r>
        <w:rPr>
          <w:color w:val="000000"/>
          <w:sz w:val="28"/>
          <w:szCs w:val="28"/>
        </w:rPr>
        <w:t xml:space="preserve">        </w:t>
      </w:r>
      <w:r w:rsidRPr="000734DE">
        <w:rPr>
          <w:color w:val="000000"/>
          <w:sz w:val="28"/>
          <w:szCs w:val="28"/>
        </w:rPr>
        <w:t>РЕКОМЕНДОВАНІ ДЖЕРЕЛА ІНФОРМАЦІЇ</w:t>
      </w:r>
    </w:p>
    <w:p w:rsidR="00FB65DC" w:rsidRDefault="00AD0407" w:rsidP="00FE78D7">
      <w:pPr>
        <w:numPr>
          <w:ilvl w:val="0"/>
          <w:numId w:val="2"/>
        </w:numPr>
        <w:pBdr>
          <w:top w:val="nil"/>
          <w:left w:val="nil"/>
          <w:bottom w:val="nil"/>
          <w:right w:val="nil"/>
          <w:between w:val="nil"/>
        </w:pBdr>
        <w:jc w:val="both"/>
        <w:rPr>
          <w:color w:val="000000"/>
          <w:sz w:val="24"/>
          <w:szCs w:val="24"/>
        </w:rPr>
      </w:pPr>
      <w:r>
        <w:rPr>
          <w:color w:val="000000"/>
          <w:sz w:val="24"/>
          <w:szCs w:val="24"/>
        </w:rPr>
        <w:t xml:space="preserve">Бондаренко М.Ф. та ін. Комп’ютерна  дискретна математика / М.Ф. Бондаренко, Н.В. Білоус, </w:t>
      </w:r>
      <w:proofErr w:type="spellStart"/>
      <w:r>
        <w:rPr>
          <w:color w:val="000000"/>
          <w:sz w:val="24"/>
          <w:szCs w:val="24"/>
        </w:rPr>
        <w:t>А.Г.Руткас</w:t>
      </w:r>
      <w:proofErr w:type="spellEnd"/>
      <w:r>
        <w:rPr>
          <w:color w:val="000000"/>
          <w:sz w:val="24"/>
          <w:szCs w:val="24"/>
        </w:rPr>
        <w:t xml:space="preserve"> – Харків: «Компанія СМІТ», 2004. стор. 222- 223, 227-234.</w:t>
      </w:r>
    </w:p>
    <w:p w:rsidR="00FB65DC" w:rsidRDefault="00AD0407" w:rsidP="00FE78D7">
      <w:pPr>
        <w:numPr>
          <w:ilvl w:val="0"/>
          <w:numId w:val="2"/>
        </w:numPr>
        <w:pBdr>
          <w:top w:val="nil"/>
          <w:left w:val="nil"/>
          <w:bottom w:val="nil"/>
          <w:right w:val="nil"/>
          <w:between w:val="nil"/>
        </w:pBdr>
        <w:tabs>
          <w:tab w:val="left" w:pos="937"/>
          <w:tab w:val="left" w:pos="10399"/>
        </w:tabs>
        <w:ind w:left="896" w:hanging="357"/>
        <w:jc w:val="both"/>
        <w:rPr>
          <w:color w:val="000000"/>
          <w:sz w:val="24"/>
          <w:szCs w:val="24"/>
        </w:rPr>
      </w:pPr>
      <w:r>
        <w:rPr>
          <w:color w:val="000000"/>
          <w:sz w:val="24"/>
          <w:szCs w:val="24"/>
        </w:rPr>
        <w:t xml:space="preserve">Капітонова Ю.В. та ін.. Основи дискретної математики / Ю.В. Капітонова, С.Л. Кривий, О.А. </w:t>
      </w:r>
      <w:proofErr w:type="spellStart"/>
      <w:r>
        <w:rPr>
          <w:color w:val="000000"/>
          <w:sz w:val="24"/>
          <w:szCs w:val="24"/>
        </w:rPr>
        <w:t>Летичевський</w:t>
      </w:r>
      <w:proofErr w:type="spellEnd"/>
      <w:r>
        <w:rPr>
          <w:color w:val="000000"/>
          <w:sz w:val="24"/>
          <w:szCs w:val="24"/>
        </w:rPr>
        <w:t xml:space="preserve"> та ін.. – К.: Наукова думка, 2002. – 578с.</w:t>
      </w:r>
    </w:p>
    <w:p w:rsidR="00197C9C" w:rsidRPr="00197C9C" w:rsidRDefault="00197C9C" w:rsidP="00FE78D7">
      <w:pPr>
        <w:numPr>
          <w:ilvl w:val="0"/>
          <w:numId w:val="2"/>
        </w:numPr>
        <w:pBdr>
          <w:top w:val="nil"/>
          <w:left w:val="nil"/>
          <w:bottom w:val="nil"/>
          <w:right w:val="nil"/>
          <w:between w:val="nil"/>
        </w:pBdr>
        <w:tabs>
          <w:tab w:val="left" w:pos="937"/>
          <w:tab w:val="left" w:pos="10399"/>
        </w:tabs>
        <w:ind w:left="896" w:hanging="357"/>
        <w:jc w:val="both"/>
        <w:rPr>
          <w:color w:val="000000"/>
          <w:sz w:val="24"/>
          <w:szCs w:val="24"/>
        </w:rPr>
      </w:pPr>
      <w:r w:rsidRPr="00197C9C">
        <w:rPr>
          <w:sz w:val="24"/>
          <w:szCs w:val="24"/>
        </w:rPr>
        <w:t xml:space="preserve">Математична логіка та теорія алгоритмів: Конспект лекцій [Електронний ресурс]: навч. посіб. для </w:t>
      </w:r>
      <w:proofErr w:type="spellStart"/>
      <w:r w:rsidRPr="00197C9C">
        <w:rPr>
          <w:sz w:val="24"/>
          <w:szCs w:val="24"/>
        </w:rPr>
        <w:t>студ</w:t>
      </w:r>
      <w:proofErr w:type="spellEnd"/>
      <w:r w:rsidRPr="00197C9C">
        <w:rPr>
          <w:sz w:val="24"/>
          <w:szCs w:val="24"/>
        </w:rPr>
        <w:t>. спеціальності 113 «Прикладна математика», освітньої програми «Наука про дані та математичне моделювання» / О.Л.</w:t>
      </w:r>
      <w:r w:rsidR="0043364D">
        <w:rPr>
          <w:sz w:val="24"/>
          <w:szCs w:val="24"/>
        </w:rPr>
        <w:t xml:space="preserve"> </w:t>
      </w:r>
      <w:proofErr w:type="spellStart"/>
      <w:r w:rsidRPr="00197C9C">
        <w:rPr>
          <w:sz w:val="24"/>
          <w:szCs w:val="24"/>
        </w:rPr>
        <w:t>Темнікова</w:t>
      </w:r>
      <w:proofErr w:type="spellEnd"/>
      <w:r w:rsidRPr="00197C9C">
        <w:rPr>
          <w:sz w:val="24"/>
          <w:szCs w:val="24"/>
        </w:rPr>
        <w:t>; КПІ ім. Ігоря Сікорського. – Електронні текстові дані (1 файл: 3,60 Мбайт). – Київ : КПІ ім. Ігоря Сікорського, 2021. – 177 с</w:t>
      </w:r>
      <w:r>
        <w:rPr>
          <w:sz w:val="24"/>
          <w:szCs w:val="24"/>
        </w:rPr>
        <w:t>., стор.6-36.</w:t>
      </w:r>
    </w:p>
    <w:p w:rsidR="00FB65DC" w:rsidRDefault="00191888" w:rsidP="00FE78D7">
      <w:pPr>
        <w:numPr>
          <w:ilvl w:val="0"/>
          <w:numId w:val="2"/>
        </w:numPr>
        <w:pBdr>
          <w:top w:val="nil"/>
          <w:left w:val="nil"/>
          <w:bottom w:val="nil"/>
          <w:right w:val="nil"/>
          <w:between w:val="nil"/>
        </w:pBdr>
        <w:tabs>
          <w:tab w:val="left" w:pos="720"/>
          <w:tab w:val="left" w:pos="10399"/>
        </w:tabs>
        <w:jc w:val="both"/>
        <w:rPr>
          <w:color w:val="000000"/>
          <w:sz w:val="24"/>
          <w:szCs w:val="24"/>
        </w:rPr>
      </w:pPr>
      <w:r>
        <w:rPr>
          <w:color w:val="000000"/>
          <w:sz w:val="24"/>
          <w:szCs w:val="24"/>
        </w:rPr>
        <w:t xml:space="preserve">   І</w:t>
      </w:r>
      <w:r w:rsidR="00AD0407">
        <w:rPr>
          <w:color w:val="000000"/>
          <w:sz w:val="24"/>
          <w:szCs w:val="24"/>
        </w:rPr>
        <w:t>н</w:t>
      </w:r>
      <w:r>
        <w:rPr>
          <w:color w:val="000000"/>
          <w:sz w:val="24"/>
          <w:szCs w:val="24"/>
        </w:rPr>
        <w:t>фо</w:t>
      </w:r>
      <w:r w:rsidR="00AD0407">
        <w:rPr>
          <w:color w:val="000000"/>
          <w:sz w:val="24"/>
          <w:szCs w:val="24"/>
        </w:rPr>
        <w:t>р</w:t>
      </w:r>
      <w:r>
        <w:rPr>
          <w:color w:val="000000"/>
          <w:sz w:val="24"/>
          <w:szCs w:val="24"/>
        </w:rPr>
        <w:t xml:space="preserve">маційні </w:t>
      </w:r>
      <w:r w:rsidR="00AD0407">
        <w:rPr>
          <w:color w:val="000000"/>
          <w:sz w:val="24"/>
          <w:szCs w:val="24"/>
        </w:rPr>
        <w:t>ресурси.</w:t>
      </w:r>
    </w:p>
    <w:p w:rsidR="00FB65DC" w:rsidRDefault="00FB65DC">
      <w:pPr>
        <w:pBdr>
          <w:top w:val="nil"/>
          <w:left w:val="nil"/>
          <w:bottom w:val="nil"/>
          <w:right w:val="nil"/>
          <w:between w:val="nil"/>
        </w:pBdr>
        <w:rPr>
          <w:color w:val="000000"/>
          <w:sz w:val="28"/>
          <w:szCs w:val="28"/>
        </w:rPr>
      </w:pPr>
    </w:p>
    <w:p w:rsidR="00ED63F4" w:rsidRDefault="00ED63F4">
      <w:pPr>
        <w:pBdr>
          <w:top w:val="nil"/>
          <w:left w:val="nil"/>
          <w:bottom w:val="nil"/>
          <w:right w:val="nil"/>
          <w:between w:val="nil"/>
        </w:pBdr>
        <w:ind w:left="708" w:hanging="360"/>
        <w:jc w:val="center"/>
        <w:rPr>
          <w:color w:val="000000"/>
          <w:sz w:val="28"/>
          <w:szCs w:val="28"/>
        </w:rPr>
      </w:pPr>
    </w:p>
    <w:p w:rsidR="00FB65DC" w:rsidRDefault="00AD0407">
      <w:pPr>
        <w:pBdr>
          <w:top w:val="nil"/>
          <w:left w:val="nil"/>
          <w:bottom w:val="nil"/>
          <w:right w:val="nil"/>
          <w:between w:val="nil"/>
        </w:pBdr>
        <w:ind w:left="708" w:hanging="360"/>
        <w:jc w:val="center"/>
        <w:rPr>
          <w:color w:val="000000"/>
          <w:sz w:val="28"/>
          <w:szCs w:val="28"/>
        </w:rPr>
      </w:pPr>
      <w:r>
        <w:rPr>
          <w:color w:val="000000"/>
          <w:sz w:val="28"/>
          <w:szCs w:val="28"/>
        </w:rPr>
        <w:t>ФОРМА ОПРАЦЮВАННЯ</w:t>
      </w:r>
    </w:p>
    <w:p w:rsidR="00FB65DC" w:rsidRDefault="00191888" w:rsidP="00191888">
      <w:pPr>
        <w:pBdr>
          <w:top w:val="nil"/>
          <w:left w:val="nil"/>
          <w:bottom w:val="nil"/>
          <w:right w:val="nil"/>
          <w:between w:val="nil"/>
        </w:pBdr>
        <w:rPr>
          <w:color w:val="000000"/>
          <w:sz w:val="24"/>
          <w:szCs w:val="24"/>
        </w:rPr>
      </w:pPr>
      <w:r>
        <w:rPr>
          <w:i/>
          <w:color w:val="000000"/>
          <w:sz w:val="24"/>
          <w:szCs w:val="24"/>
        </w:rPr>
        <w:t xml:space="preserve">       </w:t>
      </w:r>
      <w:r w:rsidR="00AD0407">
        <w:rPr>
          <w:color w:val="000000"/>
          <w:sz w:val="24"/>
          <w:szCs w:val="24"/>
        </w:rPr>
        <w:t>Конспект</w:t>
      </w:r>
      <w:r>
        <w:rPr>
          <w:color w:val="000000"/>
          <w:sz w:val="24"/>
          <w:szCs w:val="24"/>
        </w:rPr>
        <w:t xml:space="preserve">, </w:t>
      </w:r>
      <w:r w:rsidRPr="00961EE8">
        <w:rPr>
          <w:sz w:val="24"/>
          <w:szCs w:val="24"/>
          <w:shd w:val="clear" w:color="auto" w:fill="FFFFFF"/>
        </w:rPr>
        <w:t>Google Докумен</w:t>
      </w:r>
      <w:r>
        <w:rPr>
          <w:sz w:val="24"/>
          <w:szCs w:val="24"/>
          <w:shd w:val="clear" w:color="auto" w:fill="FFFFFF"/>
        </w:rPr>
        <w:t>т.</w:t>
      </w:r>
    </w:p>
    <w:p w:rsidR="00191888" w:rsidRDefault="00191888">
      <w:pPr>
        <w:pBdr>
          <w:top w:val="nil"/>
          <w:left w:val="nil"/>
          <w:bottom w:val="nil"/>
          <w:right w:val="nil"/>
          <w:between w:val="nil"/>
        </w:pBdr>
        <w:ind w:hanging="360"/>
        <w:jc w:val="center"/>
        <w:rPr>
          <w:color w:val="000000"/>
          <w:sz w:val="28"/>
          <w:szCs w:val="28"/>
        </w:rPr>
      </w:pPr>
    </w:p>
    <w:p w:rsidR="00FB65DC" w:rsidRDefault="00AD0407">
      <w:pPr>
        <w:pBdr>
          <w:top w:val="nil"/>
          <w:left w:val="nil"/>
          <w:bottom w:val="nil"/>
          <w:right w:val="nil"/>
          <w:between w:val="nil"/>
        </w:pBdr>
        <w:ind w:hanging="360"/>
        <w:jc w:val="center"/>
        <w:rPr>
          <w:color w:val="000000"/>
          <w:sz w:val="28"/>
          <w:szCs w:val="28"/>
        </w:rPr>
      </w:pPr>
      <w:r>
        <w:rPr>
          <w:color w:val="000000"/>
          <w:sz w:val="28"/>
          <w:szCs w:val="28"/>
        </w:rPr>
        <w:t>ФОРМА КОНТРОЛЮ</w:t>
      </w:r>
    </w:p>
    <w:p w:rsidR="00FB65DC" w:rsidRDefault="00AD0407">
      <w:pPr>
        <w:pBdr>
          <w:top w:val="nil"/>
          <w:left w:val="nil"/>
          <w:bottom w:val="nil"/>
          <w:right w:val="nil"/>
          <w:between w:val="nil"/>
        </w:pBdr>
        <w:ind w:left="435"/>
        <w:rPr>
          <w:color w:val="000000"/>
          <w:sz w:val="24"/>
          <w:szCs w:val="24"/>
        </w:rPr>
      </w:pPr>
      <w:r>
        <w:rPr>
          <w:color w:val="000000"/>
          <w:sz w:val="24"/>
          <w:szCs w:val="24"/>
        </w:rPr>
        <w:t>Фронтальне опитування,  залік, практична робота, контрольна робота.</w:t>
      </w:r>
    </w:p>
    <w:p w:rsidR="00191888" w:rsidRDefault="00191888" w:rsidP="00073976">
      <w:pPr>
        <w:pBdr>
          <w:top w:val="nil"/>
          <w:left w:val="nil"/>
          <w:bottom w:val="nil"/>
          <w:right w:val="nil"/>
          <w:between w:val="nil"/>
        </w:pBdr>
        <w:rPr>
          <w:color w:val="000000"/>
          <w:sz w:val="28"/>
          <w:szCs w:val="28"/>
        </w:rPr>
      </w:pPr>
    </w:p>
    <w:p w:rsidR="00FB65DC" w:rsidRDefault="00AD0407">
      <w:pPr>
        <w:pBdr>
          <w:top w:val="nil"/>
          <w:left w:val="nil"/>
          <w:bottom w:val="nil"/>
          <w:right w:val="nil"/>
          <w:between w:val="nil"/>
        </w:pBdr>
        <w:jc w:val="center"/>
        <w:rPr>
          <w:color w:val="000000"/>
          <w:sz w:val="28"/>
          <w:szCs w:val="28"/>
        </w:rPr>
      </w:pPr>
      <w:r>
        <w:rPr>
          <w:color w:val="000000"/>
          <w:sz w:val="28"/>
          <w:szCs w:val="28"/>
        </w:rPr>
        <w:t>ПИТАННЯ ДЛЯ САМОКОНТРОЛЮ</w:t>
      </w:r>
    </w:p>
    <w:p w:rsidR="00FB65DC" w:rsidRDefault="00191888" w:rsidP="00073976">
      <w:pPr>
        <w:numPr>
          <w:ilvl w:val="0"/>
          <w:numId w:val="15"/>
        </w:numPr>
        <w:pBdr>
          <w:top w:val="nil"/>
          <w:left w:val="nil"/>
          <w:bottom w:val="nil"/>
          <w:right w:val="nil"/>
          <w:between w:val="nil"/>
        </w:pBdr>
        <w:jc w:val="both"/>
        <w:rPr>
          <w:color w:val="000000"/>
        </w:rPr>
      </w:pPr>
      <w:r>
        <w:rPr>
          <w:color w:val="000000"/>
          <w:sz w:val="24"/>
          <w:szCs w:val="24"/>
        </w:rPr>
        <w:t>З</w:t>
      </w:r>
      <w:r w:rsidR="00AD0407">
        <w:rPr>
          <w:color w:val="000000"/>
          <w:sz w:val="24"/>
          <w:szCs w:val="24"/>
        </w:rPr>
        <w:t>апи</w:t>
      </w:r>
      <w:r>
        <w:rPr>
          <w:color w:val="000000"/>
          <w:sz w:val="24"/>
          <w:szCs w:val="24"/>
        </w:rPr>
        <w:t>шіть</w:t>
      </w:r>
      <w:r w:rsidR="00AD0407">
        <w:rPr>
          <w:color w:val="000000"/>
          <w:sz w:val="24"/>
          <w:szCs w:val="24"/>
        </w:rPr>
        <w:t xml:space="preserve"> формули закону </w:t>
      </w:r>
      <w:r>
        <w:rPr>
          <w:color w:val="000000"/>
          <w:sz w:val="24"/>
          <w:szCs w:val="24"/>
        </w:rPr>
        <w:t>Д</w:t>
      </w:r>
      <w:r w:rsidR="00AD0407">
        <w:rPr>
          <w:color w:val="000000"/>
          <w:sz w:val="24"/>
          <w:szCs w:val="24"/>
        </w:rPr>
        <w:t>е Моргана для кванторів</w:t>
      </w:r>
      <w:r>
        <w:rPr>
          <w:color w:val="000000"/>
          <w:sz w:val="24"/>
          <w:szCs w:val="24"/>
        </w:rPr>
        <w:t>.</w:t>
      </w:r>
    </w:p>
    <w:p w:rsidR="00FB65DC" w:rsidRDefault="00191888" w:rsidP="00073976">
      <w:pPr>
        <w:numPr>
          <w:ilvl w:val="0"/>
          <w:numId w:val="15"/>
        </w:numPr>
        <w:pBdr>
          <w:top w:val="nil"/>
          <w:left w:val="nil"/>
          <w:bottom w:val="nil"/>
          <w:right w:val="nil"/>
          <w:between w:val="nil"/>
        </w:pBdr>
        <w:jc w:val="both"/>
        <w:rPr>
          <w:color w:val="000000"/>
        </w:rPr>
      </w:pPr>
      <w:r>
        <w:rPr>
          <w:color w:val="000000"/>
          <w:sz w:val="24"/>
          <w:szCs w:val="24"/>
        </w:rPr>
        <w:t>Поясніть в</w:t>
      </w:r>
      <w:r w:rsidR="00AD0407">
        <w:rPr>
          <w:color w:val="000000"/>
          <w:sz w:val="24"/>
          <w:szCs w:val="24"/>
        </w:rPr>
        <w:t xml:space="preserve"> чому полягає правило видалення квантора загальності</w:t>
      </w:r>
      <w:r>
        <w:rPr>
          <w:color w:val="000000"/>
          <w:sz w:val="24"/>
          <w:szCs w:val="24"/>
        </w:rPr>
        <w:t>.</w:t>
      </w:r>
    </w:p>
    <w:p w:rsidR="00FB65DC" w:rsidRDefault="00191888" w:rsidP="00073976">
      <w:pPr>
        <w:numPr>
          <w:ilvl w:val="0"/>
          <w:numId w:val="15"/>
        </w:numPr>
        <w:pBdr>
          <w:top w:val="nil"/>
          <w:left w:val="nil"/>
          <w:bottom w:val="nil"/>
          <w:right w:val="nil"/>
          <w:between w:val="nil"/>
        </w:pBdr>
        <w:jc w:val="both"/>
        <w:rPr>
          <w:color w:val="000000"/>
        </w:rPr>
      </w:pPr>
      <w:r>
        <w:rPr>
          <w:color w:val="000000"/>
          <w:sz w:val="24"/>
          <w:szCs w:val="24"/>
        </w:rPr>
        <w:t>Охарактеризуйте</w:t>
      </w:r>
      <w:r w:rsidR="00AD0407">
        <w:rPr>
          <w:color w:val="000000"/>
          <w:sz w:val="24"/>
          <w:szCs w:val="24"/>
        </w:rPr>
        <w:t xml:space="preserve"> види багатозначних логік</w:t>
      </w:r>
      <w:r>
        <w:rPr>
          <w:color w:val="000000"/>
          <w:sz w:val="24"/>
          <w:szCs w:val="24"/>
        </w:rPr>
        <w:t>.</w:t>
      </w:r>
    </w:p>
    <w:p w:rsidR="00FB65DC" w:rsidRDefault="00AD0407" w:rsidP="00073976">
      <w:pPr>
        <w:numPr>
          <w:ilvl w:val="0"/>
          <w:numId w:val="15"/>
        </w:numPr>
        <w:pBdr>
          <w:top w:val="nil"/>
          <w:left w:val="nil"/>
          <w:bottom w:val="nil"/>
          <w:right w:val="nil"/>
          <w:between w:val="nil"/>
        </w:pBdr>
        <w:jc w:val="both"/>
        <w:rPr>
          <w:color w:val="000000"/>
        </w:rPr>
      </w:pPr>
      <w:r>
        <w:rPr>
          <w:color w:val="000000"/>
          <w:sz w:val="24"/>
          <w:szCs w:val="24"/>
        </w:rPr>
        <w:t>Побуду</w:t>
      </w:r>
      <w:r w:rsidR="00191888">
        <w:rPr>
          <w:color w:val="000000"/>
          <w:sz w:val="24"/>
          <w:szCs w:val="24"/>
        </w:rPr>
        <w:t>йте</w:t>
      </w:r>
      <w:r>
        <w:rPr>
          <w:color w:val="000000"/>
          <w:sz w:val="24"/>
          <w:szCs w:val="24"/>
        </w:rPr>
        <w:t xml:space="preserve"> таблицю істинності функцій двох змінних у </w:t>
      </w:r>
      <w:proofErr w:type="spellStart"/>
      <w:r>
        <w:rPr>
          <w:color w:val="000000"/>
          <w:sz w:val="24"/>
          <w:szCs w:val="24"/>
        </w:rPr>
        <w:t>трьохзначній</w:t>
      </w:r>
      <w:proofErr w:type="spellEnd"/>
      <w:r>
        <w:rPr>
          <w:color w:val="000000"/>
          <w:sz w:val="24"/>
          <w:szCs w:val="24"/>
        </w:rPr>
        <w:t xml:space="preserve"> логіці.</w:t>
      </w:r>
    </w:p>
    <w:p w:rsidR="00FB65DC" w:rsidRPr="00C91A1F" w:rsidRDefault="00AD0407" w:rsidP="00073976">
      <w:pPr>
        <w:numPr>
          <w:ilvl w:val="0"/>
          <w:numId w:val="15"/>
        </w:numPr>
        <w:pBdr>
          <w:top w:val="nil"/>
          <w:left w:val="nil"/>
          <w:bottom w:val="nil"/>
          <w:right w:val="nil"/>
          <w:between w:val="nil"/>
        </w:pBdr>
        <w:jc w:val="both"/>
        <w:rPr>
          <w:color w:val="000000"/>
        </w:rPr>
      </w:pPr>
      <w:r>
        <w:rPr>
          <w:color w:val="000000"/>
          <w:sz w:val="24"/>
          <w:szCs w:val="24"/>
        </w:rPr>
        <w:t>Отримайте нормальну форму для формули:</w:t>
      </w:r>
      <w:r>
        <w:rPr>
          <w:noProof/>
          <w:color w:val="000000"/>
          <w:sz w:val="24"/>
          <w:szCs w:val="24"/>
        </w:rPr>
        <w:drawing>
          <wp:inline distT="0" distB="0" distL="114300" distR="114300">
            <wp:extent cx="2768600" cy="177800"/>
            <wp:effectExtent l="0" t="0" r="0" b="0"/>
            <wp:docPr id="18"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17"/>
                    <a:srcRect/>
                    <a:stretch>
                      <a:fillRect/>
                    </a:stretch>
                  </pic:blipFill>
                  <pic:spPr>
                    <a:xfrm>
                      <a:off x="0" y="0"/>
                      <a:ext cx="2768600" cy="177800"/>
                    </a:xfrm>
                    <a:prstGeom prst="rect">
                      <a:avLst/>
                    </a:prstGeom>
                    <a:ln/>
                  </pic:spPr>
                </pic:pic>
              </a:graphicData>
            </a:graphic>
          </wp:inline>
        </w:drawing>
      </w:r>
      <w:r w:rsidR="00C91A1F">
        <w:rPr>
          <w:color w:val="000000"/>
          <w:sz w:val="24"/>
          <w:szCs w:val="24"/>
        </w:rPr>
        <w:t>.</w:t>
      </w:r>
    </w:p>
    <w:p w:rsidR="00C91A1F" w:rsidRDefault="00C91A1F" w:rsidP="00C91A1F">
      <w:pPr>
        <w:pBdr>
          <w:top w:val="nil"/>
          <w:left w:val="nil"/>
          <w:bottom w:val="nil"/>
          <w:right w:val="nil"/>
          <w:between w:val="nil"/>
        </w:pBdr>
        <w:ind w:left="900"/>
        <w:rPr>
          <w:color w:val="000000"/>
          <w:sz w:val="24"/>
          <w:szCs w:val="24"/>
        </w:rPr>
      </w:pPr>
    </w:p>
    <w:p w:rsidR="00C91A1F" w:rsidRDefault="00C91A1F" w:rsidP="00C91A1F">
      <w:pPr>
        <w:pBdr>
          <w:top w:val="nil"/>
          <w:left w:val="nil"/>
          <w:bottom w:val="nil"/>
          <w:right w:val="nil"/>
          <w:between w:val="nil"/>
        </w:pBdr>
        <w:ind w:left="900"/>
        <w:rPr>
          <w:color w:val="000000"/>
          <w:sz w:val="24"/>
          <w:szCs w:val="24"/>
        </w:rPr>
      </w:pPr>
    </w:p>
    <w:p w:rsidR="00C91A1F" w:rsidRDefault="00C91A1F" w:rsidP="00C91A1F">
      <w:pPr>
        <w:pBdr>
          <w:top w:val="nil"/>
          <w:left w:val="nil"/>
          <w:bottom w:val="nil"/>
          <w:right w:val="nil"/>
          <w:between w:val="nil"/>
        </w:pBdr>
        <w:ind w:left="900"/>
        <w:rPr>
          <w:color w:val="000000"/>
          <w:sz w:val="24"/>
          <w:szCs w:val="24"/>
        </w:rPr>
      </w:pPr>
    </w:p>
    <w:p w:rsidR="00C91A1F" w:rsidRDefault="00C91A1F" w:rsidP="00C91A1F">
      <w:pPr>
        <w:pBdr>
          <w:top w:val="nil"/>
          <w:left w:val="nil"/>
          <w:bottom w:val="nil"/>
          <w:right w:val="nil"/>
          <w:between w:val="nil"/>
        </w:pBdr>
        <w:ind w:left="900"/>
        <w:rPr>
          <w:color w:val="000000"/>
          <w:sz w:val="24"/>
          <w:szCs w:val="24"/>
        </w:rPr>
      </w:pPr>
    </w:p>
    <w:p w:rsidR="00C91A1F" w:rsidRDefault="00C91A1F" w:rsidP="00C91A1F">
      <w:pPr>
        <w:pBdr>
          <w:top w:val="nil"/>
          <w:left w:val="nil"/>
          <w:bottom w:val="nil"/>
          <w:right w:val="nil"/>
          <w:between w:val="nil"/>
        </w:pBdr>
        <w:ind w:left="900"/>
        <w:rPr>
          <w:color w:val="000000"/>
          <w:sz w:val="24"/>
          <w:szCs w:val="24"/>
        </w:rPr>
      </w:pPr>
    </w:p>
    <w:p w:rsidR="00C91A1F" w:rsidRDefault="00C91A1F" w:rsidP="00C91A1F">
      <w:pPr>
        <w:pBdr>
          <w:top w:val="nil"/>
          <w:left w:val="nil"/>
          <w:bottom w:val="nil"/>
          <w:right w:val="nil"/>
          <w:between w:val="nil"/>
        </w:pBdr>
        <w:ind w:left="900"/>
        <w:rPr>
          <w:color w:val="000000"/>
          <w:sz w:val="24"/>
          <w:szCs w:val="24"/>
        </w:rPr>
      </w:pPr>
    </w:p>
    <w:p w:rsidR="00C91A1F" w:rsidRDefault="00C91A1F" w:rsidP="00C91A1F">
      <w:pPr>
        <w:pBdr>
          <w:top w:val="nil"/>
          <w:left w:val="nil"/>
          <w:bottom w:val="nil"/>
          <w:right w:val="nil"/>
          <w:between w:val="nil"/>
        </w:pBdr>
        <w:ind w:left="900"/>
        <w:rPr>
          <w:color w:val="000000"/>
          <w:sz w:val="24"/>
          <w:szCs w:val="24"/>
        </w:rPr>
      </w:pPr>
    </w:p>
    <w:p w:rsidR="00ED63F4" w:rsidRDefault="00ED63F4" w:rsidP="00C91A1F">
      <w:pPr>
        <w:pBdr>
          <w:top w:val="nil"/>
          <w:left w:val="nil"/>
          <w:bottom w:val="nil"/>
          <w:right w:val="nil"/>
          <w:between w:val="nil"/>
        </w:pBdr>
        <w:ind w:left="900"/>
        <w:rPr>
          <w:color w:val="000000"/>
          <w:sz w:val="24"/>
          <w:szCs w:val="24"/>
        </w:rPr>
      </w:pPr>
    </w:p>
    <w:p w:rsidR="00ED63F4" w:rsidRDefault="00ED63F4" w:rsidP="00C91A1F">
      <w:pPr>
        <w:pBdr>
          <w:top w:val="nil"/>
          <w:left w:val="nil"/>
          <w:bottom w:val="nil"/>
          <w:right w:val="nil"/>
          <w:between w:val="nil"/>
        </w:pBdr>
        <w:ind w:left="900"/>
        <w:rPr>
          <w:color w:val="000000"/>
          <w:sz w:val="24"/>
          <w:szCs w:val="24"/>
        </w:rPr>
      </w:pPr>
    </w:p>
    <w:p w:rsidR="00ED63F4" w:rsidRDefault="00ED63F4" w:rsidP="00C91A1F">
      <w:pPr>
        <w:pBdr>
          <w:top w:val="nil"/>
          <w:left w:val="nil"/>
          <w:bottom w:val="nil"/>
          <w:right w:val="nil"/>
          <w:between w:val="nil"/>
        </w:pBdr>
        <w:ind w:left="900"/>
        <w:rPr>
          <w:color w:val="000000"/>
          <w:sz w:val="24"/>
          <w:szCs w:val="24"/>
        </w:rPr>
      </w:pPr>
    </w:p>
    <w:p w:rsidR="00ED63F4" w:rsidRDefault="00ED63F4" w:rsidP="00C91A1F">
      <w:pPr>
        <w:pBdr>
          <w:top w:val="nil"/>
          <w:left w:val="nil"/>
          <w:bottom w:val="nil"/>
          <w:right w:val="nil"/>
          <w:between w:val="nil"/>
        </w:pBdr>
        <w:ind w:left="900"/>
        <w:rPr>
          <w:color w:val="000000"/>
          <w:sz w:val="24"/>
          <w:szCs w:val="24"/>
        </w:rPr>
      </w:pPr>
    </w:p>
    <w:p w:rsidR="00C91A1F" w:rsidRDefault="00C91A1F" w:rsidP="00C91A1F">
      <w:pPr>
        <w:pBdr>
          <w:top w:val="nil"/>
          <w:left w:val="nil"/>
          <w:bottom w:val="nil"/>
          <w:right w:val="nil"/>
          <w:between w:val="nil"/>
        </w:pBdr>
        <w:ind w:left="900"/>
        <w:rPr>
          <w:color w:val="000000"/>
          <w:sz w:val="24"/>
          <w:szCs w:val="24"/>
        </w:rPr>
      </w:pPr>
    </w:p>
    <w:p w:rsidR="00C91A1F" w:rsidRDefault="00C91A1F" w:rsidP="00C91A1F">
      <w:pPr>
        <w:pBdr>
          <w:top w:val="nil"/>
          <w:left w:val="nil"/>
          <w:bottom w:val="nil"/>
          <w:right w:val="nil"/>
          <w:between w:val="nil"/>
        </w:pBdr>
        <w:ind w:left="900"/>
        <w:rPr>
          <w:color w:val="000000"/>
          <w:sz w:val="24"/>
          <w:szCs w:val="24"/>
        </w:rPr>
      </w:pPr>
    </w:p>
    <w:p w:rsidR="00C91A1F" w:rsidRDefault="00C91A1F" w:rsidP="00C91A1F">
      <w:pPr>
        <w:pBdr>
          <w:top w:val="nil"/>
          <w:left w:val="nil"/>
          <w:bottom w:val="nil"/>
          <w:right w:val="nil"/>
          <w:between w:val="nil"/>
        </w:pBdr>
        <w:ind w:left="900"/>
        <w:rPr>
          <w:color w:val="000000"/>
          <w:sz w:val="24"/>
          <w:szCs w:val="24"/>
        </w:rPr>
      </w:pPr>
    </w:p>
    <w:p w:rsidR="00ED63F4" w:rsidRDefault="00ED63F4" w:rsidP="00C91A1F">
      <w:pPr>
        <w:pBdr>
          <w:top w:val="nil"/>
          <w:left w:val="nil"/>
          <w:bottom w:val="nil"/>
          <w:right w:val="nil"/>
          <w:between w:val="nil"/>
        </w:pBdr>
        <w:ind w:left="900"/>
        <w:rPr>
          <w:color w:val="000000"/>
          <w:sz w:val="24"/>
          <w:szCs w:val="24"/>
        </w:rPr>
      </w:pPr>
    </w:p>
    <w:p w:rsidR="00C91A1F" w:rsidRDefault="00C91A1F" w:rsidP="00C91A1F">
      <w:pPr>
        <w:pBdr>
          <w:top w:val="nil"/>
          <w:left w:val="nil"/>
          <w:bottom w:val="nil"/>
          <w:right w:val="nil"/>
          <w:between w:val="nil"/>
        </w:pBdr>
        <w:ind w:left="900"/>
        <w:rPr>
          <w:color w:val="000000"/>
          <w:sz w:val="24"/>
          <w:szCs w:val="24"/>
        </w:rPr>
      </w:pPr>
    </w:p>
    <w:tbl>
      <w:tblPr>
        <w:tblStyle w:val="ac"/>
        <w:tblW w:w="4992" w:type="pct"/>
        <w:tblLook w:val="04A0" w:firstRow="1" w:lastRow="0" w:firstColumn="1" w:lastColumn="0" w:noHBand="0" w:noVBand="1"/>
      </w:tblPr>
      <w:tblGrid>
        <w:gridCol w:w="1129"/>
        <w:gridCol w:w="5285"/>
      </w:tblGrid>
      <w:tr w:rsidR="00C91A1F" w:rsidTr="00C91A1F">
        <w:tc>
          <w:tcPr>
            <w:tcW w:w="880" w:type="pct"/>
          </w:tcPr>
          <w:p w:rsidR="00C91A1F" w:rsidRPr="000C648B" w:rsidRDefault="00C91A1F">
            <w:pPr>
              <w:rPr>
                <w:color w:val="000000"/>
                <w:sz w:val="28"/>
                <w:szCs w:val="28"/>
              </w:rPr>
            </w:pPr>
            <w:bookmarkStart w:id="14" w:name="_Hlk156953188"/>
            <w:r w:rsidRPr="000C648B">
              <w:rPr>
                <w:b/>
                <w:color w:val="000000"/>
                <w:sz w:val="28"/>
                <w:szCs w:val="28"/>
              </w:rPr>
              <w:t>Бали</w:t>
            </w:r>
          </w:p>
        </w:tc>
        <w:tc>
          <w:tcPr>
            <w:tcW w:w="4120" w:type="pct"/>
          </w:tcPr>
          <w:p w:rsidR="00C91A1F" w:rsidRPr="000C648B" w:rsidRDefault="00C91A1F" w:rsidP="00C91A1F">
            <w:pPr>
              <w:jc w:val="center"/>
              <w:rPr>
                <w:color w:val="000000"/>
                <w:sz w:val="28"/>
                <w:szCs w:val="28"/>
              </w:rPr>
            </w:pPr>
            <w:r w:rsidRPr="000C648B">
              <w:rPr>
                <w:b/>
                <w:color w:val="000000"/>
                <w:sz w:val="28"/>
                <w:szCs w:val="28"/>
              </w:rPr>
              <w:t>Критерії оцінювання навчальних досягнень студентів</w:t>
            </w:r>
          </w:p>
        </w:tc>
      </w:tr>
      <w:tr w:rsidR="00C91A1F" w:rsidTr="00C91A1F">
        <w:tc>
          <w:tcPr>
            <w:tcW w:w="880" w:type="pct"/>
          </w:tcPr>
          <w:p w:rsidR="00C91A1F" w:rsidRPr="000C648B" w:rsidRDefault="00C91A1F">
            <w:pPr>
              <w:rPr>
                <w:color w:val="000000"/>
                <w:sz w:val="24"/>
                <w:szCs w:val="24"/>
              </w:rPr>
            </w:pPr>
            <w:r w:rsidRPr="000C648B">
              <w:rPr>
                <w:color w:val="000000"/>
                <w:sz w:val="24"/>
                <w:szCs w:val="24"/>
              </w:rPr>
              <w:t>2</w:t>
            </w:r>
          </w:p>
        </w:tc>
        <w:tc>
          <w:tcPr>
            <w:tcW w:w="4120" w:type="pct"/>
          </w:tcPr>
          <w:p w:rsidR="00C91A1F" w:rsidRDefault="00C91A1F" w:rsidP="00C91A1F">
            <w:pPr>
              <w:jc w:val="both"/>
              <w:rPr>
                <w:color w:val="000000"/>
                <w:sz w:val="28"/>
                <w:szCs w:val="28"/>
              </w:rPr>
            </w:pPr>
            <w:r>
              <w:rPr>
                <w:color w:val="000000"/>
                <w:sz w:val="24"/>
                <w:szCs w:val="24"/>
              </w:rPr>
              <w:t>Студент  фрагментарно  відтворює  незначну  частину  навчального  матеріалу,  має  нечіткі  уявлення  про  об’єкт  вивчення,  виявляє  здатність  елементарно  викласти  думку,  може  усно  відтворити  кілька  визначень,  без  зв’язку  між  ними,  знає  основні закони  алгебри логіки,  може  самостійно  знайти  відповідь  у  тексті  підручника;  виконує  20%  від  загальної  кількості  тестів.</w:t>
            </w:r>
          </w:p>
        </w:tc>
      </w:tr>
      <w:tr w:rsidR="00C91A1F" w:rsidTr="00C91A1F">
        <w:tc>
          <w:tcPr>
            <w:tcW w:w="880" w:type="pct"/>
          </w:tcPr>
          <w:p w:rsidR="00C91A1F" w:rsidRPr="000C648B" w:rsidRDefault="00C91A1F">
            <w:pPr>
              <w:rPr>
                <w:color w:val="000000"/>
                <w:sz w:val="24"/>
                <w:szCs w:val="24"/>
              </w:rPr>
            </w:pPr>
            <w:r w:rsidRPr="000C648B">
              <w:rPr>
                <w:color w:val="000000"/>
                <w:sz w:val="24"/>
                <w:szCs w:val="24"/>
              </w:rPr>
              <w:t>3</w:t>
            </w:r>
          </w:p>
        </w:tc>
        <w:tc>
          <w:tcPr>
            <w:tcW w:w="4120" w:type="pct"/>
          </w:tcPr>
          <w:p w:rsidR="00C91A1F" w:rsidRDefault="00C91A1F" w:rsidP="00C91A1F">
            <w:pPr>
              <w:jc w:val="both"/>
              <w:rPr>
                <w:color w:val="000000"/>
                <w:sz w:val="28"/>
                <w:szCs w:val="28"/>
              </w:rPr>
            </w:pPr>
            <w:r>
              <w:rPr>
                <w:color w:val="000000"/>
                <w:sz w:val="24"/>
                <w:szCs w:val="24"/>
              </w:rPr>
              <w:t>Студент  знає  більше  половини  навчального  матеріалу,  розуміє  основний  навчальний  матеріал,  здатний  з  помилками  й  неточностями  дати  визначення  термінам,  основним законам і правилам алгебри логіки ,  виконати перехід від формули до таблиці істинності,  має  стійкі  навички  роботи  з  текстом  підручника,  може  самостійно    оволодіти  більшою  частиною  заданого  матеріалу,  підтверджує  висловлене  судження  одним – двома  аргументами;  здатен  використовувати  під  час  відповіді  допоміжні  наочні  матеріали;  відповіді  непослідовні  та  нелогічні,  виконує  55%  від  загальної  кількості  тестів.</w:t>
            </w:r>
          </w:p>
        </w:tc>
      </w:tr>
      <w:tr w:rsidR="00C91A1F" w:rsidTr="00C91A1F">
        <w:tc>
          <w:tcPr>
            <w:tcW w:w="880" w:type="pct"/>
          </w:tcPr>
          <w:p w:rsidR="00C91A1F" w:rsidRPr="000C648B" w:rsidRDefault="00C91A1F">
            <w:pPr>
              <w:rPr>
                <w:color w:val="000000"/>
                <w:sz w:val="24"/>
                <w:szCs w:val="24"/>
              </w:rPr>
            </w:pPr>
            <w:r w:rsidRPr="000C648B">
              <w:rPr>
                <w:color w:val="000000"/>
                <w:sz w:val="24"/>
                <w:szCs w:val="24"/>
              </w:rPr>
              <w:t>4</w:t>
            </w:r>
          </w:p>
        </w:tc>
        <w:tc>
          <w:tcPr>
            <w:tcW w:w="4120" w:type="pct"/>
          </w:tcPr>
          <w:p w:rsidR="00C91A1F" w:rsidRDefault="00C91A1F" w:rsidP="00C91A1F">
            <w:pPr>
              <w:jc w:val="both"/>
              <w:rPr>
                <w:color w:val="000000"/>
                <w:sz w:val="28"/>
                <w:szCs w:val="28"/>
              </w:rPr>
            </w:pPr>
            <w:r>
              <w:rPr>
                <w:color w:val="000000"/>
                <w:sz w:val="24"/>
                <w:szCs w:val="24"/>
              </w:rPr>
              <w:t>Знання  студента  є  достатньо  повними,  він  вільно  застосовує  вивчений  матеріал  у  стандартних  ситуаціях,  вміє виконати диз’юнктивні та кон’юнктивні розкладання булевих  функцій, логічно  висвітлює  події  з  точки  зору  змістовного  взаємозв’язку,  уміє  аналізувати,  встановлювати  найсуттєвіші  зв’язки  і  залежності  між  фактами,  робити  висновки,  загалом  контролює  власну  діяльність.  Відповідь  його  повна,  логічна,  обґрунтована,  але  з  деякими  неточностями.  Здатен  на  рецензію  відповіді  іншого  студента;  здатен  опрацьовувати  матеріал  самостійно,  вміє  підготувати  реферат  та  захистити  його найважливіші  положення;  виконує  80%  від  загальної  кількості  тестів.</w:t>
            </w:r>
          </w:p>
        </w:tc>
      </w:tr>
      <w:tr w:rsidR="00C91A1F" w:rsidTr="00C91A1F">
        <w:tc>
          <w:tcPr>
            <w:tcW w:w="880" w:type="pct"/>
          </w:tcPr>
          <w:p w:rsidR="00C91A1F" w:rsidRPr="000C648B" w:rsidRDefault="00C91A1F">
            <w:pPr>
              <w:rPr>
                <w:color w:val="000000"/>
                <w:sz w:val="24"/>
                <w:szCs w:val="24"/>
              </w:rPr>
            </w:pPr>
            <w:r w:rsidRPr="000C648B">
              <w:rPr>
                <w:color w:val="000000"/>
                <w:sz w:val="24"/>
                <w:szCs w:val="24"/>
              </w:rPr>
              <w:t>5</w:t>
            </w:r>
          </w:p>
        </w:tc>
        <w:tc>
          <w:tcPr>
            <w:tcW w:w="4120" w:type="pct"/>
          </w:tcPr>
          <w:p w:rsidR="00C91A1F" w:rsidRDefault="00C91A1F" w:rsidP="00C91A1F">
            <w:pPr>
              <w:pBdr>
                <w:top w:val="nil"/>
                <w:left w:val="nil"/>
                <w:bottom w:val="nil"/>
                <w:right w:val="nil"/>
                <w:between w:val="nil"/>
              </w:pBdr>
              <w:shd w:val="clear" w:color="auto" w:fill="FFFFFF"/>
              <w:ind w:right="52"/>
              <w:jc w:val="both"/>
              <w:rPr>
                <w:color w:val="000000"/>
                <w:sz w:val="24"/>
                <w:szCs w:val="24"/>
              </w:rPr>
            </w:pPr>
            <w:r>
              <w:rPr>
                <w:color w:val="000000"/>
                <w:sz w:val="24"/>
                <w:szCs w:val="24"/>
              </w:rPr>
              <w:t>Студент  володіє  узагальненими  знаннями  з  предмета,  аргументовано  використовує  їх  у  нестандартних  ситуаціях,  уміє  знаходити  джерело  інформації  та  аналізувати  її,  ставити  і  розв’язувати  проблеми,  уміє  застосовувати  вивчений  матеріал  для  винесення  власних   аргументованих  суджень  у  практичній  діяльності, доведеннях,  спроможній  підготувати  за  підтримки  викладача  виступ  на  студентську  конференцію.  Визначає  програму  особистої  пізнавальної  діяльності;  здатен  до  самостійного  вивчення  матеріалу;  самостійно  знаходить  інформацію  (наукова  література,  газетно –журнальні  публікації,  Інтернет)</w:t>
            </w:r>
            <w:r w:rsidR="00432BC1">
              <w:rPr>
                <w:color w:val="000000"/>
                <w:sz w:val="24"/>
                <w:szCs w:val="24"/>
              </w:rPr>
              <w:t>,</w:t>
            </w:r>
          </w:p>
          <w:p w:rsidR="00C91A1F" w:rsidRDefault="00C91A1F" w:rsidP="00C91A1F">
            <w:pPr>
              <w:jc w:val="both"/>
              <w:rPr>
                <w:color w:val="000000"/>
                <w:sz w:val="28"/>
                <w:szCs w:val="28"/>
              </w:rPr>
            </w:pPr>
            <w:r>
              <w:rPr>
                <w:color w:val="000000"/>
                <w:sz w:val="24"/>
                <w:szCs w:val="24"/>
              </w:rPr>
              <w:t>самостійно  оцінює  різноманітні  життєві  явища  і  факти,  виявляючи  особисту  позицію  щодо  них,  самостійно  виконує  100%  від  загальної  кількості  тестів</w:t>
            </w:r>
            <w:r>
              <w:rPr>
                <w:color w:val="000000"/>
              </w:rPr>
              <w:t>.</w:t>
            </w:r>
          </w:p>
        </w:tc>
      </w:tr>
      <w:bookmarkEnd w:id="14"/>
    </w:tbl>
    <w:p w:rsidR="00C91A1F" w:rsidRDefault="00C91A1F">
      <w:pPr>
        <w:pBdr>
          <w:top w:val="nil"/>
          <w:left w:val="nil"/>
          <w:bottom w:val="nil"/>
          <w:right w:val="nil"/>
          <w:between w:val="nil"/>
        </w:pBdr>
        <w:rPr>
          <w:color w:val="000000"/>
          <w:sz w:val="28"/>
          <w:szCs w:val="28"/>
        </w:rPr>
      </w:pPr>
    </w:p>
    <w:p w:rsidR="00C91A1F" w:rsidRDefault="00C91A1F">
      <w:pPr>
        <w:pBdr>
          <w:top w:val="nil"/>
          <w:left w:val="nil"/>
          <w:bottom w:val="nil"/>
          <w:right w:val="nil"/>
          <w:between w:val="nil"/>
        </w:pBdr>
        <w:rPr>
          <w:color w:val="000000"/>
          <w:sz w:val="28"/>
          <w:szCs w:val="28"/>
        </w:rPr>
      </w:pPr>
    </w:p>
    <w:p w:rsidR="00C91A1F" w:rsidRDefault="00C91A1F">
      <w:pPr>
        <w:pBdr>
          <w:top w:val="nil"/>
          <w:left w:val="nil"/>
          <w:bottom w:val="nil"/>
          <w:right w:val="nil"/>
          <w:between w:val="nil"/>
        </w:pBdr>
        <w:rPr>
          <w:color w:val="000000"/>
          <w:sz w:val="28"/>
          <w:szCs w:val="28"/>
        </w:rPr>
      </w:pPr>
    </w:p>
    <w:p w:rsidR="00C91A1F" w:rsidRDefault="00C91A1F">
      <w:pPr>
        <w:pBdr>
          <w:top w:val="nil"/>
          <w:left w:val="nil"/>
          <w:bottom w:val="nil"/>
          <w:right w:val="nil"/>
          <w:between w:val="nil"/>
        </w:pBdr>
        <w:rPr>
          <w:color w:val="000000"/>
          <w:sz w:val="28"/>
          <w:szCs w:val="28"/>
        </w:rPr>
      </w:pPr>
    </w:p>
    <w:p w:rsidR="00C91A1F" w:rsidRDefault="00C91A1F">
      <w:pPr>
        <w:pBdr>
          <w:top w:val="nil"/>
          <w:left w:val="nil"/>
          <w:bottom w:val="nil"/>
          <w:right w:val="nil"/>
          <w:between w:val="nil"/>
        </w:pBdr>
        <w:rPr>
          <w:color w:val="000000"/>
          <w:sz w:val="28"/>
          <w:szCs w:val="28"/>
        </w:rPr>
      </w:pPr>
    </w:p>
    <w:p w:rsidR="00C91A1F" w:rsidRDefault="00C91A1F">
      <w:pPr>
        <w:pBdr>
          <w:top w:val="nil"/>
          <w:left w:val="nil"/>
          <w:bottom w:val="nil"/>
          <w:right w:val="nil"/>
          <w:between w:val="nil"/>
        </w:pBdr>
        <w:rPr>
          <w:color w:val="000000"/>
          <w:sz w:val="28"/>
          <w:szCs w:val="28"/>
        </w:rPr>
      </w:pPr>
    </w:p>
    <w:p w:rsidR="00C91A1F" w:rsidRDefault="00C91A1F">
      <w:pPr>
        <w:pBdr>
          <w:top w:val="nil"/>
          <w:left w:val="nil"/>
          <w:bottom w:val="nil"/>
          <w:right w:val="nil"/>
          <w:between w:val="nil"/>
        </w:pBdr>
        <w:rPr>
          <w:color w:val="000000"/>
          <w:sz w:val="28"/>
          <w:szCs w:val="28"/>
        </w:rPr>
      </w:pPr>
      <w:bookmarkStart w:id="15" w:name="_GoBack"/>
      <w:bookmarkEnd w:id="15"/>
    </w:p>
    <w:sectPr w:rsidR="00C91A1F" w:rsidSect="00ED63F4">
      <w:footerReference w:type="even" r:id="rId18"/>
      <w:footerReference w:type="default" r:id="rId19"/>
      <w:pgSz w:w="8419" w:h="11906"/>
      <w:pgMar w:top="851" w:right="851" w:bottom="851" w:left="1134"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224831" w:rsidRDefault="00224831">
      <w:r>
        <w:separator/>
      </w:r>
    </w:p>
  </w:endnote>
  <w:endnote w:type="continuationSeparator" w:id="0">
    <w:p w:rsidR="00224831" w:rsidRDefault="002248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Noto Sans Symbols">
    <w:altName w:val="Calibri"/>
    <w:charset w:val="00"/>
    <w:family w:val="auto"/>
    <w:pitch w:val="default"/>
  </w:font>
  <w:font w:name="Georgia">
    <w:panose1 w:val="02040502050405020303"/>
    <w:charset w:val="CC"/>
    <w:family w:val="roman"/>
    <w:pitch w:val="variable"/>
    <w:sig w:usb0="00000287" w:usb1="00000000" w:usb2="00000000" w:usb3="00000000" w:csb0="0000009F" w:csb1="00000000"/>
  </w:font>
  <w:font w:name="Bookman Old Style">
    <w:panose1 w:val="02050604050505020204"/>
    <w:charset w:val="CC"/>
    <w:family w:val="roman"/>
    <w:pitch w:val="variable"/>
    <w:sig w:usb0="00000287" w:usb1="00000000" w:usb2="00000000" w:usb3="00000000" w:csb0="0000009F" w:csb1="00000000"/>
  </w:font>
  <w:font w:name="TimesNewRomanPS-BoldMT">
    <w:altName w:val="Calibri"/>
    <w:panose1 w:val="00000000000000000000"/>
    <w:charset w:val="00"/>
    <w:family w:val="roman"/>
    <w:notTrueType/>
    <w:pitch w:val="default"/>
    <w:sig w:usb0="00000003" w:usb1="08070000" w:usb2="00000010" w:usb3="00000000" w:csb0="00020001" w:csb1="00000000"/>
  </w:font>
  <w:font w:name="TimesNewRomanPSMT">
    <w:altName w:val="Calibri"/>
    <w:panose1 w:val="00000000000000000000"/>
    <w:charset w:val="00"/>
    <w:family w:val="roman"/>
    <w:notTrueType/>
    <w:pitch w:val="default"/>
    <w:sig w:usb0="00000203" w:usb1="08070000" w:usb2="00000010" w:usb3="00000000" w:csb0="00020005" w:csb1="00000000"/>
  </w:font>
  <w:font w:name="PetersburgC">
    <w:altName w:val="Times New Roman"/>
    <w:charset w:val="00"/>
    <w:family w:val="auto"/>
    <w:pitch w:val="default"/>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FE78D7" w:rsidRDefault="00FE78D7">
    <w:pPr>
      <w:pBdr>
        <w:top w:val="nil"/>
        <w:left w:val="nil"/>
        <w:bottom w:val="nil"/>
        <w:right w:val="nil"/>
        <w:between w:val="nil"/>
      </w:pBdr>
      <w:tabs>
        <w:tab w:val="center" w:pos="4677"/>
        <w:tab w:val="right" w:pos="9355"/>
      </w:tabs>
      <w:jc w:val="right"/>
      <w:rPr>
        <w:color w:val="000000"/>
        <w:sz w:val="24"/>
        <w:szCs w:val="24"/>
      </w:rPr>
    </w:pPr>
    <w:r>
      <w:rPr>
        <w:color w:val="000000"/>
        <w:sz w:val="24"/>
        <w:szCs w:val="24"/>
      </w:rPr>
      <w:fldChar w:fldCharType="begin"/>
    </w:r>
    <w:r>
      <w:rPr>
        <w:color w:val="000000"/>
        <w:sz w:val="24"/>
        <w:szCs w:val="24"/>
      </w:rPr>
      <w:instrText>PAGE</w:instrText>
    </w:r>
    <w:r>
      <w:rPr>
        <w:color w:val="000000"/>
        <w:sz w:val="24"/>
        <w:szCs w:val="24"/>
      </w:rPr>
      <w:fldChar w:fldCharType="end"/>
    </w:r>
  </w:p>
  <w:p w:rsidR="00FE78D7" w:rsidRDefault="00FE78D7">
    <w:pPr>
      <w:pBdr>
        <w:top w:val="nil"/>
        <w:left w:val="nil"/>
        <w:bottom w:val="nil"/>
        <w:right w:val="nil"/>
        <w:between w:val="nil"/>
      </w:pBdr>
      <w:tabs>
        <w:tab w:val="center" w:pos="4677"/>
        <w:tab w:val="right" w:pos="9355"/>
      </w:tabs>
      <w:ind w:right="360"/>
      <w:rPr>
        <w:color w:val="000000"/>
        <w:sz w:val="24"/>
        <w:szCs w:val="24"/>
      </w:rPr>
    </w:pPr>
  </w:p>
  <w:p w:rsidR="00FE78D7" w:rsidRDefault="00FE78D7">
    <w:pPr>
      <w:pBdr>
        <w:top w:val="nil"/>
        <w:left w:val="nil"/>
        <w:bottom w:val="nil"/>
        <w:right w:val="nil"/>
        <w:between w:val="nil"/>
      </w:pBdr>
      <w:rPr>
        <w:color w:val="000000"/>
        <w:sz w:val="24"/>
        <w:szCs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FE78D7" w:rsidRDefault="00FE78D7">
    <w:pPr>
      <w:pBdr>
        <w:top w:val="nil"/>
        <w:left w:val="nil"/>
        <w:bottom w:val="nil"/>
        <w:right w:val="nil"/>
        <w:between w:val="nil"/>
      </w:pBdr>
      <w:tabs>
        <w:tab w:val="center" w:pos="4677"/>
        <w:tab w:val="right" w:pos="9355"/>
      </w:tabs>
      <w:jc w:val="right"/>
      <w:rPr>
        <w:color w:val="000000"/>
        <w:sz w:val="24"/>
        <w:szCs w:val="24"/>
      </w:rPr>
    </w:pPr>
    <w:r>
      <w:rPr>
        <w:color w:val="000000"/>
        <w:sz w:val="24"/>
        <w:szCs w:val="24"/>
      </w:rPr>
      <w:fldChar w:fldCharType="begin"/>
    </w:r>
    <w:r>
      <w:rPr>
        <w:color w:val="000000"/>
        <w:sz w:val="24"/>
        <w:szCs w:val="24"/>
      </w:rPr>
      <w:instrText>PAGE</w:instrText>
    </w:r>
    <w:r>
      <w:rPr>
        <w:color w:val="000000"/>
        <w:sz w:val="24"/>
        <w:szCs w:val="24"/>
      </w:rPr>
      <w:fldChar w:fldCharType="separate"/>
    </w:r>
    <w:r>
      <w:rPr>
        <w:noProof/>
        <w:color w:val="000000"/>
        <w:sz w:val="24"/>
        <w:szCs w:val="24"/>
      </w:rPr>
      <w:t>2</w:t>
    </w:r>
    <w:r>
      <w:rPr>
        <w:color w:val="000000"/>
        <w:sz w:val="24"/>
        <w:szCs w:val="24"/>
      </w:rPr>
      <w:fldChar w:fldCharType="end"/>
    </w:r>
  </w:p>
  <w:p w:rsidR="00FE78D7" w:rsidRDefault="00FE78D7">
    <w:pPr>
      <w:pBdr>
        <w:top w:val="nil"/>
        <w:left w:val="nil"/>
        <w:bottom w:val="nil"/>
        <w:right w:val="nil"/>
        <w:between w:val="nil"/>
      </w:pBdr>
      <w:tabs>
        <w:tab w:val="center" w:pos="4677"/>
        <w:tab w:val="right" w:pos="9355"/>
      </w:tabs>
      <w:ind w:right="360"/>
      <w:rPr>
        <w:color w:val="000000"/>
        <w:sz w:val="24"/>
        <w:szCs w:val="24"/>
      </w:rPr>
    </w:pPr>
  </w:p>
  <w:p w:rsidR="00FE78D7" w:rsidRDefault="00FE78D7">
    <w:pPr>
      <w:pBdr>
        <w:top w:val="nil"/>
        <w:left w:val="nil"/>
        <w:bottom w:val="nil"/>
        <w:right w:val="nil"/>
        <w:between w:val="nil"/>
      </w:pBdr>
      <w:rPr>
        <w:color w:val="000000"/>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224831" w:rsidRDefault="00224831">
      <w:r>
        <w:separator/>
      </w:r>
    </w:p>
  </w:footnote>
  <w:footnote w:type="continuationSeparator" w:id="0">
    <w:p w:rsidR="00224831" w:rsidRDefault="0022483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217D2D"/>
    <w:multiLevelType w:val="multilevel"/>
    <w:tmpl w:val="E0EEAD44"/>
    <w:lvl w:ilvl="0">
      <w:start w:val="1"/>
      <w:numFmt w:val="decimal"/>
      <w:lvlText w:val="%1."/>
      <w:lvlJc w:val="left"/>
      <w:pPr>
        <w:ind w:left="780" w:hanging="360"/>
      </w:pPr>
      <w:rPr>
        <w:b w:val="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 w15:restartNumberingAfterBreak="0">
    <w:nsid w:val="0C6232C3"/>
    <w:multiLevelType w:val="multilevel"/>
    <w:tmpl w:val="1A5488A8"/>
    <w:lvl w:ilvl="0">
      <w:start w:val="1"/>
      <w:numFmt w:val="decimal"/>
      <w:lvlText w:val="%1."/>
      <w:lvlJc w:val="left"/>
      <w:pPr>
        <w:ind w:left="900" w:hanging="360"/>
      </w:pPr>
      <w:rPr>
        <w:b w:val="0"/>
        <w:i w:val="0"/>
        <w:sz w:val="24"/>
        <w:szCs w:val="24"/>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 w15:restartNumberingAfterBreak="0">
    <w:nsid w:val="0D9E1E13"/>
    <w:multiLevelType w:val="multilevel"/>
    <w:tmpl w:val="DCAAF06A"/>
    <w:lvl w:ilvl="0">
      <w:start w:val="1"/>
      <w:numFmt w:val="bullet"/>
      <w:lvlText w:val="−"/>
      <w:lvlJc w:val="left"/>
      <w:pPr>
        <w:ind w:left="1005" w:hanging="360"/>
      </w:pPr>
      <w:rPr>
        <w:rFonts w:ascii="Noto Sans Symbols" w:eastAsia="Noto Sans Symbols" w:hAnsi="Noto Sans Symbols" w:cs="Noto Sans Symbols"/>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3" w15:restartNumberingAfterBreak="0">
    <w:nsid w:val="0E0E6CFC"/>
    <w:multiLevelType w:val="multilevel"/>
    <w:tmpl w:val="B03459D2"/>
    <w:lvl w:ilvl="0">
      <w:start w:val="1"/>
      <w:numFmt w:val="decimal"/>
      <w:lvlText w:val="%1."/>
      <w:lvlJc w:val="left"/>
      <w:pPr>
        <w:ind w:left="720" w:hanging="360"/>
      </w:pPr>
      <w:rPr>
        <w:sz w:val="24"/>
        <w:szCs w:val="24"/>
        <w:vertAlign w:val="baseline"/>
      </w:rPr>
    </w:lvl>
    <w:lvl w:ilvl="1">
      <w:start w:val="1"/>
      <w:numFmt w:val="lowerLetter"/>
      <w:lvlText w:val="%2."/>
      <w:lvlJc w:val="left"/>
      <w:pPr>
        <w:ind w:left="1931" w:hanging="360"/>
      </w:pPr>
      <w:rPr>
        <w:vertAlign w:val="baseline"/>
      </w:rPr>
    </w:lvl>
    <w:lvl w:ilvl="2">
      <w:start w:val="1"/>
      <w:numFmt w:val="lowerRoman"/>
      <w:lvlText w:val="%3."/>
      <w:lvlJc w:val="right"/>
      <w:pPr>
        <w:ind w:left="2651" w:hanging="180"/>
      </w:pPr>
      <w:rPr>
        <w:vertAlign w:val="baseline"/>
      </w:rPr>
    </w:lvl>
    <w:lvl w:ilvl="3">
      <w:start w:val="1"/>
      <w:numFmt w:val="decimal"/>
      <w:lvlText w:val="%4."/>
      <w:lvlJc w:val="left"/>
      <w:pPr>
        <w:ind w:left="3371" w:hanging="360"/>
      </w:pPr>
      <w:rPr>
        <w:vertAlign w:val="baseline"/>
      </w:rPr>
    </w:lvl>
    <w:lvl w:ilvl="4">
      <w:start w:val="1"/>
      <w:numFmt w:val="lowerLetter"/>
      <w:lvlText w:val="%5."/>
      <w:lvlJc w:val="left"/>
      <w:pPr>
        <w:ind w:left="4091" w:hanging="360"/>
      </w:pPr>
      <w:rPr>
        <w:vertAlign w:val="baseline"/>
      </w:rPr>
    </w:lvl>
    <w:lvl w:ilvl="5">
      <w:start w:val="1"/>
      <w:numFmt w:val="lowerRoman"/>
      <w:lvlText w:val="%6."/>
      <w:lvlJc w:val="right"/>
      <w:pPr>
        <w:ind w:left="4811" w:hanging="180"/>
      </w:pPr>
      <w:rPr>
        <w:vertAlign w:val="baseline"/>
      </w:rPr>
    </w:lvl>
    <w:lvl w:ilvl="6">
      <w:start w:val="1"/>
      <w:numFmt w:val="decimal"/>
      <w:lvlText w:val="%7."/>
      <w:lvlJc w:val="left"/>
      <w:pPr>
        <w:ind w:left="5531" w:hanging="360"/>
      </w:pPr>
      <w:rPr>
        <w:vertAlign w:val="baseline"/>
      </w:rPr>
    </w:lvl>
    <w:lvl w:ilvl="7">
      <w:start w:val="1"/>
      <w:numFmt w:val="lowerLetter"/>
      <w:lvlText w:val="%8."/>
      <w:lvlJc w:val="left"/>
      <w:pPr>
        <w:ind w:left="6251" w:hanging="360"/>
      </w:pPr>
      <w:rPr>
        <w:vertAlign w:val="baseline"/>
      </w:rPr>
    </w:lvl>
    <w:lvl w:ilvl="8">
      <w:start w:val="1"/>
      <w:numFmt w:val="lowerRoman"/>
      <w:lvlText w:val="%9."/>
      <w:lvlJc w:val="right"/>
      <w:pPr>
        <w:ind w:left="6971" w:hanging="180"/>
      </w:pPr>
      <w:rPr>
        <w:vertAlign w:val="baseline"/>
      </w:rPr>
    </w:lvl>
  </w:abstractNum>
  <w:abstractNum w:abstractNumId="4" w15:restartNumberingAfterBreak="0">
    <w:nsid w:val="0ED2372D"/>
    <w:multiLevelType w:val="multilevel"/>
    <w:tmpl w:val="F8B24E64"/>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5" w15:restartNumberingAfterBreak="0">
    <w:nsid w:val="0FAB4FD7"/>
    <w:multiLevelType w:val="multilevel"/>
    <w:tmpl w:val="4B36EA40"/>
    <w:lvl w:ilvl="0">
      <w:start w:val="1"/>
      <w:numFmt w:val="decimal"/>
      <w:lvlText w:val="%1."/>
      <w:lvlJc w:val="left"/>
      <w:pPr>
        <w:ind w:left="900" w:hanging="360"/>
      </w:pPr>
      <w:rPr>
        <w:b w:val="0"/>
        <w:i w:val="0"/>
        <w:sz w:val="24"/>
        <w:szCs w:val="24"/>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6" w15:restartNumberingAfterBreak="0">
    <w:nsid w:val="0FB25CB6"/>
    <w:multiLevelType w:val="multilevel"/>
    <w:tmpl w:val="9612AABC"/>
    <w:lvl w:ilvl="0">
      <w:start w:val="1"/>
      <w:numFmt w:val="decimal"/>
      <w:lvlText w:val="%1."/>
      <w:lvlJc w:val="left"/>
      <w:pPr>
        <w:ind w:left="1080" w:hanging="360"/>
      </w:pPr>
      <w:rPr>
        <w:b w:val="0"/>
        <w:i w:val="0"/>
        <w:vertAlign w:val="baseline"/>
      </w:rPr>
    </w:lvl>
    <w:lvl w:ilvl="1">
      <w:start w:val="1"/>
      <w:numFmt w:val="lowerLetter"/>
      <w:lvlText w:val="%2."/>
      <w:lvlJc w:val="left"/>
      <w:pPr>
        <w:ind w:left="1620" w:hanging="360"/>
      </w:pPr>
      <w:rPr>
        <w:vertAlign w:val="baseline"/>
      </w:rPr>
    </w:lvl>
    <w:lvl w:ilvl="2">
      <w:start w:val="1"/>
      <w:numFmt w:val="lowerRoman"/>
      <w:lvlText w:val="%3."/>
      <w:lvlJc w:val="right"/>
      <w:pPr>
        <w:ind w:left="2340" w:hanging="180"/>
      </w:pPr>
      <w:rPr>
        <w:vertAlign w:val="baseline"/>
      </w:rPr>
    </w:lvl>
    <w:lvl w:ilvl="3">
      <w:start w:val="1"/>
      <w:numFmt w:val="decimal"/>
      <w:lvlText w:val="%4."/>
      <w:lvlJc w:val="left"/>
      <w:pPr>
        <w:ind w:left="3060" w:hanging="360"/>
      </w:pPr>
      <w:rPr>
        <w:vertAlign w:val="baseline"/>
      </w:rPr>
    </w:lvl>
    <w:lvl w:ilvl="4">
      <w:start w:val="1"/>
      <w:numFmt w:val="lowerLetter"/>
      <w:lvlText w:val="%5."/>
      <w:lvlJc w:val="left"/>
      <w:pPr>
        <w:ind w:left="3780" w:hanging="360"/>
      </w:pPr>
      <w:rPr>
        <w:vertAlign w:val="baseline"/>
      </w:rPr>
    </w:lvl>
    <w:lvl w:ilvl="5">
      <w:start w:val="1"/>
      <w:numFmt w:val="lowerRoman"/>
      <w:lvlText w:val="%6."/>
      <w:lvlJc w:val="right"/>
      <w:pPr>
        <w:ind w:left="4500" w:hanging="180"/>
      </w:pPr>
      <w:rPr>
        <w:vertAlign w:val="baseline"/>
      </w:rPr>
    </w:lvl>
    <w:lvl w:ilvl="6">
      <w:start w:val="1"/>
      <w:numFmt w:val="decimal"/>
      <w:lvlText w:val="%7."/>
      <w:lvlJc w:val="left"/>
      <w:pPr>
        <w:ind w:left="5220" w:hanging="360"/>
      </w:pPr>
      <w:rPr>
        <w:vertAlign w:val="baseline"/>
      </w:rPr>
    </w:lvl>
    <w:lvl w:ilvl="7">
      <w:start w:val="1"/>
      <w:numFmt w:val="lowerLetter"/>
      <w:lvlText w:val="%8."/>
      <w:lvlJc w:val="left"/>
      <w:pPr>
        <w:ind w:left="5940" w:hanging="360"/>
      </w:pPr>
      <w:rPr>
        <w:vertAlign w:val="baseline"/>
      </w:rPr>
    </w:lvl>
    <w:lvl w:ilvl="8">
      <w:start w:val="1"/>
      <w:numFmt w:val="lowerRoman"/>
      <w:lvlText w:val="%9."/>
      <w:lvlJc w:val="right"/>
      <w:pPr>
        <w:ind w:left="6660" w:hanging="180"/>
      </w:pPr>
      <w:rPr>
        <w:vertAlign w:val="baseline"/>
      </w:rPr>
    </w:lvl>
  </w:abstractNum>
  <w:abstractNum w:abstractNumId="7" w15:restartNumberingAfterBreak="0">
    <w:nsid w:val="1387599E"/>
    <w:multiLevelType w:val="multilevel"/>
    <w:tmpl w:val="97980CDA"/>
    <w:lvl w:ilvl="0">
      <w:start w:val="1"/>
      <w:numFmt w:val="decimal"/>
      <w:lvlText w:val="%1."/>
      <w:lvlJc w:val="left"/>
      <w:pPr>
        <w:ind w:left="502"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8" w15:restartNumberingAfterBreak="0">
    <w:nsid w:val="1CE11AF8"/>
    <w:multiLevelType w:val="multilevel"/>
    <w:tmpl w:val="9612AABC"/>
    <w:lvl w:ilvl="0">
      <w:start w:val="1"/>
      <w:numFmt w:val="decimal"/>
      <w:lvlText w:val="%1."/>
      <w:lvlJc w:val="left"/>
      <w:pPr>
        <w:ind w:left="1080" w:hanging="360"/>
      </w:pPr>
      <w:rPr>
        <w:b w:val="0"/>
        <w:i w:val="0"/>
        <w:vertAlign w:val="baseline"/>
      </w:rPr>
    </w:lvl>
    <w:lvl w:ilvl="1">
      <w:start w:val="1"/>
      <w:numFmt w:val="lowerLetter"/>
      <w:lvlText w:val="%2."/>
      <w:lvlJc w:val="left"/>
      <w:pPr>
        <w:ind w:left="1620" w:hanging="360"/>
      </w:pPr>
      <w:rPr>
        <w:vertAlign w:val="baseline"/>
      </w:rPr>
    </w:lvl>
    <w:lvl w:ilvl="2">
      <w:start w:val="1"/>
      <w:numFmt w:val="lowerRoman"/>
      <w:lvlText w:val="%3."/>
      <w:lvlJc w:val="right"/>
      <w:pPr>
        <w:ind w:left="2340" w:hanging="180"/>
      </w:pPr>
      <w:rPr>
        <w:vertAlign w:val="baseline"/>
      </w:rPr>
    </w:lvl>
    <w:lvl w:ilvl="3">
      <w:start w:val="1"/>
      <w:numFmt w:val="decimal"/>
      <w:lvlText w:val="%4."/>
      <w:lvlJc w:val="left"/>
      <w:pPr>
        <w:ind w:left="3060" w:hanging="360"/>
      </w:pPr>
      <w:rPr>
        <w:vertAlign w:val="baseline"/>
      </w:rPr>
    </w:lvl>
    <w:lvl w:ilvl="4">
      <w:start w:val="1"/>
      <w:numFmt w:val="lowerLetter"/>
      <w:lvlText w:val="%5."/>
      <w:lvlJc w:val="left"/>
      <w:pPr>
        <w:ind w:left="3780" w:hanging="360"/>
      </w:pPr>
      <w:rPr>
        <w:vertAlign w:val="baseline"/>
      </w:rPr>
    </w:lvl>
    <w:lvl w:ilvl="5">
      <w:start w:val="1"/>
      <w:numFmt w:val="lowerRoman"/>
      <w:lvlText w:val="%6."/>
      <w:lvlJc w:val="right"/>
      <w:pPr>
        <w:ind w:left="4500" w:hanging="180"/>
      </w:pPr>
      <w:rPr>
        <w:vertAlign w:val="baseline"/>
      </w:rPr>
    </w:lvl>
    <w:lvl w:ilvl="6">
      <w:start w:val="1"/>
      <w:numFmt w:val="decimal"/>
      <w:lvlText w:val="%7."/>
      <w:lvlJc w:val="left"/>
      <w:pPr>
        <w:ind w:left="5220" w:hanging="360"/>
      </w:pPr>
      <w:rPr>
        <w:vertAlign w:val="baseline"/>
      </w:rPr>
    </w:lvl>
    <w:lvl w:ilvl="7">
      <w:start w:val="1"/>
      <w:numFmt w:val="lowerLetter"/>
      <w:lvlText w:val="%8."/>
      <w:lvlJc w:val="left"/>
      <w:pPr>
        <w:ind w:left="5940" w:hanging="360"/>
      </w:pPr>
      <w:rPr>
        <w:vertAlign w:val="baseline"/>
      </w:rPr>
    </w:lvl>
    <w:lvl w:ilvl="8">
      <w:start w:val="1"/>
      <w:numFmt w:val="lowerRoman"/>
      <w:lvlText w:val="%9."/>
      <w:lvlJc w:val="right"/>
      <w:pPr>
        <w:ind w:left="6660" w:hanging="180"/>
      </w:pPr>
      <w:rPr>
        <w:vertAlign w:val="baseline"/>
      </w:rPr>
    </w:lvl>
  </w:abstractNum>
  <w:abstractNum w:abstractNumId="9" w15:restartNumberingAfterBreak="0">
    <w:nsid w:val="3CDD1ADE"/>
    <w:multiLevelType w:val="multilevel"/>
    <w:tmpl w:val="BF62A29E"/>
    <w:lvl w:ilvl="0">
      <w:start w:val="1"/>
      <w:numFmt w:val="decimal"/>
      <w:lvlText w:val="%1."/>
      <w:lvlJc w:val="left"/>
      <w:pPr>
        <w:ind w:left="1320" w:hanging="360"/>
      </w:pPr>
      <w:rPr>
        <w:b w:val="0"/>
        <w:vertAlign w:val="baseline"/>
      </w:rPr>
    </w:lvl>
    <w:lvl w:ilvl="1">
      <w:start w:val="1"/>
      <w:numFmt w:val="lowerLetter"/>
      <w:lvlText w:val="%2."/>
      <w:lvlJc w:val="left"/>
      <w:pPr>
        <w:ind w:left="1980" w:hanging="360"/>
      </w:pPr>
      <w:rPr>
        <w:vertAlign w:val="baseline"/>
      </w:rPr>
    </w:lvl>
    <w:lvl w:ilvl="2">
      <w:start w:val="1"/>
      <w:numFmt w:val="lowerRoman"/>
      <w:lvlText w:val="%3."/>
      <w:lvlJc w:val="right"/>
      <w:pPr>
        <w:ind w:left="2700" w:hanging="180"/>
      </w:pPr>
      <w:rPr>
        <w:vertAlign w:val="baseline"/>
      </w:rPr>
    </w:lvl>
    <w:lvl w:ilvl="3">
      <w:start w:val="1"/>
      <w:numFmt w:val="decimal"/>
      <w:lvlText w:val="%4."/>
      <w:lvlJc w:val="left"/>
      <w:pPr>
        <w:ind w:left="3420" w:hanging="360"/>
      </w:pPr>
      <w:rPr>
        <w:vertAlign w:val="baseline"/>
      </w:rPr>
    </w:lvl>
    <w:lvl w:ilvl="4">
      <w:start w:val="1"/>
      <w:numFmt w:val="lowerLetter"/>
      <w:lvlText w:val="%5."/>
      <w:lvlJc w:val="left"/>
      <w:pPr>
        <w:ind w:left="4140" w:hanging="360"/>
      </w:pPr>
      <w:rPr>
        <w:vertAlign w:val="baseline"/>
      </w:rPr>
    </w:lvl>
    <w:lvl w:ilvl="5">
      <w:start w:val="1"/>
      <w:numFmt w:val="lowerRoman"/>
      <w:lvlText w:val="%6."/>
      <w:lvlJc w:val="right"/>
      <w:pPr>
        <w:ind w:left="4860" w:hanging="180"/>
      </w:pPr>
      <w:rPr>
        <w:vertAlign w:val="baseline"/>
      </w:rPr>
    </w:lvl>
    <w:lvl w:ilvl="6">
      <w:start w:val="1"/>
      <w:numFmt w:val="decimal"/>
      <w:lvlText w:val="%7."/>
      <w:lvlJc w:val="left"/>
      <w:pPr>
        <w:ind w:left="5580" w:hanging="360"/>
      </w:pPr>
      <w:rPr>
        <w:vertAlign w:val="baseline"/>
      </w:rPr>
    </w:lvl>
    <w:lvl w:ilvl="7">
      <w:start w:val="1"/>
      <w:numFmt w:val="lowerLetter"/>
      <w:lvlText w:val="%8."/>
      <w:lvlJc w:val="left"/>
      <w:pPr>
        <w:ind w:left="6300" w:hanging="360"/>
      </w:pPr>
      <w:rPr>
        <w:vertAlign w:val="baseline"/>
      </w:rPr>
    </w:lvl>
    <w:lvl w:ilvl="8">
      <w:start w:val="1"/>
      <w:numFmt w:val="lowerRoman"/>
      <w:lvlText w:val="%9."/>
      <w:lvlJc w:val="right"/>
      <w:pPr>
        <w:ind w:left="7020" w:hanging="180"/>
      </w:pPr>
      <w:rPr>
        <w:vertAlign w:val="baseline"/>
      </w:rPr>
    </w:lvl>
  </w:abstractNum>
  <w:abstractNum w:abstractNumId="10" w15:restartNumberingAfterBreak="0">
    <w:nsid w:val="42D93EDC"/>
    <w:multiLevelType w:val="multilevel"/>
    <w:tmpl w:val="8A9283BE"/>
    <w:lvl w:ilvl="0">
      <w:start w:val="1"/>
      <w:numFmt w:val="lowerLetter"/>
      <w:lvlText w:val="%1)"/>
      <w:lvlJc w:val="left"/>
      <w:pPr>
        <w:ind w:left="1080" w:hanging="360"/>
      </w:pPr>
      <w:rPr>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11" w15:restartNumberingAfterBreak="0">
    <w:nsid w:val="44E0171A"/>
    <w:multiLevelType w:val="multilevel"/>
    <w:tmpl w:val="F556804A"/>
    <w:lvl w:ilvl="0">
      <w:start w:val="1"/>
      <w:numFmt w:val="decimal"/>
      <w:lvlText w:val="%1."/>
      <w:lvlJc w:val="left"/>
      <w:pPr>
        <w:ind w:left="720" w:hanging="360"/>
      </w:pPr>
      <w:rPr>
        <w:b w:val="0"/>
        <w:i w:val="0"/>
        <w:sz w:val="24"/>
        <w:szCs w:val="24"/>
        <w:vertAlign w:val="baseline"/>
      </w:rPr>
    </w:lvl>
    <w:lvl w:ilvl="1">
      <w:start w:val="1"/>
      <w:numFmt w:val="decimal"/>
      <w:lvlText w:val="%2."/>
      <w:lvlJc w:val="left"/>
      <w:pPr>
        <w:ind w:left="1440" w:hanging="360"/>
      </w:pPr>
      <w:rPr>
        <w:b w:val="0"/>
        <w:i w:val="0"/>
        <w:sz w:val="24"/>
        <w:szCs w:val="24"/>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2" w15:restartNumberingAfterBreak="0">
    <w:nsid w:val="492E2149"/>
    <w:multiLevelType w:val="multilevel"/>
    <w:tmpl w:val="3CA858A4"/>
    <w:lvl w:ilvl="0">
      <w:start w:val="1"/>
      <w:numFmt w:val="decimal"/>
      <w:lvlText w:val="%1."/>
      <w:lvlJc w:val="left"/>
      <w:pPr>
        <w:ind w:left="900" w:hanging="360"/>
      </w:pPr>
      <w:rPr>
        <w:b w:val="0"/>
        <w:i w:val="0"/>
        <w:sz w:val="24"/>
        <w:szCs w:val="24"/>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3" w15:restartNumberingAfterBreak="0">
    <w:nsid w:val="49481092"/>
    <w:multiLevelType w:val="multilevel"/>
    <w:tmpl w:val="EE664592"/>
    <w:lvl w:ilvl="0">
      <w:start w:val="1"/>
      <w:numFmt w:val="decimal"/>
      <w:lvlText w:val="%1."/>
      <w:lvlJc w:val="left"/>
      <w:pPr>
        <w:ind w:left="780" w:hanging="360"/>
      </w:pPr>
      <w:rPr>
        <w:vertAlign w:val="baseline"/>
      </w:rPr>
    </w:lvl>
    <w:lvl w:ilvl="1">
      <w:start w:val="1"/>
      <w:numFmt w:val="decimal"/>
      <w:lvlText w:val="%2."/>
      <w:lvlJc w:val="left"/>
      <w:pPr>
        <w:ind w:left="1500" w:hanging="360"/>
      </w:pPr>
      <w:rPr>
        <w:sz w:val="24"/>
        <w:szCs w:val="24"/>
        <w:vertAlign w:val="baseline"/>
      </w:rPr>
    </w:lvl>
    <w:lvl w:ilvl="2">
      <w:start w:val="1"/>
      <w:numFmt w:val="lowerRoman"/>
      <w:lvlText w:val="%3."/>
      <w:lvlJc w:val="right"/>
      <w:pPr>
        <w:ind w:left="2220" w:hanging="180"/>
      </w:pPr>
      <w:rPr>
        <w:vertAlign w:val="baseline"/>
      </w:rPr>
    </w:lvl>
    <w:lvl w:ilvl="3">
      <w:start w:val="1"/>
      <w:numFmt w:val="decimal"/>
      <w:lvlText w:val="%4."/>
      <w:lvlJc w:val="left"/>
      <w:pPr>
        <w:ind w:left="2940" w:hanging="360"/>
      </w:pPr>
      <w:rPr>
        <w:vertAlign w:val="baseline"/>
      </w:rPr>
    </w:lvl>
    <w:lvl w:ilvl="4">
      <w:start w:val="1"/>
      <w:numFmt w:val="lowerLetter"/>
      <w:lvlText w:val="%5."/>
      <w:lvlJc w:val="left"/>
      <w:pPr>
        <w:ind w:left="3660" w:hanging="360"/>
      </w:pPr>
      <w:rPr>
        <w:vertAlign w:val="baseline"/>
      </w:rPr>
    </w:lvl>
    <w:lvl w:ilvl="5">
      <w:start w:val="1"/>
      <w:numFmt w:val="lowerRoman"/>
      <w:lvlText w:val="%6."/>
      <w:lvlJc w:val="right"/>
      <w:pPr>
        <w:ind w:left="4380" w:hanging="180"/>
      </w:pPr>
      <w:rPr>
        <w:vertAlign w:val="baseline"/>
      </w:rPr>
    </w:lvl>
    <w:lvl w:ilvl="6">
      <w:start w:val="1"/>
      <w:numFmt w:val="decimal"/>
      <w:lvlText w:val="%7."/>
      <w:lvlJc w:val="left"/>
      <w:pPr>
        <w:ind w:left="5100" w:hanging="360"/>
      </w:pPr>
      <w:rPr>
        <w:vertAlign w:val="baseline"/>
      </w:rPr>
    </w:lvl>
    <w:lvl w:ilvl="7">
      <w:start w:val="1"/>
      <w:numFmt w:val="lowerLetter"/>
      <w:lvlText w:val="%8."/>
      <w:lvlJc w:val="left"/>
      <w:pPr>
        <w:ind w:left="5820" w:hanging="360"/>
      </w:pPr>
      <w:rPr>
        <w:vertAlign w:val="baseline"/>
      </w:rPr>
    </w:lvl>
    <w:lvl w:ilvl="8">
      <w:start w:val="1"/>
      <w:numFmt w:val="lowerRoman"/>
      <w:lvlText w:val="%9."/>
      <w:lvlJc w:val="right"/>
      <w:pPr>
        <w:ind w:left="6540" w:hanging="180"/>
      </w:pPr>
      <w:rPr>
        <w:vertAlign w:val="baseline"/>
      </w:rPr>
    </w:lvl>
  </w:abstractNum>
  <w:abstractNum w:abstractNumId="14" w15:restartNumberingAfterBreak="0">
    <w:nsid w:val="495A3400"/>
    <w:multiLevelType w:val="multilevel"/>
    <w:tmpl w:val="538A4BBC"/>
    <w:lvl w:ilvl="0">
      <w:start w:val="1"/>
      <w:numFmt w:val="decimal"/>
      <w:lvlText w:val="%1."/>
      <w:lvlJc w:val="left"/>
      <w:pPr>
        <w:ind w:left="780" w:hanging="360"/>
      </w:pPr>
      <w:rPr>
        <w:sz w:val="24"/>
        <w:szCs w:val="24"/>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5" w15:restartNumberingAfterBreak="0">
    <w:nsid w:val="4CC43A5A"/>
    <w:multiLevelType w:val="multilevel"/>
    <w:tmpl w:val="99E204FE"/>
    <w:lvl w:ilvl="0">
      <w:start w:val="1"/>
      <w:numFmt w:val="decimal"/>
      <w:lvlText w:val="%1."/>
      <w:lvlJc w:val="left"/>
      <w:pPr>
        <w:ind w:left="900" w:hanging="360"/>
      </w:pPr>
      <w:rPr>
        <w:b w:val="0"/>
        <w:i w:val="0"/>
        <w:sz w:val="24"/>
        <w:szCs w:val="24"/>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6" w15:restartNumberingAfterBreak="0">
    <w:nsid w:val="4D241DE1"/>
    <w:multiLevelType w:val="multilevel"/>
    <w:tmpl w:val="D960F91A"/>
    <w:lvl w:ilvl="0">
      <w:start w:val="1"/>
      <w:numFmt w:val="decimal"/>
      <w:lvlText w:val="%1."/>
      <w:lvlJc w:val="left"/>
      <w:pPr>
        <w:ind w:left="720" w:hanging="360"/>
      </w:pPr>
      <w:rPr>
        <w:b w:val="0"/>
        <w:i w:val="0"/>
        <w:sz w:val="24"/>
        <w:szCs w:val="24"/>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7" w15:restartNumberingAfterBreak="0">
    <w:nsid w:val="51475D90"/>
    <w:multiLevelType w:val="multilevel"/>
    <w:tmpl w:val="3EB4DD04"/>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8" w15:restartNumberingAfterBreak="0">
    <w:nsid w:val="51BC6C00"/>
    <w:multiLevelType w:val="multilevel"/>
    <w:tmpl w:val="1C82039A"/>
    <w:lvl w:ilvl="0">
      <w:start w:val="1"/>
      <w:numFmt w:val="decimal"/>
      <w:lvlText w:val="%1."/>
      <w:lvlJc w:val="left"/>
      <w:pPr>
        <w:ind w:left="720" w:hanging="360"/>
      </w:pPr>
      <w:rPr>
        <w:b w:val="0"/>
        <w:i w:val="0"/>
        <w:sz w:val="24"/>
        <w:szCs w:val="24"/>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9" w15:restartNumberingAfterBreak="0">
    <w:nsid w:val="51DF2E61"/>
    <w:multiLevelType w:val="multilevel"/>
    <w:tmpl w:val="E382B3CE"/>
    <w:lvl w:ilvl="0">
      <w:start w:val="1"/>
      <w:numFmt w:val="decimal"/>
      <w:lvlText w:val="%1."/>
      <w:lvlJc w:val="left"/>
      <w:pPr>
        <w:ind w:left="900" w:hanging="360"/>
      </w:pPr>
      <w:rPr>
        <w:b w:val="0"/>
        <w:i w:val="0"/>
        <w:sz w:val="24"/>
        <w:szCs w:val="24"/>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0" w15:restartNumberingAfterBreak="0">
    <w:nsid w:val="56DD231B"/>
    <w:multiLevelType w:val="multilevel"/>
    <w:tmpl w:val="FBE2C128"/>
    <w:lvl w:ilvl="0">
      <w:start w:val="1"/>
      <w:numFmt w:val="decimal"/>
      <w:lvlText w:val="%1."/>
      <w:lvlJc w:val="left"/>
      <w:pPr>
        <w:ind w:left="1260" w:hanging="360"/>
      </w:pPr>
      <w:rPr>
        <w:b w:val="0"/>
        <w:i w:val="0"/>
        <w:sz w:val="24"/>
        <w:szCs w:val="24"/>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21" w15:restartNumberingAfterBreak="0">
    <w:nsid w:val="5C491EDB"/>
    <w:multiLevelType w:val="multilevel"/>
    <w:tmpl w:val="EBA81DAE"/>
    <w:lvl w:ilvl="0">
      <w:start w:val="1"/>
      <w:numFmt w:val="decimal"/>
      <w:lvlText w:val="%1."/>
      <w:lvlJc w:val="left"/>
      <w:pPr>
        <w:ind w:left="900" w:hanging="360"/>
      </w:pPr>
      <w:rPr>
        <w:b w:val="0"/>
        <w:i w:val="0"/>
        <w:sz w:val="24"/>
        <w:szCs w:val="24"/>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2" w15:restartNumberingAfterBreak="0">
    <w:nsid w:val="71993FFA"/>
    <w:multiLevelType w:val="multilevel"/>
    <w:tmpl w:val="556A3ECA"/>
    <w:lvl w:ilvl="0">
      <w:start w:val="1"/>
      <w:numFmt w:val="decimal"/>
      <w:lvlText w:val="%1."/>
      <w:lvlJc w:val="left"/>
      <w:pPr>
        <w:ind w:left="900" w:hanging="360"/>
      </w:pPr>
      <w:rPr>
        <w:b w:val="0"/>
        <w:i w:val="0"/>
        <w:vertAlign w:val="baseline"/>
      </w:rPr>
    </w:lvl>
    <w:lvl w:ilvl="1">
      <w:start w:val="1"/>
      <w:numFmt w:val="decimal"/>
      <w:lvlText w:val="%2."/>
      <w:lvlJc w:val="left"/>
      <w:pPr>
        <w:ind w:left="1440" w:hanging="360"/>
      </w:pPr>
      <w:rPr>
        <w:b w:val="0"/>
        <w:i w:val="0"/>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3" w15:restartNumberingAfterBreak="0">
    <w:nsid w:val="73706E8B"/>
    <w:multiLevelType w:val="multilevel"/>
    <w:tmpl w:val="2E48CAF8"/>
    <w:lvl w:ilvl="0">
      <w:start w:val="1"/>
      <w:numFmt w:val="decimal"/>
      <w:lvlText w:val="%1."/>
      <w:lvlJc w:val="left"/>
      <w:pPr>
        <w:ind w:left="720" w:hanging="360"/>
      </w:pPr>
      <w:rPr>
        <w:b w:val="0"/>
        <w:i w:val="0"/>
        <w:sz w:val="24"/>
        <w:szCs w:val="24"/>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abstractNumId w:val="16"/>
  </w:num>
  <w:num w:numId="2">
    <w:abstractNumId w:val="22"/>
  </w:num>
  <w:num w:numId="3">
    <w:abstractNumId w:val="5"/>
  </w:num>
  <w:num w:numId="4">
    <w:abstractNumId w:val="4"/>
  </w:num>
  <w:num w:numId="5">
    <w:abstractNumId w:val="18"/>
  </w:num>
  <w:num w:numId="6">
    <w:abstractNumId w:val="15"/>
  </w:num>
  <w:num w:numId="7">
    <w:abstractNumId w:val="23"/>
  </w:num>
  <w:num w:numId="8">
    <w:abstractNumId w:val="2"/>
  </w:num>
  <w:num w:numId="9">
    <w:abstractNumId w:val="20"/>
  </w:num>
  <w:num w:numId="10">
    <w:abstractNumId w:val="17"/>
  </w:num>
  <w:num w:numId="11">
    <w:abstractNumId w:val="19"/>
  </w:num>
  <w:num w:numId="12">
    <w:abstractNumId w:val="13"/>
  </w:num>
  <w:num w:numId="13">
    <w:abstractNumId w:val="10"/>
  </w:num>
  <w:num w:numId="14">
    <w:abstractNumId w:val="12"/>
  </w:num>
  <w:num w:numId="15">
    <w:abstractNumId w:val="1"/>
  </w:num>
  <w:num w:numId="16">
    <w:abstractNumId w:val="3"/>
  </w:num>
  <w:num w:numId="17">
    <w:abstractNumId w:val="8"/>
  </w:num>
  <w:num w:numId="18">
    <w:abstractNumId w:val="14"/>
  </w:num>
  <w:num w:numId="19">
    <w:abstractNumId w:val="21"/>
  </w:num>
  <w:num w:numId="20">
    <w:abstractNumId w:val="7"/>
  </w:num>
  <w:num w:numId="21">
    <w:abstractNumId w:val="11"/>
  </w:num>
  <w:num w:numId="22">
    <w:abstractNumId w:val="0"/>
  </w:num>
  <w:num w:numId="23">
    <w:abstractNumId w:val="9"/>
  </w:num>
  <w:num w:numId="2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65DC"/>
    <w:rsid w:val="000734DE"/>
    <w:rsid w:val="00073976"/>
    <w:rsid w:val="00083316"/>
    <w:rsid w:val="00095692"/>
    <w:rsid w:val="000C648B"/>
    <w:rsid w:val="0011187C"/>
    <w:rsid w:val="00115F5E"/>
    <w:rsid w:val="00141000"/>
    <w:rsid w:val="00191888"/>
    <w:rsid w:val="00197C9C"/>
    <w:rsid w:val="001A5E13"/>
    <w:rsid w:val="001D2945"/>
    <w:rsid w:val="001F339E"/>
    <w:rsid w:val="00224831"/>
    <w:rsid w:val="00244ECB"/>
    <w:rsid w:val="002713B3"/>
    <w:rsid w:val="002F1D12"/>
    <w:rsid w:val="00357E98"/>
    <w:rsid w:val="003D1031"/>
    <w:rsid w:val="003E089E"/>
    <w:rsid w:val="003F6E16"/>
    <w:rsid w:val="00406615"/>
    <w:rsid w:val="00423B87"/>
    <w:rsid w:val="00432BC1"/>
    <w:rsid w:val="0043364D"/>
    <w:rsid w:val="004E54D3"/>
    <w:rsid w:val="00526829"/>
    <w:rsid w:val="005C5F01"/>
    <w:rsid w:val="005E42F7"/>
    <w:rsid w:val="00641EA5"/>
    <w:rsid w:val="00664ADB"/>
    <w:rsid w:val="00741E17"/>
    <w:rsid w:val="00753DDD"/>
    <w:rsid w:val="007A30A0"/>
    <w:rsid w:val="007E2D42"/>
    <w:rsid w:val="008275E9"/>
    <w:rsid w:val="00854593"/>
    <w:rsid w:val="008B492E"/>
    <w:rsid w:val="008C32DE"/>
    <w:rsid w:val="0092753C"/>
    <w:rsid w:val="00961EE8"/>
    <w:rsid w:val="009661F4"/>
    <w:rsid w:val="009E28A9"/>
    <w:rsid w:val="009F311B"/>
    <w:rsid w:val="00A00605"/>
    <w:rsid w:val="00AD0407"/>
    <w:rsid w:val="00B23642"/>
    <w:rsid w:val="00B75C0A"/>
    <w:rsid w:val="00B8288B"/>
    <w:rsid w:val="00BB29F4"/>
    <w:rsid w:val="00C120FD"/>
    <w:rsid w:val="00C91008"/>
    <w:rsid w:val="00C91A1F"/>
    <w:rsid w:val="00D03F82"/>
    <w:rsid w:val="00E11442"/>
    <w:rsid w:val="00E47B21"/>
    <w:rsid w:val="00ED63F4"/>
    <w:rsid w:val="00EE35CE"/>
    <w:rsid w:val="00F36104"/>
    <w:rsid w:val="00F774DC"/>
    <w:rsid w:val="00FB65DC"/>
    <w:rsid w:val="00FD6859"/>
    <w:rsid w:val="00FE78D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D046782-38A2-4E17-B319-14E3D53DEC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sz w:val="22"/>
      <w:szCs w:val="22"/>
    </w:rPr>
  </w:style>
  <w:style w:type="paragraph" w:styleId="6">
    <w:name w:val="heading 6"/>
    <w:basedOn w:val="a"/>
    <w:next w:val="a"/>
    <w:uiPriority w:val="9"/>
    <w:semiHidden/>
    <w:unhideWhenUsed/>
    <w:qFormat/>
    <w:pPr>
      <w:keepNext/>
      <w:keepLines/>
      <w:spacing w:before="200" w:after="40"/>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TableNormal"/>
    <w:tblPr>
      <w:tblStyleRowBandSize w:val="1"/>
      <w:tblStyleColBandSize w:val="1"/>
      <w:tblCellMar>
        <w:left w:w="108" w:type="dxa"/>
        <w:right w:w="108" w:type="dxa"/>
      </w:tblCellMar>
    </w:tblPr>
  </w:style>
  <w:style w:type="table" w:customStyle="1" w:styleId="a6">
    <w:basedOn w:val="TableNormal"/>
    <w:tblPr>
      <w:tblStyleRowBandSize w:val="1"/>
      <w:tblStyleColBandSize w:val="1"/>
      <w:tblCellMar>
        <w:left w:w="40" w:type="dxa"/>
        <w:right w:w="40" w:type="dxa"/>
      </w:tblCellMar>
    </w:tblPr>
  </w:style>
  <w:style w:type="paragraph" w:styleId="a7">
    <w:name w:val="header"/>
    <w:basedOn w:val="a"/>
    <w:link w:val="a8"/>
    <w:uiPriority w:val="99"/>
    <w:unhideWhenUsed/>
    <w:rsid w:val="00357E98"/>
    <w:pPr>
      <w:tabs>
        <w:tab w:val="center" w:pos="4677"/>
        <w:tab w:val="right" w:pos="9355"/>
      </w:tabs>
    </w:pPr>
  </w:style>
  <w:style w:type="character" w:customStyle="1" w:styleId="a8">
    <w:name w:val="Верхній колонтитул Знак"/>
    <w:basedOn w:val="a0"/>
    <w:link w:val="a7"/>
    <w:uiPriority w:val="99"/>
    <w:rsid w:val="00357E98"/>
  </w:style>
  <w:style w:type="paragraph" w:styleId="a9">
    <w:name w:val="footer"/>
    <w:basedOn w:val="a"/>
    <w:link w:val="aa"/>
    <w:uiPriority w:val="99"/>
    <w:unhideWhenUsed/>
    <w:rsid w:val="00357E98"/>
    <w:pPr>
      <w:tabs>
        <w:tab w:val="center" w:pos="4677"/>
        <w:tab w:val="right" w:pos="9355"/>
      </w:tabs>
    </w:pPr>
  </w:style>
  <w:style w:type="character" w:customStyle="1" w:styleId="aa">
    <w:name w:val="Нижній колонтитул Знак"/>
    <w:basedOn w:val="a0"/>
    <w:link w:val="a9"/>
    <w:uiPriority w:val="99"/>
    <w:rsid w:val="00357E98"/>
  </w:style>
  <w:style w:type="paragraph" w:customStyle="1" w:styleId="TableParagraph">
    <w:name w:val="Table Paragraph"/>
    <w:basedOn w:val="a"/>
    <w:uiPriority w:val="1"/>
    <w:qFormat/>
    <w:rsid w:val="00741E17"/>
    <w:pPr>
      <w:widowControl w:val="0"/>
      <w:autoSpaceDE w:val="0"/>
      <w:autoSpaceDN w:val="0"/>
    </w:pPr>
    <w:rPr>
      <w:sz w:val="22"/>
      <w:szCs w:val="22"/>
      <w:lang w:eastAsia="en-US"/>
    </w:rPr>
  </w:style>
  <w:style w:type="paragraph" w:styleId="ab">
    <w:name w:val="List Paragraph"/>
    <w:basedOn w:val="a"/>
    <w:uiPriority w:val="34"/>
    <w:qFormat/>
    <w:rsid w:val="00B75C0A"/>
    <w:pPr>
      <w:ind w:left="720"/>
      <w:contextualSpacing/>
    </w:pPr>
  </w:style>
  <w:style w:type="table" w:styleId="ac">
    <w:name w:val="Table Grid"/>
    <w:basedOn w:val="a1"/>
    <w:uiPriority w:val="39"/>
    <w:rsid w:val="00C91A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322</TotalTime>
  <Pages>18</Pages>
  <Words>10205</Words>
  <Characters>5817</Characters>
  <Application>Microsoft Office Word</Application>
  <DocSecurity>0</DocSecurity>
  <Lines>48</Lines>
  <Paragraphs>31</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15991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Людмила Поперечнюк</cp:lastModifiedBy>
  <cp:revision>41</cp:revision>
  <dcterms:created xsi:type="dcterms:W3CDTF">2023-03-12T16:06:00Z</dcterms:created>
  <dcterms:modified xsi:type="dcterms:W3CDTF">2024-01-24T16:50:00Z</dcterms:modified>
</cp:coreProperties>
</file>