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6A" w:rsidRPr="00FA5B34" w:rsidRDefault="00250933" w:rsidP="00FA5B34">
      <w:pPr>
        <w:jc w:val="center"/>
        <w:rPr>
          <w:rFonts w:ascii="Times New Roman" w:eastAsia="Calibri" w:hAnsi="Times New Roman"/>
          <w:b/>
          <w:sz w:val="28"/>
          <w:szCs w:val="28"/>
        </w:rPr>
      </w:pPr>
      <w:r w:rsidRPr="00FA5B34">
        <w:rPr>
          <w:rFonts w:ascii="Times New Roman" w:eastAsia="Calibri" w:hAnsi="Times New Roman"/>
          <w:b/>
          <w:sz w:val="28"/>
          <w:szCs w:val="28"/>
        </w:rPr>
        <w:t>Методика оцінювання якості підготовки фахівців у будівельних закладах фахової передвищої освіти</w:t>
      </w:r>
    </w:p>
    <w:p w:rsidR="0042339D" w:rsidRPr="001902AE" w:rsidRDefault="001902AE">
      <w:pPr>
        <w:rPr>
          <w:rFonts w:ascii="Times New Roman" w:eastAsia="Calibri" w:hAnsi="Times New Roman"/>
          <w:b/>
          <w:color w:val="FF0000"/>
          <w:sz w:val="28"/>
          <w:szCs w:val="28"/>
        </w:rPr>
      </w:pPr>
      <w:r w:rsidRPr="001902AE">
        <w:rPr>
          <w:rFonts w:ascii="Times New Roman" w:eastAsia="Calibri" w:hAnsi="Times New Roman"/>
          <w:b/>
          <w:color w:val="FF0000"/>
          <w:sz w:val="28"/>
          <w:szCs w:val="28"/>
        </w:rPr>
        <w:t>Слайд 2</w:t>
      </w:r>
    </w:p>
    <w:p w:rsidR="00260A23" w:rsidRDefault="0042339D" w:rsidP="004233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339D">
        <w:rPr>
          <w:rFonts w:ascii="Times New Roman" w:hAnsi="Times New Roman" w:cs="Times New Roman"/>
          <w:sz w:val="28"/>
          <w:szCs w:val="28"/>
        </w:rPr>
        <w:t>Зміни в економіці та виробництві, посилення демократичних тенденцій розвитку у суспільно-політичних відносинах, активне впровадження інновацій у соціокультурній сфері суттєво впливають на організацію освітньої діяльності вищої школи.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4AC" w:rsidRPr="009624AC" w:rsidRDefault="009624AC" w:rsidP="009624A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24AC">
        <w:rPr>
          <w:rFonts w:ascii="Times New Roman" w:hAnsi="Times New Roman" w:cs="Times New Roman"/>
          <w:sz w:val="28"/>
          <w:szCs w:val="28"/>
        </w:rPr>
        <w:t>Найважливішою цінністю та основним капіталом сучасного суспільства є фахівець, здатний до пошуку, освоєння нових знань та прийняття нестандартних рішень. Сьогодні, коли 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4AC">
        <w:rPr>
          <w:rFonts w:ascii="Times New Roman" w:hAnsi="Times New Roman" w:cs="Times New Roman"/>
          <w:sz w:val="28"/>
          <w:szCs w:val="28"/>
        </w:rPr>
        <w:t xml:space="preserve">будівельною галуззю стоять принципово нові, складні та високотехнологічні завдання – висотне будівництво, освоєння підземного простору мегаполісів, енергетична ефективність та ресурсозбереження, екологічна безпека та охорона навколишнього середовища, використання </w:t>
      </w:r>
      <w:proofErr w:type="spellStart"/>
      <w:r w:rsidRPr="009624AC">
        <w:rPr>
          <w:rFonts w:ascii="Times New Roman" w:hAnsi="Times New Roman" w:cs="Times New Roman"/>
          <w:sz w:val="28"/>
          <w:szCs w:val="28"/>
        </w:rPr>
        <w:t>нанотехнологій</w:t>
      </w:r>
      <w:proofErr w:type="spellEnd"/>
      <w:r w:rsidRPr="009624AC">
        <w:rPr>
          <w:rFonts w:ascii="Times New Roman" w:hAnsi="Times New Roman" w:cs="Times New Roman"/>
          <w:sz w:val="28"/>
          <w:szCs w:val="28"/>
        </w:rPr>
        <w:t xml:space="preserve"> у виробництві інноваційних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4AC">
        <w:rPr>
          <w:rFonts w:ascii="Times New Roman" w:hAnsi="Times New Roman" w:cs="Times New Roman"/>
          <w:sz w:val="28"/>
          <w:szCs w:val="28"/>
        </w:rPr>
        <w:t>будівельних матеріалів, проектування «інтелектуальних» будівель, комплексна технічна та конструктивна безпека будівель та споруд в умовах надзвичайних ситуацій, особлив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9624AC">
        <w:rPr>
          <w:rFonts w:ascii="Times New Roman" w:hAnsi="Times New Roman" w:cs="Times New Roman"/>
          <w:sz w:val="28"/>
          <w:szCs w:val="28"/>
        </w:rPr>
        <w:t xml:space="preserve"> актуальн</w:t>
      </w:r>
      <w:r>
        <w:rPr>
          <w:rFonts w:ascii="Times New Roman" w:hAnsi="Times New Roman" w:cs="Times New Roman"/>
          <w:sz w:val="28"/>
          <w:szCs w:val="28"/>
        </w:rPr>
        <w:t xml:space="preserve">ості </w:t>
      </w:r>
      <w:r w:rsidRPr="009624AC">
        <w:rPr>
          <w:rFonts w:ascii="Times New Roman" w:hAnsi="Times New Roman" w:cs="Times New Roman"/>
          <w:sz w:val="28"/>
          <w:szCs w:val="28"/>
        </w:rPr>
        <w:t xml:space="preserve">набувають питання, пов'язані з якістю професійної підготовки майбутніх </w:t>
      </w:r>
      <w:r>
        <w:rPr>
          <w:rFonts w:ascii="Times New Roman" w:hAnsi="Times New Roman" w:cs="Times New Roman"/>
          <w:sz w:val="28"/>
          <w:szCs w:val="28"/>
        </w:rPr>
        <w:t>техніків</w:t>
      </w:r>
      <w:r w:rsidRPr="009624AC">
        <w:rPr>
          <w:rFonts w:ascii="Times New Roman" w:hAnsi="Times New Roman" w:cs="Times New Roman"/>
          <w:sz w:val="28"/>
          <w:szCs w:val="28"/>
        </w:rPr>
        <w:t xml:space="preserve">-будівельників. </w:t>
      </w:r>
    </w:p>
    <w:p w:rsidR="00260A23" w:rsidRDefault="00A865FD" w:rsidP="009624A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Модернізація</w:t>
      </w:r>
      <w:r w:rsidR="009624AC" w:rsidRPr="009624AC">
        <w:rPr>
          <w:rFonts w:ascii="Times New Roman" w:hAnsi="Times New Roman" w:cs="Times New Roman"/>
          <w:sz w:val="28"/>
          <w:szCs w:val="28"/>
        </w:rPr>
        <w:t xml:space="preserve"> освітнього процесу, підвищення його ефективності можливе лише за рахунок пошуку та активного впровадження нових</w:t>
      </w:r>
      <w:r w:rsidR="009624AC">
        <w:rPr>
          <w:rFonts w:ascii="Times New Roman" w:hAnsi="Times New Roman" w:cs="Times New Roman"/>
          <w:sz w:val="28"/>
          <w:szCs w:val="28"/>
        </w:rPr>
        <w:t xml:space="preserve"> </w:t>
      </w:r>
      <w:r w:rsidR="009624AC" w:rsidRPr="009624AC">
        <w:rPr>
          <w:rFonts w:ascii="Times New Roman" w:hAnsi="Times New Roman" w:cs="Times New Roman"/>
          <w:sz w:val="28"/>
          <w:szCs w:val="28"/>
        </w:rPr>
        <w:t>засобів, форм</w:t>
      </w:r>
      <w:r w:rsidR="009624AC">
        <w:rPr>
          <w:rFonts w:ascii="Times New Roman" w:hAnsi="Times New Roman" w:cs="Times New Roman"/>
          <w:sz w:val="28"/>
          <w:szCs w:val="28"/>
        </w:rPr>
        <w:t>,</w:t>
      </w:r>
      <w:r w:rsidR="009624AC" w:rsidRPr="009624AC">
        <w:rPr>
          <w:rFonts w:ascii="Times New Roman" w:hAnsi="Times New Roman" w:cs="Times New Roman"/>
          <w:sz w:val="28"/>
          <w:szCs w:val="28"/>
        </w:rPr>
        <w:t xml:space="preserve"> нових технологій навчання</w:t>
      </w:r>
      <w:r w:rsidR="009624AC">
        <w:rPr>
          <w:rFonts w:ascii="Times New Roman" w:hAnsi="Times New Roman" w:cs="Times New Roman"/>
          <w:sz w:val="28"/>
          <w:szCs w:val="28"/>
        </w:rPr>
        <w:t xml:space="preserve"> та оцінювання.</w:t>
      </w:r>
    </w:p>
    <w:p w:rsidR="00536732" w:rsidRDefault="00536732" w:rsidP="00536732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865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Слайд </w:t>
      </w:r>
      <w:r w:rsidR="00A865FD" w:rsidRPr="00A865FD">
        <w:rPr>
          <w:rFonts w:ascii="Times New Roman" w:hAnsi="Times New Roman" w:cs="Times New Roman"/>
          <w:b/>
          <w:color w:val="FF0000"/>
          <w:sz w:val="28"/>
          <w:szCs w:val="28"/>
        </w:rPr>
        <w:t>3</w:t>
      </w:r>
      <w:r w:rsidRPr="00A865FD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536732" w:rsidRDefault="00A865FD" w:rsidP="00536732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36732">
        <w:rPr>
          <w:rFonts w:ascii="Times New Roman" w:hAnsi="Times New Roman" w:cs="Times New Roman"/>
          <w:sz w:val="28"/>
          <w:szCs w:val="28"/>
        </w:rPr>
        <w:t>досконалення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732">
        <w:rPr>
          <w:rFonts w:ascii="Times New Roman" w:hAnsi="Times New Roman" w:cs="Times New Roman"/>
          <w:sz w:val="28"/>
          <w:szCs w:val="28"/>
        </w:rPr>
        <w:t>результатів навчання через оцінювання, залежить від п’яти ключових умов: забезпечення ефективного зворотного зв’язку між викладачем та студентами; активного залучення студентів у власний освітній процес; обліку навчальних досягнень; залежності від оцінювання мотивації та самооцінки студентів; здатності студентів до оцінювання власних результатів та розуміння, як їх покращити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6732" w:rsidRDefault="00536732" w:rsidP="009624A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02AE" w:rsidRPr="001902AE" w:rsidRDefault="001902AE" w:rsidP="001902AE">
      <w:pPr>
        <w:rPr>
          <w:rFonts w:ascii="Times New Roman" w:eastAsia="Calibri" w:hAnsi="Times New Roman"/>
          <w:b/>
          <w:color w:val="FF0000"/>
          <w:sz w:val="28"/>
          <w:szCs w:val="28"/>
        </w:rPr>
      </w:pPr>
      <w:r w:rsidRPr="001902AE">
        <w:rPr>
          <w:rFonts w:ascii="Times New Roman" w:eastAsia="Calibri" w:hAnsi="Times New Roman"/>
          <w:b/>
          <w:color w:val="FF0000"/>
          <w:sz w:val="28"/>
          <w:szCs w:val="28"/>
        </w:rPr>
        <w:t xml:space="preserve">Слайд </w:t>
      </w:r>
      <w:r w:rsidR="00A865FD">
        <w:rPr>
          <w:rFonts w:ascii="Times New Roman" w:eastAsia="Calibri" w:hAnsi="Times New Roman"/>
          <w:b/>
          <w:color w:val="FF0000"/>
          <w:sz w:val="28"/>
          <w:szCs w:val="28"/>
        </w:rPr>
        <w:t>4</w:t>
      </w:r>
    </w:p>
    <w:p w:rsidR="00FA5B34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1C1">
        <w:rPr>
          <w:rFonts w:ascii="Times New Roman" w:hAnsi="Times New Roman" w:cs="Times New Roman"/>
          <w:sz w:val="28"/>
          <w:szCs w:val="28"/>
        </w:rPr>
        <w:lastRenderedPageBreak/>
        <w:t xml:space="preserve">Управління процесом навчання у </w:t>
      </w:r>
      <w:r>
        <w:rPr>
          <w:rFonts w:ascii="Times New Roman" w:hAnsi="Times New Roman" w:cs="Times New Roman"/>
          <w:sz w:val="28"/>
          <w:szCs w:val="28"/>
        </w:rPr>
        <w:t>коледжі</w:t>
      </w:r>
      <w:r w:rsidRPr="00A751C1">
        <w:rPr>
          <w:rFonts w:ascii="Times New Roman" w:hAnsi="Times New Roman" w:cs="Times New Roman"/>
          <w:sz w:val="28"/>
          <w:szCs w:val="28"/>
        </w:rPr>
        <w:t xml:space="preserve"> неможливе без здійснення зворотного зв'язку, який несе характеристику його результативності. Виконати цю функцію дозволяють методи </w:t>
      </w:r>
      <w:r>
        <w:rPr>
          <w:rFonts w:ascii="Times New Roman" w:hAnsi="Times New Roman" w:cs="Times New Roman"/>
          <w:sz w:val="28"/>
          <w:szCs w:val="28"/>
        </w:rPr>
        <w:t>оцінювання якості підготовки фахівців</w:t>
      </w:r>
      <w:r w:rsidRPr="00A751C1">
        <w:rPr>
          <w:rFonts w:ascii="Times New Roman" w:hAnsi="Times New Roman" w:cs="Times New Roman"/>
          <w:sz w:val="28"/>
          <w:szCs w:val="28"/>
        </w:rPr>
        <w:t>, за допомогою яких визначається результативність навчально-пізнавальної діяльності студентів 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51C1">
        <w:rPr>
          <w:rFonts w:ascii="Times New Roman" w:hAnsi="Times New Roman" w:cs="Times New Roman"/>
          <w:sz w:val="28"/>
          <w:szCs w:val="28"/>
        </w:rPr>
        <w:t>педагогічній діяльності викладача.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02AE" w:rsidRDefault="001902AE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B34" w:rsidRDefault="00FA5B34" w:rsidP="00FA5B34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Технологія оцінювання якості підготовки фахівців у коледжах будівельного профілю включає т</w:t>
      </w:r>
      <w:r w:rsidRPr="00A751C1">
        <w:rPr>
          <w:rFonts w:ascii="Times New Roman" w:hAnsi="Times New Roman" w:cs="Times New Roman"/>
          <w:sz w:val="28"/>
          <w:szCs w:val="28"/>
        </w:rPr>
        <w:t>радиційн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A751C1">
        <w:rPr>
          <w:rFonts w:ascii="Times New Roman" w:hAnsi="Times New Roman" w:cs="Times New Roman"/>
          <w:sz w:val="28"/>
          <w:szCs w:val="28"/>
        </w:rPr>
        <w:t xml:space="preserve"> метод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751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оцінювання </w:t>
      </w:r>
      <w:r w:rsidRPr="0066025F">
        <w:rPr>
          <w:rFonts w:ascii="Times New Roman" w:hAnsi="Times New Roman" w:cs="Times New Roman"/>
          <w:sz w:val="28"/>
          <w:szCs w:val="28"/>
        </w:rPr>
        <w:t>(</w:t>
      </w:r>
      <w:r w:rsidRPr="00B82CA1">
        <w:rPr>
          <w:rFonts w:ascii="Times New Roman" w:hAnsi="Times New Roman" w:cs="Times New Roman"/>
          <w:sz w:val="28"/>
          <w:szCs w:val="28"/>
        </w:rPr>
        <w:t xml:space="preserve">спостереження за навчальною діяльністю студентів, </w:t>
      </w:r>
      <w:r w:rsidRPr="0066025F">
        <w:rPr>
          <w:rFonts w:ascii="Times New Roman" w:hAnsi="Times New Roman" w:cs="Times New Roman"/>
          <w:sz w:val="28"/>
          <w:szCs w:val="28"/>
        </w:rPr>
        <w:t>усн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66025F">
        <w:rPr>
          <w:rFonts w:ascii="Times New Roman" w:hAnsi="Times New Roman" w:cs="Times New Roman"/>
          <w:sz w:val="28"/>
          <w:szCs w:val="28"/>
        </w:rPr>
        <w:t>, письмов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66025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графічний, </w:t>
      </w:r>
      <w:r w:rsidRPr="0066025F">
        <w:rPr>
          <w:rFonts w:ascii="Times New Roman" w:hAnsi="Times New Roman" w:cs="Times New Roman"/>
          <w:sz w:val="28"/>
          <w:szCs w:val="28"/>
        </w:rPr>
        <w:t>комбінован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66025F">
        <w:rPr>
          <w:rFonts w:ascii="Times New Roman" w:hAnsi="Times New Roman" w:cs="Times New Roman"/>
          <w:sz w:val="28"/>
          <w:szCs w:val="28"/>
        </w:rPr>
        <w:t>, практичн</w:t>
      </w:r>
      <w:r>
        <w:rPr>
          <w:rFonts w:ascii="Times New Roman" w:hAnsi="Times New Roman" w:cs="Times New Roman"/>
          <w:sz w:val="28"/>
          <w:szCs w:val="28"/>
        </w:rPr>
        <w:t xml:space="preserve">ий) та </w:t>
      </w:r>
      <w:r w:rsidRPr="00A751C1">
        <w:rPr>
          <w:rFonts w:ascii="Times New Roman" w:hAnsi="Times New Roman" w:cs="Times New Roman"/>
          <w:sz w:val="28"/>
          <w:szCs w:val="28"/>
        </w:rPr>
        <w:t>інноваційні методи</w:t>
      </w:r>
      <w:r>
        <w:rPr>
          <w:rFonts w:ascii="Times New Roman" w:hAnsi="Times New Roman" w:cs="Times New Roman"/>
          <w:sz w:val="28"/>
          <w:szCs w:val="28"/>
        </w:rPr>
        <w:t xml:space="preserve"> (метод портфоліо, </w:t>
      </w:r>
      <w:r w:rsidRPr="0066025F">
        <w:rPr>
          <w:rFonts w:ascii="Times New Roman" w:hAnsi="Times New Roman" w:cs="Times New Roman"/>
          <w:sz w:val="28"/>
          <w:szCs w:val="28"/>
        </w:rPr>
        <w:t xml:space="preserve">метод </w:t>
      </w:r>
      <w:r>
        <w:rPr>
          <w:rFonts w:ascii="Times New Roman" w:hAnsi="Times New Roman" w:cs="Times New Roman"/>
          <w:sz w:val="28"/>
          <w:szCs w:val="28"/>
        </w:rPr>
        <w:t xml:space="preserve">оцінювання </w:t>
      </w:r>
      <w:r w:rsidRPr="0066025F">
        <w:rPr>
          <w:rFonts w:ascii="Times New Roman" w:hAnsi="Times New Roman" w:cs="Times New Roman"/>
          <w:sz w:val="28"/>
          <w:szCs w:val="28"/>
        </w:rPr>
        <w:t xml:space="preserve">в </w:t>
      </w:r>
      <w:r w:rsidRPr="00926792">
        <w:rPr>
          <w:rFonts w:ascii="Times New Roman" w:hAnsi="Times New Roman" w:cs="Times New Roman"/>
          <w:sz w:val="28"/>
          <w:szCs w:val="28"/>
        </w:rPr>
        <w:t>«перевернутому навчанні», метод ментальних карт, метод кейсів, перевірк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26792">
        <w:rPr>
          <w:rFonts w:ascii="Times New Roman" w:hAnsi="Times New Roman" w:cs="Times New Roman"/>
          <w:sz w:val="28"/>
          <w:szCs w:val="28"/>
        </w:rPr>
        <w:t xml:space="preserve"> за допомогою </w:t>
      </w:r>
      <w:r>
        <w:rPr>
          <w:rFonts w:ascii="Times New Roman" w:hAnsi="Times New Roman" w:cs="Times New Roman"/>
          <w:sz w:val="28"/>
          <w:szCs w:val="28"/>
        </w:rPr>
        <w:t>навчальн</w:t>
      </w:r>
      <w:r w:rsidRPr="00926792">
        <w:rPr>
          <w:rFonts w:ascii="Times New Roman" w:hAnsi="Times New Roman" w:cs="Times New Roman"/>
          <w:sz w:val="28"/>
          <w:szCs w:val="28"/>
        </w:rPr>
        <w:t>их ігор,</w:t>
      </w:r>
      <w:r w:rsidRPr="00926792">
        <w:rPr>
          <w:sz w:val="28"/>
          <w:szCs w:val="28"/>
        </w:rPr>
        <w:t xml:space="preserve"> </w:t>
      </w:r>
      <w:r w:rsidRPr="00926792">
        <w:rPr>
          <w:rFonts w:ascii="Times New Roman" w:hAnsi="Times New Roman" w:cs="Times New Roman"/>
          <w:sz w:val="28"/>
          <w:szCs w:val="28"/>
        </w:rPr>
        <w:t>виконання проєктів, тестовий, програмований</w:t>
      </w:r>
      <w:r>
        <w:rPr>
          <w:rFonts w:ascii="Times New Roman" w:hAnsi="Times New Roman" w:cs="Times New Roman"/>
          <w:sz w:val="28"/>
          <w:szCs w:val="28"/>
        </w:rPr>
        <w:t xml:space="preserve"> та інші</w:t>
      </w:r>
      <w:r w:rsidRPr="0066025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5B34" w:rsidRPr="001902AE" w:rsidRDefault="00FA5B34" w:rsidP="001902AE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493517" cy="4519448"/>
            <wp:effectExtent l="323850" t="0" r="30983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r w:rsidRPr="00A16C54">
        <w:rPr>
          <w:rFonts w:ascii="Times New Roman" w:hAnsi="Times New Roman" w:cs="Times New Roman"/>
          <w:i/>
          <w:sz w:val="28"/>
          <w:szCs w:val="28"/>
        </w:rPr>
        <w:t xml:space="preserve">Рис.. Методи </w:t>
      </w:r>
      <w:r w:rsidR="001902AE" w:rsidRPr="001902AE">
        <w:rPr>
          <w:rFonts w:ascii="Times New Roman" w:hAnsi="Times New Roman" w:cs="Times New Roman"/>
          <w:i/>
          <w:sz w:val="28"/>
          <w:szCs w:val="28"/>
        </w:rPr>
        <w:t>оцінювання якості підготовки фахівців у коледжах будівельного профілю</w:t>
      </w:r>
    </w:p>
    <w:p w:rsidR="00FA5B34" w:rsidRDefault="00FA5B34" w:rsidP="00FA5B34">
      <w:pPr>
        <w:tabs>
          <w:tab w:val="left" w:pos="709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FA5B34" w:rsidRPr="00582DD8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DD8">
        <w:rPr>
          <w:rFonts w:ascii="Times New Roman" w:hAnsi="Times New Roman" w:cs="Times New Roman"/>
          <w:sz w:val="28"/>
          <w:szCs w:val="28"/>
        </w:rPr>
        <w:lastRenderedPageBreak/>
        <w:t xml:space="preserve">1. За допомогою методу спостереження за навчальною діяльністю студентів педагог докладно пізнає їх діяльність, ставлення, волю й бажання, з’ясовує нахили і здібності, успіхи, поведінку, можливості та способи дій у певних ситуаціях, визначає обсяг і глибину оволодіння професійними знаннями, рівень опанування відповідними навичками та вміннями, ступінь сформованості особистісних якостей, визначає недоліки й шляхи їх усунення тощо. </w:t>
      </w:r>
    </w:p>
    <w:p w:rsidR="000B4C24" w:rsidRDefault="000B4C24" w:rsidP="000B4C24">
      <w:pPr>
        <w:rPr>
          <w:rFonts w:ascii="Times New Roman" w:eastAsia="Calibri" w:hAnsi="Times New Roman"/>
          <w:b/>
          <w:color w:val="FF0000"/>
          <w:sz w:val="28"/>
          <w:szCs w:val="28"/>
        </w:rPr>
      </w:pPr>
      <w:r>
        <w:rPr>
          <w:rFonts w:ascii="Times New Roman" w:eastAsia="Calibri" w:hAnsi="Times New Roman"/>
          <w:b/>
          <w:color w:val="FF0000"/>
          <w:sz w:val="28"/>
          <w:szCs w:val="28"/>
        </w:rPr>
        <w:t xml:space="preserve">Слайд </w:t>
      </w:r>
      <w:r w:rsidR="00A865FD">
        <w:rPr>
          <w:rFonts w:ascii="Times New Roman" w:eastAsia="Calibri" w:hAnsi="Times New Roman"/>
          <w:b/>
          <w:color w:val="FF0000"/>
          <w:sz w:val="28"/>
          <w:szCs w:val="28"/>
        </w:rPr>
        <w:t>5</w:t>
      </w:r>
    </w:p>
    <w:p w:rsidR="00FA5B34" w:rsidRPr="00582DD8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DD8">
        <w:rPr>
          <w:rFonts w:ascii="Times New Roman" w:hAnsi="Times New Roman" w:cs="Times New Roman"/>
          <w:sz w:val="28"/>
          <w:szCs w:val="28"/>
        </w:rPr>
        <w:t xml:space="preserve">2. Усний метод оцінювання може здійснюватися в індивідуальній, фронтальній, груповій формах. Метою усного індивідуального оцінювання є виявлення викладачем рівня сформованості компетентностей окремих студентів. Усне опитування може проходити у формі співбесіди на контактному занятті та/або у формі </w:t>
      </w:r>
      <w:proofErr w:type="spellStart"/>
      <w:r w:rsidRPr="00582DD8">
        <w:rPr>
          <w:rFonts w:ascii="Times New Roman" w:hAnsi="Times New Roman" w:cs="Times New Roman"/>
          <w:sz w:val="28"/>
          <w:szCs w:val="28"/>
        </w:rPr>
        <w:t>чату</w:t>
      </w:r>
      <w:proofErr w:type="spellEnd"/>
      <w:r w:rsidRPr="00582DD8">
        <w:rPr>
          <w:rFonts w:ascii="Times New Roman" w:hAnsi="Times New Roman" w:cs="Times New Roman"/>
          <w:sz w:val="28"/>
          <w:szCs w:val="28"/>
        </w:rPr>
        <w:t xml:space="preserve"> з використанням віртуального освітнього середовища.</w:t>
      </w:r>
    </w:p>
    <w:p w:rsidR="00382EF9" w:rsidRPr="00582DD8" w:rsidRDefault="00382EF9" w:rsidP="00382EF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DD8">
        <w:rPr>
          <w:rFonts w:ascii="Times New Roman" w:hAnsi="Times New Roman" w:cs="Times New Roman"/>
          <w:sz w:val="28"/>
          <w:szCs w:val="28"/>
        </w:rPr>
        <w:t xml:space="preserve">Для спонукання студентів до самостійної розумової діяльності питання усного опитування повинні мати переважно пошуковий характер. </w:t>
      </w:r>
      <w:r w:rsidRPr="00582DD8">
        <w:rPr>
          <w:rFonts w:ascii="Times New Roman" w:hAnsi="Times New Roman" w:cs="Times New Roman"/>
          <w:b/>
          <w:i/>
          <w:sz w:val="28"/>
          <w:szCs w:val="28"/>
        </w:rPr>
        <w:t>Наприклад</w:t>
      </w:r>
      <w:r w:rsidRPr="00582DD8">
        <w:rPr>
          <w:rFonts w:ascii="Times New Roman" w:hAnsi="Times New Roman" w:cs="Times New Roman"/>
          <w:sz w:val="28"/>
          <w:szCs w:val="28"/>
        </w:rPr>
        <w:t xml:space="preserve">, під час усного опитування по темі «Будівельні бетони» (дисципліна «Будівельне матеріалознавство») викладач ставить такі питання: </w:t>
      </w:r>
      <w:r w:rsidRPr="00582DD8">
        <w:rPr>
          <w:rFonts w:ascii="Times New Roman" w:hAnsi="Times New Roman" w:cs="Times New Roman"/>
          <w:i/>
          <w:sz w:val="28"/>
          <w:szCs w:val="28"/>
        </w:rPr>
        <w:t>Як зміниться</w:t>
      </w:r>
      <w:r w:rsidRPr="00582DD8">
        <w:rPr>
          <w:rFonts w:ascii="Times New Roman" w:hAnsi="Times New Roman" w:cs="Times New Roman"/>
          <w:sz w:val="28"/>
          <w:szCs w:val="28"/>
        </w:rPr>
        <w:t xml:space="preserve"> міцність бетону і рухливість бетонної суміші, якщо щебінь замінити гравієм?; </w:t>
      </w:r>
      <w:r w:rsidRPr="00582DD8">
        <w:rPr>
          <w:rFonts w:ascii="Times New Roman" w:hAnsi="Times New Roman" w:cs="Times New Roman"/>
          <w:i/>
          <w:sz w:val="28"/>
          <w:szCs w:val="28"/>
        </w:rPr>
        <w:t>У чому подібність і відмінність</w:t>
      </w:r>
      <w:r w:rsidRPr="00582DD8">
        <w:rPr>
          <w:rFonts w:ascii="Times New Roman" w:hAnsi="Times New Roman" w:cs="Times New Roman"/>
          <w:sz w:val="28"/>
          <w:szCs w:val="28"/>
        </w:rPr>
        <w:t xml:space="preserve"> важких і легких бетонів?, </w:t>
      </w:r>
      <w:r w:rsidRPr="00582DD8">
        <w:rPr>
          <w:rFonts w:ascii="Times New Roman" w:hAnsi="Times New Roman" w:cs="Times New Roman"/>
          <w:i/>
          <w:sz w:val="28"/>
          <w:szCs w:val="28"/>
        </w:rPr>
        <w:t>Чим відрізняються</w:t>
      </w:r>
      <w:r w:rsidRPr="00582DD8">
        <w:rPr>
          <w:rFonts w:ascii="Times New Roman" w:hAnsi="Times New Roman" w:cs="Times New Roman"/>
          <w:sz w:val="28"/>
          <w:szCs w:val="28"/>
        </w:rPr>
        <w:t xml:space="preserve"> властивості і застосування </w:t>
      </w:r>
      <w:proofErr w:type="spellStart"/>
      <w:r w:rsidRPr="00582DD8">
        <w:rPr>
          <w:rFonts w:ascii="Times New Roman" w:hAnsi="Times New Roman" w:cs="Times New Roman"/>
          <w:sz w:val="28"/>
          <w:szCs w:val="28"/>
        </w:rPr>
        <w:t>піно-</w:t>
      </w:r>
      <w:proofErr w:type="spellEnd"/>
      <w:r w:rsidRPr="00582DD8">
        <w:rPr>
          <w:rFonts w:ascii="Times New Roman" w:hAnsi="Times New Roman" w:cs="Times New Roman"/>
          <w:sz w:val="28"/>
          <w:szCs w:val="28"/>
        </w:rPr>
        <w:t xml:space="preserve"> та газобетонів?; </w:t>
      </w:r>
      <w:r w:rsidRPr="00582DD8">
        <w:rPr>
          <w:rFonts w:ascii="Times New Roman" w:hAnsi="Times New Roman" w:cs="Times New Roman"/>
          <w:i/>
          <w:sz w:val="28"/>
          <w:szCs w:val="28"/>
        </w:rPr>
        <w:t>Які умови необхідні</w:t>
      </w:r>
      <w:r w:rsidRPr="00582DD8">
        <w:rPr>
          <w:rFonts w:ascii="Times New Roman" w:hAnsi="Times New Roman" w:cs="Times New Roman"/>
          <w:sz w:val="28"/>
          <w:szCs w:val="28"/>
        </w:rPr>
        <w:t xml:space="preserve"> для твердіння бетонної суміші на портландцементі?; </w:t>
      </w:r>
      <w:r w:rsidRPr="00582DD8">
        <w:rPr>
          <w:rFonts w:ascii="Times New Roman" w:hAnsi="Times New Roman" w:cs="Times New Roman"/>
          <w:i/>
          <w:sz w:val="28"/>
          <w:szCs w:val="28"/>
        </w:rPr>
        <w:t xml:space="preserve">Обґрунтуйте </w:t>
      </w:r>
      <w:r w:rsidRPr="00582DD8">
        <w:rPr>
          <w:rFonts w:ascii="Times New Roman" w:hAnsi="Times New Roman" w:cs="Times New Roman"/>
          <w:sz w:val="28"/>
          <w:szCs w:val="28"/>
        </w:rPr>
        <w:t>технологічні відмінності при одержанні портландцементу мокрим способом?</w:t>
      </w:r>
    </w:p>
    <w:p w:rsidR="00382EF9" w:rsidRPr="00582DD8" w:rsidRDefault="00382EF9" w:rsidP="00382EF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DD8">
        <w:rPr>
          <w:rFonts w:ascii="Times New Roman" w:hAnsi="Times New Roman" w:cs="Times New Roman"/>
          <w:sz w:val="28"/>
          <w:szCs w:val="28"/>
        </w:rPr>
        <w:t>Щоб зробити таку перевірку глибшою, необхідно ставити перед студентами питання, які потребують розгорнутої відповіді.</w:t>
      </w:r>
    </w:p>
    <w:p w:rsidR="00FA5B34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DD8">
        <w:rPr>
          <w:rFonts w:ascii="Times New Roman" w:hAnsi="Times New Roman" w:cs="Times New Roman"/>
          <w:sz w:val="28"/>
          <w:szCs w:val="28"/>
        </w:rPr>
        <w:t xml:space="preserve">3. Письмовий </w:t>
      </w:r>
      <w:r w:rsidR="00B75239" w:rsidRPr="00582DD8">
        <w:rPr>
          <w:rFonts w:ascii="Times New Roman" w:hAnsi="Times New Roman" w:cs="Times New Roman"/>
          <w:sz w:val="28"/>
          <w:szCs w:val="28"/>
        </w:rPr>
        <w:t xml:space="preserve">метод оцінювання </w:t>
      </w:r>
      <w:r w:rsidRPr="00582DD8">
        <w:rPr>
          <w:rFonts w:ascii="Times New Roman" w:hAnsi="Times New Roman" w:cs="Times New Roman"/>
          <w:sz w:val="28"/>
          <w:szCs w:val="28"/>
        </w:rPr>
        <w:t xml:space="preserve">є виконанням контролюючих завдань з пройденої тематики. Як основні форми письмового </w:t>
      </w:r>
      <w:r w:rsidR="00B75239" w:rsidRPr="00582DD8">
        <w:rPr>
          <w:rFonts w:ascii="Times New Roman" w:hAnsi="Times New Roman" w:cs="Times New Roman"/>
          <w:sz w:val="28"/>
          <w:szCs w:val="28"/>
        </w:rPr>
        <w:t xml:space="preserve">оцінювання </w:t>
      </w:r>
      <w:r w:rsidRPr="00582DD8">
        <w:rPr>
          <w:rFonts w:ascii="Times New Roman" w:hAnsi="Times New Roman" w:cs="Times New Roman"/>
          <w:sz w:val="28"/>
          <w:szCs w:val="28"/>
        </w:rPr>
        <w:t xml:space="preserve">виступають диктант, самостійна робота, контрольна робота. </w:t>
      </w:r>
    </w:p>
    <w:p w:rsidR="00521A12" w:rsidRDefault="00521A12" w:rsidP="000B4C24">
      <w:pPr>
        <w:rPr>
          <w:rFonts w:ascii="Times New Roman" w:eastAsia="Calibri" w:hAnsi="Times New Roman"/>
          <w:b/>
          <w:color w:val="FF0000"/>
          <w:sz w:val="28"/>
          <w:szCs w:val="28"/>
        </w:rPr>
      </w:pPr>
    </w:p>
    <w:p w:rsidR="000B4C24" w:rsidRDefault="000B4C24" w:rsidP="000B4C24">
      <w:pPr>
        <w:rPr>
          <w:rFonts w:ascii="Times New Roman" w:eastAsia="Calibri" w:hAnsi="Times New Roman"/>
          <w:b/>
          <w:color w:val="FF0000"/>
          <w:sz w:val="28"/>
          <w:szCs w:val="28"/>
        </w:rPr>
      </w:pPr>
      <w:r>
        <w:rPr>
          <w:rFonts w:ascii="Times New Roman" w:eastAsia="Calibri" w:hAnsi="Times New Roman"/>
          <w:b/>
          <w:color w:val="FF0000"/>
          <w:sz w:val="28"/>
          <w:szCs w:val="28"/>
        </w:rPr>
        <w:lastRenderedPageBreak/>
        <w:t xml:space="preserve">Слайд </w:t>
      </w:r>
      <w:r w:rsidR="00A865FD">
        <w:rPr>
          <w:rFonts w:ascii="Times New Roman" w:eastAsia="Calibri" w:hAnsi="Times New Roman"/>
          <w:b/>
          <w:color w:val="FF0000"/>
          <w:sz w:val="28"/>
          <w:szCs w:val="28"/>
        </w:rPr>
        <w:t>6</w:t>
      </w:r>
    </w:p>
    <w:p w:rsidR="00FA5B34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DD8">
        <w:rPr>
          <w:rFonts w:ascii="Times New Roman" w:hAnsi="Times New Roman" w:cs="Times New Roman"/>
          <w:sz w:val="28"/>
          <w:szCs w:val="28"/>
        </w:rPr>
        <w:t xml:space="preserve">4. </w:t>
      </w:r>
      <w:r w:rsidRPr="00582D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 графічного </w:t>
      </w:r>
      <w:r w:rsidR="00B75239" w:rsidRPr="00582DD8">
        <w:rPr>
          <w:rFonts w:ascii="Times New Roman" w:hAnsi="Times New Roman" w:cs="Times New Roman"/>
          <w:sz w:val="28"/>
          <w:szCs w:val="28"/>
        </w:rPr>
        <w:t xml:space="preserve">оцінювання </w:t>
      </w:r>
      <w:r w:rsidRPr="00582D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передбачає відповідь студента у вигляді складеної ним узагальненої наочної моделі, яка відображає певні відношення, взаємозв'язки об'єкті</w:t>
      </w:r>
      <w:r w:rsidR="00382EF9" w:rsidRPr="00582D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582D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або їх сукупності. </w:t>
      </w:r>
      <w:r w:rsidRPr="00582DD8">
        <w:rPr>
          <w:rFonts w:ascii="Times New Roman" w:hAnsi="Times New Roman" w:cs="Times New Roman"/>
          <w:sz w:val="28"/>
          <w:szCs w:val="28"/>
        </w:rPr>
        <w:t>Графічна перевірка спрямована на виявлення умінь і навичок студентів у процесі виконання ними різних видів графічних робіт: виконання креслень, розв’язування  графічних задач, побудова таблиць, схем, графіків, діаграм та ін. Така робота сприяє розвитку в студентів просторового мислення, оволодінню методами систематизації, узагальнення, моделювання опорних схем тощо.</w:t>
      </w:r>
    </w:p>
    <w:p w:rsidR="0068399E" w:rsidRDefault="0068399E" w:rsidP="0068399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949">
        <w:rPr>
          <w:rFonts w:ascii="Times New Roman" w:hAnsi="Times New Roman" w:cs="Times New Roman"/>
          <w:sz w:val="28"/>
          <w:szCs w:val="28"/>
        </w:rPr>
        <w:t xml:space="preserve">Практичний досвід </w:t>
      </w:r>
      <w:r w:rsidR="00262949" w:rsidRPr="00262949">
        <w:rPr>
          <w:rFonts w:ascii="Times New Roman" w:hAnsi="Times New Roman" w:cs="Times New Roman"/>
          <w:sz w:val="28"/>
          <w:szCs w:val="28"/>
        </w:rPr>
        <w:t>форму</w:t>
      </w:r>
      <w:r w:rsidR="00262949">
        <w:rPr>
          <w:rFonts w:ascii="Times New Roman" w:hAnsi="Times New Roman" w:cs="Times New Roman"/>
          <w:sz w:val="28"/>
          <w:szCs w:val="28"/>
        </w:rPr>
        <w:t>вання</w:t>
      </w:r>
      <w:r w:rsidR="00262949" w:rsidRPr="00262949">
        <w:rPr>
          <w:rFonts w:ascii="Times New Roman" w:hAnsi="Times New Roman" w:cs="Times New Roman"/>
          <w:sz w:val="28"/>
          <w:szCs w:val="28"/>
        </w:rPr>
        <w:t xml:space="preserve"> </w:t>
      </w:r>
      <w:r w:rsidR="00262949">
        <w:rPr>
          <w:rFonts w:ascii="Times New Roman" w:hAnsi="Times New Roman" w:cs="Times New Roman"/>
          <w:sz w:val="28"/>
          <w:szCs w:val="28"/>
        </w:rPr>
        <w:t xml:space="preserve">професійних знань та вмінь </w:t>
      </w:r>
      <w:r w:rsidRPr="00262949">
        <w:rPr>
          <w:rFonts w:ascii="Times New Roman" w:hAnsi="Times New Roman" w:cs="Times New Roman"/>
          <w:sz w:val="28"/>
          <w:szCs w:val="28"/>
        </w:rPr>
        <w:t>фахів</w:t>
      </w:r>
      <w:r>
        <w:rPr>
          <w:rFonts w:ascii="Times New Roman" w:hAnsi="Times New Roman" w:cs="Times New Roman"/>
          <w:sz w:val="28"/>
          <w:szCs w:val="28"/>
        </w:rPr>
        <w:t xml:space="preserve">ців у коледжах будівельного профілю дає змогу стверджувати, що особливостями оцінювання якості </w:t>
      </w:r>
      <w:r w:rsidR="00CE5C14">
        <w:rPr>
          <w:rFonts w:ascii="Times New Roman" w:hAnsi="Times New Roman" w:cs="Times New Roman"/>
          <w:sz w:val="28"/>
          <w:szCs w:val="28"/>
        </w:rPr>
        <w:t xml:space="preserve">підготовки </w:t>
      </w:r>
      <w:r>
        <w:rPr>
          <w:rFonts w:ascii="Times New Roman" w:hAnsi="Times New Roman" w:cs="Times New Roman"/>
          <w:sz w:val="28"/>
          <w:szCs w:val="28"/>
        </w:rPr>
        <w:t xml:space="preserve">майбутніх будівельників є переважання форм і методів графічного контролю. </w:t>
      </w:r>
      <w:r w:rsidRPr="00A57C2E">
        <w:rPr>
          <w:rFonts w:ascii="Times New Roman" w:hAnsi="Times New Roman" w:cs="Times New Roman"/>
          <w:sz w:val="28"/>
          <w:szCs w:val="28"/>
        </w:rPr>
        <w:t xml:space="preserve">Аналіз діяльності </w:t>
      </w:r>
      <w:r>
        <w:rPr>
          <w:rFonts w:ascii="Times New Roman" w:hAnsi="Times New Roman" w:cs="Times New Roman"/>
          <w:sz w:val="28"/>
          <w:szCs w:val="28"/>
        </w:rPr>
        <w:t>фахівців</w:t>
      </w:r>
      <w:r w:rsidRPr="00A57C2E">
        <w:rPr>
          <w:rFonts w:ascii="Times New Roman" w:hAnsi="Times New Roman" w:cs="Times New Roman"/>
          <w:sz w:val="28"/>
          <w:szCs w:val="28"/>
        </w:rPr>
        <w:t xml:space="preserve"> будівельної галузі свідчить про необхідність у структурі і змісті графічної підготовки </w:t>
      </w:r>
      <w:r>
        <w:rPr>
          <w:rFonts w:ascii="Times New Roman" w:hAnsi="Times New Roman" w:cs="Times New Roman"/>
          <w:sz w:val="28"/>
          <w:szCs w:val="28"/>
        </w:rPr>
        <w:t>студентів</w:t>
      </w:r>
      <w:r w:rsidRPr="00A57C2E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коледжах</w:t>
      </w:r>
      <w:r w:rsidRPr="00A57C2E">
        <w:rPr>
          <w:rFonts w:ascii="Times New Roman" w:hAnsi="Times New Roman" w:cs="Times New Roman"/>
          <w:sz w:val="28"/>
          <w:szCs w:val="28"/>
        </w:rPr>
        <w:t xml:space="preserve"> зміщення акценту з навчання графічної діяльності на формування графічних понять. Зазначене пояснюється тим, що під час виробничої діяльності будівельнику доводиться не розробляти креслення, а постає потреба грамотно читати готові креслення певних конструкцій і безпомилково їх споруджувати за цими кресленнями. Успішність такої діяльності напряму залежить від рівня сформованості графічних понять зокрема та рівня розвитку мислення та уяви загалом.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57C2E">
        <w:rPr>
          <w:rFonts w:ascii="Times New Roman" w:hAnsi="Times New Roman" w:cs="Times New Roman"/>
          <w:sz w:val="28"/>
          <w:szCs w:val="28"/>
        </w:rPr>
        <w:t xml:space="preserve">роцес формування графічних понять потребує й відбувається під час виконання графічних побудов – як складової навчально-пізнавальної діяльності </w:t>
      </w:r>
      <w:r>
        <w:rPr>
          <w:rFonts w:ascii="Times New Roman" w:hAnsi="Times New Roman" w:cs="Times New Roman"/>
          <w:sz w:val="28"/>
          <w:szCs w:val="28"/>
        </w:rPr>
        <w:t>студента</w:t>
      </w:r>
      <w:r w:rsidRPr="00A57C2E">
        <w:rPr>
          <w:rFonts w:ascii="Times New Roman" w:hAnsi="Times New Roman" w:cs="Times New Roman"/>
          <w:sz w:val="28"/>
          <w:szCs w:val="28"/>
        </w:rPr>
        <w:t xml:space="preserve"> з графічної підготовки.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4A07" w:rsidRDefault="00BD4A07" w:rsidP="0068399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Основою для засвоєння н</w:t>
      </w:r>
      <w:r w:rsidRPr="00A57C2E">
        <w:rPr>
          <w:rFonts w:ascii="Times New Roman" w:hAnsi="Times New Roman" w:cs="Times New Roman"/>
          <w:sz w:val="28"/>
          <w:szCs w:val="28"/>
        </w:rPr>
        <w:t>авчальн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A57C2E">
        <w:rPr>
          <w:rFonts w:ascii="Times New Roman" w:hAnsi="Times New Roman" w:cs="Times New Roman"/>
          <w:sz w:val="28"/>
          <w:szCs w:val="28"/>
        </w:rPr>
        <w:t xml:space="preserve"> дисциплін, що становлять фундамент технічної підготовки</w:t>
      </w:r>
      <w:r>
        <w:rPr>
          <w:rFonts w:ascii="Times New Roman" w:hAnsi="Times New Roman" w:cs="Times New Roman"/>
          <w:sz w:val="28"/>
          <w:szCs w:val="28"/>
        </w:rPr>
        <w:t xml:space="preserve"> («Інженерна геодезія», «Теоретична механіка», «Опір матеріалів», «</w:t>
      </w:r>
      <w:r w:rsidRPr="000C068D">
        <w:rPr>
          <w:rFonts w:ascii="Times New Roman" w:hAnsi="Times New Roman" w:cs="Times New Roman"/>
          <w:sz w:val="28"/>
          <w:szCs w:val="28"/>
        </w:rPr>
        <w:t>Будівельні конструкції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0C068D">
        <w:rPr>
          <w:rFonts w:ascii="Times New Roman" w:hAnsi="Times New Roman" w:cs="Times New Roman"/>
          <w:sz w:val="28"/>
          <w:szCs w:val="28"/>
        </w:rPr>
        <w:t>Залізобетонні та кам’яні конструкції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0C068D">
        <w:rPr>
          <w:rFonts w:ascii="Times New Roman" w:hAnsi="Times New Roman" w:cs="Times New Roman"/>
          <w:sz w:val="28"/>
          <w:szCs w:val="28"/>
        </w:rPr>
        <w:t>Металеві конструкції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0C068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онструкції з дерева та пластмас», «</w:t>
      </w:r>
      <w:r w:rsidRPr="000C068D">
        <w:rPr>
          <w:rFonts w:ascii="Times New Roman" w:hAnsi="Times New Roman" w:cs="Times New Roman"/>
          <w:sz w:val="28"/>
          <w:szCs w:val="28"/>
        </w:rPr>
        <w:t xml:space="preserve">Архітектура будівель </w:t>
      </w:r>
      <w:r>
        <w:rPr>
          <w:rFonts w:ascii="Times New Roman" w:hAnsi="Times New Roman" w:cs="Times New Roman"/>
          <w:sz w:val="28"/>
          <w:szCs w:val="28"/>
        </w:rPr>
        <w:t xml:space="preserve">і споруд» </w:t>
      </w:r>
      <w:r w:rsidRPr="000C068D">
        <w:rPr>
          <w:rFonts w:ascii="Times New Roman" w:hAnsi="Times New Roman" w:cs="Times New Roman"/>
          <w:sz w:val="28"/>
          <w:szCs w:val="28"/>
        </w:rPr>
        <w:t>(у т.ч. виконання курсового про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0C068D">
        <w:rPr>
          <w:rFonts w:ascii="Times New Roman" w:hAnsi="Times New Roman" w:cs="Times New Roman"/>
          <w:sz w:val="28"/>
          <w:szCs w:val="28"/>
        </w:rPr>
        <w:t>кту)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C06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C068D">
        <w:rPr>
          <w:rFonts w:ascii="Times New Roman" w:hAnsi="Times New Roman" w:cs="Times New Roman"/>
          <w:sz w:val="28"/>
          <w:szCs w:val="28"/>
        </w:rPr>
        <w:t>Технологія будівельного виробництва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C068D">
        <w:rPr>
          <w:rFonts w:ascii="Times New Roman" w:hAnsi="Times New Roman" w:cs="Times New Roman"/>
          <w:sz w:val="28"/>
          <w:szCs w:val="28"/>
        </w:rPr>
        <w:t xml:space="preserve"> (у т.ч. виконання </w:t>
      </w:r>
      <w:r w:rsidRPr="000C068D">
        <w:rPr>
          <w:rFonts w:ascii="Times New Roman" w:hAnsi="Times New Roman" w:cs="Times New Roman"/>
          <w:sz w:val="28"/>
          <w:szCs w:val="28"/>
        </w:rPr>
        <w:lastRenderedPageBreak/>
        <w:t>курсового про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0C068D">
        <w:rPr>
          <w:rFonts w:ascii="Times New Roman" w:hAnsi="Times New Roman" w:cs="Times New Roman"/>
          <w:sz w:val="28"/>
          <w:szCs w:val="28"/>
        </w:rPr>
        <w:t>кту)</w:t>
      </w:r>
      <w:r>
        <w:rPr>
          <w:rFonts w:ascii="Times New Roman" w:hAnsi="Times New Roman" w:cs="Times New Roman"/>
          <w:sz w:val="28"/>
          <w:szCs w:val="28"/>
        </w:rPr>
        <w:t>, «</w:t>
      </w:r>
      <w:r w:rsidRPr="000C068D">
        <w:rPr>
          <w:rFonts w:ascii="Times New Roman" w:hAnsi="Times New Roman" w:cs="Times New Roman"/>
          <w:sz w:val="28"/>
          <w:szCs w:val="28"/>
        </w:rPr>
        <w:t>Організація будівництва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0C068D">
        <w:rPr>
          <w:rFonts w:ascii="Times New Roman" w:hAnsi="Times New Roman" w:cs="Times New Roman"/>
          <w:sz w:val="28"/>
          <w:szCs w:val="28"/>
        </w:rPr>
        <w:t>Основи та фундаменти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C068D">
        <w:rPr>
          <w:rFonts w:ascii="Times New Roman" w:hAnsi="Times New Roman" w:cs="Times New Roman"/>
          <w:sz w:val="28"/>
          <w:szCs w:val="28"/>
        </w:rPr>
        <w:t xml:space="preserve"> (у т.</w:t>
      </w:r>
      <w:r>
        <w:rPr>
          <w:rFonts w:ascii="Times New Roman" w:hAnsi="Times New Roman" w:cs="Times New Roman"/>
          <w:sz w:val="28"/>
          <w:szCs w:val="28"/>
        </w:rPr>
        <w:t>ч. виконання курсового проєкту))</w:t>
      </w:r>
      <w:r w:rsidRPr="00A57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є графічна підготовка отримана на заняттях з дисципліни «Нарисна геометрія та інженерна графіка», яка</w:t>
      </w:r>
      <w:r w:rsidRPr="00A57C2E">
        <w:rPr>
          <w:rFonts w:ascii="Times New Roman" w:hAnsi="Times New Roman" w:cs="Times New Roman"/>
          <w:sz w:val="28"/>
          <w:szCs w:val="28"/>
        </w:rPr>
        <w:t xml:space="preserve"> сприя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A57C2E">
        <w:rPr>
          <w:rFonts w:ascii="Times New Roman" w:hAnsi="Times New Roman" w:cs="Times New Roman"/>
          <w:sz w:val="28"/>
          <w:szCs w:val="28"/>
        </w:rPr>
        <w:t xml:space="preserve"> розвитку у майбутніх будівельників просторового мислення, без якого неможлива їх конструкторська та винахідницька діяльність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4A07" w:rsidRDefault="00BD4A07" w:rsidP="00BD4A07">
      <w:pPr>
        <w:rPr>
          <w:rFonts w:ascii="Times New Roman" w:eastAsia="Calibri" w:hAnsi="Times New Roman"/>
          <w:b/>
          <w:color w:val="FF0000"/>
          <w:sz w:val="28"/>
          <w:szCs w:val="28"/>
        </w:rPr>
      </w:pPr>
      <w:r>
        <w:rPr>
          <w:rFonts w:ascii="Times New Roman" w:eastAsia="Calibri" w:hAnsi="Times New Roman"/>
          <w:b/>
          <w:color w:val="FF0000"/>
          <w:sz w:val="28"/>
          <w:szCs w:val="28"/>
        </w:rPr>
        <w:t xml:space="preserve">Слайд </w:t>
      </w:r>
      <w:r w:rsidR="00521A12">
        <w:rPr>
          <w:rFonts w:ascii="Times New Roman" w:eastAsia="Calibri" w:hAnsi="Times New Roman"/>
          <w:b/>
          <w:color w:val="FF0000"/>
          <w:sz w:val="28"/>
          <w:szCs w:val="28"/>
        </w:rPr>
        <w:t>7</w:t>
      </w:r>
    </w:p>
    <w:p w:rsidR="00CE5C14" w:rsidRDefault="00CE5C14" w:rsidP="00CE5C1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Графічн</w:t>
      </w:r>
      <w:r w:rsidR="0026294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2949">
        <w:rPr>
          <w:rFonts w:ascii="Times New Roman" w:hAnsi="Times New Roman" w:cs="Times New Roman"/>
          <w:sz w:val="28"/>
          <w:szCs w:val="28"/>
        </w:rPr>
        <w:t>оцінювання якості підготовки</w:t>
      </w:r>
      <w:r>
        <w:rPr>
          <w:rFonts w:ascii="Times New Roman" w:hAnsi="Times New Roman" w:cs="Times New Roman"/>
          <w:sz w:val="28"/>
          <w:szCs w:val="28"/>
        </w:rPr>
        <w:t xml:space="preserve"> студентів коледжів будівельного профілю включає наступні види завдань: </w:t>
      </w:r>
      <w:r>
        <w:rPr>
          <w:rFonts w:ascii="Times New Roman" w:hAnsi="Times New Roman" w:cs="Times New Roman"/>
          <w:i/>
          <w:sz w:val="28"/>
          <w:szCs w:val="28"/>
        </w:rPr>
        <w:t>міні-графічні завдання, розрахунково-графічні завдання, індивідуальні графічні завдання, багатофункціональні завдання, професійно-зорієнтовані графічні задачі, комплексні ситуаційні завдання, курсові і дипломні проєкти.</w:t>
      </w:r>
    </w:p>
    <w:p w:rsidR="00BD4A07" w:rsidRDefault="00BD4A07" w:rsidP="00BD4A07">
      <w:pPr>
        <w:rPr>
          <w:rFonts w:ascii="Times New Roman" w:eastAsia="Calibri" w:hAnsi="Times New Roman"/>
          <w:b/>
          <w:color w:val="FF0000"/>
          <w:sz w:val="28"/>
          <w:szCs w:val="28"/>
        </w:rPr>
      </w:pPr>
      <w:r>
        <w:rPr>
          <w:rFonts w:ascii="Times New Roman" w:eastAsia="Calibri" w:hAnsi="Times New Roman"/>
          <w:b/>
          <w:color w:val="FF0000"/>
          <w:sz w:val="28"/>
          <w:szCs w:val="28"/>
        </w:rPr>
        <w:t xml:space="preserve">Слайд </w:t>
      </w:r>
      <w:r w:rsidR="006B7A94">
        <w:rPr>
          <w:rFonts w:ascii="Times New Roman" w:eastAsia="Calibri" w:hAnsi="Times New Roman"/>
          <w:b/>
          <w:color w:val="FF0000"/>
          <w:sz w:val="28"/>
          <w:szCs w:val="28"/>
        </w:rPr>
        <w:t>8</w:t>
      </w:r>
    </w:p>
    <w:p w:rsidR="00382EF9" w:rsidRDefault="00382EF9" w:rsidP="00382EF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960">
        <w:rPr>
          <w:rFonts w:ascii="Times New Roman" w:hAnsi="Times New Roman" w:cs="Times New Roman"/>
          <w:b/>
          <w:i/>
          <w:sz w:val="28"/>
          <w:szCs w:val="28"/>
        </w:rPr>
        <w:t>Наприклад</w:t>
      </w:r>
      <w:r w:rsidRPr="00BF16C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 темі «Будівельні розчини» </w:t>
      </w:r>
      <w:r w:rsidRPr="00BF16C3">
        <w:rPr>
          <w:rFonts w:ascii="Times New Roman" w:hAnsi="Times New Roman" w:cs="Times New Roman"/>
          <w:sz w:val="28"/>
          <w:szCs w:val="28"/>
        </w:rPr>
        <w:t>(дисципліна «Будівельне матеріалознавство»)</w:t>
      </w:r>
      <w:r>
        <w:rPr>
          <w:rFonts w:ascii="Times New Roman" w:hAnsi="Times New Roman" w:cs="Times New Roman"/>
          <w:sz w:val="28"/>
          <w:szCs w:val="28"/>
        </w:rPr>
        <w:t xml:space="preserve"> під час оцінювання студентам </w:t>
      </w:r>
      <w:r w:rsidRPr="001A20DC">
        <w:rPr>
          <w:rFonts w:ascii="Times New Roman" w:hAnsi="Times New Roman" w:cs="Times New Roman"/>
          <w:sz w:val="28"/>
          <w:szCs w:val="28"/>
        </w:rPr>
        <w:t>дається завдання побудувати графік за складами розчинів та марками цемент</w:t>
      </w:r>
      <w:r>
        <w:rPr>
          <w:rFonts w:ascii="Times New Roman" w:hAnsi="Times New Roman" w:cs="Times New Roman"/>
          <w:sz w:val="28"/>
          <w:szCs w:val="28"/>
        </w:rPr>
        <w:t xml:space="preserve">у; по темі «Керамічні матеріали і вироби» </w:t>
      </w:r>
      <w:r w:rsidRPr="00BF16C3">
        <w:rPr>
          <w:rFonts w:ascii="Times New Roman" w:hAnsi="Times New Roman" w:cs="Times New Roman"/>
          <w:sz w:val="28"/>
          <w:szCs w:val="28"/>
        </w:rPr>
        <w:t>(дисципліна «Будівельне матеріалознавство»)</w:t>
      </w:r>
      <w:r>
        <w:rPr>
          <w:rFonts w:ascii="Times New Roman" w:hAnsi="Times New Roman" w:cs="Times New Roman"/>
          <w:sz w:val="28"/>
          <w:szCs w:val="28"/>
        </w:rPr>
        <w:t xml:space="preserve"> під час оцінювання студентам </w:t>
      </w:r>
      <w:r w:rsidRPr="001A20DC">
        <w:rPr>
          <w:rFonts w:ascii="Times New Roman" w:hAnsi="Times New Roman" w:cs="Times New Roman"/>
          <w:sz w:val="28"/>
          <w:szCs w:val="28"/>
        </w:rPr>
        <w:t>дається завдання</w:t>
      </w:r>
      <w:r>
        <w:rPr>
          <w:rFonts w:ascii="Times New Roman" w:hAnsi="Times New Roman" w:cs="Times New Roman"/>
          <w:sz w:val="28"/>
          <w:szCs w:val="28"/>
        </w:rPr>
        <w:t xml:space="preserve"> викреслити схему виготовлення керамічної цегли різними способами.</w:t>
      </w:r>
    </w:p>
    <w:p w:rsidR="00536732" w:rsidRDefault="00536732" w:rsidP="00382EF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21E67">
        <w:rPr>
          <w:rFonts w:ascii="Times New Roman" w:hAnsi="Times New Roman" w:cs="Times New Roman"/>
          <w:sz w:val="28"/>
          <w:szCs w:val="28"/>
        </w:rPr>
        <w:t>обудов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21E67">
        <w:rPr>
          <w:rFonts w:ascii="Times New Roman" w:hAnsi="Times New Roman" w:cs="Times New Roman"/>
          <w:sz w:val="28"/>
          <w:szCs w:val="28"/>
        </w:rPr>
        <w:t xml:space="preserve"> складного ламаного розрізу деталі</w:t>
      </w:r>
      <w:r>
        <w:rPr>
          <w:rFonts w:ascii="Times New Roman" w:hAnsi="Times New Roman" w:cs="Times New Roman"/>
          <w:sz w:val="28"/>
          <w:szCs w:val="28"/>
        </w:rPr>
        <w:t xml:space="preserve"> – завдання з дисципліни «Нарисна геометрія та інженерна графіка», </w:t>
      </w:r>
      <w:r w:rsidRPr="00796063">
        <w:rPr>
          <w:rFonts w:ascii="Times New Roman" w:hAnsi="Times New Roman" w:cs="Times New Roman"/>
          <w:sz w:val="28"/>
          <w:szCs w:val="28"/>
        </w:rPr>
        <w:t>розрахунково-графічн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796063">
        <w:rPr>
          <w:rFonts w:ascii="Times New Roman" w:hAnsi="Times New Roman" w:cs="Times New Roman"/>
          <w:sz w:val="28"/>
          <w:szCs w:val="28"/>
        </w:rPr>
        <w:t xml:space="preserve"> робот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96063">
        <w:rPr>
          <w:rFonts w:ascii="Times New Roman" w:hAnsi="Times New Roman" w:cs="Times New Roman"/>
          <w:sz w:val="28"/>
          <w:szCs w:val="28"/>
        </w:rPr>
        <w:t xml:space="preserve"> із </w:t>
      </w:r>
      <w:r>
        <w:rPr>
          <w:rFonts w:ascii="Times New Roman" w:hAnsi="Times New Roman"/>
          <w:sz w:val="28"/>
        </w:rPr>
        <w:t xml:space="preserve">дисципліни «Основи геодезії». </w:t>
      </w:r>
    </w:p>
    <w:p w:rsidR="00536732" w:rsidRDefault="00536732" w:rsidP="00382EF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F3E">
        <w:rPr>
          <w:rFonts w:ascii="Times New Roman" w:hAnsi="Times New Roman" w:cs="Times New Roman"/>
          <w:sz w:val="28"/>
          <w:szCs w:val="28"/>
        </w:rPr>
        <w:t xml:space="preserve">Для оцінювання якості підготовки фахівців у коледжах будівельного профілю використовують багатофункціональні завдання. Такі завдання застосовуються для </w:t>
      </w:r>
      <w:r>
        <w:rPr>
          <w:rFonts w:ascii="Times New Roman" w:hAnsi="Times New Roman" w:cs="Times New Roman"/>
          <w:sz w:val="28"/>
          <w:szCs w:val="28"/>
        </w:rPr>
        <w:t xml:space="preserve">оцінювання знань та вмінь студентів з </w:t>
      </w:r>
      <w:r w:rsidRPr="00C00F3E">
        <w:rPr>
          <w:rFonts w:ascii="Times New Roman" w:hAnsi="Times New Roman" w:cs="Times New Roman"/>
          <w:sz w:val="28"/>
          <w:szCs w:val="28"/>
        </w:rPr>
        <w:t>розділу «Архітектурно-будівельне проєктування» та сприяють формуванню професійно-значущих компетен</w:t>
      </w:r>
      <w:r>
        <w:rPr>
          <w:rFonts w:ascii="Times New Roman" w:hAnsi="Times New Roman" w:cs="Times New Roman"/>
          <w:sz w:val="28"/>
          <w:szCs w:val="28"/>
        </w:rPr>
        <w:t>тностей</w:t>
      </w:r>
      <w:r w:rsidRPr="00C00F3E">
        <w:rPr>
          <w:rFonts w:ascii="Times New Roman" w:hAnsi="Times New Roman" w:cs="Times New Roman"/>
          <w:sz w:val="28"/>
          <w:szCs w:val="28"/>
        </w:rPr>
        <w:t>, таких як здатність до читання конструкторської документації, готовність до планування та виконання робіт з розробки графічної частини про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C00F3E">
        <w:rPr>
          <w:rFonts w:ascii="Times New Roman" w:hAnsi="Times New Roman" w:cs="Times New Roman"/>
          <w:sz w:val="28"/>
          <w:szCs w:val="28"/>
        </w:rPr>
        <w:t>ктної документації та інших.</w:t>
      </w:r>
    </w:p>
    <w:p w:rsidR="00536732" w:rsidRPr="001A20DC" w:rsidRDefault="00536732" w:rsidP="00382EF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B34" w:rsidRPr="00582DD8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DD8">
        <w:rPr>
          <w:rFonts w:ascii="Times New Roman" w:hAnsi="Times New Roman" w:cs="Times New Roman"/>
          <w:sz w:val="28"/>
          <w:szCs w:val="28"/>
        </w:rPr>
        <w:lastRenderedPageBreak/>
        <w:t xml:space="preserve">5. Комбінований (ущільнений) </w:t>
      </w:r>
      <w:r w:rsidR="00B75239" w:rsidRPr="00582DD8">
        <w:rPr>
          <w:rFonts w:ascii="Times New Roman" w:hAnsi="Times New Roman" w:cs="Times New Roman"/>
          <w:sz w:val="28"/>
          <w:szCs w:val="28"/>
        </w:rPr>
        <w:t xml:space="preserve">метод оцінювання якості підготовки фахівців </w:t>
      </w:r>
      <w:r w:rsidRPr="00582DD8">
        <w:rPr>
          <w:rFonts w:ascii="Times New Roman" w:hAnsi="Times New Roman" w:cs="Times New Roman"/>
          <w:sz w:val="28"/>
          <w:szCs w:val="28"/>
        </w:rPr>
        <w:t xml:space="preserve">є поєднанням усного та письмового </w:t>
      </w:r>
      <w:r w:rsidR="00B75239" w:rsidRPr="00582DD8">
        <w:rPr>
          <w:rFonts w:ascii="Times New Roman" w:hAnsi="Times New Roman" w:cs="Times New Roman"/>
          <w:sz w:val="28"/>
          <w:szCs w:val="28"/>
        </w:rPr>
        <w:t>оцінювання</w:t>
      </w:r>
      <w:r w:rsidRPr="00582DD8">
        <w:rPr>
          <w:rFonts w:ascii="Times New Roman" w:hAnsi="Times New Roman" w:cs="Times New Roman"/>
          <w:sz w:val="28"/>
          <w:szCs w:val="28"/>
        </w:rPr>
        <w:t xml:space="preserve">. При здійсненні цього </w:t>
      </w:r>
      <w:r w:rsidR="00B75239" w:rsidRPr="00582DD8">
        <w:rPr>
          <w:rFonts w:ascii="Times New Roman" w:hAnsi="Times New Roman" w:cs="Times New Roman"/>
          <w:sz w:val="28"/>
          <w:szCs w:val="28"/>
        </w:rPr>
        <w:t xml:space="preserve">методу оцінювання </w:t>
      </w:r>
      <w:r w:rsidRPr="00582DD8">
        <w:rPr>
          <w:rFonts w:ascii="Times New Roman" w:hAnsi="Times New Roman" w:cs="Times New Roman"/>
          <w:sz w:val="28"/>
          <w:szCs w:val="28"/>
        </w:rPr>
        <w:t>одні студенти виконують письмові контрольні завдання, інші – дають усні відповіді.</w:t>
      </w:r>
    </w:p>
    <w:p w:rsidR="00382EF9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82DD8">
        <w:rPr>
          <w:rFonts w:ascii="Times New Roman" w:hAnsi="Times New Roman" w:cs="Times New Roman"/>
          <w:sz w:val="28"/>
          <w:szCs w:val="28"/>
        </w:rPr>
        <w:t xml:space="preserve">6. Практичний </w:t>
      </w:r>
      <w:r w:rsidR="00B75239" w:rsidRPr="00582DD8">
        <w:rPr>
          <w:rFonts w:ascii="Times New Roman" w:hAnsi="Times New Roman" w:cs="Times New Roman"/>
          <w:sz w:val="28"/>
          <w:szCs w:val="28"/>
        </w:rPr>
        <w:t>метод оцінювання</w:t>
      </w:r>
      <w:r w:rsidRPr="00582DD8">
        <w:rPr>
          <w:rFonts w:ascii="Times New Roman" w:hAnsi="Times New Roman" w:cs="Times New Roman"/>
          <w:sz w:val="28"/>
          <w:szCs w:val="28"/>
        </w:rPr>
        <w:t xml:space="preserve"> є перевіркою застосування знань, умінь і навичок у ході практичної діяльності. </w:t>
      </w:r>
      <w:r w:rsidR="00582DD8" w:rsidRPr="00582DD8">
        <w:rPr>
          <w:rFonts w:ascii="Times New Roman" w:hAnsi="Times New Roman" w:cs="Times New Roman"/>
          <w:sz w:val="28"/>
          <w:szCs w:val="28"/>
        </w:rPr>
        <w:t>Практичне</w:t>
      </w:r>
      <w:r w:rsidR="00582DD8" w:rsidRPr="0001110B">
        <w:rPr>
          <w:rFonts w:ascii="Times New Roman" w:hAnsi="Times New Roman" w:cs="Times New Roman"/>
          <w:sz w:val="28"/>
          <w:szCs w:val="28"/>
        </w:rPr>
        <w:t xml:space="preserve"> завдання </w:t>
      </w:r>
      <w:r w:rsidR="00582DD8">
        <w:rPr>
          <w:rFonts w:ascii="Times New Roman" w:hAnsi="Times New Roman" w:cs="Times New Roman"/>
          <w:sz w:val="28"/>
          <w:szCs w:val="28"/>
        </w:rPr>
        <w:t xml:space="preserve">особливо </w:t>
      </w:r>
      <w:r w:rsidR="00582DD8" w:rsidRPr="0001110B">
        <w:rPr>
          <w:rFonts w:ascii="Times New Roman" w:hAnsi="Times New Roman" w:cs="Times New Roman"/>
          <w:sz w:val="28"/>
          <w:szCs w:val="28"/>
        </w:rPr>
        <w:t xml:space="preserve">важливе, тому що </w:t>
      </w:r>
      <w:r w:rsidR="00582DD8">
        <w:rPr>
          <w:rFonts w:ascii="Times New Roman" w:hAnsi="Times New Roman" w:cs="Times New Roman"/>
          <w:sz w:val="28"/>
          <w:szCs w:val="28"/>
        </w:rPr>
        <w:t>воно</w:t>
      </w:r>
      <w:r w:rsidR="00582DD8" w:rsidRPr="0001110B">
        <w:rPr>
          <w:rFonts w:ascii="Times New Roman" w:hAnsi="Times New Roman" w:cs="Times New Roman"/>
          <w:sz w:val="28"/>
          <w:szCs w:val="28"/>
        </w:rPr>
        <w:t xml:space="preserve"> вважа</w:t>
      </w:r>
      <w:r w:rsidR="00582DD8">
        <w:rPr>
          <w:rFonts w:ascii="Times New Roman" w:hAnsi="Times New Roman" w:cs="Times New Roman"/>
          <w:sz w:val="28"/>
          <w:szCs w:val="28"/>
        </w:rPr>
        <w:t>є</w:t>
      </w:r>
      <w:r w:rsidR="00582DD8" w:rsidRPr="0001110B">
        <w:rPr>
          <w:rFonts w:ascii="Times New Roman" w:hAnsi="Times New Roman" w:cs="Times New Roman"/>
          <w:sz w:val="28"/>
          <w:szCs w:val="28"/>
        </w:rPr>
        <w:t>ться найточнішим</w:t>
      </w:r>
      <w:r w:rsidR="00582DD8">
        <w:rPr>
          <w:rFonts w:ascii="Times New Roman" w:hAnsi="Times New Roman" w:cs="Times New Roman"/>
          <w:sz w:val="28"/>
          <w:szCs w:val="28"/>
        </w:rPr>
        <w:t xml:space="preserve"> </w:t>
      </w:r>
      <w:r w:rsidR="00582DD8" w:rsidRPr="0001110B">
        <w:rPr>
          <w:rFonts w:ascii="Times New Roman" w:hAnsi="Times New Roman" w:cs="Times New Roman"/>
          <w:sz w:val="28"/>
          <w:szCs w:val="28"/>
        </w:rPr>
        <w:t xml:space="preserve">оцінюванням здатності </w:t>
      </w:r>
      <w:r w:rsidR="00582DD8">
        <w:rPr>
          <w:rFonts w:ascii="Times New Roman" w:hAnsi="Times New Roman" w:cs="Times New Roman"/>
          <w:sz w:val="28"/>
          <w:szCs w:val="28"/>
        </w:rPr>
        <w:t>студента</w:t>
      </w:r>
      <w:r w:rsidR="00582DD8" w:rsidRPr="0001110B">
        <w:rPr>
          <w:rFonts w:ascii="Times New Roman" w:hAnsi="Times New Roman" w:cs="Times New Roman"/>
          <w:sz w:val="28"/>
          <w:szCs w:val="28"/>
        </w:rPr>
        <w:t xml:space="preserve"> до виконання своїх професійних</w:t>
      </w:r>
      <w:r w:rsidR="00582DD8">
        <w:rPr>
          <w:rFonts w:ascii="Times New Roman" w:hAnsi="Times New Roman" w:cs="Times New Roman"/>
          <w:sz w:val="28"/>
          <w:szCs w:val="28"/>
        </w:rPr>
        <w:t xml:space="preserve"> </w:t>
      </w:r>
      <w:r w:rsidR="00582DD8" w:rsidRPr="0001110B">
        <w:rPr>
          <w:rFonts w:ascii="Times New Roman" w:hAnsi="Times New Roman" w:cs="Times New Roman"/>
          <w:sz w:val="28"/>
          <w:szCs w:val="28"/>
        </w:rPr>
        <w:t>функцій.</w:t>
      </w:r>
    </w:p>
    <w:p w:rsidR="00536732" w:rsidRDefault="00536732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B34" w:rsidRPr="00562843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843">
        <w:rPr>
          <w:rFonts w:ascii="Times New Roman" w:hAnsi="Times New Roman" w:cs="Times New Roman"/>
          <w:sz w:val="28"/>
          <w:szCs w:val="28"/>
        </w:rPr>
        <w:t xml:space="preserve">Далі дамо коротку характеристику </w:t>
      </w:r>
      <w:r w:rsidRPr="00562843">
        <w:rPr>
          <w:rFonts w:ascii="Times New Roman" w:hAnsi="Times New Roman" w:cs="Times New Roman"/>
          <w:b/>
          <w:i/>
          <w:sz w:val="28"/>
          <w:szCs w:val="28"/>
        </w:rPr>
        <w:t xml:space="preserve">інноваційним методам </w:t>
      </w:r>
      <w:r w:rsidR="00B75239" w:rsidRPr="00562843">
        <w:rPr>
          <w:rFonts w:ascii="Times New Roman" w:hAnsi="Times New Roman" w:cs="Times New Roman"/>
          <w:b/>
          <w:i/>
          <w:sz w:val="28"/>
          <w:szCs w:val="28"/>
        </w:rPr>
        <w:t>оцінювання</w:t>
      </w:r>
      <w:r w:rsidRPr="00562843">
        <w:rPr>
          <w:rFonts w:ascii="Times New Roman" w:hAnsi="Times New Roman" w:cs="Times New Roman"/>
          <w:sz w:val="28"/>
          <w:szCs w:val="28"/>
        </w:rPr>
        <w:t>.</w:t>
      </w:r>
    </w:p>
    <w:p w:rsidR="00F20DBF" w:rsidRPr="00F13062" w:rsidRDefault="00F20DBF" w:rsidP="00F20DBF">
      <w:pPr>
        <w:ind w:firstLine="709"/>
        <w:rPr>
          <w:b/>
          <w:color w:val="FF0000"/>
          <w:sz w:val="28"/>
          <w:szCs w:val="28"/>
        </w:rPr>
      </w:pPr>
      <w:r w:rsidRPr="000B4C24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 xml:space="preserve">Слайд  </w:t>
      </w:r>
      <w:r w:rsidR="006B7A94">
        <w:rPr>
          <w:rFonts w:ascii="Times New Roman" w:hAnsi="Times New Roman" w:cs="Times New Roman"/>
          <w:b/>
          <w:color w:val="FF0000"/>
          <w:sz w:val="28"/>
          <w:szCs w:val="28"/>
        </w:rPr>
        <w:t>9</w:t>
      </w:r>
    </w:p>
    <w:p w:rsidR="00FA5B34" w:rsidRPr="00562843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843">
        <w:rPr>
          <w:rFonts w:ascii="Times New Roman" w:hAnsi="Times New Roman" w:cs="Times New Roman"/>
          <w:sz w:val="28"/>
          <w:szCs w:val="28"/>
        </w:rPr>
        <w:t>1. Метод портфоліо – система оцінювання знань, суть якої полягає в організації накопичення, відбору та аналізу зразків і продуктів навчально-пізнавальної діяльності студентів, відповідних інформаційних матеріалів із зовнішніх джерел. При цьому проводиться всебічна кількісна та якісна оцінка рівня навченості кожного студента і подальша корекція процесу навчання</w:t>
      </w:r>
      <w:r w:rsidR="00B75239" w:rsidRPr="00562843">
        <w:rPr>
          <w:rFonts w:ascii="Times New Roman" w:hAnsi="Times New Roman" w:cs="Times New Roman"/>
          <w:sz w:val="28"/>
          <w:szCs w:val="28"/>
        </w:rPr>
        <w:t>.</w:t>
      </w:r>
    </w:p>
    <w:p w:rsidR="00562843" w:rsidRPr="00562843" w:rsidRDefault="00562843" w:rsidP="00562843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843">
        <w:rPr>
          <w:rFonts w:ascii="Times New Roman" w:hAnsi="Times New Roman" w:cs="Times New Roman"/>
          <w:sz w:val="28"/>
          <w:szCs w:val="28"/>
        </w:rPr>
        <w:t xml:space="preserve">Портфоліо є </w:t>
      </w:r>
      <w:r>
        <w:rPr>
          <w:rFonts w:ascii="Times New Roman" w:hAnsi="Times New Roman" w:cs="Times New Roman"/>
          <w:sz w:val="28"/>
          <w:szCs w:val="28"/>
        </w:rPr>
        <w:t xml:space="preserve">методом </w:t>
      </w:r>
      <w:r w:rsidRPr="00562843">
        <w:rPr>
          <w:rFonts w:ascii="Times New Roman" w:hAnsi="Times New Roman" w:cs="Times New Roman"/>
          <w:sz w:val="28"/>
          <w:szCs w:val="28"/>
        </w:rPr>
        <w:t>«автентичного оцінювання», тобто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2843">
        <w:rPr>
          <w:rFonts w:ascii="Times New Roman" w:hAnsi="Times New Roman" w:cs="Times New Roman"/>
          <w:sz w:val="28"/>
          <w:szCs w:val="28"/>
        </w:rPr>
        <w:t>оцінювання реальних здобутків, правдивого, об'єктивного.</w:t>
      </w:r>
    </w:p>
    <w:p w:rsidR="00562843" w:rsidRDefault="00562843" w:rsidP="00562843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843">
        <w:rPr>
          <w:rFonts w:ascii="Times New Roman" w:hAnsi="Times New Roman" w:cs="Times New Roman"/>
          <w:sz w:val="28"/>
          <w:szCs w:val="28"/>
        </w:rPr>
        <w:t>Основна перевага методу портфоліо полягає в тому, що він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2843">
        <w:rPr>
          <w:rFonts w:ascii="Times New Roman" w:hAnsi="Times New Roman" w:cs="Times New Roman"/>
          <w:sz w:val="28"/>
          <w:szCs w:val="28"/>
        </w:rPr>
        <w:t>є багатофункціональним інструментом як оцінювання, так 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2843">
        <w:rPr>
          <w:rFonts w:ascii="Times New Roman" w:hAnsi="Times New Roman" w:cs="Times New Roman"/>
          <w:sz w:val="28"/>
          <w:szCs w:val="28"/>
        </w:rPr>
        <w:t>самооцінки своїх досягнень.</w:t>
      </w:r>
    </w:p>
    <w:p w:rsidR="000B4C24" w:rsidRDefault="000B4C24" w:rsidP="000B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 портфоліо – це відстеження та оцінювання формування загальних і професійних компетентностей в рамках освоєння освітньої програми професійної освіти. </w:t>
      </w:r>
    </w:p>
    <w:p w:rsidR="000B4C24" w:rsidRDefault="000B4C24" w:rsidP="000B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Портфоліо вирішує важливі завдання: </w:t>
      </w:r>
    </w:p>
    <w:p w:rsidR="000B4C24" w:rsidRDefault="000B4C24" w:rsidP="000B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підтримує високу навчальну мотивацію студентів, заохочуючи їх активність, самостійність в освоєнні загальних і професійних компетентностей, стимулює до самоосвіти; </w:t>
      </w:r>
    </w:p>
    <w:p w:rsidR="000B4C24" w:rsidRDefault="000B4C24" w:rsidP="000B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розвиває навички рефлексивної та оціночної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самооціночної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діяльності студентів; </w:t>
      </w:r>
    </w:p>
    <w:p w:rsidR="000B4C24" w:rsidRDefault="000B4C24" w:rsidP="000B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формує вміння вчитися, ставити цілі, планувати і організовувати власну навчальну діяльність. </w:t>
      </w:r>
    </w:p>
    <w:p w:rsidR="000B4C24" w:rsidRPr="00F03955" w:rsidRDefault="000B4C24" w:rsidP="000B4C2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B4F7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Слайд </w:t>
      </w:r>
      <w:r w:rsidR="00F20DBF" w:rsidRPr="00EB4F79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6B7A94">
        <w:rPr>
          <w:rFonts w:ascii="Times New Roman" w:hAnsi="Times New Roman" w:cs="Times New Roman"/>
          <w:b/>
          <w:color w:val="FF0000"/>
          <w:sz w:val="28"/>
          <w:szCs w:val="28"/>
        </w:rPr>
        <w:t>0</w:t>
      </w:r>
    </w:p>
    <w:p w:rsidR="000B4C24" w:rsidRDefault="000B4C24" w:rsidP="000B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362">
        <w:rPr>
          <w:rFonts w:ascii="Times New Roman" w:hAnsi="Times New Roman" w:cs="Times New Roman"/>
          <w:sz w:val="28"/>
          <w:szCs w:val="28"/>
        </w:rPr>
        <w:t>Краще всього портфоліо може використовуватися</w:t>
      </w:r>
      <w:r>
        <w:rPr>
          <w:rFonts w:ascii="Times New Roman" w:hAnsi="Times New Roman" w:cs="Times New Roman"/>
          <w:sz w:val="28"/>
          <w:szCs w:val="28"/>
        </w:rPr>
        <w:t xml:space="preserve"> для</w:t>
      </w:r>
      <w:r w:rsidRPr="004F3362">
        <w:rPr>
          <w:rFonts w:ascii="Times New Roman" w:hAnsi="Times New Roman" w:cs="Times New Roman"/>
          <w:sz w:val="28"/>
          <w:szCs w:val="28"/>
        </w:rPr>
        <w:t xml:space="preserve"> оцін</w:t>
      </w:r>
      <w:r>
        <w:rPr>
          <w:rFonts w:ascii="Times New Roman" w:hAnsi="Times New Roman" w:cs="Times New Roman"/>
          <w:sz w:val="28"/>
          <w:szCs w:val="28"/>
        </w:rPr>
        <w:t>ювання</w:t>
      </w:r>
      <w:r w:rsidRPr="004F3362">
        <w:rPr>
          <w:rFonts w:ascii="Times New Roman" w:hAnsi="Times New Roman" w:cs="Times New Roman"/>
          <w:sz w:val="28"/>
          <w:szCs w:val="28"/>
        </w:rPr>
        <w:t xml:space="preserve"> готовн</w:t>
      </w:r>
      <w:r>
        <w:rPr>
          <w:rFonts w:ascii="Times New Roman" w:hAnsi="Times New Roman" w:cs="Times New Roman"/>
          <w:sz w:val="28"/>
          <w:szCs w:val="28"/>
        </w:rPr>
        <w:t>ості</w:t>
      </w:r>
      <w:r w:rsidRPr="004F3362">
        <w:rPr>
          <w:rFonts w:ascii="Times New Roman" w:hAnsi="Times New Roman" w:cs="Times New Roman"/>
          <w:sz w:val="28"/>
          <w:szCs w:val="28"/>
        </w:rPr>
        <w:t xml:space="preserve"> студента до професійної діяльності, тобто оцін</w:t>
      </w:r>
      <w:r>
        <w:rPr>
          <w:rFonts w:ascii="Times New Roman" w:hAnsi="Times New Roman" w:cs="Times New Roman"/>
          <w:sz w:val="28"/>
          <w:szCs w:val="28"/>
        </w:rPr>
        <w:t>ювання</w:t>
      </w:r>
      <w:r w:rsidRPr="004F3362">
        <w:rPr>
          <w:rFonts w:ascii="Times New Roman" w:hAnsi="Times New Roman" w:cs="Times New Roman"/>
          <w:sz w:val="28"/>
          <w:szCs w:val="28"/>
        </w:rPr>
        <w:t xml:space="preserve"> його компетентн</w:t>
      </w:r>
      <w:r>
        <w:rPr>
          <w:rFonts w:ascii="Times New Roman" w:hAnsi="Times New Roman" w:cs="Times New Roman"/>
          <w:sz w:val="28"/>
          <w:szCs w:val="28"/>
        </w:rPr>
        <w:t>ості</w:t>
      </w:r>
      <w:r w:rsidRPr="004F3362">
        <w:rPr>
          <w:rFonts w:ascii="Times New Roman" w:hAnsi="Times New Roman" w:cs="Times New Roman"/>
          <w:sz w:val="28"/>
          <w:szCs w:val="28"/>
        </w:rPr>
        <w:t>, здатн</w:t>
      </w:r>
      <w:r>
        <w:rPr>
          <w:rFonts w:ascii="Times New Roman" w:hAnsi="Times New Roman" w:cs="Times New Roman"/>
          <w:sz w:val="28"/>
          <w:szCs w:val="28"/>
        </w:rPr>
        <w:t>ості</w:t>
      </w:r>
      <w:r w:rsidRPr="004F3362">
        <w:rPr>
          <w:rFonts w:ascii="Times New Roman" w:hAnsi="Times New Roman" w:cs="Times New Roman"/>
          <w:sz w:val="28"/>
          <w:szCs w:val="28"/>
        </w:rPr>
        <w:t xml:space="preserve"> студента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F3362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іяти в професійних ситуаціях;</w:t>
      </w:r>
      <w:r w:rsidRPr="004F3362">
        <w:rPr>
          <w:rFonts w:ascii="Times New Roman" w:hAnsi="Times New Roman" w:cs="Times New Roman"/>
          <w:sz w:val="28"/>
          <w:szCs w:val="28"/>
        </w:rPr>
        <w:t xml:space="preserve"> адекватно і швидко сприймати інформацію; </w:t>
      </w:r>
      <w:r>
        <w:rPr>
          <w:rFonts w:ascii="Times New Roman" w:hAnsi="Times New Roman" w:cs="Times New Roman"/>
          <w:sz w:val="28"/>
          <w:szCs w:val="28"/>
        </w:rPr>
        <w:t>відчувати</w:t>
      </w:r>
      <w:r w:rsidRPr="004F3362">
        <w:rPr>
          <w:rFonts w:ascii="Times New Roman" w:hAnsi="Times New Roman" w:cs="Times New Roman"/>
          <w:sz w:val="28"/>
          <w:szCs w:val="28"/>
        </w:rPr>
        <w:t xml:space="preserve"> соціально-психологічні особливості професійної діяльності; розуміти запити споживачів і роботодавців, усвідомлювати відповідальність перед суспільством; </w:t>
      </w:r>
      <w:r w:rsidRPr="00E409BE">
        <w:rPr>
          <w:rFonts w:ascii="Times New Roman" w:hAnsi="Times New Roman" w:cs="Times New Roman"/>
          <w:sz w:val="28"/>
          <w:szCs w:val="28"/>
        </w:rPr>
        <w:t>осягати</w:t>
      </w:r>
      <w:r w:rsidRPr="004F3362">
        <w:rPr>
          <w:rFonts w:ascii="Times New Roman" w:hAnsi="Times New Roman" w:cs="Times New Roman"/>
          <w:sz w:val="28"/>
          <w:szCs w:val="28"/>
        </w:rPr>
        <w:t xml:space="preserve"> професійну майстерність, роздумувати на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F3362">
        <w:rPr>
          <w:rFonts w:ascii="Times New Roman" w:hAnsi="Times New Roman" w:cs="Times New Roman"/>
          <w:sz w:val="28"/>
          <w:szCs w:val="28"/>
        </w:rPr>
        <w:t xml:space="preserve"> невирішеними проблемами, міркувати і планувати напрями вдосконалення.</w:t>
      </w:r>
    </w:p>
    <w:p w:rsidR="000B4C24" w:rsidRDefault="000B4C24" w:rsidP="00562843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B4F79" w:rsidRPr="00F03955" w:rsidRDefault="00EB4F79" w:rsidP="00EB4F7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B4F79">
        <w:rPr>
          <w:rFonts w:ascii="Times New Roman" w:hAnsi="Times New Roman" w:cs="Times New Roman"/>
          <w:b/>
          <w:color w:val="FF0000"/>
          <w:sz w:val="28"/>
          <w:szCs w:val="28"/>
        </w:rPr>
        <w:t>Слайд 1</w:t>
      </w:r>
      <w:r w:rsidR="006B7A94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</w:p>
    <w:p w:rsidR="00FA5B34" w:rsidRPr="00D45896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896">
        <w:rPr>
          <w:rFonts w:ascii="Times New Roman" w:hAnsi="Times New Roman" w:cs="Times New Roman"/>
          <w:sz w:val="28"/>
          <w:szCs w:val="28"/>
        </w:rPr>
        <w:t xml:space="preserve">2. Реалізація </w:t>
      </w:r>
      <w:r w:rsidR="002339E3" w:rsidRPr="00D45896">
        <w:rPr>
          <w:rFonts w:ascii="Times New Roman" w:hAnsi="Times New Roman" w:cs="Times New Roman"/>
          <w:sz w:val="28"/>
          <w:szCs w:val="28"/>
        </w:rPr>
        <w:t xml:space="preserve">методу оцінювання у «перевернутому навчанні» </w:t>
      </w:r>
      <w:r w:rsidRPr="00D45896">
        <w:rPr>
          <w:rFonts w:ascii="Times New Roman" w:hAnsi="Times New Roman" w:cs="Times New Roman"/>
          <w:sz w:val="28"/>
          <w:szCs w:val="28"/>
        </w:rPr>
        <w:t xml:space="preserve">полягає у новій концепції подачі матеріалу студентам і, відповідно, новому способі </w:t>
      </w:r>
      <w:r w:rsidR="00B75239" w:rsidRPr="00D45896">
        <w:rPr>
          <w:rFonts w:ascii="Times New Roman" w:hAnsi="Times New Roman" w:cs="Times New Roman"/>
          <w:sz w:val="28"/>
          <w:szCs w:val="28"/>
        </w:rPr>
        <w:t>оцінювання якості підготовки фахівців</w:t>
      </w:r>
      <w:r w:rsidRPr="00D45896">
        <w:rPr>
          <w:rFonts w:ascii="Times New Roman" w:hAnsi="Times New Roman" w:cs="Times New Roman"/>
          <w:sz w:val="28"/>
          <w:szCs w:val="28"/>
        </w:rPr>
        <w:t xml:space="preserve">. Характерною рисою «перевернутого навчання» є спосіб надання матеріалу: викладачі надають електронні матеріали для самостійного вивчення додому, а традиційні домашні завдання у вигляді різноманітних вправ виконуються в аудиторному форматі. Принципова відмінність даного методу полягає в тому, що </w:t>
      </w:r>
      <w:r w:rsidR="00B75239" w:rsidRPr="00D45896">
        <w:rPr>
          <w:rFonts w:ascii="Times New Roman" w:hAnsi="Times New Roman" w:cs="Times New Roman"/>
          <w:sz w:val="28"/>
          <w:szCs w:val="28"/>
        </w:rPr>
        <w:t xml:space="preserve">оцінювання </w:t>
      </w:r>
      <w:r w:rsidRPr="00D45896">
        <w:rPr>
          <w:rFonts w:ascii="Times New Roman" w:hAnsi="Times New Roman" w:cs="Times New Roman"/>
          <w:sz w:val="28"/>
          <w:szCs w:val="28"/>
        </w:rPr>
        <w:t xml:space="preserve">проводиться за результатами самостійного вивчення теоретичного матеріалу та передбачає виконання практичних завдань у аудиторії. Таким чином, навчальна функція </w:t>
      </w:r>
      <w:r w:rsidR="00B75239" w:rsidRPr="00D45896">
        <w:rPr>
          <w:rFonts w:ascii="Times New Roman" w:hAnsi="Times New Roman" w:cs="Times New Roman"/>
          <w:sz w:val="28"/>
          <w:szCs w:val="28"/>
        </w:rPr>
        <w:t xml:space="preserve">оцінювання </w:t>
      </w:r>
      <w:r w:rsidRPr="00D45896">
        <w:rPr>
          <w:rFonts w:ascii="Times New Roman" w:hAnsi="Times New Roman" w:cs="Times New Roman"/>
          <w:sz w:val="28"/>
          <w:szCs w:val="28"/>
        </w:rPr>
        <w:t>реалізується повною мірою.</w:t>
      </w:r>
    </w:p>
    <w:p w:rsidR="00FA5B34" w:rsidRPr="00D45896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896">
        <w:rPr>
          <w:rFonts w:ascii="Times New Roman" w:hAnsi="Times New Roman" w:cs="Times New Roman"/>
          <w:sz w:val="28"/>
          <w:szCs w:val="28"/>
        </w:rPr>
        <w:t>3. Метод кейсів (</w:t>
      </w:r>
      <w:proofErr w:type="spellStart"/>
      <w:r w:rsidRPr="00D45896">
        <w:rPr>
          <w:rFonts w:ascii="Times New Roman" w:hAnsi="Times New Roman" w:cs="Times New Roman"/>
          <w:sz w:val="28"/>
          <w:szCs w:val="28"/>
        </w:rPr>
        <w:t>case</w:t>
      </w:r>
      <w:proofErr w:type="spellEnd"/>
      <w:r w:rsidRPr="00D45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5896">
        <w:rPr>
          <w:rFonts w:ascii="Times New Roman" w:hAnsi="Times New Roman" w:cs="Times New Roman"/>
          <w:sz w:val="28"/>
          <w:szCs w:val="28"/>
        </w:rPr>
        <w:t>study</w:t>
      </w:r>
      <w:proofErr w:type="spellEnd"/>
      <w:r w:rsidRPr="00D45896">
        <w:rPr>
          <w:rFonts w:ascii="Times New Roman" w:hAnsi="Times New Roman" w:cs="Times New Roman"/>
          <w:sz w:val="28"/>
          <w:szCs w:val="28"/>
        </w:rPr>
        <w:t xml:space="preserve">) – метод навчання, в якому здійснюються контрольні функції, спрямовані на формування та перевірку рівня сформованості компетентностей студентів на основі реальних чи вигаданих ситуацій, які можуть статися в особистому житті або у професійній діяльності. У процесі вирішення проблемних ситуацій студенти вчаться </w:t>
      </w:r>
      <w:r w:rsidRPr="00D45896">
        <w:rPr>
          <w:rFonts w:ascii="Times New Roman" w:hAnsi="Times New Roman" w:cs="Times New Roman"/>
          <w:sz w:val="28"/>
          <w:szCs w:val="28"/>
        </w:rPr>
        <w:lastRenderedPageBreak/>
        <w:t xml:space="preserve">висловлювати свою думку. Захист кейсів демонструє вміння захищати думку, вміння працювати як у команді, і самостійно тощо. Як форму </w:t>
      </w:r>
      <w:r w:rsidR="00B75239" w:rsidRPr="00D45896">
        <w:rPr>
          <w:rFonts w:ascii="Times New Roman" w:hAnsi="Times New Roman" w:cs="Times New Roman"/>
          <w:sz w:val="28"/>
          <w:szCs w:val="28"/>
        </w:rPr>
        <w:t xml:space="preserve">оцінювання </w:t>
      </w:r>
      <w:r w:rsidRPr="00D45896">
        <w:rPr>
          <w:rFonts w:ascii="Times New Roman" w:hAnsi="Times New Roman" w:cs="Times New Roman"/>
          <w:sz w:val="28"/>
          <w:szCs w:val="28"/>
        </w:rPr>
        <w:t>сформованості компетентностей студентів за кейс-методом можна використовувати ділову гру.</w:t>
      </w:r>
    </w:p>
    <w:p w:rsidR="00521A12" w:rsidRPr="00521A12" w:rsidRDefault="00521A12" w:rsidP="00521A12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A12">
        <w:rPr>
          <w:rFonts w:ascii="Times New Roman" w:hAnsi="Times New Roman" w:cs="Times New Roman"/>
          <w:sz w:val="28"/>
          <w:szCs w:val="28"/>
        </w:rPr>
        <w:t xml:space="preserve">4. Перевірка успішності за допомогою навчальних ігор – сучасний метод оцінювання, який дозволяє оцінити рівень володіння компетентностями; особливості розумових процесів (стратегічне, тактичне, аналітичне мислення, вміння прогнозувати ситуацію, вміння приймати рішення і т.п.); особистісні якості учасників. Навчальна гра є інтегративним методом навчання і оцінювання – спосіб взаємодії суб’єктів компетентнісного освітнього процесу, спрямований на встановлення і зміцнення зв’язків між елементами компетентностей за допомогою </w:t>
      </w:r>
      <w:proofErr w:type="spellStart"/>
      <w:r w:rsidRPr="00521A12">
        <w:rPr>
          <w:rFonts w:ascii="Times New Roman" w:hAnsi="Times New Roman" w:cs="Times New Roman"/>
          <w:sz w:val="28"/>
          <w:szCs w:val="28"/>
        </w:rPr>
        <w:t>взаємопов’язування</w:t>
      </w:r>
      <w:proofErr w:type="spellEnd"/>
      <w:r w:rsidRPr="00521A12">
        <w:rPr>
          <w:rFonts w:ascii="Times New Roman" w:hAnsi="Times New Roman" w:cs="Times New Roman"/>
          <w:sz w:val="28"/>
          <w:szCs w:val="28"/>
        </w:rPr>
        <w:t xml:space="preserve"> змісту навчання профільних і непрофільних дисциплін, прийняття студентами цілей освіти через включення в ділову гру проблем і питань, пов’язаних з їхньою майбутньою професійною діяльністю.</w:t>
      </w:r>
    </w:p>
    <w:p w:rsidR="00521A12" w:rsidRPr="00F03955" w:rsidRDefault="00521A12" w:rsidP="00521A1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B4F79">
        <w:rPr>
          <w:rFonts w:ascii="Times New Roman" w:hAnsi="Times New Roman" w:cs="Times New Roman"/>
          <w:b/>
          <w:color w:val="FF0000"/>
          <w:sz w:val="28"/>
          <w:szCs w:val="28"/>
        </w:rPr>
        <w:t>Слайд 1</w:t>
      </w:r>
      <w:r w:rsidR="006B7A94">
        <w:rPr>
          <w:rFonts w:ascii="Times New Roman" w:hAnsi="Times New Roman" w:cs="Times New Roman"/>
          <w:b/>
          <w:color w:val="FF0000"/>
          <w:sz w:val="28"/>
          <w:szCs w:val="28"/>
        </w:rPr>
        <w:t>2</w:t>
      </w:r>
    </w:p>
    <w:p w:rsidR="00FA5B34" w:rsidRPr="00521A12" w:rsidRDefault="00521A12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A12">
        <w:rPr>
          <w:rFonts w:ascii="Times New Roman" w:hAnsi="Times New Roman" w:cs="Times New Roman"/>
          <w:sz w:val="28"/>
          <w:szCs w:val="28"/>
        </w:rPr>
        <w:t>5</w:t>
      </w:r>
      <w:r w:rsidR="00FA5B34" w:rsidRPr="00521A12">
        <w:rPr>
          <w:rFonts w:ascii="Times New Roman" w:hAnsi="Times New Roman" w:cs="Times New Roman"/>
          <w:sz w:val="28"/>
          <w:szCs w:val="28"/>
        </w:rPr>
        <w:t>. Ментальні карти (</w:t>
      </w:r>
      <w:proofErr w:type="spellStart"/>
      <w:r w:rsidR="00FA5B34" w:rsidRPr="00521A12">
        <w:rPr>
          <w:rFonts w:ascii="Times New Roman" w:hAnsi="Times New Roman" w:cs="Times New Roman"/>
          <w:sz w:val="28"/>
          <w:szCs w:val="28"/>
        </w:rPr>
        <w:t>mindmapping</w:t>
      </w:r>
      <w:proofErr w:type="spellEnd"/>
      <w:r w:rsidR="00FA5B34" w:rsidRPr="00521A12">
        <w:rPr>
          <w:rFonts w:ascii="Times New Roman" w:hAnsi="Times New Roman" w:cs="Times New Roman"/>
          <w:sz w:val="28"/>
          <w:szCs w:val="28"/>
        </w:rPr>
        <w:t xml:space="preserve">), які також називають інтелект-картами – прийом графічної організації матеріалу, який використовують для аналізу, систематизації, запам'ятовування та швидкого відтворення інформації. Ментальні карти для </w:t>
      </w:r>
      <w:r w:rsidR="00B75239" w:rsidRPr="00521A12">
        <w:rPr>
          <w:rFonts w:ascii="Times New Roman" w:hAnsi="Times New Roman" w:cs="Times New Roman"/>
          <w:sz w:val="28"/>
          <w:szCs w:val="28"/>
        </w:rPr>
        <w:t xml:space="preserve">оцінювання якості підготовки фахівців </w:t>
      </w:r>
      <w:r w:rsidR="00FA5B34" w:rsidRPr="00521A12">
        <w:rPr>
          <w:rFonts w:ascii="Times New Roman" w:hAnsi="Times New Roman" w:cs="Times New Roman"/>
          <w:sz w:val="28"/>
          <w:szCs w:val="28"/>
        </w:rPr>
        <w:t xml:space="preserve">використовують на етапі актуалізації знань – карту (із спеціально допущеними помилками) проектують на інтерактивну дошку і під час фронтального опитування студентів виявляються неточності. Другий варіант використання інтелект-карти для поточного контролю знань – індивідуальна робота кожного студента над картою. Інший спосіб </w:t>
      </w:r>
      <w:r w:rsidR="00FA5B34" w:rsidRPr="00521A12">
        <w:rPr>
          <w:rFonts w:ascii="Times New Roman" w:hAnsi="Times New Roman"/>
          <w:sz w:val="28"/>
          <w:szCs w:val="28"/>
        </w:rPr>
        <w:t xml:space="preserve">перевірки якості засвоєння теоретичного матеріалу – відтворення інтелект-карти. </w:t>
      </w:r>
      <w:r w:rsidR="00FA5B34" w:rsidRPr="00521A12">
        <w:rPr>
          <w:rFonts w:ascii="Times New Roman" w:hAnsi="Times New Roman" w:cs="Times New Roman"/>
          <w:sz w:val="28"/>
          <w:szCs w:val="28"/>
        </w:rPr>
        <w:t>Ментальні карти можна використовувати з метою само</w:t>
      </w:r>
      <w:r w:rsidR="00B75239" w:rsidRPr="00521A12">
        <w:rPr>
          <w:rFonts w:ascii="Times New Roman" w:hAnsi="Times New Roman" w:cs="Times New Roman"/>
          <w:sz w:val="28"/>
          <w:szCs w:val="28"/>
        </w:rPr>
        <w:t>оцінювання</w:t>
      </w:r>
      <w:r w:rsidR="00FA5B34" w:rsidRPr="00521A12">
        <w:rPr>
          <w:rFonts w:ascii="Times New Roman" w:hAnsi="Times New Roman" w:cs="Times New Roman"/>
          <w:sz w:val="28"/>
          <w:szCs w:val="28"/>
        </w:rPr>
        <w:t xml:space="preserve"> студентами своїх знань після самостійного вивчення матеріалу. Новий клас ментальних карт – інтерактивні, розробляються з використання ресурсів Інтернету. </w:t>
      </w:r>
    </w:p>
    <w:p w:rsidR="00FA5B34" w:rsidRPr="00521A12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A12">
        <w:rPr>
          <w:rFonts w:ascii="Times New Roman" w:hAnsi="Times New Roman" w:cs="Times New Roman"/>
          <w:sz w:val="28"/>
          <w:szCs w:val="28"/>
        </w:rPr>
        <w:lastRenderedPageBreak/>
        <w:t>6. Проєкт, як форма навчальної діяльності, також може застосовуватися для комплексної діагностики оцінювання якості підготовки фахівців у закладах фахової передвищої освіти. Проєкт  – кінцевий продукт, одержаний в результаті планування і виконання комплексу навчальних і дослідницьких завдань, що дозволяє оцінити здатність застосувати інформацію, знання в процесі рішення професійно орієнтованих завдань і проблем, рівень сформованості аналітичних, дослідницьких та інших розумових дій. Може виконуватися в індивідуальному порядку або групою студентів.</w:t>
      </w:r>
    </w:p>
    <w:p w:rsidR="00FA5B34" w:rsidRPr="00521A12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A12">
        <w:rPr>
          <w:rFonts w:ascii="Times New Roman" w:hAnsi="Times New Roman" w:cs="Times New Roman"/>
          <w:sz w:val="28"/>
          <w:szCs w:val="28"/>
        </w:rPr>
        <w:t xml:space="preserve">7. Тестовий </w:t>
      </w:r>
      <w:r w:rsidR="004F7970" w:rsidRPr="00521A12">
        <w:rPr>
          <w:rFonts w:ascii="Times New Roman" w:hAnsi="Times New Roman" w:cs="Times New Roman"/>
          <w:sz w:val="28"/>
          <w:szCs w:val="28"/>
        </w:rPr>
        <w:t xml:space="preserve">метод оцінювання </w:t>
      </w:r>
      <w:r w:rsidRPr="00521A12">
        <w:rPr>
          <w:rFonts w:ascii="Times New Roman" w:hAnsi="Times New Roman" w:cs="Times New Roman"/>
          <w:sz w:val="28"/>
          <w:szCs w:val="28"/>
        </w:rPr>
        <w:t>знань</w:t>
      </w:r>
      <w:r w:rsidRPr="00521A12">
        <w:rPr>
          <w:rFonts w:ascii="Times New Roman" w:hAnsi="Times New Roman" w:cs="Times New Roman"/>
        </w:rPr>
        <w:t xml:space="preserve"> </w:t>
      </w:r>
      <w:r w:rsidRPr="00521A12">
        <w:rPr>
          <w:rFonts w:ascii="Times New Roman" w:hAnsi="Times New Roman" w:cs="Times New Roman"/>
          <w:sz w:val="28"/>
          <w:szCs w:val="28"/>
        </w:rPr>
        <w:t>– це метод виміру й оцінювання знань, умінь та навичок студента за допомогою  спеціально підготовлених стандартизованих завдань. Стандартизованим називається завдання, з альтернативним вибором відповідей. Альтернативний вибір відповідей полягає у тому, що ставляться запитання і одночасно пропонуються варіанти відповідей, правильність яких потрібно оцінити.</w:t>
      </w:r>
    </w:p>
    <w:p w:rsidR="00007E45" w:rsidRPr="00F03955" w:rsidRDefault="00007E45" w:rsidP="00007E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B4F79">
        <w:rPr>
          <w:rFonts w:ascii="Times New Roman" w:hAnsi="Times New Roman" w:cs="Times New Roman"/>
          <w:b/>
          <w:color w:val="FF0000"/>
          <w:sz w:val="28"/>
          <w:szCs w:val="28"/>
        </w:rPr>
        <w:t>Слайд 1</w:t>
      </w:r>
      <w:r w:rsidR="006B7A94">
        <w:rPr>
          <w:rFonts w:ascii="Times New Roman" w:hAnsi="Times New Roman" w:cs="Times New Roman"/>
          <w:b/>
          <w:color w:val="FF0000"/>
          <w:sz w:val="28"/>
          <w:szCs w:val="28"/>
        </w:rPr>
        <w:t>3</w:t>
      </w:r>
    </w:p>
    <w:p w:rsidR="00FA5B34" w:rsidRDefault="00FA5B34" w:rsidP="00FA5B3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C3">
        <w:rPr>
          <w:rFonts w:ascii="Times New Roman" w:hAnsi="Times New Roman" w:cs="Times New Roman"/>
          <w:sz w:val="28"/>
          <w:szCs w:val="28"/>
        </w:rPr>
        <w:t xml:space="preserve">Результат </w:t>
      </w:r>
      <w:r>
        <w:rPr>
          <w:rFonts w:ascii="Times New Roman" w:hAnsi="Times New Roman" w:cs="Times New Roman"/>
          <w:sz w:val="28"/>
          <w:szCs w:val="28"/>
        </w:rPr>
        <w:t>оцінювання якості підготовки фахівців у коледжах будівельного профілю</w:t>
      </w:r>
      <w:r w:rsidRPr="00D93AC3">
        <w:rPr>
          <w:rFonts w:ascii="Times New Roman" w:hAnsi="Times New Roman" w:cs="Times New Roman"/>
          <w:sz w:val="28"/>
          <w:szCs w:val="28"/>
        </w:rPr>
        <w:t xml:space="preserve"> великою мірою залежить від вибору форм </w:t>
      </w:r>
      <w:r w:rsidR="004F7970">
        <w:rPr>
          <w:rFonts w:ascii="Times New Roman" w:hAnsi="Times New Roman" w:cs="Times New Roman"/>
          <w:sz w:val="28"/>
          <w:szCs w:val="28"/>
        </w:rPr>
        <w:t>оцінювання</w:t>
      </w:r>
      <w:r>
        <w:rPr>
          <w:rFonts w:ascii="Times New Roman" w:hAnsi="Times New Roman" w:cs="Times New Roman"/>
          <w:sz w:val="28"/>
          <w:szCs w:val="28"/>
        </w:rPr>
        <w:t xml:space="preserve">, які </w:t>
      </w:r>
      <w:r w:rsidRPr="00D3154F">
        <w:rPr>
          <w:rFonts w:ascii="Times New Roman" w:hAnsi="Times New Roman" w:cs="Times New Roman"/>
          <w:sz w:val="28"/>
          <w:szCs w:val="28"/>
        </w:rPr>
        <w:t>можна розподілити на три групи: усні,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154F">
        <w:rPr>
          <w:rFonts w:ascii="Times New Roman" w:hAnsi="Times New Roman" w:cs="Times New Roman"/>
          <w:sz w:val="28"/>
          <w:szCs w:val="28"/>
        </w:rPr>
        <w:t>письмові, комп'ютерні.</w:t>
      </w:r>
    </w:p>
    <w:p w:rsidR="00FA5B34" w:rsidRPr="00D3154F" w:rsidRDefault="00FA5B34" w:rsidP="00FA5B34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6022427" cy="5108028"/>
            <wp:effectExtent l="323850" t="19050" r="16423" b="16422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FA5B34" w:rsidRPr="00D8489B" w:rsidRDefault="00FA5B34" w:rsidP="00FA5B34">
      <w:pPr>
        <w:tabs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489B">
        <w:rPr>
          <w:rFonts w:ascii="Times New Roman" w:hAnsi="Times New Roman" w:cs="Times New Roman"/>
          <w:i/>
          <w:sz w:val="28"/>
          <w:szCs w:val="28"/>
        </w:rPr>
        <w:t xml:space="preserve">Рис. Форми </w:t>
      </w:r>
      <w:r w:rsidR="004F7970" w:rsidRPr="004F7970">
        <w:rPr>
          <w:rFonts w:ascii="Times New Roman" w:hAnsi="Times New Roman" w:cs="Times New Roman"/>
          <w:i/>
          <w:sz w:val="28"/>
          <w:szCs w:val="28"/>
        </w:rPr>
        <w:t>оцінювання якості підготовки фахівців</w:t>
      </w:r>
    </w:p>
    <w:p w:rsidR="00FA5B34" w:rsidRDefault="00FA5B34" w:rsidP="004233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7E45" w:rsidRPr="00F03955" w:rsidRDefault="00007E45" w:rsidP="00007E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B4F79">
        <w:rPr>
          <w:rFonts w:ascii="Times New Roman" w:hAnsi="Times New Roman" w:cs="Times New Roman"/>
          <w:b/>
          <w:color w:val="FF0000"/>
          <w:sz w:val="28"/>
          <w:szCs w:val="28"/>
        </w:rPr>
        <w:t>Слайд 1</w:t>
      </w:r>
      <w:r w:rsidR="006B7A94">
        <w:rPr>
          <w:rFonts w:ascii="Times New Roman" w:hAnsi="Times New Roman" w:cs="Times New Roman"/>
          <w:b/>
          <w:color w:val="FF0000"/>
          <w:sz w:val="28"/>
          <w:szCs w:val="28"/>
        </w:rPr>
        <w:t>4</w:t>
      </w:r>
    </w:p>
    <w:p w:rsidR="00EB4F79" w:rsidRPr="00544EB8" w:rsidRDefault="00EB4F79" w:rsidP="00EB4F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06">
        <w:rPr>
          <w:rFonts w:ascii="Times New Roman" w:hAnsi="Times New Roman" w:cs="Times New Roman"/>
          <w:sz w:val="28"/>
          <w:szCs w:val="28"/>
        </w:rPr>
        <w:t xml:space="preserve">Резюмуючи, слід зазначити, що як традиційні, так і інноваційні методи </w:t>
      </w:r>
      <w:r>
        <w:rPr>
          <w:rFonts w:ascii="Times New Roman" w:hAnsi="Times New Roman" w:cs="Times New Roman"/>
          <w:sz w:val="28"/>
          <w:szCs w:val="28"/>
        </w:rPr>
        <w:t xml:space="preserve">оцінювання якості підготовки фахівців </w:t>
      </w:r>
      <w:r w:rsidRPr="00DC5A06">
        <w:rPr>
          <w:rFonts w:ascii="Times New Roman" w:hAnsi="Times New Roman" w:cs="Times New Roman"/>
          <w:sz w:val="28"/>
          <w:szCs w:val="28"/>
        </w:rPr>
        <w:t>повинні використовуватися в комплексі, взаємодоповнюючи один одного.</w:t>
      </w:r>
    </w:p>
    <w:p w:rsidR="00FA5B34" w:rsidRDefault="00FA5B34" w:rsidP="004233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2339D" w:rsidRDefault="00F20DBF" w:rsidP="004233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</w:t>
      </w:r>
      <w:r w:rsidR="0042339D">
        <w:rPr>
          <w:rFonts w:ascii="Times New Roman" w:hAnsi="Times New Roman" w:cs="Times New Roman"/>
          <w:sz w:val="28"/>
          <w:szCs w:val="28"/>
        </w:rPr>
        <w:t xml:space="preserve"> оцінювання якості підготовки фахівців у будівельних закладах фахової передвищої освіти орієнтована на оцінку сформованості компетентностей студентів і їх розвиток.</w:t>
      </w:r>
    </w:p>
    <w:p w:rsidR="00007E45" w:rsidRPr="00F03955" w:rsidRDefault="00007E45" w:rsidP="00007E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B4F79">
        <w:rPr>
          <w:rFonts w:ascii="Times New Roman" w:hAnsi="Times New Roman" w:cs="Times New Roman"/>
          <w:b/>
          <w:color w:val="FF0000"/>
          <w:sz w:val="28"/>
          <w:szCs w:val="28"/>
        </w:rPr>
        <w:t>Слайд 1</w:t>
      </w:r>
      <w:r w:rsidR="006B7A94">
        <w:rPr>
          <w:rFonts w:ascii="Times New Roman" w:hAnsi="Times New Roman" w:cs="Times New Roman"/>
          <w:b/>
          <w:color w:val="FF0000"/>
          <w:sz w:val="28"/>
          <w:szCs w:val="28"/>
        </w:rPr>
        <w:t>5</w:t>
      </w:r>
    </w:p>
    <w:p w:rsidR="00007E45" w:rsidRDefault="00007E45" w:rsidP="004233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Дякую за увагу!</w:t>
      </w:r>
    </w:p>
    <w:sectPr w:rsidR="00007E45" w:rsidSect="00C06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933"/>
    <w:rsid w:val="00007E45"/>
    <w:rsid w:val="00015283"/>
    <w:rsid w:val="0001721E"/>
    <w:rsid w:val="000236EA"/>
    <w:rsid w:val="00023D02"/>
    <w:rsid w:val="000371C7"/>
    <w:rsid w:val="00040A72"/>
    <w:rsid w:val="00046C9A"/>
    <w:rsid w:val="00063A36"/>
    <w:rsid w:val="00063C14"/>
    <w:rsid w:val="0006443E"/>
    <w:rsid w:val="000653F5"/>
    <w:rsid w:val="00065B6C"/>
    <w:rsid w:val="00065C71"/>
    <w:rsid w:val="000720A7"/>
    <w:rsid w:val="000839E2"/>
    <w:rsid w:val="00085DFB"/>
    <w:rsid w:val="000A5035"/>
    <w:rsid w:val="000A70FF"/>
    <w:rsid w:val="000B4C24"/>
    <w:rsid w:val="000B7D86"/>
    <w:rsid w:val="000C0A7E"/>
    <w:rsid w:val="000C3D61"/>
    <w:rsid w:val="000C5587"/>
    <w:rsid w:val="000D14F5"/>
    <w:rsid w:val="000D682B"/>
    <w:rsid w:val="000E5A69"/>
    <w:rsid w:val="000F0439"/>
    <w:rsid w:val="000F5575"/>
    <w:rsid w:val="000F6F7B"/>
    <w:rsid w:val="001019FB"/>
    <w:rsid w:val="00105063"/>
    <w:rsid w:val="001062D9"/>
    <w:rsid w:val="001066B3"/>
    <w:rsid w:val="00114D99"/>
    <w:rsid w:val="0011538E"/>
    <w:rsid w:val="00116E83"/>
    <w:rsid w:val="001177D3"/>
    <w:rsid w:val="00120E66"/>
    <w:rsid w:val="00143CFA"/>
    <w:rsid w:val="00151431"/>
    <w:rsid w:val="00160452"/>
    <w:rsid w:val="0016696E"/>
    <w:rsid w:val="00167A1C"/>
    <w:rsid w:val="00171FF1"/>
    <w:rsid w:val="00175E44"/>
    <w:rsid w:val="00175F8F"/>
    <w:rsid w:val="001772DD"/>
    <w:rsid w:val="00180087"/>
    <w:rsid w:val="0018100C"/>
    <w:rsid w:val="00181D3C"/>
    <w:rsid w:val="0018323A"/>
    <w:rsid w:val="001855BC"/>
    <w:rsid w:val="0018733B"/>
    <w:rsid w:val="001902AE"/>
    <w:rsid w:val="00196A0C"/>
    <w:rsid w:val="00197236"/>
    <w:rsid w:val="001A1897"/>
    <w:rsid w:val="001A2189"/>
    <w:rsid w:val="001A3082"/>
    <w:rsid w:val="001A3A9C"/>
    <w:rsid w:val="001A4FD3"/>
    <w:rsid w:val="001A7E03"/>
    <w:rsid w:val="001B384C"/>
    <w:rsid w:val="001C0042"/>
    <w:rsid w:val="001C67D0"/>
    <w:rsid w:val="001D0C33"/>
    <w:rsid w:val="001E073E"/>
    <w:rsid w:val="001F4E95"/>
    <w:rsid w:val="0020009F"/>
    <w:rsid w:val="002028F5"/>
    <w:rsid w:val="00203763"/>
    <w:rsid w:val="002156BF"/>
    <w:rsid w:val="00216ECD"/>
    <w:rsid w:val="00217CE2"/>
    <w:rsid w:val="00217DE7"/>
    <w:rsid w:val="00223AD5"/>
    <w:rsid w:val="00225AAF"/>
    <w:rsid w:val="002309BB"/>
    <w:rsid w:val="002339E3"/>
    <w:rsid w:val="0023664D"/>
    <w:rsid w:val="0024051B"/>
    <w:rsid w:val="00241C15"/>
    <w:rsid w:val="00242331"/>
    <w:rsid w:val="00250933"/>
    <w:rsid w:val="00252C0D"/>
    <w:rsid w:val="00252DCC"/>
    <w:rsid w:val="00260A23"/>
    <w:rsid w:val="00262652"/>
    <w:rsid w:val="00262949"/>
    <w:rsid w:val="00263475"/>
    <w:rsid w:val="002712CD"/>
    <w:rsid w:val="00271B8E"/>
    <w:rsid w:val="0027380F"/>
    <w:rsid w:val="00276F68"/>
    <w:rsid w:val="00277FB2"/>
    <w:rsid w:val="00280017"/>
    <w:rsid w:val="00280A68"/>
    <w:rsid w:val="00283C37"/>
    <w:rsid w:val="00283D68"/>
    <w:rsid w:val="002947B3"/>
    <w:rsid w:val="002A1131"/>
    <w:rsid w:val="002A2BCF"/>
    <w:rsid w:val="002A7362"/>
    <w:rsid w:val="002B2170"/>
    <w:rsid w:val="002B48BD"/>
    <w:rsid w:val="002B5551"/>
    <w:rsid w:val="002C02CE"/>
    <w:rsid w:val="002C5624"/>
    <w:rsid w:val="002D68AC"/>
    <w:rsid w:val="002E041D"/>
    <w:rsid w:val="002E0815"/>
    <w:rsid w:val="002E7084"/>
    <w:rsid w:val="002F278D"/>
    <w:rsid w:val="00301E2F"/>
    <w:rsid w:val="003028FE"/>
    <w:rsid w:val="0031431A"/>
    <w:rsid w:val="003202E3"/>
    <w:rsid w:val="00324B84"/>
    <w:rsid w:val="003359A8"/>
    <w:rsid w:val="00340003"/>
    <w:rsid w:val="0034331E"/>
    <w:rsid w:val="00344DC1"/>
    <w:rsid w:val="00347930"/>
    <w:rsid w:val="00350A75"/>
    <w:rsid w:val="0035256D"/>
    <w:rsid w:val="00354A09"/>
    <w:rsid w:val="00364580"/>
    <w:rsid w:val="00366F3B"/>
    <w:rsid w:val="00367B91"/>
    <w:rsid w:val="003723DA"/>
    <w:rsid w:val="00382EF9"/>
    <w:rsid w:val="003844CB"/>
    <w:rsid w:val="003902B4"/>
    <w:rsid w:val="00390313"/>
    <w:rsid w:val="00396C9F"/>
    <w:rsid w:val="003A2567"/>
    <w:rsid w:val="003A26CF"/>
    <w:rsid w:val="003A5497"/>
    <w:rsid w:val="003B7850"/>
    <w:rsid w:val="003C2F88"/>
    <w:rsid w:val="003C3BBD"/>
    <w:rsid w:val="003C5A78"/>
    <w:rsid w:val="003C658E"/>
    <w:rsid w:val="003C6ED2"/>
    <w:rsid w:val="003D7BA4"/>
    <w:rsid w:val="003E003E"/>
    <w:rsid w:val="003E0CD5"/>
    <w:rsid w:val="003E0D61"/>
    <w:rsid w:val="003E3F8F"/>
    <w:rsid w:val="003E4BFC"/>
    <w:rsid w:val="003E4DA4"/>
    <w:rsid w:val="003E6024"/>
    <w:rsid w:val="003F0090"/>
    <w:rsid w:val="0040046A"/>
    <w:rsid w:val="004165F3"/>
    <w:rsid w:val="004207BD"/>
    <w:rsid w:val="00422672"/>
    <w:rsid w:val="0042339D"/>
    <w:rsid w:val="004245C1"/>
    <w:rsid w:val="00424AB5"/>
    <w:rsid w:val="00427C73"/>
    <w:rsid w:val="00437E1E"/>
    <w:rsid w:val="00450169"/>
    <w:rsid w:val="004606A0"/>
    <w:rsid w:val="00461D53"/>
    <w:rsid w:val="00462663"/>
    <w:rsid w:val="00464591"/>
    <w:rsid w:val="00466A02"/>
    <w:rsid w:val="0047498A"/>
    <w:rsid w:val="0048099D"/>
    <w:rsid w:val="00481909"/>
    <w:rsid w:val="004850CA"/>
    <w:rsid w:val="004938A9"/>
    <w:rsid w:val="004A0CE4"/>
    <w:rsid w:val="004A419D"/>
    <w:rsid w:val="004B280B"/>
    <w:rsid w:val="004B7B5D"/>
    <w:rsid w:val="004C132C"/>
    <w:rsid w:val="004D6DAA"/>
    <w:rsid w:val="004F2910"/>
    <w:rsid w:val="004F2A2F"/>
    <w:rsid w:val="004F7970"/>
    <w:rsid w:val="00501D98"/>
    <w:rsid w:val="005024A2"/>
    <w:rsid w:val="0050664F"/>
    <w:rsid w:val="005079E2"/>
    <w:rsid w:val="00512254"/>
    <w:rsid w:val="0051492C"/>
    <w:rsid w:val="00515FE7"/>
    <w:rsid w:val="005179EC"/>
    <w:rsid w:val="0052188F"/>
    <w:rsid w:val="00521A12"/>
    <w:rsid w:val="005236CC"/>
    <w:rsid w:val="00524930"/>
    <w:rsid w:val="00531823"/>
    <w:rsid w:val="005331A1"/>
    <w:rsid w:val="00536134"/>
    <w:rsid w:val="00536732"/>
    <w:rsid w:val="00562843"/>
    <w:rsid w:val="00564935"/>
    <w:rsid w:val="00573B35"/>
    <w:rsid w:val="00582DD8"/>
    <w:rsid w:val="0058557A"/>
    <w:rsid w:val="00590B70"/>
    <w:rsid w:val="005916F0"/>
    <w:rsid w:val="005922F2"/>
    <w:rsid w:val="00593218"/>
    <w:rsid w:val="005947AA"/>
    <w:rsid w:val="0059722B"/>
    <w:rsid w:val="005A550A"/>
    <w:rsid w:val="005A59BB"/>
    <w:rsid w:val="005A741D"/>
    <w:rsid w:val="005A75EF"/>
    <w:rsid w:val="005B622D"/>
    <w:rsid w:val="005C4754"/>
    <w:rsid w:val="005D1205"/>
    <w:rsid w:val="005E1CC6"/>
    <w:rsid w:val="005E6809"/>
    <w:rsid w:val="005F3A3A"/>
    <w:rsid w:val="006020CA"/>
    <w:rsid w:val="00602C4E"/>
    <w:rsid w:val="00607083"/>
    <w:rsid w:val="00611045"/>
    <w:rsid w:val="0061586B"/>
    <w:rsid w:val="006160AC"/>
    <w:rsid w:val="00620467"/>
    <w:rsid w:val="006224A9"/>
    <w:rsid w:val="00624E73"/>
    <w:rsid w:val="00631793"/>
    <w:rsid w:val="00644D93"/>
    <w:rsid w:val="00650F51"/>
    <w:rsid w:val="00653164"/>
    <w:rsid w:val="00654096"/>
    <w:rsid w:val="006549A1"/>
    <w:rsid w:val="00666490"/>
    <w:rsid w:val="00671724"/>
    <w:rsid w:val="00673B9E"/>
    <w:rsid w:val="00673D94"/>
    <w:rsid w:val="006770B9"/>
    <w:rsid w:val="0067759D"/>
    <w:rsid w:val="00680C30"/>
    <w:rsid w:val="00681C5B"/>
    <w:rsid w:val="0068399E"/>
    <w:rsid w:val="006874F1"/>
    <w:rsid w:val="006910E8"/>
    <w:rsid w:val="00691525"/>
    <w:rsid w:val="006944DE"/>
    <w:rsid w:val="00695062"/>
    <w:rsid w:val="006961E5"/>
    <w:rsid w:val="006A4BC2"/>
    <w:rsid w:val="006B151E"/>
    <w:rsid w:val="006B7A94"/>
    <w:rsid w:val="006C4DA5"/>
    <w:rsid w:val="006C6FEA"/>
    <w:rsid w:val="006D530E"/>
    <w:rsid w:val="006E28CA"/>
    <w:rsid w:val="006E7B10"/>
    <w:rsid w:val="006F1EB1"/>
    <w:rsid w:val="006F5AB4"/>
    <w:rsid w:val="007213F7"/>
    <w:rsid w:val="00730C93"/>
    <w:rsid w:val="007313E6"/>
    <w:rsid w:val="00731473"/>
    <w:rsid w:val="007347EB"/>
    <w:rsid w:val="00735116"/>
    <w:rsid w:val="0073725D"/>
    <w:rsid w:val="00737C2E"/>
    <w:rsid w:val="00740856"/>
    <w:rsid w:val="00741A04"/>
    <w:rsid w:val="0074490B"/>
    <w:rsid w:val="00744C3D"/>
    <w:rsid w:val="00745DAD"/>
    <w:rsid w:val="007511CB"/>
    <w:rsid w:val="00753741"/>
    <w:rsid w:val="00760359"/>
    <w:rsid w:val="00765F77"/>
    <w:rsid w:val="00772FE7"/>
    <w:rsid w:val="007746E5"/>
    <w:rsid w:val="007804EC"/>
    <w:rsid w:val="007871EA"/>
    <w:rsid w:val="00790F23"/>
    <w:rsid w:val="00793B52"/>
    <w:rsid w:val="00795260"/>
    <w:rsid w:val="00796DC8"/>
    <w:rsid w:val="007A12CB"/>
    <w:rsid w:val="007A3B14"/>
    <w:rsid w:val="007A74FC"/>
    <w:rsid w:val="007B1831"/>
    <w:rsid w:val="007B1D35"/>
    <w:rsid w:val="007D1CB8"/>
    <w:rsid w:val="007D360C"/>
    <w:rsid w:val="007D4496"/>
    <w:rsid w:val="007E03B0"/>
    <w:rsid w:val="007E1E9C"/>
    <w:rsid w:val="007F1F4C"/>
    <w:rsid w:val="007F29F5"/>
    <w:rsid w:val="007F3396"/>
    <w:rsid w:val="007F56DA"/>
    <w:rsid w:val="007F60B7"/>
    <w:rsid w:val="007F7127"/>
    <w:rsid w:val="008033F2"/>
    <w:rsid w:val="00805BDE"/>
    <w:rsid w:val="00811CF8"/>
    <w:rsid w:val="0081471E"/>
    <w:rsid w:val="00814BB9"/>
    <w:rsid w:val="00816859"/>
    <w:rsid w:val="0081792B"/>
    <w:rsid w:val="00826099"/>
    <w:rsid w:val="00827778"/>
    <w:rsid w:val="008344D4"/>
    <w:rsid w:val="00837E06"/>
    <w:rsid w:val="0084422B"/>
    <w:rsid w:val="00846EBC"/>
    <w:rsid w:val="00861ACA"/>
    <w:rsid w:val="00866EFF"/>
    <w:rsid w:val="0086786A"/>
    <w:rsid w:val="00872F8C"/>
    <w:rsid w:val="0087326E"/>
    <w:rsid w:val="0088225F"/>
    <w:rsid w:val="008927AE"/>
    <w:rsid w:val="008A28D3"/>
    <w:rsid w:val="008A37D0"/>
    <w:rsid w:val="008A7A71"/>
    <w:rsid w:val="008B639D"/>
    <w:rsid w:val="008B672D"/>
    <w:rsid w:val="008C17C4"/>
    <w:rsid w:val="008D05BA"/>
    <w:rsid w:val="008E16EB"/>
    <w:rsid w:val="008E502D"/>
    <w:rsid w:val="008F3D49"/>
    <w:rsid w:val="008F49B5"/>
    <w:rsid w:val="008F65C1"/>
    <w:rsid w:val="00900472"/>
    <w:rsid w:val="009036DE"/>
    <w:rsid w:val="00910804"/>
    <w:rsid w:val="009119D5"/>
    <w:rsid w:val="0091489F"/>
    <w:rsid w:val="00922722"/>
    <w:rsid w:val="009236AB"/>
    <w:rsid w:val="009237DE"/>
    <w:rsid w:val="009265E4"/>
    <w:rsid w:val="009275C3"/>
    <w:rsid w:val="00932607"/>
    <w:rsid w:val="00936994"/>
    <w:rsid w:val="00937D69"/>
    <w:rsid w:val="00946859"/>
    <w:rsid w:val="00952145"/>
    <w:rsid w:val="00952B64"/>
    <w:rsid w:val="00957B68"/>
    <w:rsid w:val="009624AC"/>
    <w:rsid w:val="00965664"/>
    <w:rsid w:val="00967F0B"/>
    <w:rsid w:val="00971322"/>
    <w:rsid w:val="0098472B"/>
    <w:rsid w:val="009907C3"/>
    <w:rsid w:val="00992F8F"/>
    <w:rsid w:val="00994EFA"/>
    <w:rsid w:val="009951CC"/>
    <w:rsid w:val="009B3308"/>
    <w:rsid w:val="009C0A26"/>
    <w:rsid w:val="009C1D01"/>
    <w:rsid w:val="009C330A"/>
    <w:rsid w:val="009C3D38"/>
    <w:rsid w:val="009C7A9F"/>
    <w:rsid w:val="009D1B6A"/>
    <w:rsid w:val="009D7BAC"/>
    <w:rsid w:val="009E32F9"/>
    <w:rsid w:val="009E678C"/>
    <w:rsid w:val="009F4D70"/>
    <w:rsid w:val="009F5D26"/>
    <w:rsid w:val="009F79EA"/>
    <w:rsid w:val="00A031ED"/>
    <w:rsid w:val="00A037EC"/>
    <w:rsid w:val="00A06A19"/>
    <w:rsid w:val="00A13A7D"/>
    <w:rsid w:val="00A14F25"/>
    <w:rsid w:val="00A23711"/>
    <w:rsid w:val="00A24B0D"/>
    <w:rsid w:val="00A411DE"/>
    <w:rsid w:val="00A425C0"/>
    <w:rsid w:val="00A44CA2"/>
    <w:rsid w:val="00A470B8"/>
    <w:rsid w:val="00A50629"/>
    <w:rsid w:val="00A53CFE"/>
    <w:rsid w:val="00A649E6"/>
    <w:rsid w:val="00A6502D"/>
    <w:rsid w:val="00A653DF"/>
    <w:rsid w:val="00A66DD9"/>
    <w:rsid w:val="00A66E1A"/>
    <w:rsid w:val="00A70ED5"/>
    <w:rsid w:val="00A756DF"/>
    <w:rsid w:val="00A86197"/>
    <w:rsid w:val="00A865FD"/>
    <w:rsid w:val="00A90709"/>
    <w:rsid w:val="00AA149E"/>
    <w:rsid w:val="00AA22B2"/>
    <w:rsid w:val="00AA513F"/>
    <w:rsid w:val="00AB0B9D"/>
    <w:rsid w:val="00AB20B4"/>
    <w:rsid w:val="00AB63F2"/>
    <w:rsid w:val="00AC42E5"/>
    <w:rsid w:val="00AC7BAD"/>
    <w:rsid w:val="00AD1BD4"/>
    <w:rsid w:val="00AD1D53"/>
    <w:rsid w:val="00AD22EF"/>
    <w:rsid w:val="00AD5B9C"/>
    <w:rsid w:val="00AE23EF"/>
    <w:rsid w:val="00AE3697"/>
    <w:rsid w:val="00AE6B18"/>
    <w:rsid w:val="00AF0ECD"/>
    <w:rsid w:val="00AF1328"/>
    <w:rsid w:val="00AF589A"/>
    <w:rsid w:val="00B003B6"/>
    <w:rsid w:val="00B07490"/>
    <w:rsid w:val="00B11076"/>
    <w:rsid w:val="00B21CFF"/>
    <w:rsid w:val="00B221AF"/>
    <w:rsid w:val="00B33108"/>
    <w:rsid w:val="00B37908"/>
    <w:rsid w:val="00B401E6"/>
    <w:rsid w:val="00B460A3"/>
    <w:rsid w:val="00B50EC8"/>
    <w:rsid w:val="00B552D9"/>
    <w:rsid w:val="00B60219"/>
    <w:rsid w:val="00B615AF"/>
    <w:rsid w:val="00B65696"/>
    <w:rsid w:val="00B70489"/>
    <w:rsid w:val="00B73212"/>
    <w:rsid w:val="00B74ECE"/>
    <w:rsid w:val="00B75239"/>
    <w:rsid w:val="00B8181F"/>
    <w:rsid w:val="00B86021"/>
    <w:rsid w:val="00B927A3"/>
    <w:rsid w:val="00B92A7A"/>
    <w:rsid w:val="00B957F3"/>
    <w:rsid w:val="00BA012C"/>
    <w:rsid w:val="00BA06B9"/>
    <w:rsid w:val="00BA2423"/>
    <w:rsid w:val="00BA2996"/>
    <w:rsid w:val="00BA2FC9"/>
    <w:rsid w:val="00BA5F16"/>
    <w:rsid w:val="00BB07A8"/>
    <w:rsid w:val="00BB15E2"/>
    <w:rsid w:val="00BB215A"/>
    <w:rsid w:val="00BD2153"/>
    <w:rsid w:val="00BD2B3B"/>
    <w:rsid w:val="00BD3A41"/>
    <w:rsid w:val="00BD4A07"/>
    <w:rsid w:val="00BD5214"/>
    <w:rsid w:val="00BD5AF0"/>
    <w:rsid w:val="00BD5AF9"/>
    <w:rsid w:val="00BE2A4B"/>
    <w:rsid w:val="00BE462C"/>
    <w:rsid w:val="00BF1549"/>
    <w:rsid w:val="00C02F40"/>
    <w:rsid w:val="00C063A3"/>
    <w:rsid w:val="00C0696A"/>
    <w:rsid w:val="00C07EE2"/>
    <w:rsid w:val="00C15E68"/>
    <w:rsid w:val="00C1688E"/>
    <w:rsid w:val="00C17802"/>
    <w:rsid w:val="00C2030C"/>
    <w:rsid w:val="00C21CB9"/>
    <w:rsid w:val="00C238E8"/>
    <w:rsid w:val="00C24334"/>
    <w:rsid w:val="00C324FA"/>
    <w:rsid w:val="00C34667"/>
    <w:rsid w:val="00C360B2"/>
    <w:rsid w:val="00C46198"/>
    <w:rsid w:val="00C4660B"/>
    <w:rsid w:val="00C62D92"/>
    <w:rsid w:val="00C72388"/>
    <w:rsid w:val="00C7307A"/>
    <w:rsid w:val="00C8123A"/>
    <w:rsid w:val="00C9290C"/>
    <w:rsid w:val="00CA31FA"/>
    <w:rsid w:val="00CA771E"/>
    <w:rsid w:val="00CA7BB1"/>
    <w:rsid w:val="00CC1A52"/>
    <w:rsid w:val="00CE5C14"/>
    <w:rsid w:val="00CF6DD7"/>
    <w:rsid w:val="00D051C7"/>
    <w:rsid w:val="00D2428A"/>
    <w:rsid w:val="00D24E52"/>
    <w:rsid w:val="00D25D57"/>
    <w:rsid w:val="00D27F2C"/>
    <w:rsid w:val="00D36698"/>
    <w:rsid w:val="00D45896"/>
    <w:rsid w:val="00D51CB2"/>
    <w:rsid w:val="00D51FFC"/>
    <w:rsid w:val="00D55386"/>
    <w:rsid w:val="00D60AF5"/>
    <w:rsid w:val="00D67B09"/>
    <w:rsid w:val="00D71A74"/>
    <w:rsid w:val="00D72B12"/>
    <w:rsid w:val="00D74EAC"/>
    <w:rsid w:val="00D764A7"/>
    <w:rsid w:val="00D81B5B"/>
    <w:rsid w:val="00D84EA4"/>
    <w:rsid w:val="00D85E76"/>
    <w:rsid w:val="00D90F43"/>
    <w:rsid w:val="00D928FF"/>
    <w:rsid w:val="00DA1BAA"/>
    <w:rsid w:val="00DA3574"/>
    <w:rsid w:val="00DA6CC7"/>
    <w:rsid w:val="00DB3063"/>
    <w:rsid w:val="00DB793A"/>
    <w:rsid w:val="00DC43A9"/>
    <w:rsid w:val="00DC4B43"/>
    <w:rsid w:val="00DD53D2"/>
    <w:rsid w:val="00DD7755"/>
    <w:rsid w:val="00DE7E9F"/>
    <w:rsid w:val="00DF0ABE"/>
    <w:rsid w:val="00DF3821"/>
    <w:rsid w:val="00DF7F1E"/>
    <w:rsid w:val="00E04382"/>
    <w:rsid w:val="00E05B82"/>
    <w:rsid w:val="00E17667"/>
    <w:rsid w:val="00E22AD2"/>
    <w:rsid w:val="00E342F9"/>
    <w:rsid w:val="00E3459C"/>
    <w:rsid w:val="00E35872"/>
    <w:rsid w:val="00E36157"/>
    <w:rsid w:val="00E43989"/>
    <w:rsid w:val="00E51CE4"/>
    <w:rsid w:val="00E5556A"/>
    <w:rsid w:val="00E56821"/>
    <w:rsid w:val="00E56F12"/>
    <w:rsid w:val="00E61D6F"/>
    <w:rsid w:val="00E6718C"/>
    <w:rsid w:val="00E67EC7"/>
    <w:rsid w:val="00E7098A"/>
    <w:rsid w:val="00E74366"/>
    <w:rsid w:val="00E764D5"/>
    <w:rsid w:val="00E85D22"/>
    <w:rsid w:val="00E85E8F"/>
    <w:rsid w:val="00E867AA"/>
    <w:rsid w:val="00E87E00"/>
    <w:rsid w:val="00EA056B"/>
    <w:rsid w:val="00EA5253"/>
    <w:rsid w:val="00EA6988"/>
    <w:rsid w:val="00EB174C"/>
    <w:rsid w:val="00EB4F79"/>
    <w:rsid w:val="00EC1A72"/>
    <w:rsid w:val="00EC5BE7"/>
    <w:rsid w:val="00ED641C"/>
    <w:rsid w:val="00EE327B"/>
    <w:rsid w:val="00EE5503"/>
    <w:rsid w:val="00EE743D"/>
    <w:rsid w:val="00EE7904"/>
    <w:rsid w:val="00EF06D7"/>
    <w:rsid w:val="00EF4581"/>
    <w:rsid w:val="00EF4891"/>
    <w:rsid w:val="00F04959"/>
    <w:rsid w:val="00F07B1E"/>
    <w:rsid w:val="00F14072"/>
    <w:rsid w:val="00F15FCD"/>
    <w:rsid w:val="00F16FE7"/>
    <w:rsid w:val="00F202B0"/>
    <w:rsid w:val="00F20DBF"/>
    <w:rsid w:val="00F2166E"/>
    <w:rsid w:val="00F23686"/>
    <w:rsid w:val="00F256F8"/>
    <w:rsid w:val="00F34A08"/>
    <w:rsid w:val="00F42A41"/>
    <w:rsid w:val="00F54EEA"/>
    <w:rsid w:val="00F550E3"/>
    <w:rsid w:val="00F63D6F"/>
    <w:rsid w:val="00F64673"/>
    <w:rsid w:val="00F6738A"/>
    <w:rsid w:val="00F70E09"/>
    <w:rsid w:val="00F74549"/>
    <w:rsid w:val="00F77C4F"/>
    <w:rsid w:val="00F80B87"/>
    <w:rsid w:val="00F86A30"/>
    <w:rsid w:val="00F871B0"/>
    <w:rsid w:val="00F87BD7"/>
    <w:rsid w:val="00F908DF"/>
    <w:rsid w:val="00F91E10"/>
    <w:rsid w:val="00F93584"/>
    <w:rsid w:val="00FA1B98"/>
    <w:rsid w:val="00FA5B34"/>
    <w:rsid w:val="00FA6324"/>
    <w:rsid w:val="00FB102B"/>
    <w:rsid w:val="00FB1EB4"/>
    <w:rsid w:val="00FB3E58"/>
    <w:rsid w:val="00FC2F6F"/>
    <w:rsid w:val="00FE3276"/>
    <w:rsid w:val="00FE6CCF"/>
    <w:rsid w:val="00FF1431"/>
    <w:rsid w:val="00FF4A84"/>
    <w:rsid w:val="00FF5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A1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13pt">
    <w:name w:val="Основной текст (5) + 13 pt"/>
    <w:aliases w:val="Курсив,Интервал 0 pt"/>
    <w:rsid w:val="0042339D"/>
    <w:rPr>
      <w:i/>
      <w:iCs/>
      <w:color w:val="000000"/>
      <w:spacing w:val="0"/>
      <w:w w:val="100"/>
      <w:position w:val="0"/>
      <w:sz w:val="26"/>
      <w:szCs w:val="26"/>
      <w:lang w:val="uk-UA" w:bidi="ar-SA"/>
    </w:rPr>
  </w:style>
  <w:style w:type="paragraph" w:styleId="a3">
    <w:name w:val="List Paragraph"/>
    <w:basedOn w:val="a"/>
    <w:uiPriority w:val="34"/>
    <w:qFormat/>
    <w:rsid w:val="00582D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microsoft.com/office/2007/relationships/diagramDrawing" Target="diagrams/drawing2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12" Type="http://schemas.openxmlformats.org/officeDocument/2006/relationships/diagramColors" Target="diagrams/colors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diagramQuickStyle" Target="diagrams/quickStyle2.xml"/><Relationship Id="rId5" Type="http://schemas.openxmlformats.org/officeDocument/2006/relationships/diagramLayout" Target="diagrams/layout1.xml"/><Relationship Id="rId15" Type="http://schemas.openxmlformats.org/officeDocument/2006/relationships/theme" Target="theme/theme1.xml"/><Relationship Id="rId10" Type="http://schemas.openxmlformats.org/officeDocument/2006/relationships/diagramLayout" Target="diagrams/layout2.xml"/><Relationship Id="rId4" Type="http://schemas.openxmlformats.org/officeDocument/2006/relationships/diagramData" Target="diagrams/data1.xml"/><Relationship Id="rId9" Type="http://schemas.openxmlformats.org/officeDocument/2006/relationships/diagramData" Target="diagrams/data2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DFD0059-5B5C-4903-8D20-26724F091700}" type="doc">
      <dgm:prSet loTypeId="urn:microsoft.com/office/officeart/2005/8/layout/hierarchy3" loCatId="list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083A2BDF-91DD-4E7B-B081-2111F3811762}">
      <dgm:prSet phldrT="[Текст]" custT="1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 b="1">
              <a:latin typeface="Book Antiqua" pitchFamily="18" charset="0"/>
            </a:rPr>
            <a:t>традиційні методи</a:t>
          </a:r>
          <a:endParaRPr lang="ru-RU" sz="1200" b="1">
            <a:latin typeface="Book Antiqua" pitchFamily="18" charset="0"/>
          </a:endParaRPr>
        </a:p>
      </dgm:t>
    </dgm:pt>
    <dgm:pt modelId="{D9B13D95-A743-435A-B227-E19A512B97A1}" type="parTrans" cxnId="{B1974B4D-68DA-4941-8E8E-922B01CC3A34}">
      <dgm:prSet/>
      <dgm:spPr/>
      <dgm:t>
        <a:bodyPr/>
        <a:lstStyle/>
        <a:p>
          <a:endParaRPr lang="ru-RU"/>
        </a:p>
      </dgm:t>
    </dgm:pt>
    <dgm:pt modelId="{7553FA55-F1C8-40A8-B0F3-73323AC9165D}" type="sibTrans" cxnId="{B1974B4D-68DA-4941-8E8E-922B01CC3A34}">
      <dgm:prSet/>
      <dgm:spPr/>
      <dgm:t>
        <a:bodyPr/>
        <a:lstStyle/>
        <a:p>
          <a:endParaRPr lang="ru-RU"/>
        </a:p>
      </dgm:t>
    </dgm:pt>
    <dgm:pt modelId="{84DDEF27-6F74-4D7B-9B36-3DE7E5CE1519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усний</a:t>
          </a:r>
          <a:endParaRPr lang="ru-RU" sz="1200">
            <a:latin typeface="Book Antiqua" pitchFamily="18" charset="0"/>
          </a:endParaRPr>
        </a:p>
      </dgm:t>
    </dgm:pt>
    <dgm:pt modelId="{008BE3A9-5388-4284-8891-F955A6D7A331}" type="parTrans" cxnId="{057575E4-A0E4-4D55-951C-835997DECE75}">
      <dgm:prSet/>
      <dgm:spPr/>
      <dgm:t>
        <a:bodyPr/>
        <a:lstStyle/>
        <a:p>
          <a:endParaRPr lang="ru-RU"/>
        </a:p>
      </dgm:t>
    </dgm:pt>
    <dgm:pt modelId="{F83CA7BD-CDCE-49DA-B85D-57ED7828296D}" type="sibTrans" cxnId="{057575E4-A0E4-4D55-951C-835997DECE75}">
      <dgm:prSet/>
      <dgm:spPr/>
      <dgm:t>
        <a:bodyPr/>
        <a:lstStyle/>
        <a:p>
          <a:endParaRPr lang="ru-RU"/>
        </a:p>
      </dgm:t>
    </dgm:pt>
    <dgm:pt modelId="{6628F002-A69E-4683-A5EA-25397014B2C8}">
      <dgm:prSet phldrT="[Текст]" custT="1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 b="1">
              <a:latin typeface="Book Antiqua" pitchFamily="18" charset="0"/>
            </a:rPr>
            <a:t>інноваційні методи </a:t>
          </a:r>
          <a:endParaRPr lang="ru-RU" sz="1200" b="1">
            <a:latin typeface="Book Antiqua" pitchFamily="18" charset="0"/>
          </a:endParaRPr>
        </a:p>
      </dgm:t>
    </dgm:pt>
    <dgm:pt modelId="{22A783F3-9FD9-49C1-AC3F-6F4F5496E9FE}" type="parTrans" cxnId="{A1D0C33D-20AC-4916-ADD1-52E6876C1E27}">
      <dgm:prSet/>
      <dgm:spPr/>
      <dgm:t>
        <a:bodyPr/>
        <a:lstStyle/>
        <a:p>
          <a:endParaRPr lang="ru-RU"/>
        </a:p>
      </dgm:t>
    </dgm:pt>
    <dgm:pt modelId="{AE6DDA63-9ED5-4A87-A3B0-3C219DE3B4B6}" type="sibTrans" cxnId="{A1D0C33D-20AC-4916-ADD1-52E6876C1E27}">
      <dgm:prSet/>
      <dgm:spPr/>
      <dgm:t>
        <a:bodyPr/>
        <a:lstStyle/>
        <a:p>
          <a:endParaRPr lang="ru-RU"/>
        </a:p>
      </dgm:t>
    </dgm:pt>
    <dgm:pt modelId="{C7366EB2-C8FA-4034-B090-9B5389765498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метод портфоліо </a:t>
          </a:r>
          <a:endParaRPr lang="ru-RU" sz="1200">
            <a:latin typeface="Book Antiqua" pitchFamily="18" charset="0"/>
          </a:endParaRPr>
        </a:p>
      </dgm:t>
    </dgm:pt>
    <dgm:pt modelId="{0D6C39F1-8E30-41C3-A27D-346F4AAB548A}" type="parTrans" cxnId="{355A0086-1520-4A59-919E-D304E1D0C68C}">
      <dgm:prSet/>
      <dgm:spPr/>
      <dgm:t>
        <a:bodyPr/>
        <a:lstStyle/>
        <a:p>
          <a:endParaRPr lang="ru-RU"/>
        </a:p>
      </dgm:t>
    </dgm:pt>
    <dgm:pt modelId="{8FF1BC55-AC98-4DDD-B95D-DE433ED14496}" type="sibTrans" cxnId="{355A0086-1520-4A59-919E-D304E1D0C68C}">
      <dgm:prSet/>
      <dgm:spPr/>
      <dgm:t>
        <a:bodyPr/>
        <a:lstStyle/>
        <a:p>
          <a:endParaRPr lang="ru-RU"/>
        </a:p>
      </dgm:t>
    </dgm:pt>
    <dgm:pt modelId="{6970E384-0768-4F45-91BD-59F82C256C88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письмовий</a:t>
          </a:r>
          <a:endParaRPr lang="ru-RU" sz="1200">
            <a:latin typeface="Book Antiqua" pitchFamily="18" charset="0"/>
          </a:endParaRPr>
        </a:p>
      </dgm:t>
    </dgm:pt>
    <dgm:pt modelId="{3469CB27-C2C3-432B-A3AC-A733EFB99A47}" type="parTrans" cxnId="{513FAC79-FECE-443C-BC1F-FA0B08460AEB}">
      <dgm:prSet/>
      <dgm:spPr/>
      <dgm:t>
        <a:bodyPr/>
        <a:lstStyle/>
        <a:p>
          <a:endParaRPr lang="ru-RU"/>
        </a:p>
      </dgm:t>
    </dgm:pt>
    <dgm:pt modelId="{063DB689-CA4A-4A8A-A7A9-B6678E0C4222}" type="sibTrans" cxnId="{513FAC79-FECE-443C-BC1F-FA0B08460AEB}">
      <dgm:prSet/>
      <dgm:spPr/>
      <dgm:t>
        <a:bodyPr/>
        <a:lstStyle/>
        <a:p>
          <a:endParaRPr lang="ru-RU"/>
        </a:p>
      </dgm:t>
    </dgm:pt>
    <dgm:pt modelId="{65EB549B-F9FA-4D7F-9743-FA6EA31B5A59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графічний</a:t>
          </a:r>
          <a:endParaRPr lang="ru-RU" sz="1200">
            <a:latin typeface="Book Antiqua" pitchFamily="18" charset="0"/>
          </a:endParaRPr>
        </a:p>
      </dgm:t>
    </dgm:pt>
    <dgm:pt modelId="{EF998A72-DD19-460C-86D4-021A7A5060D2}" type="parTrans" cxnId="{3BFA69D7-8D5A-4055-86AF-5163FCF071C9}">
      <dgm:prSet/>
      <dgm:spPr/>
      <dgm:t>
        <a:bodyPr/>
        <a:lstStyle/>
        <a:p>
          <a:endParaRPr lang="ru-RU"/>
        </a:p>
      </dgm:t>
    </dgm:pt>
    <dgm:pt modelId="{ED51D2F4-1A4A-4292-97E8-227B08C5948C}" type="sibTrans" cxnId="{3BFA69D7-8D5A-4055-86AF-5163FCF071C9}">
      <dgm:prSet/>
      <dgm:spPr/>
      <dgm:t>
        <a:bodyPr/>
        <a:lstStyle/>
        <a:p>
          <a:endParaRPr lang="ru-RU"/>
        </a:p>
      </dgm:t>
    </dgm:pt>
    <dgm:pt modelId="{F4E94B07-ADE2-4D5C-8738-CDD146A4B01D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комбінований</a:t>
          </a:r>
          <a:endParaRPr lang="ru-RU" sz="1200">
            <a:latin typeface="Book Antiqua" pitchFamily="18" charset="0"/>
          </a:endParaRPr>
        </a:p>
      </dgm:t>
    </dgm:pt>
    <dgm:pt modelId="{9B58B199-D9E3-4416-85DD-5C51B390F9D7}" type="parTrans" cxnId="{CD787AA6-890A-4708-9B4A-7128A40A33C4}">
      <dgm:prSet/>
      <dgm:spPr/>
      <dgm:t>
        <a:bodyPr/>
        <a:lstStyle/>
        <a:p>
          <a:endParaRPr lang="ru-RU"/>
        </a:p>
      </dgm:t>
    </dgm:pt>
    <dgm:pt modelId="{189AE234-C8FE-4227-ACC9-B20B21EFF69D}" type="sibTrans" cxnId="{CD787AA6-890A-4708-9B4A-7128A40A33C4}">
      <dgm:prSet/>
      <dgm:spPr/>
      <dgm:t>
        <a:bodyPr/>
        <a:lstStyle/>
        <a:p>
          <a:endParaRPr lang="ru-RU"/>
        </a:p>
      </dgm:t>
    </dgm:pt>
    <dgm:pt modelId="{D4D0FD51-7A3E-44A6-A4CA-1B5524597BA7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практичний</a:t>
          </a:r>
          <a:endParaRPr lang="ru-RU" sz="1200">
            <a:latin typeface="Book Antiqua" pitchFamily="18" charset="0"/>
          </a:endParaRPr>
        </a:p>
      </dgm:t>
    </dgm:pt>
    <dgm:pt modelId="{4AA39F38-D678-4FFD-8AB2-E2CAB504EBB6}" type="parTrans" cxnId="{5BC890B9-39BE-4889-89DF-8FFF533FA350}">
      <dgm:prSet/>
      <dgm:spPr/>
      <dgm:t>
        <a:bodyPr/>
        <a:lstStyle/>
        <a:p>
          <a:endParaRPr lang="ru-RU"/>
        </a:p>
      </dgm:t>
    </dgm:pt>
    <dgm:pt modelId="{828F65F7-0D80-400A-9BD5-CAEFD312C888}" type="sibTrans" cxnId="{5BC890B9-39BE-4889-89DF-8FFF533FA350}">
      <dgm:prSet/>
      <dgm:spPr/>
      <dgm:t>
        <a:bodyPr/>
        <a:lstStyle/>
        <a:p>
          <a:endParaRPr lang="ru-RU"/>
        </a:p>
      </dgm:t>
    </dgm:pt>
    <dgm:pt modelId="{18418C5A-7BFD-4DA5-9281-798027817C25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endParaRPr lang="ru-RU" sz="1200">
            <a:latin typeface="Book Antiqua" pitchFamily="18" charset="0"/>
          </a:endParaRPr>
        </a:p>
      </dgm:t>
    </dgm:pt>
    <dgm:pt modelId="{A7BE81A1-C47D-4C36-9012-8B47B90494A6}" type="parTrans" cxnId="{CDE7638F-90EC-4CB7-B79D-983719BB7A52}">
      <dgm:prSet/>
      <dgm:spPr/>
      <dgm:t>
        <a:bodyPr/>
        <a:lstStyle/>
        <a:p>
          <a:endParaRPr lang="ru-RU"/>
        </a:p>
      </dgm:t>
    </dgm:pt>
    <dgm:pt modelId="{6DD00B7B-8EBC-45A9-B58B-69EC603A4613}" type="sibTrans" cxnId="{CDE7638F-90EC-4CB7-B79D-983719BB7A52}">
      <dgm:prSet/>
      <dgm:spPr/>
      <dgm:t>
        <a:bodyPr/>
        <a:lstStyle/>
        <a:p>
          <a:endParaRPr lang="ru-RU"/>
        </a:p>
      </dgm:t>
    </dgm:pt>
    <dgm:pt modelId="{910FB664-4092-4256-B9F3-A7E788ACA388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метод оцінювання</a:t>
          </a:r>
          <a:r>
            <a:rPr lang="uk-UA" sz="1200"/>
            <a:t> </a:t>
          </a:r>
          <a:r>
            <a:rPr lang="uk-UA" sz="1200">
              <a:latin typeface="Book Antiqua" pitchFamily="18" charset="0"/>
            </a:rPr>
            <a:t>в «перевернутому навчанні»</a:t>
          </a:r>
          <a:endParaRPr lang="ru-RU" sz="1200">
            <a:latin typeface="Book Antiqua" pitchFamily="18" charset="0"/>
          </a:endParaRPr>
        </a:p>
      </dgm:t>
    </dgm:pt>
    <dgm:pt modelId="{D690874E-0222-4E5F-A34C-4C5EE51F58FA}" type="parTrans" cxnId="{A17A2967-CE9C-46D6-A30D-F2B76AE4B60D}">
      <dgm:prSet/>
      <dgm:spPr/>
      <dgm:t>
        <a:bodyPr/>
        <a:lstStyle/>
        <a:p>
          <a:endParaRPr lang="ru-RU"/>
        </a:p>
      </dgm:t>
    </dgm:pt>
    <dgm:pt modelId="{8CBA7958-69C2-48C0-A998-FA474049C046}" type="sibTrans" cxnId="{A17A2967-CE9C-46D6-A30D-F2B76AE4B60D}">
      <dgm:prSet/>
      <dgm:spPr/>
      <dgm:t>
        <a:bodyPr/>
        <a:lstStyle/>
        <a:p>
          <a:endParaRPr lang="ru-RU"/>
        </a:p>
      </dgm:t>
    </dgm:pt>
    <dgm:pt modelId="{8992B134-DC87-4026-B932-56D1260E5846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метод ментальних карт</a:t>
          </a:r>
          <a:endParaRPr lang="ru-RU" sz="1200">
            <a:latin typeface="Book Antiqua" pitchFamily="18" charset="0"/>
          </a:endParaRPr>
        </a:p>
      </dgm:t>
    </dgm:pt>
    <dgm:pt modelId="{0A71BC08-BF15-4D48-93BF-E5786CC79463}" type="parTrans" cxnId="{7C2D0038-6869-4DCA-A2B2-4776A05EDADC}">
      <dgm:prSet/>
      <dgm:spPr/>
      <dgm:t>
        <a:bodyPr/>
        <a:lstStyle/>
        <a:p>
          <a:endParaRPr lang="ru-RU"/>
        </a:p>
      </dgm:t>
    </dgm:pt>
    <dgm:pt modelId="{B95FF9EF-57F0-479C-BBA3-09642F7F9D48}" type="sibTrans" cxnId="{7C2D0038-6869-4DCA-A2B2-4776A05EDADC}">
      <dgm:prSet/>
      <dgm:spPr/>
      <dgm:t>
        <a:bodyPr/>
        <a:lstStyle/>
        <a:p>
          <a:endParaRPr lang="ru-RU"/>
        </a:p>
      </dgm:t>
    </dgm:pt>
    <dgm:pt modelId="{398E0820-AE3A-4966-A00B-1D6253FE749D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метод кейсів </a:t>
          </a:r>
          <a:endParaRPr lang="ru-RU" sz="1200">
            <a:latin typeface="Book Antiqua" pitchFamily="18" charset="0"/>
          </a:endParaRPr>
        </a:p>
      </dgm:t>
    </dgm:pt>
    <dgm:pt modelId="{23C3B3E4-D8C3-4152-B575-E08451218763}" type="parTrans" cxnId="{00E32CC9-E3CA-405F-BF0B-DB90C8230082}">
      <dgm:prSet/>
      <dgm:spPr/>
      <dgm:t>
        <a:bodyPr/>
        <a:lstStyle/>
        <a:p>
          <a:endParaRPr lang="ru-RU"/>
        </a:p>
      </dgm:t>
    </dgm:pt>
    <dgm:pt modelId="{8B1B6F50-1785-4761-BE1F-0A65E4D8F324}" type="sibTrans" cxnId="{00E32CC9-E3CA-405F-BF0B-DB90C8230082}">
      <dgm:prSet/>
      <dgm:spPr/>
      <dgm:t>
        <a:bodyPr/>
        <a:lstStyle/>
        <a:p>
          <a:endParaRPr lang="ru-RU"/>
        </a:p>
      </dgm:t>
    </dgm:pt>
    <dgm:pt modelId="{0AB4120C-522F-450B-846D-2D1FE219B022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спостереження за навчальною діяльністю студентів</a:t>
          </a:r>
          <a:endParaRPr lang="ru-RU" sz="1200">
            <a:latin typeface="Book Antiqua" pitchFamily="18" charset="0"/>
          </a:endParaRPr>
        </a:p>
      </dgm:t>
    </dgm:pt>
    <dgm:pt modelId="{6B45B2F2-B1CA-4C0C-9AEA-31A44CC7F287}" type="parTrans" cxnId="{C952F940-D2AF-4FD8-900D-1D2F920A99D1}">
      <dgm:prSet/>
      <dgm:spPr/>
      <dgm:t>
        <a:bodyPr/>
        <a:lstStyle/>
        <a:p>
          <a:endParaRPr lang="ru-RU"/>
        </a:p>
      </dgm:t>
    </dgm:pt>
    <dgm:pt modelId="{E4A4B406-EEBE-4216-BB7E-3472418B62C9}" type="sibTrans" cxnId="{C952F940-D2AF-4FD8-900D-1D2F920A99D1}">
      <dgm:prSet/>
      <dgm:spPr/>
      <dgm:t>
        <a:bodyPr/>
        <a:lstStyle/>
        <a:p>
          <a:endParaRPr lang="ru-RU"/>
        </a:p>
      </dgm:t>
    </dgm:pt>
    <dgm:pt modelId="{34ECEE71-9750-4263-B1F9-F915D3FB0903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перевірка за допомогою навчальних ігор</a:t>
          </a:r>
          <a:endParaRPr lang="ru-RU" sz="1200">
            <a:latin typeface="Book Antiqua" pitchFamily="18" charset="0"/>
          </a:endParaRPr>
        </a:p>
      </dgm:t>
    </dgm:pt>
    <dgm:pt modelId="{4F2E0F6C-A030-44B5-B1CD-14666C81B0DC}" type="parTrans" cxnId="{6C2AF193-6263-42D9-82DC-46EA81740B47}">
      <dgm:prSet/>
      <dgm:spPr/>
      <dgm:t>
        <a:bodyPr/>
        <a:lstStyle/>
        <a:p>
          <a:endParaRPr lang="ru-RU"/>
        </a:p>
      </dgm:t>
    </dgm:pt>
    <dgm:pt modelId="{91F26047-1CA1-4577-954F-1A51A362E2C4}" type="sibTrans" cxnId="{6C2AF193-6263-42D9-82DC-46EA81740B47}">
      <dgm:prSet/>
      <dgm:spPr/>
      <dgm:t>
        <a:bodyPr/>
        <a:lstStyle/>
        <a:p>
          <a:endParaRPr lang="ru-RU"/>
        </a:p>
      </dgm:t>
    </dgm:pt>
    <dgm:pt modelId="{8E5E6FD4-4037-4DDB-AF17-3297B998D852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виконання проєктів</a:t>
          </a:r>
          <a:endParaRPr lang="ru-RU" sz="1200">
            <a:latin typeface="Book Antiqua" pitchFamily="18" charset="0"/>
          </a:endParaRPr>
        </a:p>
      </dgm:t>
    </dgm:pt>
    <dgm:pt modelId="{3646A982-3CA8-423D-B683-6832A8939981}" type="parTrans" cxnId="{47A6904E-E5D9-4766-96E6-C06838EFD120}">
      <dgm:prSet/>
      <dgm:spPr/>
      <dgm:t>
        <a:bodyPr/>
        <a:lstStyle/>
        <a:p>
          <a:endParaRPr lang="ru-RU"/>
        </a:p>
      </dgm:t>
    </dgm:pt>
    <dgm:pt modelId="{169C388B-67CD-47C3-921C-98AA6BEDABA5}" type="sibTrans" cxnId="{47A6904E-E5D9-4766-96E6-C06838EFD120}">
      <dgm:prSet/>
      <dgm:spPr/>
      <dgm:t>
        <a:bodyPr/>
        <a:lstStyle/>
        <a:p>
          <a:endParaRPr lang="ru-RU"/>
        </a:p>
      </dgm:t>
    </dgm:pt>
    <dgm:pt modelId="{0400F114-572E-4EFC-923B-A64508F4DEDC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ru-RU" sz="1200">
              <a:latin typeface="Book Antiqua" pitchFamily="18" charset="0"/>
            </a:rPr>
            <a:t>тестовий</a:t>
          </a:r>
        </a:p>
      </dgm:t>
    </dgm:pt>
    <dgm:pt modelId="{112107D1-EC49-4C86-801D-5D61095EADBA}" type="parTrans" cxnId="{3831F6DD-3EFC-4735-8612-486272E8E24E}">
      <dgm:prSet/>
      <dgm:spPr/>
      <dgm:t>
        <a:bodyPr/>
        <a:lstStyle/>
        <a:p>
          <a:endParaRPr lang="ru-RU"/>
        </a:p>
      </dgm:t>
    </dgm:pt>
    <dgm:pt modelId="{68B552C0-1684-4DAD-A2F5-5211131DFA43}" type="sibTrans" cxnId="{3831F6DD-3EFC-4735-8612-486272E8E24E}">
      <dgm:prSet/>
      <dgm:spPr/>
      <dgm:t>
        <a:bodyPr/>
        <a:lstStyle/>
        <a:p>
          <a:endParaRPr lang="ru-RU"/>
        </a:p>
      </dgm:t>
    </dgm:pt>
    <dgm:pt modelId="{D82ACAA1-D1CF-4B80-85FC-355B5AF25401}">
      <dgm:prSet phldrT="[Текст]" custT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>
              <a:latin typeface="Book Antiqua" pitchFamily="18" charset="0"/>
            </a:rPr>
            <a:t>програмований</a:t>
          </a:r>
          <a:endParaRPr lang="ru-RU" sz="1200">
            <a:latin typeface="Book Antiqua" pitchFamily="18" charset="0"/>
          </a:endParaRPr>
        </a:p>
      </dgm:t>
    </dgm:pt>
    <dgm:pt modelId="{9C77765A-F4D2-4806-B6A6-57FECAA2AF81}" type="parTrans" cxnId="{F2F4A0E5-E6A0-4BA5-935B-B687E11A768A}">
      <dgm:prSet/>
      <dgm:spPr/>
      <dgm:t>
        <a:bodyPr/>
        <a:lstStyle/>
        <a:p>
          <a:endParaRPr lang="ru-RU"/>
        </a:p>
      </dgm:t>
    </dgm:pt>
    <dgm:pt modelId="{15459DEB-4B6C-4DCA-A3EE-AF7F0050B23B}" type="sibTrans" cxnId="{F2F4A0E5-E6A0-4BA5-935B-B687E11A768A}">
      <dgm:prSet/>
      <dgm:spPr/>
      <dgm:t>
        <a:bodyPr/>
        <a:lstStyle/>
        <a:p>
          <a:endParaRPr lang="ru-RU"/>
        </a:p>
      </dgm:t>
    </dgm:pt>
    <dgm:pt modelId="{EE7F789A-7969-4482-8517-16A1BB324F11}" type="pres">
      <dgm:prSet presAssocID="{9DFD0059-5B5C-4903-8D20-26724F091700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24E15A46-4FC0-4C80-9493-1B539312D98C}" type="pres">
      <dgm:prSet presAssocID="{083A2BDF-91DD-4E7B-B081-2111F3811762}" presName="root" presStyleCnt="0"/>
      <dgm:spPr/>
    </dgm:pt>
    <dgm:pt modelId="{CA046B5A-03C8-4A68-A24C-4FAC6A287012}" type="pres">
      <dgm:prSet presAssocID="{083A2BDF-91DD-4E7B-B081-2111F3811762}" presName="rootComposite" presStyleCnt="0"/>
      <dgm:spPr/>
    </dgm:pt>
    <dgm:pt modelId="{EFCAD565-6508-4730-A02E-0CE427BCF597}" type="pres">
      <dgm:prSet presAssocID="{083A2BDF-91DD-4E7B-B081-2111F3811762}" presName="rootText" presStyleLbl="node1" presStyleIdx="0" presStyleCnt="2" custScaleX="524588" custScaleY="162906"/>
      <dgm:spPr/>
      <dgm:t>
        <a:bodyPr/>
        <a:lstStyle/>
        <a:p>
          <a:endParaRPr lang="ru-RU"/>
        </a:p>
      </dgm:t>
    </dgm:pt>
    <dgm:pt modelId="{AF5CF150-6D22-40DE-AAD8-771B2958C130}" type="pres">
      <dgm:prSet presAssocID="{083A2BDF-91DD-4E7B-B081-2111F3811762}" presName="rootConnector" presStyleLbl="node1" presStyleIdx="0" presStyleCnt="2"/>
      <dgm:spPr/>
      <dgm:t>
        <a:bodyPr/>
        <a:lstStyle/>
        <a:p>
          <a:endParaRPr lang="ru-RU"/>
        </a:p>
      </dgm:t>
    </dgm:pt>
    <dgm:pt modelId="{A1C49EB1-4626-4B15-B2D3-50AA8D8A1178}" type="pres">
      <dgm:prSet presAssocID="{083A2BDF-91DD-4E7B-B081-2111F3811762}" presName="childShape" presStyleCnt="0"/>
      <dgm:spPr/>
    </dgm:pt>
    <dgm:pt modelId="{4B86441F-DDB5-4025-9D9B-A9EAEA37AF7B}" type="pres">
      <dgm:prSet presAssocID="{6B45B2F2-B1CA-4C0C-9AEA-31A44CC7F287}" presName="Name13" presStyleLbl="parChTrans1D2" presStyleIdx="0" presStyleCnt="15"/>
      <dgm:spPr/>
      <dgm:t>
        <a:bodyPr/>
        <a:lstStyle/>
        <a:p>
          <a:endParaRPr lang="ru-RU"/>
        </a:p>
      </dgm:t>
    </dgm:pt>
    <dgm:pt modelId="{444DF686-0BDF-49D1-BE7B-C22B482607A5}" type="pres">
      <dgm:prSet presAssocID="{0AB4120C-522F-450B-846D-2D1FE219B022}" presName="childText" presStyleLbl="bgAcc1" presStyleIdx="0" presStyleCnt="15" custScaleX="508569" custScaleY="23569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D248EB7-1987-40F3-B0CF-83AFCD788051}" type="pres">
      <dgm:prSet presAssocID="{008BE3A9-5388-4284-8891-F955A6D7A331}" presName="Name13" presStyleLbl="parChTrans1D2" presStyleIdx="1" presStyleCnt="15"/>
      <dgm:spPr/>
      <dgm:t>
        <a:bodyPr/>
        <a:lstStyle/>
        <a:p>
          <a:endParaRPr lang="ru-RU"/>
        </a:p>
      </dgm:t>
    </dgm:pt>
    <dgm:pt modelId="{ADC5C74E-87E2-4D49-AAAD-009E83348A3A}" type="pres">
      <dgm:prSet presAssocID="{84DDEF27-6F74-4D7B-9B36-3DE7E5CE1519}" presName="childText" presStyleLbl="bgAcc1" presStyleIdx="1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1FADE55-4BBB-410F-A55F-8606F1097348}" type="pres">
      <dgm:prSet presAssocID="{3469CB27-C2C3-432B-A3AC-A733EFB99A47}" presName="Name13" presStyleLbl="parChTrans1D2" presStyleIdx="2" presStyleCnt="15"/>
      <dgm:spPr/>
      <dgm:t>
        <a:bodyPr/>
        <a:lstStyle/>
        <a:p>
          <a:endParaRPr lang="ru-RU"/>
        </a:p>
      </dgm:t>
    </dgm:pt>
    <dgm:pt modelId="{4CEB35CB-9084-4E77-8D23-1B0BB5CA7727}" type="pres">
      <dgm:prSet presAssocID="{6970E384-0768-4F45-91BD-59F82C256C88}" presName="childText" presStyleLbl="bgAcc1" presStyleIdx="2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C56DC13-1D9C-4E02-B978-70407BF022A8}" type="pres">
      <dgm:prSet presAssocID="{EF998A72-DD19-460C-86D4-021A7A5060D2}" presName="Name13" presStyleLbl="parChTrans1D2" presStyleIdx="3" presStyleCnt="15"/>
      <dgm:spPr/>
      <dgm:t>
        <a:bodyPr/>
        <a:lstStyle/>
        <a:p>
          <a:endParaRPr lang="ru-RU"/>
        </a:p>
      </dgm:t>
    </dgm:pt>
    <dgm:pt modelId="{495920ED-3224-47E7-8C81-FD236FFB20E0}" type="pres">
      <dgm:prSet presAssocID="{65EB549B-F9FA-4D7F-9743-FA6EA31B5A59}" presName="childText" presStyleLbl="bgAcc1" presStyleIdx="3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94454C3-1794-4A28-A120-314702EC7C81}" type="pres">
      <dgm:prSet presAssocID="{9B58B199-D9E3-4416-85DD-5C51B390F9D7}" presName="Name13" presStyleLbl="parChTrans1D2" presStyleIdx="4" presStyleCnt="15"/>
      <dgm:spPr/>
      <dgm:t>
        <a:bodyPr/>
        <a:lstStyle/>
        <a:p>
          <a:endParaRPr lang="ru-RU"/>
        </a:p>
      </dgm:t>
    </dgm:pt>
    <dgm:pt modelId="{9A061120-A387-441A-A649-2DFA66E72246}" type="pres">
      <dgm:prSet presAssocID="{F4E94B07-ADE2-4D5C-8738-CDD146A4B01D}" presName="childText" presStyleLbl="bgAcc1" presStyleIdx="4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590D332-06F1-49F0-A8DD-3BB13F78D328}" type="pres">
      <dgm:prSet presAssocID="{4AA39F38-D678-4FFD-8AB2-E2CAB504EBB6}" presName="Name13" presStyleLbl="parChTrans1D2" presStyleIdx="5" presStyleCnt="15"/>
      <dgm:spPr/>
      <dgm:t>
        <a:bodyPr/>
        <a:lstStyle/>
        <a:p>
          <a:endParaRPr lang="ru-RU"/>
        </a:p>
      </dgm:t>
    </dgm:pt>
    <dgm:pt modelId="{B1D99960-0082-49FA-A855-B3E389198A08}" type="pres">
      <dgm:prSet presAssocID="{D4D0FD51-7A3E-44A6-A4CA-1B5524597BA7}" presName="childText" presStyleLbl="bgAcc1" presStyleIdx="5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EB4C0EE-A2CB-4C0A-805C-674C0F8D8E2B}" type="pres">
      <dgm:prSet presAssocID="{A7BE81A1-C47D-4C36-9012-8B47B90494A6}" presName="Name13" presStyleLbl="parChTrans1D2" presStyleIdx="6" presStyleCnt="15"/>
      <dgm:spPr/>
      <dgm:t>
        <a:bodyPr/>
        <a:lstStyle/>
        <a:p>
          <a:endParaRPr lang="ru-RU"/>
        </a:p>
      </dgm:t>
    </dgm:pt>
    <dgm:pt modelId="{FC08EE4D-3032-427B-91A5-D7666D0E5ED3}" type="pres">
      <dgm:prSet presAssocID="{18418C5A-7BFD-4DA5-9281-798027817C25}" presName="childText" presStyleLbl="bgAcc1" presStyleIdx="6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F9669B8-3D8C-408D-8165-664DCAA23FE2}" type="pres">
      <dgm:prSet presAssocID="{6628F002-A69E-4683-A5EA-25397014B2C8}" presName="root" presStyleCnt="0"/>
      <dgm:spPr/>
    </dgm:pt>
    <dgm:pt modelId="{7201F165-F5A0-4DDA-AEB7-BBE366FA4CB4}" type="pres">
      <dgm:prSet presAssocID="{6628F002-A69E-4683-A5EA-25397014B2C8}" presName="rootComposite" presStyleCnt="0"/>
      <dgm:spPr/>
    </dgm:pt>
    <dgm:pt modelId="{A3B1250E-33D2-4DE3-AD52-C4A2D1B186B8}" type="pres">
      <dgm:prSet presAssocID="{6628F002-A69E-4683-A5EA-25397014B2C8}" presName="rootText" presStyleLbl="node1" presStyleIdx="1" presStyleCnt="2" custScaleX="524588" custScaleY="162906"/>
      <dgm:spPr/>
      <dgm:t>
        <a:bodyPr/>
        <a:lstStyle/>
        <a:p>
          <a:endParaRPr lang="ru-RU"/>
        </a:p>
      </dgm:t>
    </dgm:pt>
    <dgm:pt modelId="{27E0BBE9-B202-467D-A6C6-657AE51509B1}" type="pres">
      <dgm:prSet presAssocID="{6628F002-A69E-4683-A5EA-25397014B2C8}" presName="rootConnector" presStyleLbl="node1" presStyleIdx="1" presStyleCnt="2"/>
      <dgm:spPr/>
      <dgm:t>
        <a:bodyPr/>
        <a:lstStyle/>
        <a:p>
          <a:endParaRPr lang="ru-RU"/>
        </a:p>
      </dgm:t>
    </dgm:pt>
    <dgm:pt modelId="{3BF288EC-BE46-4E51-A3A0-0DEA01EAD0DF}" type="pres">
      <dgm:prSet presAssocID="{6628F002-A69E-4683-A5EA-25397014B2C8}" presName="childShape" presStyleCnt="0"/>
      <dgm:spPr/>
    </dgm:pt>
    <dgm:pt modelId="{FB146DC1-3466-4B18-BB50-6CC174D050A4}" type="pres">
      <dgm:prSet presAssocID="{0D6C39F1-8E30-41C3-A27D-346F4AAB548A}" presName="Name13" presStyleLbl="parChTrans1D2" presStyleIdx="7" presStyleCnt="15"/>
      <dgm:spPr/>
      <dgm:t>
        <a:bodyPr/>
        <a:lstStyle/>
        <a:p>
          <a:endParaRPr lang="ru-RU"/>
        </a:p>
      </dgm:t>
    </dgm:pt>
    <dgm:pt modelId="{9A6CA0D1-9CF6-4B63-9628-0281A80E8907}" type="pres">
      <dgm:prSet presAssocID="{C7366EB2-C8FA-4034-B090-9B5389765498}" presName="childText" presStyleLbl="bgAcc1" presStyleIdx="7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7F1D35D-B17E-469C-9DDA-4C5AD44632E9}" type="pres">
      <dgm:prSet presAssocID="{D690874E-0222-4E5F-A34C-4C5EE51F58FA}" presName="Name13" presStyleLbl="parChTrans1D2" presStyleIdx="8" presStyleCnt="15"/>
      <dgm:spPr/>
      <dgm:t>
        <a:bodyPr/>
        <a:lstStyle/>
        <a:p>
          <a:endParaRPr lang="ru-RU"/>
        </a:p>
      </dgm:t>
    </dgm:pt>
    <dgm:pt modelId="{94B5A525-D16D-4550-9596-FD9524CABFFC}" type="pres">
      <dgm:prSet presAssocID="{910FB664-4092-4256-B9F3-A7E788ACA388}" presName="childText" presStyleLbl="bgAcc1" presStyleIdx="8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8D90979-2D2E-4AA4-A145-186859BE64DD}" type="pres">
      <dgm:prSet presAssocID="{0A71BC08-BF15-4D48-93BF-E5786CC79463}" presName="Name13" presStyleLbl="parChTrans1D2" presStyleIdx="9" presStyleCnt="15"/>
      <dgm:spPr/>
      <dgm:t>
        <a:bodyPr/>
        <a:lstStyle/>
        <a:p>
          <a:endParaRPr lang="ru-RU"/>
        </a:p>
      </dgm:t>
    </dgm:pt>
    <dgm:pt modelId="{228AFBA0-6D4B-4EBE-87EB-82B782EAFA4E}" type="pres">
      <dgm:prSet presAssocID="{8992B134-DC87-4026-B932-56D1260E5846}" presName="childText" presStyleLbl="bgAcc1" presStyleIdx="9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B32808E-91D3-409B-9D8F-A70C7BA1AE9D}" type="pres">
      <dgm:prSet presAssocID="{23C3B3E4-D8C3-4152-B575-E08451218763}" presName="Name13" presStyleLbl="parChTrans1D2" presStyleIdx="10" presStyleCnt="15"/>
      <dgm:spPr/>
      <dgm:t>
        <a:bodyPr/>
        <a:lstStyle/>
        <a:p>
          <a:endParaRPr lang="ru-RU"/>
        </a:p>
      </dgm:t>
    </dgm:pt>
    <dgm:pt modelId="{5154C3BB-939A-4AE8-B9C9-43DCA670487B}" type="pres">
      <dgm:prSet presAssocID="{398E0820-AE3A-4966-A00B-1D6253FE749D}" presName="childText" presStyleLbl="bgAcc1" presStyleIdx="10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DEE999B-FAE4-4D2E-8B8A-50F9DE515554}" type="pres">
      <dgm:prSet presAssocID="{4F2E0F6C-A030-44B5-B1CD-14666C81B0DC}" presName="Name13" presStyleLbl="parChTrans1D2" presStyleIdx="11" presStyleCnt="15"/>
      <dgm:spPr/>
      <dgm:t>
        <a:bodyPr/>
        <a:lstStyle/>
        <a:p>
          <a:endParaRPr lang="ru-RU"/>
        </a:p>
      </dgm:t>
    </dgm:pt>
    <dgm:pt modelId="{3D464033-1933-4118-B5E8-9BCA9E6BCEE3}" type="pres">
      <dgm:prSet presAssocID="{34ECEE71-9750-4263-B1F9-F915D3FB0903}" presName="childText" presStyleLbl="bgAcc1" presStyleIdx="11" presStyleCnt="15" custAng="10800000" custFlipVert="1" custScaleX="542592" custScaleY="14613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4F4CCA0-0A8A-492A-90DF-C045248DD89B}" type="pres">
      <dgm:prSet presAssocID="{3646A982-3CA8-423D-B683-6832A8939981}" presName="Name13" presStyleLbl="parChTrans1D2" presStyleIdx="12" presStyleCnt="15"/>
      <dgm:spPr/>
      <dgm:t>
        <a:bodyPr/>
        <a:lstStyle/>
        <a:p>
          <a:endParaRPr lang="ru-RU"/>
        </a:p>
      </dgm:t>
    </dgm:pt>
    <dgm:pt modelId="{CB7D4421-F197-4490-A458-A3BF647B08F3}" type="pres">
      <dgm:prSet presAssocID="{8E5E6FD4-4037-4DDB-AF17-3297B998D852}" presName="childText" presStyleLbl="bgAcc1" presStyleIdx="12" presStyleCnt="15" custAng="10800000" custFlipVert="1" custScaleX="542592" custScaleY="14613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DB3FC1-3A6F-43E2-9176-1FD76C44BA1D}" type="pres">
      <dgm:prSet presAssocID="{112107D1-EC49-4C86-801D-5D61095EADBA}" presName="Name13" presStyleLbl="parChTrans1D2" presStyleIdx="13" presStyleCnt="15"/>
      <dgm:spPr/>
      <dgm:t>
        <a:bodyPr/>
        <a:lstStyle/>
        <a:p>
          <a:endParaRPr lang="ru-RU"/>
        </a:p>
      </dgm:t>
    </dgm:pt>
    <dgm:pt modelId="{B5380B9B-FC44-4B8F-A24A-2C99D37C6963}" type="pres">
      <dgm:prSet presAssocID="{0400F114-572E-4EFC-923B-A64508F4DEDC}" presName="childText" presStyleLbl="bgAcc1" presStyleIdx="13" presStyleCnt="15" custScaleX="516860" custScaleY="13386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9A5AF17-B9B4-4E94-8ECD-919384CC9726}" type="pres">
      <dgm:prSet presAssocID="{9C77765A-F4D2-4806-B6A6-57FECAA2AF81}" presName="Name13" presStyleLbl="parChTrans1D2" presStyleIdx="14" presStyleCnt="15"/>
      <dgm:spPr/>
      <dgm:t>
        <a:bodyPr/>
        <a:lstStyle/>
        <a:p>
          <a:endParaRPr lang="ru-RU"/>
        </a:p>
      </dgm:t>
    </dgm:pt>
    <dgm:pt modelId="{56A5F3A7-4B64-42EE-B01F-AFBA48AA5120}" type="pres">
      <dgm:prSet presAssocID="{D82ACAA1-D1CF-4B80-85FC-355B5AF25401}" presName="childText" presStyleLbl="bgAcc1" presStyleIdx="14" presStyleCnt="15" custScaleX="524589" custScaleY="1629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E49714A-485E-47C6-BD2B-E5F75DA57E5D}" type="presOf" srcId="{65EB549B-F9FA-4D7F-9743-FA6EA31B5A59}" destId="{495920ED-3224-47E7-8C81-FD236FFB20E0}" srcOrd="0" destOrd="0" presId="urn:microsoft.com/office/officeart/2005/8/layout/hierarchy3"/>
    <dgm:cxn modelId="{12346E13-8204-44CD-AA84-3E6B3D1DCF32}" type="presOf" srcId="{910FB664-4092-4256-B9F3-A7E788ACA388}" destId="{94B5A525-D16D-4550-9596-FD9524CABFFC}" srcOrd="0" destOrd="0" presId="urn:microsoft.com/office/officeart/2005/8/layout/hierarchy3"/>
    <dgm:cxn modelId="{180DC175-8FA3-4FEF-B96B-DEAD84B38F51}" type="presOf" srcId="{6970E384-0768-4F45-91BD-59F82C256C88}" destId="{4CEB35CB-9084-4E77-8D23-1B0BB5CA7727}" srcOrd="0" destOrd="0" presId="urn:microsoft.com/office/officeart/2005/8/layout/hierarchy3"/>
    <dgm:cxn modelId="{F2F4A0E5-E6A0-4BA5-935B-B687E11A768A}" srcId="{6628F002-A69E-4683-A5EA-25397014B2C8}" destId="{D82ACAA1-D1CF-4B80-85FC-355B5AF25401}" srcOrd="7" destOrd="0" parTransId="{9C77765A-F4D2-4806-B6A6-57FECAA2AF81}" sibTransId="{15459DEB-4B6C-4DCA-A3EE-AF7F0050B23B}"/>
    <dgm:cxn modelId="{78821D7A-2EFB-47E7-B055-D6D82694E55F}" type="presOf" srcId="{F4E94B07-ADE2-4D5C-8738-CDD146A4B01D}" destId="{9A061120-A387-441A-A649-2DFA66E72246}" srcOrd="0" destOrd="0" presId="urn:microsoft.com/office/officeart/2005/8/layout/hierarchy3"/>
    <dgm:cxn modelId="{CD787AA6-890A-4708-9B4A-7128A40A33C4}" srcId="{083A2BDF-91DD-4E7B-B081-2111F3811762}" destId="{F4E94B07-ADE2-4D5C-8738-CDD146A4B01D}" srcOrd="4" destOrd="0" parTransId="{9B58B199-D9E3-4416-85DD-5C51B390F9D7}" sibTransId="{189AE234-C8FE-4227-ACC9-B20B21EFF69D}"/>
    <dgm:cxn modelId="{7F3E3C7C-4010-4301-AB5A-2FE0121D6D59}" type="presOf" srcId="{0AB4120C-522F-450B-846D-2D1FE219B022}" destId="{444DF686-0BDF-49D1-BE7B-C22B482607A5}" srcOrd="0" destOrd="0" presId="urn:microsoft.com/office/officeart/2005/8/layout/hierarchy3"/>
    <dgm:cxn modelId="{24E608FE-A460-4B4B-83B5-9C8E22C5EC1A}" type="presOf" srcId="{9B58B199-D9E3-4416-85DD-5C51B390F9D7}" destId="{694454C3-1794-4A28-A120-314702EC7C81}" srcOrd="0" destOrd="0" presId="urn:microsoft.com/office/officeart/2005/8/layout/hierarchy3"/>
    <dgm:cxn modelId="{47A6904E-E5D9-4766-96E6-C06838EFD120}" srcId="{6628F002-A69E-4683-A5EA-25397014B2C8}" destId="{8E5E6FD4-4037-4DDB-AF17-3297B998D852}" srcOrd="5" destOrd="0" parTransId="{3646A982-3CA8-423D-B683-6832A8939981}" sibTransId="{169C388B-67CD-47C3-921C-98AA6BEDABA5}"/>
    <dgm:cxn modelId="{FC226954-CBB6-4BE7-9F8D-C7AF4209D3F1}" type="presOf" srcId="{6628F002-A69E-4683-A5EA-25397014B2C8}" destId="{27E0BBE9-B202-467D-A6C6-657AE51509B1}" srcOrd="1" destOrd="0" presId="urn:microsoft.com/office/officeart/2005/8/layout/hierarchy3"/>
    <dgm:cxn modelId="{9DF6A51F-E9C3-45BE-929C-69EF9CACFD3E}" type="presOf" srcId="{398E0820-AE3A-4966-A00B-1D6253FE749D}" destId="{5154C3BB-939A-4AE8-B9C9-43DCA670487B}" srcOrd="0" destOrd="0" presId="urn:microsoft.com/office/officeart/2005/8/layout/hierarchy3"/>
    <dgm:cxn modelId="{2C652675-540A-4BEB-A9F7-B29766AE3F4E}" type="presOf" srcId="{0400F114-572E-4EFC-923B-A64508F4DEDC}" destId="{B5380B9B-FC44-4B8F-A24A-2C99D37C6963}" srcOrd="0" destOrd="0" presId="urn:microsoft.com/office/officeart/2005/8/layout/hierarchy3"/>
    <dgm:cxn modelId="{7E9DCCD9-9EDA-46A6-84CE-EB4B023D3558}" type="presOf" srcId="{23C3B3E4-D8C3-4152-B575-E08451218763}" destId="{DB32808E-91D3-409B-9D8F-A70C7BA1AE9D}" srcOrd="0" destOrd="0" presId="urn:microsoft.com/office/officeart/2005/8/layout/hierarchy3"/>
    <dgm:cxn modelId="{409BF027-B36B-493E-8567-9976A6868168}" type="presOf" srcId="{C7366EB2-C8FA-4034-B090-9B5389765498}" destId="{9A6CA0D1-9CF6-4B63-9628-0281A80E8907}" srcOrd="0" destOrd="0" presId="urn:microsoft.com/office/officeart/2005/8/layout/hierarchy3"/>
    <dgm:cxn modelId="{4ED65D45-C479-4BD9-9C06-157ECDD5DB8C}" type="presOf" srcId="{A7BE81A1-C47D-4C36-9012-8B47B90494A6}" destId="{EEB4C0EE-A2CB-4C0A-805C-674C0F8D8E2B}" srcOrd="0" destOrd="0" presId="urn:microsoft.com/office/officeart/2005/8/layout/hierarchy3"/>
    <dgm:cxn modelId="{D427057F-4C0B-465E-9E62-5AF288C5AD86}" type="presOf" srcId="{0D6C39F1-8E30-41C3-A27D-346F4AAB548A}" destId="{FB146DC1-3466-4B18-BB50-6CC174D050A4}" srcOrd="0" destOrd="0" presId="urn:microsoft.com/office/officeart/2005/8/layout/hierarchy3"/>
    <dgm:cxn modelId="{B8B4CE21-91A9-4021-9AA5-BAD4D4080FA9}" type="presOf" srcId="{6628F002-A69E-4683-A5EA-25397014B2C8}" destId="{A3B1250E-33D2-4DE3-AD52-C4A2D1B186B8}" srcOrd="0" destOrd="0" presId="urn:microsoft.com/office/officeart/2005/8/layout/hierarchy3"/>
    <dgm:cxn modelId="{B1974B4D-68DA-4941-8E8E-922B01CC3A34}" srcId="{9DFD0059-5B5C-4903-8D20-26724F091700}" destId="{083A2BDF-91DD-4E7B-B081-2111F3811762}" srcOrd="0" destOrd="0" parTransId="{D9B13D95-A743-435A-B227-E19A512B97A1}" sibTransId="{7553FA55-F1C8-40A8-B0F3-73323AC9165D}"/>
    <dgm:cxn modelId="{48366197-CF11-4C37-B17B-E0CB5A4FDDE1}" type="presOf" srcId="{8992B134-DC87-4026-B932-56D1260E5846}" destId="{228AFBA0-6D4B-4EBE-87EB-82B782EAFA4E}" srcOrd="0" destOrd="0" presId="urn:microsoft.com/office/officeart/2005/8/layout/hierarchy3"/>
    <dgm:cxn modelId="{C8B520A9-7722-40E9-98B1-2B37A8D51ADF}" type="presOf" srcId="{0A71BC08-BF15-4D48-93BF-E5786CC79463}" destId="{F8D90979-2D2E-4AA4-A145-186859BE64DD}" srcOrd="0" destOrd="0" presId="urn:microsoft.com/office/officeart/2005/8/layout/hierarchy3"/>
    <dgm:cxn modelId="{4BDE2577-3C7F-4B4A-B434-2BA0C9A5D64F}" type="presOf" srcId="{9C77765A-F4D2-4806-B6A6-57FECAA2AF81}" destId="{99A5AF17-B9B4-4E94-8ECD-919384CC9726}" srcOrd="0" destOrd="0" presId="urn:microsoft.com/office/officeart/2005/8/layout/hierarchy3"/>
    <dgm:cxn modelId="{7C2D0038-6869-4DCA-A2B2-4776A05EDADC}" srcId="{6628F002-A69E-4683-A5EA-25397014B2C8}" destId="{8992B134-DC87-4026-B932-56D1260E5846}" srcOrd="2" destOrd="0" parTransId="{0A71BC08-BF15-4D48-93BF-E5786CC79463}" sibTransId="{B95FF9EF-57F0-479C-BBA3-09642F7F9D48}"/>
    <dgm:cxn modelId="{794DBF85-C409-4618-9C4A-66D4A85B6326}" type="presOf" srcId="{D82ACAA1-D1CF-4B80-85FC-355B5AF25401}" destId="{56A5F3A7-4B64-42EE-B01F-AFBA48AA5120}" srcOrd="0" destOrd="0" presId="urn:microsoft.com/office/officeart/2005/8/layout/hierarchy3"/>
    <dgm:cxn modelId="{A1D0C33D-20AC-4916-ADD1-52E6876C1E27}" srcId="{9DFD0059-5B5C-4903-8D20-26724F091700}" destId="{6628F002-A69E-4683-A5EA-25397014B2C8}" srcOrd="1" destOrd="0" parTransId="{22A783F3-9FD9-49C1-AC3F-6F4F5496E9FE}" sibTransId="{AE6DDA63-9ED5-4A87-A3B0-3C219DE3B4B6}"/>
    <dgm:cxn modelId="{3B6E0C6B-7885-4DB0-BE5C-B93CC9599A45}" type="presOf" srcId="{083A2BDF-91DD-4E7B-B081-2111F3811762}" destId="{EFCAD565-6508-4730-A02E-0CE427BCF597}" srcOrd="0" destOrd="0" presId="urn:microsoft.com/office/officeart/2005/8/layout/hierarchy3"/>
    <dgm:cxn modelId="{A5250A4C-7A97-4882-AEEB-5A941EC9D651}" type="presOf" srcId="{4F2E0F6C-A030-44B5-B1CD-14666C81B0DC}" destId="{2DEE999B-FAE4-4D2E-8B8A-50F9DE515554}" srcOrd="0" destOrd="0" presId="urn:microsoft.com/office/officeart/2005/8/layout/hierarchy3"/>
    <dgm:cxn modelId="{3831F6DD-3EFC-4735-8612-486272E8E24E}" srcId="{6628F002-A69E-4683-A5EA-25397014B2C8}" destId="{0400F114-572E-4EFC-923B-A64508F4DEDC}" srcOrd="6" destOrd="0" parTransId="{112107D1-EC49-4C86-801D-5D61095EADBA}" sibTransId="{68B552C0-1684-4DAD-A2F5-5211131DFA43}"/>
    <dgm:cxn modelId="{00E32CC9-E3CA-405F-BF0B-DB90C8230082}" srcId="{6628F002-A69E-4683-A5EA-25397014B2C8}" destId="{398E0820-AE3A-4966-A00B-1D6253FE749D}" srcOrd="3" destOrd="0" parTransId="{23C3B3E4-D8C3-4152-B575-E08451218763}" sibTransId="{8B1B6F50-1785-4761-BE1F-0A65E4D8F324}"/>
    <dgm:cxn modelId="{318B58F0-F938-4E37-8142-3F24C956BF68}" type="presOf" srcId="{3646A982-3CA8-423D-B683-6832A8939981}" destId="{A4F4CCA0-0A8A-492A-90DF-C045248DD89B}" srcOrd="0" destOrd="0" presId="urn:microsoft.com/office/officeart/2005/8/layout/hierarchy3"/>
    <dgm:cxn modelId="{C8B7AAAB-C06A-4627-9AAE-BA6B36E766E2}" type="presOf" srcId="{3469CB27-C2C3-432B-A3AC-A733EFB99A47}" destId="{61FADE55-4BBB-410F-A55F-8606F1097348}" srcOrd="0" destOrd="0" presId="urn:microsoft.com/office/officeart/2005/8/layout/hierarchy3"/>
    <dgm:cxn modelId="{A17A2967-CE9C-46D6-A30D-F2B76AE4B60D}" srcId="{6628F002-A69E-4683-A5EA-25397014B2C8}" destId="{910FB664-4092-4256-B9F3-A7E788ACA388}" srcOrd="1" destOrd="0" parTransId="{D690874E-0222-4E5F-A34C-4C5EE51F58FA}" sibTransId="{8CBA7958-69C2-48C0-A998-FA474049C046}"/>
    <dgm:cxn modelId="{513FAC79-FECE-443C-BC1F-FA0B08460AEB}" srcId="{083A2BDF-91DD-4E7B-B081-2111F3811762}" destId="{6970E384-0768-4F45-91BD-59F82C256C88}" srcOrd="2" destOrd="0" parTransId="{3469CB27-C2C3-432B-A3AC-A733EFB99A47}" sibTransId="{063DB689-CA4A-4A8A-A7A9-B6678E0C4222}"/>
    <dgm:cxn modelId="{B3C0FC53-132B-43FB-9857-CB8A237F6131}" type="presOf" srcId="{84DDEF27-6F74-4D7B-9B36-3DE7E5CE1519}" destId="{ADC5C74E-87E2-4D49-AAAD-009E83348A3A}" srcOrd="0" destOrd="0" presId="urn:microsoft.com/office/officeart/2005/8/layout/hierarchy3"/>
    <dgm:cxn modelId="{4B8A3F71-E440-4226-90F7-AC4A5D4C00F5}" type="presOf" srcId="{083A2BDF-91DD-4E7B-B081-2111F3811762}" destId="{AF5CF150-6D22-40DE-AAD8-771B2958C130}" srcOrd="1" destOrd="0" presId="urn:microsoft.com/office/officeart/2005/8/layout/hierarchy3"/>
    <dgm:cxn modelId="{F12B84CF-36A2-497C-B5C0-AF00A33053D0}" type="presOf" srcId="{4AA39F38-D678-4FFD-8AB2-E2CAB504EBB6}" destId="{B590D332-06F1-49F0-A8DD-3BB13F78D328}" srcOrd="0" destOrd="0" presId="urn:microsoft.com/office/officeart/2005/8/layout/hierarchy3"/>
    <dgm:cxn modelId="{AB0A9C24-2139-4482-B7D4-2B5F0F49D7CA}" type="presOf" srcId="{D690874E-0222-4E5F-A34C-4C5EE51F58FA}" destId="{C7F1D35D-B17E-469C-9DDA-4C5AD44632E9}" srcOrd="0" destOrd="0" presId="urn:microsoft.com/office/officeart/2005/8/layout/hierarchy3"/>
    <dgm:cxn modelId="{CDE7638F-90EC-4CB7-B79D-983719BB7A52}" srcId="{083A2BDF-91DD-4E7B-B081-2111F3811762}" destId="{18418C5A-7BFD-4DA5-9281-798027817C25}" srcOrd="6" destOrd="0" parTransId="{A7BE81A1-C47D-4C36-9012-8B47B90494A6}" sibTransId="{6DD00B7B-8EBC-45A9-B58B-69EC603A4613}"/>
    <dgm:cxn modelId="{162AFC2B-FFE7-483D-BFAA-DD5CEDA0E3E3}" type="presOf" srcId="{9DFD0059-5B5C-4903-8D20-26724F091700}" destId="{EE7F789A-7969-4482-8517-16A1BB324F11}" srcOrd="0" destOrd="0" presId="urn:microsoft.com/office/officeart/2005/8/layout/hierarchy3"/>
    <dgm:cxn modelId="{355A0086-1520-4A59-919E-D304E1D0C68C}" srcId="{6628F002-A69E-4683-A5EA-25397014B2C8}" destId="{C7366EB2-C8FA-4034-B090-9B5389765498}" srcOrd="0" destOrd="0" parTransId="{0D6C39F1-8E30-41C3-A27D-346F4AAB548A}" sibTransId="{8FF1BC55-AC98-4DDD-B95D-DE433ED14496}"/>
    <dgm:cxn modelId="{6C2AF193-6263-42D9-82DC-46EA81740B47}" srcId="{6628F002-A69E-4683-A5EA-25397014B2C8}" destId="{34ECEE71-9750-4263-B1F9-F915D3FB0903}" srcOrd="4" destOrd="0" parTransId="{4F2E0F6C-A030-44B5-B1CD-14666C81B0DC}" sibTransId="{91F26047-1CA1-4577-954F-1A51A362E2C4}"/>
    <dgm:cxn modelId="{B099B571-6D57-4DE5-976A-92F5D053F7BA}" type="presOf" srcId="{18418C5A-7BFD-4DA5-9281-798027817C25}" destId="{FC08EE4D-3032-427B-91A5-D7666D0E5ED3}" srcOrd="0" destOrd="0" presId="urn:microsoft.com/office/officeart/2005/8/layout/hierarchy3"/>
    <dgm:cxn modelId="{C952F940-D2AF-4FD8-900D-1D2F920A99D1}" srcId="{083A2BDF-91DD-4E7B-B081-2111F3811762}" destId="{0AB4120C-522F-450B-846D-2D1FE219B022}" srcOrd="0" destOrd="0" parTransId="{6B45B2F2-B1CA-4C0C-9AEA-31A44CC7F287}" sibTransId="{E4A4B406-EEBE-4216-BB7E-3472418B62C9}"/>
    <dgm:cxn modelId="{AEAEB475-927E-4455-8C4D-C3428A3B1C68}" type="presOf" srcId="{6B45B2F2-B1CA-4C0C-9AEA-31A44CC7F287}" destId="{4B86441F-DDB5-4025-9D9B-A9EAEA37AF7B}" srcOrd="0" destOrd="0" presId="urn:microsoft.com/office/officeart/2005/8/layout/hierarchy3"/>
    <dgm:cxn modelId="{706E291C-5FBB-4F59-B53A-C7E997533D95}" type="presOf" srcId="{112107D1-EC49-4C86-801D-5D61095EADBA}" destId="{5EDB3FC1-3A6F-43E2-9176-1FD76C44BA1D}" srcOrd="0" destOrd="0" presId="urn:microsoft.com/office/officeart/2005/8/layout/hierarchy3"/>
    <dgm:cxn modelId="{5BC890B9-39BE-4889-89DF-8FFF533FA350}" srcId="{083A2BDF-91DD-4E7B-B081-2111F3811762}" destId="{D4D0FD51-7A3E-44A6-A4CA-1B5524597BA7}" srcOrd="5" destOrd="0" parTransId="{4AA39F38-D678-4FFD-8AB2-E2CAB504EBB6}" sibTransId="{828F65F7-0D80-400A-9BD5-CAEFD312C888}"/>
    <dgm:cxn modelId="{08B73130-8C4E-4213-B524-D10DFD0F3263}" type="presOf" srcId="{8E5E6FD4-4037-4DDB-AF17-3297B998D852}" destId="{CB7D4421-F197-4490-A458-A3BF647B08F3}" srcOrd="0" destOrd="0" presId="urn:microsoft.com/office/officeart/2005/8/layout/hierarchy3"/>
    <dgm:cxn modelId="{7E721C4B-1D69-45F7-BD95-869002AED7A6}" type="presOf" srcId="{34ECEE71-9750-4263-B1F9-F915D3FB0903}" destId="{3D464033-1933-4118-B5E8-9BCA9E6BCEE3}" srcOrd="0" destOrd="0" presId="urn:microsoft.com/office/officeart/2005/8/layout/hierarchy3"/>
    <dgm:cxn modelId="{8089B119-FE39-41E8-A6F7-5F0A9B0A6D3D}" type="presOf" srcId="{EF998A72-DD19-460C-86D4-021A7A5060D2}" destId="{2C56DC13-1D9C-4E02-B978-70407BF022A8}" srcOrd="0" destOrd="0" presId="urn:microsoft.com/office/officeart/2005/8/layout/hierarchy3"/>
    <dgm:cxn modelId="{95005C3D-B378-4287-860B-CA5FA2D60EC3}" type="presOf" srcId="{D4D0FD51-7A3E-44A6-A4CA-1B5524597BA7}" destId="{B1D99960-0082-49FA-A855-B3E389198A08}" srcOrd="0" destOrd="0" presId="urn:microsoft.com/office/officeart/2005/8/layout/hierarchy3"/>
    <dgm:cxn modelId="{057575E4-A0E4-4D55-951C-835997DECE75}" srcId="{083A2BDF-91DD-4E7B-B081-2111F3811762}" destId="{84DDEF27-6F74-4D7B-9B36-3DE7E5CE1519}" srcOrd="1" destOrd="0" parTransId="{008BE3A9-5388-4284-8891-F955A6D7A331}" sibTransId="{F83CA7BD-CDCE-49DA-B85D-57ED7828296D}"/>
    <dgm:cxn modelId="{8C990C25-9CAB-49BD-83AF-976E5F4BED08}" type="presOf" srcId="{008BE3A9-5388-4284-8891-F955A6D7A331}" destId="{FD248EB7-1987-40F3-B0CF-83AFCD788051}" srcOrd="0" destOrd="0" presId="urn:microsoft.com/office/officeart/2005/8/layout/hierarchy3"/>
    <dgm:cxn modelId="{3BFA69D7-8D5A-4055-86AF-5163FCF071C9}" srcId="{083A2BDF-91DD-4E7B-B081-2111F3811762}" destId="{65EB549B-F9FA-4D7F-9743-FA6EA31B5A59}" srcOrd="3" destOrd="0" parTransId="{EF998A72-DD19-460C-86D4-021A7A5060D2}" sibTransId="{ED51D2F4-1A4A-4292-97E8-227B08C5948C}"/>
    <dgm:cxn modelId="{73F22129-5001-4806-B55F-FE9952746BB0}" type="presParOf" srcId="{EE7F789A-7969-4482-8517-16A1BB324F11}" destId="{24E15A46-4FC0-4C80-9493-1B539312D98C}" srcOrd="0" destOrd="0" presId="urn:microsoft.com/office/officeart/2005/8/layout/hierarchy3"/>
    <dgm:cxn modelId="{BBC386FB-6207-4AF6-ADDE-59502DEF3B10}" type="presParOf" srcId="{24E15A46-4FC0-4C80-9493-1B539312D98C}" destId="{CA046B5A-03C8-4A68-A24C-4FAC6A287012}" srcOrd="0" destOrd="0" presId="urn:microsoft.com/office/officeart/2005/8/layout/hierarchy3"/>
    <dgm:cxn modelId="{E021F858-42F8-4122-BACA-2A0C42701556}" type="presParOf" srcId="{CA046B5A-03C8-4A68-A24C-4FAC6A287012}" destId="{EFCAD565-6508-4730-A02E-0CE427BCF597}" srcOrd="0" destOrd="0" presId="urn:microsoft.com/office/officeart/2005/8/layout/hierarchy3"/>
    <dgm:cxn modelId="{AF98411F-EF53-417F-963A-F60257223972}" type="presParOf" srcId="{CA046B5A-03C8-4A68-A24C-4FAC6A287012}" destId="{AF5CF150-6D22-40DE-AAD8-771B2958C130}" srcOrd="1" destOrd="0" presId="urn:microsoft.com/office/officeart/2005/8/layout/hierarchy3"/>
    <dgm:cxn modelId="{1E744424-7BCA-491D-9BDE-E840E37B2C16}" type="presParOf" srcId="{24E15A46-4FC0-4C80-9493-1B539312D98C}" destId="{A1C49EB1-4626-4B15-B2D3-50AA8D8A1178}" srcOrd="1" destOrd="0" presId="urn:microsoft.com/office/officeart/2005/8/layout/hierarchy3"/>
    <dgm:cxn modelId="{CF85999B-CCCF-46DA-BD3A-E00E2A0914B9}" type="presParOf" srcId="{A1C49EB1-4626-4B15-B2D3-50AA8D8A1178}" destId="{4B86441F-DDB5-4025-9D9B-A9EAEA37AF7B}" srcOrd="0" destOrd="0" presId="urn:microsoft.com/office/officeart/2005/8/layout/hierarchy3"/>
    <dgm:cxn modelId="{B33769B2-4BE9-43F6-9A75-FC4D5C133D87}" type="presParOf" srcId="{A1C49EB1-4626-4B15-B2D3-50AA8D8A1178}" destId="{444DF686-0BDF-49D1-BE7B-C22B482607A5}" srcOrd="1" destOrd="0" presId="urn:microsoft.com/office/officeart/2005/8/layout/hierarchy3"/>
    <dgm:cxn modelId="{C554D948-9EB8-43C6-A44E-441E89729238}" type="presParOf" srcId="{A1C49EB1-4626-4B15-B2D3-50AA8D8A1178}" destId="{FD248EB7-1987-40F3-B0CF-83AFCD788051}" srcOrd="2" destOrd="0" presId="urn:microsoft.com/office/officeart/2005/8/layout/hierarchy3"/>
    <dgm:cxn modelId="{08AD110B-9CB7-439E-B4DA-A71A4B2A3376}" type="presParOf" srcId="{A1C49EB1-4626-4B15-B2D3-50AA8D8A1178}" destId="{ADC5C74E-87E2-4D49-AAAD-009E83348A3A}" srcOrd="3" destOrd="0" presId="urn:microsoft.com/office/officeart/2005/8/layout/hierarchy3"/>
    <dgm:cxn modelId="{24548ABE-ABE7-45ED-A638-CDB555794553}" type="presParOf" srcId="{A1C49EB1-4626-4B15-B2D3-50AA8D8A1178}" destId="{61FADE55-4BBB-410F-A55F-8606F1097348}" srcOrd="4" destOrd="0" presId="urn:microsoft.com/office/officeart/2005/8/layout/hierarchy3"/>
    <dgm:cxn modelId="{2F606C55-C43D-4880-972A-E7FCD9D7F0DE}" type="presParOf" srcId="{A1C49EB1-4626-4B15-B2D3-50AA8D8A1178}" destId="{4CEB35CB-9084-4E77-8D23-1B0BB5CA7727}" srcOrd="5" destOrd="0" presId="urn:microsoft.com/office/officeart/2005/8/layout/hierarchy3"/>
    <dgm:cxn modelId="{D49E875C-7820-449C-B999-8530054F5599}" type="presParOf" srcId="{A1C49EB1-4626-4B15-B2D3-50AA8D8A1178}" destId="{2C56DC13-1D9C-4E02-B978-70407BF022A8}" srcOrd="6" destOrd="0" presId="urn:microsoft.com/office/officeart/2005/8/layout/hierarchy3"/>
    <dgm:cxn modelId="{CB1DD2D4-E785-4B1C-B589-F8778487647F}" type="presParOf" srcId="{A1C49EB1-4626-4B15-B2D3-50AA8D8A1178}" destId="{495920ED-3224-47E7-8C81-FD236FFB20E0}" srcOrd="7" destOrd="0" presId="urn:microsoft.com/office/officeart/2005/8/layout/hierarchy3"/>
    <dgm:cxn modelId="{05F8FE77-8DE4-472B-B8EB-DDD75B2A627C}" type="presParOf" srcId="{A1C49EB1-4626-4B15-B2D3-50AA8D8A1178}" destId="{694454C3-1794-4A28-A120-314702EC7C81}" srcOrd="8" destOrd="0" presId="urn:microsoft.com/office/officeart/2005/8/layout/hierarchy3"/>
    <dgm:cxn modelId="{77005FAB-49DE-48DB-B9CA-B3F3A056F626}" type="presParOf" srcId="{A1C49EB1-4626-4B15-B2D3-50AA8D8A1178}" destId="{9A061120-A387-441A-A649-2DFA66E72246}" srcOrd="9" destOrd="0" presId="urn:microsoft.com/office/officeart/2005/8/layout/hierarchy3"/>
    <dgm:cxn modelId="{2FB699BA-049E-4CE8-AB6A-F987263AA0D6}" type="presParOf" srcId="{A1C49EB1-4626-4B15-B2D3-50AA8D8A1178}" destId="{B590D332-06F1-49F0-A8DD-3BB13F78D328}" srcOrd="10" destOrd="0" presId="urn:microsoft.com/office/officeart/2005/8/layout/hierarchy3"/>
    <dgm:cxn modelId="{65D3FBD1-398C-44A1-8174-B58170E21959}" type="presParOf" srcId="{A1C49EB1-4626-4B15-B2D3-50AA8D8A1178}" destId="{B1D99960-0082-49FA-A855-B3E389198A08}" srcOrd="11" destOrd="0" presId="urn:microsoft.com/office/officeart/2005/8/layout/hierarchy3"/>
    <dgm:cxn modelId="{DC6815AE-126A-41DF-9AEA-9DEF45381FA1}" type="presParOf" srcId="{A1C49EB1-4626-4B15-B2D3-50AA8D8A1178}" destId="{EEB4C0EE-A2CB-4C0A-805C-674C0F8D8E2B}" srcOrd="12" destOrd="0" presId="urn:microsoft.com/office/officeart/2005/8/layout/hierarchy3"/>
    <dgm:cxn modelId="{639C5B85-B166-489D-A500-D90C3E70AA66}" type="presParOf" srcId="{A1C49EB1-4626-4B15-B2D3-50AA8D8A1178}" destId="{FC08EE4D-3032-427B-91A5-D7666D0E5ED3}" srcOrd="13" destOrd="0" presId="urn:microsoft.com/office/officeart/2005/8/layout/hierarchy3"/>
    <dgm:cxn modelId="{2668CD71-3696-48DD-B179-23134BC0E16C}" type="presParOf" srcId="{EE7F789A-7969-4482-8517-16A1BB324F11}" destId="{BF9669B8-3D8C-408D-8165-664DCAA23FE2}" srcOrd="1" destOrd="0" presId="urn:microsoft.com/office/officeart/2005/8/layout/hierarchy3"/>
    <dgm:cxn modelId="{F604A0A4-7093-4C39-992A-835076579541}" type="presParOf" srcId="{BF9669B8-3D8C-408D-8165-664DCAA23FE2}" destId="{7201F165-F5A0-4DDA-AEB7-BBE366FA4CB4}" srcOrd="0" destOrd="0" presId="urn:microsoft.com/office/officeart/2005/8/layout/hierarchy3"/>
    <dgm:cxn modelId="{B0499235-5448-4EA9-97DB-11850B8995DA}" type="presParOf" srcId="{7201F165-F5A0-4DDA-AEB7-BBE366FA4CB4}" destId="{A3B1250E-33D2-4DE3-AD52-C4A2D1B186B8}" srcOrd="0" destOrd="0" presId="urn:microsoft.com/office/officeart/2005/8/layout/hierarchy3"/>
    <dgm:cxn modelId="{704C15C7-72BB-4E55-8C82-CCFAB18616BF}" type="presParOf" srcId="{7201F165-F5A0-4DDA-AEB7-BBE366FA4CB4}" destId="{27E0BBE9-B202-467D-A6C6-657AE51509B1}" srcOrd="1" destOrd="0" presId="urn:microsoft.com/office/officeart/2005/8/layout/hierarchy3"/>
    <dgm:cxn modelId="{F5755A72-6127-4F48-A968-B419AFD306C7}" type="presParOf" srcId="{BF9669B8-3D8C-408D-8165-664DCAA23FE2}" destId="{3BF288EC-BE46-4E51-A3A0-0DEA01EAD0DF}" srcOrd="1" destOrd="0" presId="urn:microsoft.com/office/officeart/2005/8/layout/hierarchy3"/>
    <dgm:cxn modelId="{619D6C9F-BF8A-4944-AE3C-2B3A1F200923}" type="presParOf" srcId="{3BF288EC-BE46-4E51-A3A0-0DEA01EAD0DF}" destId="{FB146DC1-3466-4B18-BB50-6CC174D050A4}" srcOrd="0" destOrd="0" presId="urn:microsoft.com/office/officeart/2005/8/layout/hierarchy3"/>
    <dgm:cxn modelId="{03497D68-80FD-4EBE-A632-B130B4B67D58}" type="presParOf" srcId="{3BF288EC-BE46-4E51-A3A0-0DEA01EAD0DF}" destId="{9A6CA0D1-9CF6-4B63-9628-0281A80E8907}" srcOrd="1" destOrd="0" presId="urn:microsoft.com/office/officeart/2005/8/layout/hierarchy3"/>
    <dgm:cxn modelId="{FCE447EA-ADBD-40F8-8FBD-92F1CAEFBD70}" type="presParOf" srcId="{3BF288EC-BE46-4E51-A3A0-0DEA01EAD0DF}" destId="{C7F1D35D-B17E-469C-9DDA-4C5AD44632E9}" srcOrd="2" destOrd="0" presId="urn:microsoft.com/office/officeart/2005/8/layout/hierarchy3"/>
    <dgm:cxn modelId="{DEEDEBC5-CCE7-446D-BC32-F5E61A9B77F5}" type="presParOf" srcId="{3BF288EC-BE46-4E51-A3A0-0DEA01EAD0DF}" destId="{94B5A525-D16D-4550-9596-FD9524CABFFC}" srcOrd="3" destOrd="0" presId="urn:microsoft.com/office/officeart/2005/8/layout/hierarchy3"/>
    <dgm:cxn modelId="{15302DE1-E592-4F90-84B0-97AF1DB1525D}" type="presParOf" srcId="{3BF288EC-BE46-4E51-A3A0-0DEA01EAD0DF}" destId="{F8D90979-2D2E-4AA4-A145-186859BE64DD}" srcOrd="4" destOrd="0" presId="urn:microsoft.com/office/officeart/2005/8/layout/hierarchy3"/>
    <dgm:cxn modelId="{A1137B0F-9FAD-4057-89CD-E934D284954C}" type="presParOf" srcId="{3BF288EC-BE46-4E51-A3A0-0DEA01EAD0DF}" destId="{228AFBA0-6D4B-4EBE-87EB-82B782EAFA4E}" srcOrd="5" destOrd="0" presId="urn:microsoft.com/office/officeart/2005/8/layout/hierarchy3"/>
    <dgm:cxn modelId="{CED5BC05-55D3-4A52-875F-CE0D8E23F524}" type="presParOf" srcId="{3BF288EC-BE46-4E51-A3A0-0DEA01EAD0DF}" destId="{DB32808E-91D3-409B-9D8F-A70C7BA1AE9D}" srcOrd="6" destOrd="0" presId="urn:microsoft.com/office/officeart/2005/8/layout/hierarchy3"/>
    <dgm:cxn modelId="{FBAC2A6F-F9C7-403F-9515-966AC6469520}" type="presParOf" srcId="{3BF288EC-BE46-4E51-A3A0-0DEA01EAD0DF}" destId="{5154C3BB-939A-4AE8-B9C9-43DCA670487B}" srcOrd="7" destOrd="0" presId="urn:microsoft.com/office/officeart/2005/8/layout/hierarchy3"/>
    <dgm:cxn modelId="{63E46BAF-0546-424E-93E0-CE191F18B0ED}" type="presParOf" srcId="{3BF288EC-BE46-4E51-A3A0-0DEA01EAD0DF}" destId="{2DEE999B-FAE4-4D2E-8B8A-50F9DE515554}" srcOrd="8" destOrd="0" presId="urn:microsoft.com/office/officeart/2005/8/layout/hierarchy3"/>
    <dgm:cxn modelId="{0726AD6C-A98C-4BF1-8239-AD280297E387}" type="presParOf" srcId="{3BF288EC-BE46-4E51-A3A0-0DEA01EAD0DF}" destId="{3D464033-1933-4118-B5E8-9BCA9E6BCEE3}" srcOrd="9" destOrd="0" presId="urn:microsoft.com/office/officeart/2005/8/layout/hierarchy3"/>
    <dgm:cxn modelId="{1444C52D-F25C-44DB-8D3B-2F898D1A132A}" type="presParOf" srcId="{3BF288EC-BE46-4E51-A3A0-0DEA01EAD0DF}" destId="{A4F4CCA0-0A8A-492A-90DF-C045248DD89B}" srcOrd="10" destOrd="0" presId="urn:microsoft.com/office/officeart/2005/8/layout/hierarchy3"/>
    <dgm:cxn modelId="{46F2DFCE-4178-4548-B1D0-94E5202E37BF}" type="presParOf" srcId="{3BF288EC-BE46-4E51-A3A0-0DEA01EAD0DF}" destId="{CB7D4421-F197-4490-A458-A3BF647B08F3}" srcOrd="11" destOrd="0" presId="urn:microsoft.com/office/officeart/2005/8/layout/hierarchy3"/>
    <dgm:cxn modelId="{F0446C34-BF8B-44A5-B867-2CEE2468DD4C}" type="presParOf" srcId="{3BF288EC-BE46-4E51-A3A0-0DEA01EAD0DF}" destId="{5EDB3FC1-3A6F-43E2-9176-1FD76C44BA1D}" srcOrd="12" destOrd="0" presId="urn:microsoft.com/office/officeart/2005/8/layout/hierarchy3"/>
    <dgm:cxn modelId="{C5D3D63B-1A3D-4E43-9A0D-2D44A15F1B6C}" type="presParOf" srcId="{3BF288EC-BE46-4E51-A3A0-0DEA01EAD0DF}" destId="{B5380B9B-FC44-4B8F-A24A-2C99D37C6963}" srcOrd="13" destOrd="0" presId="urn:microsoft.com/office/officeart/2005/8/layout/hierarchy3"/>
    <dgm:cxn modelId="{5B6212ED-4752-4147-90EE-0BBF8B881BC6}" type="presParOf" srcId="{3BF288EC-BE46-4E51-A3A0-0DEA01EAD0DF}" destId="{99A5AF17-B9B4-4E94-8ECD-919384CC9726}" srcOrd="14" destOrd="0" presId="urn:microsoft.com/office/officeart/2005/8/layout/hierarchy3"/>
    <dgm:cxn modelId="{BA2FC46A-5142-4EC9-84B0-84A8CF2943B6}" type="presParOf" srcId="{3BF288EC-BE46-4E51-A3A0-0DEA01EAD0DF}" destId="{56A5F3A7-4B64-42EE-B01F-AFBA48AA5120}" srcOrd="1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DD13D08-056B-4237-AD74-A276643D95F8}" type="doc">
      <dgm:prSet loTypeId="urn:microsoft.com/office/officeart/2005/8/layout/hierarchy2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3C8AA4A4-18F4-4DCA-8D55-D288B1AED58B}">
      <dgm:prSet phldrT="[Текст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600" b="1">
              <a:latin typeface="Book Antiqua" pitchFamily="18" charset="0"/>
            </a:rPr>
            <a:t>Форми оцінювання </a:t>
          </a:r>
          <a:endParaRPr lang="ru-RU" sz="1600" b="1">
            <a:latin typeface="Book Antiqua" pitchFamily="18" charset="0"/>
          </a:endParaRPr>
        </a:p>
      </dgm:t>
    </dgm:pt>
    <dgm:pt modelId="{06BA9EE8-A7B9-46F3-867E-F5F98C717969}" type="parTrans" cxnId="{2E100AEB-A95E-4328-988C-422D031C003B}">
      <dgm:prSet/>
      <dgm:spPr/>
      <dgm:t>
        <a:bodyPr/>
        <a:lstStyle/>
        <a:p>
          <a:endParaRPr lang="ru-RU"/>
        </a:p>
      </dgm:t>
    </dgm:pt>
    <dgm:pt modelId="{E7461D5E-788F-44F4-A341-3E025DE4AC23}" type="sibTrans" cxnId="{2E100AEB-A95E-4328-988C-422D031C003B}">
      <dgm:prSet/>
      <dgm:spPr/>
      <dgm:t>
        <a:bodyPr/>
        <a:lstStyle/>
        <a:p>
          <a:endParaRPr lang="ru-RU"/>
        </a:p>
      </dgm:t>
    </dgm:pt>
    <dgm:pt modelId="{D4F43BB2-3B37-4B38-AADB-28760735DBF3}">
      <dgm:prSet phldrT="[Текст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 b="1">
              <a:latin typeface="Book Antiqua" pitchFamily="18" charset="0"/>
            </a:rPr>
            <a:t>Усні</a:t>
          </a:r>
          <a:endParaRPr lang="ru-RU" sz="1200" b="1">
            <a:latin typeface="Book Antiqua" pitchFamily="18" charset="0"/>
          </a:endParaRPr>
        </a:p>
      </dgm:t>
    </dgm:pt>
    <dgm:pt modelId="{1BAA77AB-7F0D-44F6-B7A2-DA3D68076F50}" type="parTrans" cxnId="{49C707D3-4C75-4DED-A856-101DFACEEE63}">
      <dgm:prSet/>
      <dgm:spPr/>
      <dgm:t>
        <a:bodyPr/>
        <a:lstStyle/>
        <a:p>
          <a:endParaRPr lang="ru-RU"/>
        </a:p>
      </dgm:t>
    </dgm:pt>
    <dgm:pt modelId="{6B790EE7-34C0-42AF-8D17-75B64F9DD658}" type="sibTrans" cxnId="{49C707D3-4C75-4DED-A856-101DFACEEE63}">
      <dgm:prSet/>
      <dgm:spPr/>
      <dgm:t>
        <a:bodyPr/>
        <a:lstStyle/>
        <a:p>
          <a:endParaRPr lang="ru-RU"/>
        </a:p>
      </dgm:t>
    </dgm:pt>
    <dgm:pt modelId="{4BDE4158-FD21-4CF5-81E9-29E45E586E29}">
      <dgm:prSet phldrT="[Текст]" custT="1"/>
      <dgm:spPr/>
      <dgm:t>
        <a:bodyPr/>
        <a:lstStyle/>
        <a:p>
          <a:r>
            <a:rPr lang="uk-UA" sz="1100">
              <a:latin typeface="Book Antiqua" pitchFamily="18" charset="0"/>
            </a:rPr>
            <a:t>Усне опитування</a:t>
          </a:r>
          <a:endParaRPr lang="ru-RU" sz="1100">
            <a:latin typeface="Book Antiqua" pitchFamily="18" charset="0"/>
          </a:endParaRPr>
        </a:p>
      </dgm:t>
    </dgm:pt>
    <dgm:pt modelId="{6FA229E7-A74A-4AC8-933C-1CEFE7836276}" type="parTrans" cxnId="{65217FC1-0E09-4BBE-B53B-804639F966E9}">
      <dgm:prSet/>
      <dgm:spPr/>
      <dgm:t>
        <a:bodyPr/>
        <a:lstStyle/>
        <a:p>
          <a:endParaRPr lang="ru-RU"/>
        </a:p>
      </dgm:t>
    </dgm:pt>
    <dgm:pt modelId="{25AFD2ED-22B3-4D9A-A83A-7BFB24DEBE7B}" type="sibTrans" cxnId="{65217FC1-0E09-4BBE-B53B-804639F966E9}">
      <dgm:prSet/>
      <dgm:spPr/>
      <dgm:t>
        <a:bodyPr/>
        <a:lstStyle/>
        <a:p>
          <a:endParaRPr lang="ru-RU"/>
        </a:p>
      </dgm:t>
    </dgm:pt>
    <dgm:pt modelId="{088F8E0E-058F-4A47-B647-FE92B253A6BA}">
      <dgm:prSet phldrT="[Текст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 b="1">
              <a:latin typeface="Book Antiqua" pitchFamily="18" charset="0"/>
            </a:rPr>
            <a:t>Письмові</a:t>
          </a:r>
          <a:endParaRPr lang="ru-RU" sz="1200" b="1">
            <a:latin typeface="Book Antiqua" pitchFamily="18" charset="0"/>
          </a:endParaRPr>
        </a:p>
      </dgm:t>
    </dgm:pt>
    <dgm:pt modelId="{6B9DEEE3-FFE6-44EF-BBB5-92AA021E4FB3}" type="parTrans" cxnId="{29A1BF14-F5C0-4F34-B19D-93BC64FE26A2}">
      <dgm:prSet/>
      <dgm:spPr/>
      <dgm:t>
        <a:bodyPr/>
        <a:lstStyle/>
        <a:p>
          <a:endParaRPr lang="ru-RU"/>
        </a:p>
      </dgm:t>
    </dgm:pt>
    <dgm:pt modelId="{D4C3300C-A97E-400B-AC6D-9D5AFA7B8B9C}" type="sibTrans" cxnId="{29A1BF14-F5C0-4F34-B19D-93BC64FE26A2}">
      <dgm:prSet/>
      <dgm:spPr/>
      <dgm:t>
        <a:bodyPr/>
        <a:lstStyle/>
        <a:p>
          <a:endParaRPr lang="ru-RU"/>
        </a:p>
      </dgm:t>
    </dgm:pt>
    <dgm:pt modelId="{36647C52-646C-4A78-9C40-7F10E479A02A}">
      <dgm:prSet phldrT="[Текст]" custT="1"/>
      <dgm:spPr/>
      <dgm:t>
        <a:bodyPr/>
        <a:lstStyle/>
        <a:p>
          <a:r>
            <a:rPr lang="uk-UA" sz="1100">
              <a:latin typeface="Book Antiqua" pitchFamily="18" charset="0"/>
            </a:rPr>
            <a:t>Самостійна робота</a:t>
          </a:r>
          <a:endParaRPr lang="ru-RU" sz="1100">
            <a:latin typeface="Book Antiqua" pitchFamily="18" charset="0"/>
          </a:endParaRPr>
        </a:p>
      </dgm:t>
    </dgm:pt>
    <dgm:pt modelId="{C6D76855-03AF-463C-A189-12CBDB23976A}" type="parTrans" cxnId="{562EA5C9-7457-482B-B746-ADD1478CC08B}">
      <dgm:prSet/>
      <dgm:spPr/>
      <dgm:t>
        <a:bodyPr/>
        <a:lstStyle/>
        <a:p>
          <a:endParaRPr lang="ru-RU"/>
        </a:p>
      </dgm:t>
    </dgm:pt>
    <dgm:pt modelId="{B9B67646-D0B4-4ED7-B26B-B79788A35B3B}" type="sibTrans" cxnId="{562EA5C9-7457-482B-B746-ADD1478CC08B}">
      <dgm:prSet/>
      <dgm:spPr/>
      <dgm:t>
        <a:bodyPr/>
        <a:lstStyle/>
        <a:p>
          <a:endParaRPr lang="ru-RU"/>
        </a:p>
      </dgm:t>
    </dgm:pt>
    <dgm:pt modelId="{4334B982-A956-412F-B70F-02C297D88904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Контрольна робота</a:t>
          </a:r>
          <a:endParaRPr lang="ru-RU" sz="1100">
            <a:latin typeface="Book Antiqua" pitchFamily="18" charset="0"/>
          </a:endParaRPr>
        </a:p>
      </dgm:t>
    </dgm:pt>
    <dgm:pt modelId="{6401C5BF-1BE3-49F9-918A-CCF69FBFA56E}" type="parTrans" cxnId="{CFAB635F-C672-4476-99C3-FAD1B0EEA00D}">
      <dgm:prSet/>
      <dgm:spPr/>
      <dgm:t>
        <a:bodyPr/>
        <a:lstStyle/>
        <a:p>
          <a:endParaRPr lang="ru-RU"/>
        </a:p>
      </dgm:t>
    </dgm:pt>
    <dgm:pt modelId="{56CF3B45-E7C3-45DC-A920-B6A73E9DA265}" type="sibTrans" cxnId="{CFAB635F-C672-4476-99C3-FAD1B0EEA00D}">
      <dgm:prSet/>
      <dgm:spPr/>
      <dgm:t>
        <a:bodyPr/>
        <a:lstStyle/>
        <a:p>
          <a:endParaRPr lang="ru-RU"/>
        </a:p>
      </dgm:t>
    </dgm:pt>
    <dgm:pt modelId="{5FA72E4E-3AFA-4A67-ACA0-736F4D2BDB2E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Диктант</a:t>
          </a:r>
          <a:endParaRPr lang="ru-RU" sz="1100">
            <a:latin typeface="Book Antiqua" pitchFamily="18" charset="0"/>
          </a:endParaRPr>
        </a:p>
      </dgm:t>
    </dgm:pt>
    <dgm:pt modelId="{E5DFEA71-2C47-462D-9E53-0228E692B12B}" type="parTrans" cxnId="{AAD0614E-96F2-423B-953E-7BC072994185}">
      <dgm:prSet/>
      <dgm:spPr/>
      <dgm:t>
        <a:bodyPr/>
        <a:lstStyle/>
        <a:p>
          <a:endParaRPr lang="ru-RU"/>
        </a:p>
      </dgm:t>
    </dgm:pt>
    <dgm:pt modelId="{874FF0CF-979D-4BAF-98B7-3F8E4E92A9C1}" type="sibTrans" cxnId="{AAD0614E-96F2-423B-953E-7BC072994185}">
      <dgm:prSet/>
      <dgm:spPr/>
      <dgm:t>
        <a:bodyPr/>
        <a:lstStyle/>
        <a:p>
          <a:endParaRPr lang="ru-RU"/>
        </a:p>
      </dgm:t>
    </dgm:pt>
    <dgm:pt modelId="{0013AF29-A576-4B10-AE16-6A0EC4029633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Есе</a:t>
          </a:r>
          <a:endParaRPr lang="ru-RU" sz="1100">
            <a:latin typeface="Book Antiqua" pitchFamily="18" charset="0"/>
          </a:endParaRPr>
        </a:p>
      </dgm:t>
    </dgm:pt>
    <dgm:pt modelId="{A2DC65FD-935A-445B-8B8F-D0AAE3CAFE92}" type="parTrans" cxnId="{8F196F2B-F8C5-42B8-B880-6A899B9BC017}">
      <dgm:prSet/>
      <dgm:spPr/>
      <dgm:t>
        <a:bodyPr/>
        <a:lstStyle/>
        <a:p>
          <a:endParaRPr lang="ru-RU"/>
        </a:p>
      </dgm:t>
    </dgm:pt>
    <dgm:pt modelId="{B94F3042-E13F-495E-BC34-5FD00FD0F0F7}" type="sibTrans" cxnId="{8F196F2B-F8C5-42B8-B880-6A899B9BC017}">
      <dgm:prSet/>
      <dgm:spPr/>
      <dgm:t>
        <a:bodyPr/>
        <a:lstStyle/>
        <a:p>
          <a:endParaRPr lang="ru-RU"/>
        </a:p>
      </dgm:t>
    </dgm:pt>
    <dgm:pt modelId="{7DA15809-2173-49DA-95A1-B23780144908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Залік</a:t>
          </a:r>
          <a:endParaRPr lang="ru-RU" sz="1100">
            <a:latin typeface="Book Antiqua" pitchFamily="18" charset="0"/>
          </a:endParaRPr>
        </a:p>
      </dgm:t>
    </dgm:pt>
    <dgm:pt modelId="{988C6931-94C5-497D-917D-B4B8BED4D1F5}" type="parTrans" cxnId="{B59BC0A7-5D2E-4465-B072-7BF4A36F29F7}">
      <dgm:prSet/>
      <dgm:spPr/>
      <dgm:t>
        <a:bodyPr/>
        <a:lstStyle/>
        <a:p>
          <a:endParaRPr lang="ru-RU"/>
        </a:p>
      </dgm:t>
    </dgm:pt>
    <dgm:pt modelId="{36B655AC-E2B1-43E5-AAA0-1D984C874F26}" type="sibTrans" cxnId="{B59BC0A7-5D2E-4465-B072-7BF4A36F29F7}">
      <dgm:prSet/>
      <dgm:spPr/>
      <dgm:t>
        <a:bodyPr/>
        <a:lstStyle/>
        <a:p>
          <a:endParaRPr lang="ru-RU"/>
        </a:p>
      </dgm:t>
    </dgm:pt>
    <dgm:pt modelId="{ED13E51C-9756-4B22-80DA-C611D1A3CB67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Іспит</a:t>
          </a:r>
          <a:endParaRPr lang="ru-RU" sz="1100">
            <a:latin typeface="Book Antiqua" pitchFamily="18" charset="0"/>
          </a:endParaRPr>
        </a:p>
      </dgm:t>
    </dgm:pt>
    <dgm:pt modelId="{B00E874C-32CB-4335-AC83-E2C794241733}" type="parTrans" cxnId="{9CF9D827-DF46-4936-98E3-C4F46146DE28}">
      <dgm:prSet/>
      <dgm:spPr/>
      <dgm:t>
        <a:bodyPr/>
        <a:lstStyle/>
        <a:p>
          <a:endParaRPr lang="ru-RU"/>
        </a:p>
      </dgm:t>
    </dgm:pt>
    <dgm:pt modelId="{BF156226-5624-433A-98F8-3AB84BF9FFD3}" type="sibTrans" cxnId="{9CF9D827-DF46-4936-98E3-C4F46146DE28}">
      <dgm:prSet/>
      <dgm:spPr/>
      <dgm:t>
        <a:bodyPr/>
        <a:lstStyle/>
        <a:p>
          <a:endParaRPr lang="ru-RU"/>
        </a:p>
      </dgm:t>
    </dgm:pt>
    <dgm:pt modelId="{03FEB423-1F54-44DD-B6CE-52AB17F82FA6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Портфоліо</a:t>
          </a:r>
          <a:endParaRPr lang="ru-RU" sz="1100">
            <a:latin typeface="Book Antiqua" pitchFamily="18" charset="0"/>
          </a:endParaRPr>
        </a:p>
      </dgm:t>
    </dgm:pt>
    <dgm:pt modelId="{98FB4857-97B6-47F9-8E33-AC4E9EAF50EA}" type="parTrans" cxnId="{62D8C7B4-7970-41EE-808E-D4FC11FB738A}">
      <dgm:prSet/>
      <dgm:spPr/>
      <dgm:t>
        <a:bodyPr/>
        <a:lstStyle/>
        <a:p>
          <a:endParaRPr lang="ru-RU"/>
        </a:p>
      </dgm:t>
    </dgm:pt>
    <dgm:pt modelId="{0BC250AA-AEF5-47F2-9907-D87EFD095345}" type="sibTrans" cxnId="{62D8C7B4-7970-41EE-808E-D4FC11FB738A}">
      <dgm:prSet/>
      <dgm:spPr/>
      <dgm:t>
        <a:bodyPr/>
        <a:lstStyle/>
        <a:p>
          <a:endParaRPr lang="ru-RU"/>
        </a:p>
      </dgm:t>
    </dgm:pt>
    <dgm:pt modelId="{2CBE1B62-580E-4FE7-A1BD-E1D115F7ABE9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Колоквіум</a:t>
          </a:r>
          <a:endParaRPr lang="ru-RU" sz="1100">
            <a:latin typeface="Book Antiqua" pitchFamily="18" charset="0"/>
          </a:endParaRPr>
        </a:p>
      </dgm:t>
    </dgm:pt>
    <dgm:pt modelId="{C2CB700E-8257-474A-8E7D-47D54581C8C9}" type="parTrans" cxnId="{82B72C89-8D36-4789-AB83-12E10325D897}">
      <dgm:prSet/>
      <dgm:spPr/>
      <dgm:t>
        <a:bodyPr/>
        <a:lstStyle/>
        <a:p>
          <a:endParaRPr lang="ru-RU"/>
        </a:p>
      </dgm:t>
    </dgm:pt>
    <dgm:pt modelId="{2CD289B1-05B4-469E-A42B-A9F3412D24A0}" type="sibTrans" cxnId="{82B72C89-8D36-4789-AB83-12E10325D897}">
      <dgm:prSet/>
      <dgm:spPr/>
      <dgm:t>
        <a:bodyPr/>
        <a:lstStyle/>
        <a:p>
          <a:endParaRPr lang="ru-RU"/>
        </a:p>
      </dgm:t>
    </dgm:pt>
    <dgm:pt modelId="{878EDD1B-784E-407E-AE06-703C0A556F3F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Навчальна гра</a:t>
          </a:r>
          <a:endParaRPr lang="ru-RU" sz="1100">
            <a:latin typeface="Book Antiqua" pitchFamily="18" charset="0"/>
          </a:endParaRPr>
        </a:p>
      </dgm:t>
    </dgm:pt>
    <dgm:pt modelId="{7EA8F286-7921-4437-82FE-2502E88FE356}" type="parTrans" cxnId="{87CBD074-D488-4AF7-AA0A-9E5EC1AB93AB}">
      <dgm:prSet/>
      <dgm:spPr/>
      <dgm:t>
        <a:bodyPr/>
        <a:lstStyle/>
        <a:p>
          <a:endParaRPr lang="ru-RU"/>
        </a:p>
      </dgm:t>
    </dgm:pt>
    <dgm:pt modelId="{B4C93E98-BA2C-4656-ABDF-11A4742843EB}" type="sibTrans" cxnId="{87CBD074-D488-4AF7-AA0A-9E5EC1AB93AB}">
      <dgm:prSet/>
      <dgm:spPr/>
      <dgm:t>
        <a:bodyPr/>
        <a:lstStyle/>
        <a:p>
          <a:endParaRPr lang="ru-RU"/>
        </a:p>
      </dgm:t>
    </dgm:pt>
    <dgm:pt modelId="{55EC783B-8E76-4401-8520-9BE0C3B94B9D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Залік</a:t>
          </a:r>
          <a:endParaRPr lang="ru-RU" sz="1100">
            <a:latin typeface="Book Antiqua" pitchFamily="18" charset="0"/>
          </a:endParaRPr>
        </a:p>
      </dgm:t>
    </dgm:pt>
    <dgm:pt modelId="{AC3CE0DF-57CC-4927-9984-38A30DE26942}" type="parTrans" cxnId="{C65033FC-CAFB-4CEA-8376-E88034117508}">
      <dgm:prSet/>
      <dgm:spPr/>
      <dgm:t>
        <a:bodyPr/>
        <a:lstStyle/>
        <a:p>
          <a:endParaRPr lang="ru-RU"/>
        </a:p>
      </dgm:t>
    </dgm:pt>
    <dgm:pt modelId="{0C210D4F-1EFC-4460-A7F8-06F6D5C155F5}" type="sibTrans" cxnId="{C65033FC-CAFB-4CEA-8376-E88034117508}">
      <dgm:prSet/>
      <dgm:spPr/>
      <dgm:t>
        <a:bodyPr/>
        <a:lstStyle/>
        <a:p>
          <a:endParaRPr lang="ru-RU"/>
        </a:p>
      </dgm:t>
    </dgm:pt>
    <dgm:pt modelId="{1D039BD7-95BE-4C6E-80B6-BE416C43320D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Іспит</a:t>
          </a:r>
          <a:endParaRPr lang="ru-RU" sz="1100">
            <a:latin typeface="Book Antiqua" pitchFamily="18" charset="0"/>
          </a:endParaRPr>
        </a:p>
      </dgm:t>
    </dgm:pt>
    <dgm:pt modelId="{F1843164-24A5-46A4-AFFC-D2998184BD91}" type="parTrans" cxnId="{7C7176CD-58C6-4401-9D83-4978CBDD19C2}">
      <dgm:prSet/>
      <dgm:spPr/>
      <dgm:t>
        <a:bodyPr/>
        <a:lstStyle/>
        <a:p>
          <a:endParaRPr lang="ru-RU"/>
        </a:p>
      </dgm:t>
    </dgm:pt>
    <dgm:pt modelId="{9B27BA83-F765-44EE-AC48-5BF6377DB04F}" type="sibTrans" cxnId="{7C7176CD-58C6-4401-9D83-4978CBDD19C2}">
      <dgm:prSet/>
      <dgm:spPr/>
      <dgm:t>
        <a:bodyPr/>
        <a:lstStyle/>
        <a:p>
          <a:endParaRPr lang="ru-RU"/>
        </a:p>
      </dgm:t>
    </dgm:pt>
    <dgm:pt modelId="{021CA59E-AB9A-4167-AE1C-9D657DE4BC0F}">
      <dgm:prSet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r>
            <a:rPr lang="uk-UA" sz="1200" b="1">
              <a:latin typeface="Book Antiqua" pitchFamily="18" charset="0"/>
            </a:rPr>
            <a:t>Комп'ютерні</a:t>
          </a:r>
          <a:endParaRPr lang="ru-RU" sz="1200" b="1">
            <a:latin typeface="Book Antiqua" pitchFamily="18" charset="0"/>
          </a:endParaRPr>
        </a:p>
      </dgm:t>
    </dgm:pt>
    <dgm:pt modelId="{D901707D-9B5E-4BD6-8B20-C3BC86045A71}" type="parTrans" cxnId="{A2771D86-16B0-4ECD-B7F0-8DF7A2F1D20E}">
      <dgm:prSet/>
      <dgm:spPr/>
      <dgm:t>
        <a:bodyPr/>
        <a:lstStyle/>
        <a:p>
          <a:endParaRPr lang="ru-RU"/>
        </a:p>
      </dgm:t>
    </dgm:pt>
    <dgm:pt modelId="{5BF1D25E-BAFA-4C3B-95E2-2D5EA4615373}" type="sibTrans" cxnId="{A2771D86-16B0-4ECD-B7F0-8DF7A2F1D20E}">
      <dgm:prSet/>
      <dgm:spPr/>
      <dgm:t>
        <a:bodyPr/>
        <a:lstStyle/>
        <a:p>
          <a:endParaRPr lang="ru-RU"/>
        </a:p>
      </dgm:t>
    </dgm:pt>
    <dgm:pt modelId="{5BE025CC-0BA9-47C6-B550-D66F005C6BED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Мультимедійна презентація</a:t>
          </a:r>
          <a:endParaRPr lang="ru-RU" sz="1100">
            <a:latin typeface="Book Antiqua" pitchFamily="18" charset="0"/>
          </a:endParaRPr>
        </a:p>
      </dgm:t>
    </dgm:pt>
    <dgm:pt modelId="{56586E1C-497F-4BE2-AAA3-47678C06A352}" type="parTrans" cxnId="{DC9BB0D0-7AC0-42A6-9009-19E946DEC1C1}">
      <dgm:prSet/>
      <dgm:spPr/>
      <dgm:t>
        <a:bodyPr/>
        <a:lstStyle/>
        <a:p>
          <a:endParaRPr lang="ru-RU"/>
        </a:p>
      </dgm:t>
    </dgm:pt>
    <dgm:pt modelId="{E6BE6FCB-A60A-4ADC-871C-E566E14116C6}" type="sibTrans" cxnId="{DC9BB0D0-7AC0-42A6-9009-19E946DEC1C1}">
      <dgm:prSet/>
      <dgm:spPr/>
      <dgm:t>
        <a:bodyPr/>
        <a:lstStyle/>
        <a:p>
          <a:endParaRPr lang="ru-RU"/>
        </a:p>
      </dgm:t>
    </dgm:pt>
    <dgm:pt modelId="{93160F69-917A-42F8-85B1-AA1B7025B12E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Веб-квест</a:t>
          </a:r>
          <a:endParaRPr lang="ru-RU" sz="1100">
            <a:latin typeface="Book Antiqua" pitchFamily="18" charset="0"/>
          </a:endParaRPr>
        </a:p>
      </dgm:t>
    </dgm:pt>
    <dgm:pt modelId="{F4AA3666-451D-4F72-9FE4-54A1C8FBFC15}" type="parTrans" cxnId="{7608E51D-E0B8-49D9-BA11-688F04F88ECD}">
      <dgm:prSet/>
      <dgm:spPr/>
      <dgm:t>
        <a:bodyPr/>
        <a:lstStyle/>
        <a:p>
          <a:endParaRPr lang="ru-RU"/>
        </a:p>
      </dgm:t>
    </dgm:pt>
    <dgm:pt modelId="{58AD5EBD-CACA-4AB3-8C87-CFF4D0C08958}" type="sibTrans" cxnId="{7608E51D-E0B8-49D9-BA11-688F04F88ECD}">
      <dgm:prSet/>
      <dgm:spPr/>
      <dgm:t>
        <a:bodyPr/>
        <a:lstStyle/>
        <a:p>
          <a:endParaRPr lang="ru-RU"/>
        </a:p>
      </dgm:t>
    </dgm:pt>
    <dgm:pt modelId="{A393FEBE-F96F-4B2B-8B82-3BA9ABB77A15}">
      <dgm:prSet custT="1"/>
      <dgm:spPr/>
      <dgm:t>
        <a:bodyPr/>
        <a:lstStyle/>
        <a:p>
          <a:r>
            <a:rPr lang="uk-UA" sz="1100">
              <a:latin typeface="Book Antiqua" pitchFamily="18" charset="0"/>
            </a:rPr>
            <a:t>Портфоліо</a:t>
          </a:r>
          <a:endParaRPr lang="ru-RU" sz="1100">
            <a:latin typeface="Book Antiqua" pitchFamily="18" charset="0"/>
          </a:endParaRPr>
        </a:p>
      </dgm:t>
    </dgm:pt>
    <dgm:pt modelId="{37E3055D-9FA7-49DB-8895-C0B0640B27FD}" type="parTrans" cxnId="{9FEB5905-2B39-4AC5-BBC7-D68EF7F36984}">
      <dgm:prSet/>
      <dgm:spPr/>
      <dgm:t>
        <a:bodyPr/>
        <a:lstStyle/>
        <a:p>
          <a:endParaRPr lang="ru-RU"/>
        </a:p>
      </dgm:t>
    </dgm:pt>
    <dgm:pt modelId="{A81B028D-92A5-4447-8257-7A4D04714201}" type="sibTrans" cxnId="{9FEB5905-2B39-4AC5-BBC7-D68EF7F36984}">
      <dgm:prSet/>
      <dgm:spPr/>
      <dgm:t>
        <a:bodyPr/>
        <a:lstStyle/>
        <a:p>
          <a:endParaRPr lang="ru-RU"/>
        </a:p>
      </dgm:t>
    </dgm:pt>
    <dgm:pt modelId="{1F6AA51A-3FB5-4F4F-A1BD-C3AFD52CF635}">
      <dgm:prSet custT="1"/>
      <dgm:spPr/>
      <dgm:t>
        <a:bodyPr/>
        <a:lstStyle/>
        <a:p>
          <a:r>
            <a:rPr lang="ru-RU" sz="1100">
              <a:latin typeface="Book Antiqua" pitchFamily="18" charset="0"/>
            </a:rPr>
            <a:t>Тест</a:t>
          </a:r>
        </a:p>
      </dgm:t>
    </dgm:pt>
    <dgm:pt modelId="{898E40B0-C75E-4486-B06D-C6B32E017552}" type="parTrans" cxnId="{A25D9343-B62A-4940-812A-5A0AE1F87A95}">
      <dgm:prSet/>
      <dgm:spPr/>
      <dgm:t>
        <a:bodyPr/>
        <a:lstStyle/>
        <a:p>
          <a:endParaRPr lang="ru-RU"/>
        </a:p>
      </dgm:t>
    </dgm:pt>
    <dgm:pt modelId="{EA3B65ED-9A0D-4F0B-BDEA-5520C03E194F}" type="sibTrans" cxnId="{A25D9343-B62A-4940-812A-5A0AE1F87A95}">
      <dgm:prSet/>
      <dgm:spPr/>
      <dgm:t>
        <a:bodyPr/>
        <a:lstStyle/>
        <a:p>
          <a:endParaRPr lang="ru-RU"/>
        </a:p>
      </dgm:t>
    </dgm:pt>
    <dgm:pt modelId="{02321A34-35DF-4F7E-BA2B-3D176495BA7C}" type="pres">
      <dgm:prSet presAssocID="{1DD13D08-056B-4237-AD74-A276643D95F8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03F02EB-C363-4478-AF96-1E066F7F0C61}" type="pres">
      <dgm:prSet presAssocID="{3C8AA4A4-18F4-4DCA-8D55-D288B1AED58B}" presName="root1" presStyleCnt="0"/>
      <dgm:spPr/>
    </dgm:pt>
    <dgm:pt modelId="{02EB200A-4237-4B30-9092-F31FFA6D5377}" type="pres">
      <dgm:prSet presAssocID="{3C8AA4A4-18F4-4DCA-8D55-D288B1AED58B}" presName="LevelOneTextNode" presStyleLbl="node0" presStyleIdx="0" presStyleCnt="1" custScaleX="400662" custScaleY="63847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E1AEA38-A1D5-42CD-B1BD-4504C2402A4C}" type="pres">
      <dgm:prSet presAssocID="{3C8AA4A4-18F4-4DCA-8D55-D288B1AED58B}" presName="level2hierChild" presStyleCnt="0"/>
      <dgm:spPr/>
    </dgm:pt>
    <dgm:pt modelId="{50DF6375-E373-4A7A-9DF9-CF9933B9945F}" type="pres">
      <dgm:prSet presAssocID="{1BAA77AB-7F0D-44F6-B7A2-DA3D68076F50}" presName="conn2-1" presStyleLbl="parChTrans1D2" presStyleIdx="0" presStyleCnt="3"/>
      <dgm:spPr/>
      <dgm:t>
        <a:bodyPr/>
        <a:lstStyle/>
        <a:p>
          <a:endParaRPr lang="ru-RU"/>
        </a:p>
      </dgm:t>
    </dgm:pt>
    <dgm:pt modelId="{EB5A68F8-1E19-430E-938F-FA5C2E7323A5}" type="pres">
      <dgm:prSet presAssocID="{1BAA77AB-7F0D-44F6-B7A2-DA3D68076F50}" presName="connTx" presStyleLbl="parChTrans1D2" presStyleIdx="0" presStyleCnt="3"/>
      <dgm:spPr/>
      <dgm:t>
        <a:bodyPr/>
        <a:lstStyle/>
        <a:p>
          <a:endParaRPr lang="ru-RU"/>
        </a:p>
      </dgm:t>
    </dgm:pt>
    <dgm:pt modelId="{6FC87CAE-EF2C-4E50-8456-F21924EA8D48}" type="pres">
      <dgm:prSet presAssocID="{D4F43BB2-3B37-4B38-AADB-28760735DBF3}" presName="root2" presStyleCnt="0"/>
      <dgm:spPr/>
    </dgm:pt>
    <dgm:pt modelId="{87920362-EA09-4D9E-B98C-41EABA6AEE4C}" type="pres">
      <dgm:prSet presAssocID="{D4F43BB2-3B37-4B38-AADB-28760735DBF3}" presName="LevelTwoTextNode" presStyleLbl="node2" presStyleIdx="0" presStyleCnt="3" custScaleX="282973" custScaleY="21047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2E44BE9-216F-4C4E-83AF-D78A335859F4}" type="pres">
      <dgm:prSet presAssocID="{D4F43BB2-3B37-4B38-AADB-28760735DBF3}" presName="level3hierChild" presStyleCnt="0"/>
      <dgm:spPr/>
    </dgm:pt>
    <dgm:pt modelId="{1B45C2B2-F911-4FAA-8EBA-7F70E15ECA69}" type="pres">
      <dgm:prSet presAssocID="{6FA229E7-A74A-4AC8-933C-1CEFE7836276}" presName="conn2-1" presStyleLbl="parChTrans1D3" presStyleIdx="0" presStyleCnt="16"/>
      <dgm:spPr/>
      <dgm:t>
        <a:bodyPr/>
        <a:lstStyle/>
        <a:p>
          <a:endParaRPr lang="ru-RU"/>
        </a:p>
      </dgm:t>
    </dgm:pt>
    <dgm:pt modelId="{95C41AD1-2F7E-4DFD-8AD4-EF2B7127585E}" type="pres">
      <dgm:prSet presAssocID="{6FA229E7-A74A-4AC8-933C-1CEFE7836276}" presName="connTx" presStyleLbl="parChTrans1D3" presStyleIdx="0" presStyleCnt="16"/>
      <dgm:spPr/>
      <dgm:t>
        <a:bodyPr/>
        <a:lstStyle/>
        <a:p>
          <a:endParaRPr lang="ru-RU"/>
        </a:p>
      </dgm:t>
    </dgm:pt>
    <dgm:pt modelId="{EE6B2899-BF7E-4853-83FA-8FAA5A12B716}" type="pres">
      <dgm:prSet presAssocID="{4BDE4158-FD21-4CF5-81E9-29E45E586E29}" presName="root2" presStyleCnt="0"/>
      <dgm:spPr/>
    </dgm:pt>
    <dgm:pt modelId="{DFE6276F-E616-470B-86BA-DE56D7408536}" type="pres">
      <dgm:prSet presAssocID="{4BDE4158-FD21-4CF5-81E9-29E45E586E29}" presName="LevelTwoTextNode" presStyleLbl="node3" presStyleIdx="0" presStyleCnt="16" custScaleX="458743" custScaleY="11682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BDA3922-4535-4569-AD8F-0628A5CD3C9B}" type="pres">
      <dgm:prSet presAssocID="{4BDE4158-FD21-4CF5-81E9-29E45E586E29}" presName="level3hierChild" presStyleCnt="0"/>
      <dgm:spPr/>
    </dgm:pt>
    <dgm:pt modelId="{684C9ACB-9F94-4A20-9578-07D61892214A}" type="pres">
      <dgm:prSet presAssocID="{C2CB700E-8257-474A-8E7D-47D54581C8C9}" presName="conn2-1" presStyleLbl="parChTrans1D3" presStyleIdx="1" presStyleCnt="16"/>
      <dgm:spPr/>
      <dgm:t>
        <a:bodyPr/>
        <a:lstStyle/>
        <a:p>
          <a:endParaRPr lang="ru-RU"/>
        </a:p>
      </dgm:t>
    </dgm:pt>
    <dgm:pt modelId="{B98D4B4A-B39A-415B-BEF4-E5CDAF9C3FC0}" type="pres">
      <dgm:prSet presAssocID="{C2CB700E-8257-474A-8E7D-47D54581C8C9}" presName="connTx" presStyleLbl="parChTrans1D3" presStyleIdx="1" presStyleCnt="16"/>
      <dgm:spPr/>
      <dgm:t>
        <a:bodyPr/>
        <a:lstStyle/>
        <a:p>
          <a:endParaRPr lang="ru-RU"/>
        </a:p>
      </dgm:t>
    </dgm:pt>
    <dgm:pt modelId="{CF5BF6E1-709B-4517-815E-D00B585D17D4}" type="pres">
      <dgm:prSet presAssocID="{2CBE1B62-580E-4FE7-A1BD-E1D115F7ABE9}" presName="root2" presStyleCnt="0"/>
      <dgm:spPr/>
    </dgm:pt>
    <dgm:pt modelId="{8577F68F-C328-4526-A75F-93C74BEC7D51}" type="pres">
      <dgm:prSet presAssocID="{2CBE1B62-580E-4FE7-A1BD-E1D115F7ABE9}" presName="LevelTwoTextNode" presStyleLbl="node3" presStyleIdx="1" presStyleCnt="16" custScaleX="459829" custScaleY="899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996E1C2-4BE5-439D-9CBB-BD64EA27B5CF}" type="pres">
      <dgm:prSet presAssocID="{2CBE1B62-580E-4FE7-A1BD-E1D115F7ABE9}" presName="level3hierChild" presStyleCnt="0"/>
      <dgm:spPr/>
    </dgm:pt>
    <dgm:pt modelId="{D1634016-8982-4096-8C57-086C67ADD72E}" type="pres">
      <dgm:prSet presAssocID="{7EA8F286-7921-4437-82FE-2502E88FE356}" presName="conn2-1" presStyleLbl="parChTrans1D3" presStyleIdx="2" presStyleCnt="16"/>
      <dgm:spPr/>
      <dgm:t>
        <a:bodyPr/>
        <a:lstStyle/>
        <a:p>
          <a:endParaRPr lang="ru-RU"/>
        </a:p>
      </dgm:t>
    </dgm:pt>
    <dgm:pt modelId="{E9DABBB0-6134-4875-87D2-821223910E11}" type="pres">
      <dgm:prSet presAssocID="{7EA8F286-7921-4437-82FE-2502E88FE356}" presName="connTx" presStyleLbl="parChTrans1D3" presStyleIdx="2" presStyleCnt="16"/>
      <dgm:spPr/>
      <dgm:t>
        <a:bodyPr/>
        <a:lstStyle/>
        <a:p>
          <a:endParaRPr lang="ru-RU"/>
        </a:p>
      </dgm:t>
    </dgm:pt>
    <dgm:pt modelId="{E4B5ED9B-AFD6-441D-ABDB-2506A3F56954}" type="pres">
      <dgm:prSet presAssocID="{878EDD1B-784E-407E-AE06-703C0A556F3F}" presName="root2" presStyleCnt="0"/>
      <dgm:spPr/>
    </dgm:pt>
    <dgm:pt modelId="{2C6699E4-E223-4A05-8E0A-40814CF6C890}" type="pres">
      <dgm:prSet presAssocID="{878EDD1B-784E-407E-AE06-703C0A556F3F}" presName="LevelTwoTextNode" presStyleLbl="node3" presStyleIdx="2" presStyleCnt="16" custScaleX="462334" custScaleY="11735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DEA3E8-81BC-44C4-8EF0-0BD59571CE63}" type="pres">
      <dgm:prSet presAssocID="{878EDD1B-784E-407E-AE06-703C0A556F3F}" presName="level3hierChild" presStyleCnt="0"/>
      <dgm:spPr/>
    </dgm:pt>
    <dgm:pt modelId="{F9DE7C9C-373A-4210-8EE4-9A31F4DF6F01}" type="pres">
      <dgm:prSet presAssocID="{AC3CE0DF-57CC-4927-9984-38A30DE26942}" presName="conn2-1" presStyleLbl="parChTrans1D3" presStyleIdx="3" presStyleCnt="16"/>
      <dgm:spPr/>
      <dgm:t>
        <a:bodyPr/>
        <a:lstStyle/>
        <a:p>
          <a:endParaRPr lang="ru-RU"/>
        </a:p>
      </dgm:t>
    </dgm:pt>
    <dgm:pt modelId="{2AC83DC3-0924-4E15-8BD7-2B6CBB5821AA}" type="pres">
      <dgm:prSet presAssocID="{AC3CE0DF-57CC-4927-9984-38A30DE26942}" presName="connTx" presStyleLbl="parChTrans1D3" presStyleIdx="3" presStyleCnt="16"/>
      <dgm:spPr/>
      <dgm:t>
        <a:bodyPr/>
        <a:lstStyle/>
        <a:p>
          <a:endParaRPr lang="ru-RU"/>
        </a:p>
      </dgm:t>
    </dgm:pt>
    <dgm:pt modelId="{63993869-82FD-44A8-9139-2B45D9A6AFA4}" type="pres">
      <dgm:prSet presAssocID="{55EC783B-8E76-4401-8520-9BE0C3B94B9D}" presName="root2" presStyleCnt="0"/>
      <dgm:spPr/>
    </dgm:pt>
    <dgm:pt modelId="{B2D46F4E-281C-427B-AF59-27B78667EF62}" type="pres">
      <dgm:prSet presAssocID="{55EC783B-8E76-4401-8520-9BE0C3B94B9D}" presName="LevelTwoTextNode" presStyleLbl="node3" presStyleIdx="3" presStyleCnt="16" custScaleX="469499" custScaleY="13059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9925528-7125-481F-A6FB-D4704300E106}" type="pres">
      <dgm:prSet presAssocID="{55EC783B-8E76-4401-8520-9BE0C3B94B9D}" presName="level3hierChild" presStyleCnt="0"/>
      <dgm:spPr/>
    </dgm:pt>
    <dgm:pt modelId="{4557B87D-CD4F-4A22-A6A1-59987C398C4E}" type="pres">
      <dgm:prSet presAssocID="{F1843164-24A5-46A4-AFFC-D2998184BD91}" presName="conn2-1" presStyleLbl="parChTrans1D3" presStyleIdx="4" presStyleCnt="16"/>
      <dgm:spPr/>
      <dgm:t>
        <a:bodyPr/>
        <a:lstStyle/>
        <a:p>
          <a:endParaRPr lang="ru-RU"/>
        </a:p>
      </dgm:t>
    </dgm:pt>
    <dgm:pt modelId="{1C22F4DC-94EB-4212-8FD2-6B9EF0505B05}" type="pres">
      <dgm:prSet presAssocID="{F1843164-24A5-46A4-AFFC-D2998184BD91}" presName="connTx" presStyleLbl="parChTrans1D3" presStyleIdx="4" presStyleCnt="16"/>
      <dgm:spPr/>
      <dgm:t>
        <a:bodyPr/>
        <a:lstStyle/>
        <a:p>
          <a:endParaRPr lang="ru-RU"/>
        </a:p>
      </dgm:t>
    </dgm:pt>
    <dgm:pt modelId="{1BECB34D-0140-4855-A5BA-61E324EF9416}" type="pres">
      <dgm:prSet presAssocID="{1D039BD7-95BE-4C6E-80B6-BE416C43320D}" presName="root2" presStyleCnt="0"/>
      <dgm:spPr/>
    </dgm:pt>
    <dgm:pt modelId="{04AD2F1C-B677-4497-B2CF-3F058BAC7924}" type="pres">
      <dgm:prSet presAssocID="{1D039BD7-95BE-4C6E-80B6-BE416C43320D}" presName="LevelTwoTextNode" presStyleLbl="node3" presStyleIdx="4" presStyleCnt="16" custScaleX="472728" custScaleY="13357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C3F63E8-6854-4AAB-8A0F-29E9199ABFB9}" type="pres">
      <dgm:prSet presAssocID="{1D039BD7-95BE-4C6E-80B6-BE416C43320D}" presName="level3hierChild" presStyleCnt="0"/>
      <dgm:spPr/>
    </dgm:pt>
    <dgm:pt modelId="{5461F91A-2B29-4BA2-8E4B-CDA1606BF2AE}" type="pres">
      <dgm:prSet presAssocID="{6B9DEEE3-FFE6-44EF-BBB5-92AA021E4FB3}" presName="conn2-1" presStyleLbl="parChTrans1D2" presStyleIdx="1" presStyleCnt="3"/>
      <dgm:spPr/>
      <dgm:t>
        <a:bodyPr/>
        <a:lstStyle/>
        <a:p>
          <a:endParaRPr lang="ru-RU"/>
        </a:p>
      </dgm:t>
    </dgm:pt>
    <dgm:pt modelId="{4ED9A798-A1F7-46E1-9A52-494C563F3729}" type="pres">
      <dgm:prSet presAssocID="{6B9DEEE3-FFE6-44EF-BBB5-92AA021E4FB3}" presName="connTx" presStyleLbl="parChTrans1D2" presStyleIdx="1" presStyleCnt="3"/>
      <dgm:spPr/>
      <dgm:t>
        <a:bodyPr/>
        <a:lstStyle/>
        <a:p>
          <a:endParaRPr lang="ru-RU"/>
        </a:p>
      </dgm:t>
    </dgm:pt>
    <dgm:pt modelId="{EAE26A03-3EBD-40BD-9F7D-3E7AE8161B8A}" type="pres">
      <dgm:prSet presAssocID="{088F8E0E-058F-4A47-B647-FE92B253A6BA}" presName="root2" presStyleCnt="0"/>
      <dgm:spPr/>
    </dgm:pt>
    <dgm:pt modelId="{942E1EDE-CF98-4910-B02E-2B575DD3B0B0}" type="pres">
      <dgm:prSet presAssocID="{088F8E0E-058F-4A47-B647-FE92B253A6BA}" presName="LevelTwoTextNode" presStyleLbl="node2" presStyleIdx="1" presStyleCnt="3" custScaleX="282973" custScaleY="19323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0F3A7D8-F990-4C09-AE36-FE01043F217D}" type="pres">
      <dgm:prSet presAssocID="{088F8E0E-058F-4A47-B647-FE92B253A6BA}" presName="level3hierChild" presStyleCnt="0"/>
      <dgm:spPr/>
    </dgm:pt>
    <dgm:pt modelId="{CD3F6274-8995-4561-AF40-AC6C023AC26D}" type="pres">
      <dgm:prSet presAssocID="{C6D76855-03AF-463C-A189-12CBDB23976A}" presName="conn2-1" presStyleLbl="parChTrans1D3" presStyleIdx="5" presStyleCnt="16"/>
      <dgm:spPr/>
      <dgm:t>
        <a:bodyPr/>
        <a:lstStyle/>
        <a:p>
          <a:endParaRPr lang="ru-RU"/>
        </a:p>
      </dgm:t>
    </dgm:pt>
    <dgm:pt modelId="{C94C64A0-1C45-4B00-9DC2-1A3BCDB9BDBB}" type="pres">
      <dgm:prSet presAssocID="{C6D76855-03AF-463C-A189-12CBDB23976A}" presName="connTx" presStyleLbl="parChTrans1D3" presStyleIdx="5" presStyleCnt="16"/>
      <dgm:spPr/>
      <dgm:t>
        <a:bodyPr/>
        <a:lstStyle/>
        <a:p>
          <a:endParaRPr lang="ru-RU"/>
        </a:p>
      </dgm:t>
    </dgm:pt>
    <dgm:pt modelId="{920C0D7E-F3B0-4385-8A82-1FCE1B649FDE}" type="pres">
      <dgm:prSet presAssocID="{36647C52-646C-4A78-9C40-7F10E479A02A}" presName="root2" presStyleCnt="0"/>
      <dgm:spPr/>
    </dgm:pt>
    <dgm:pt modelId="{E22F2AF8-F934-466A-B814-9728BF919C97}" type="pres">
      <dgm:prSet presAssocID="{36647C52-646C-4A78-9C40-7F10E479A02A}" presName="LevelTwoTextNode" presStyleLbl="node3" presStyleIdx="5" presStyleCnt="16" custScaleX="489908" custScaleY="11895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5F70DD6-AC97-4B6D-B2F6-C9400D55B941}" type="pres">
      <dgm:prSet presAssocID="{36647C52-646C-4A78-9C40-7F10E479A02A}" presName="level3hierChild" presStyleCnt="0"/>
      <dgm:spPr/>
    </dgm:pt>
    <dgm:pt modelId="{B476499E-9683-4F67-BA3D-40E7D3DE6D6E}" type="pres">
      <dgm:prSet presAssocID="{6401C5BF-1BE3-49F9-918A-CCF69FBFA56E}" presName="conn2-1" presStyleLbl="parChTrans1D3" presStyleIdx="6" presStyleCnt="16"/>
      <dgm:spPr/>
      <dgm:t>
        <a:bodyPr/>
        <a:lstStyle/>
        <a:p>
          <a:endParaRPr lang="ru-RU"/>
        </a:p>
      </dgm:t>
    </dgm:pt>
    <dgm:pt modelId="{C7631502-12A8-45D4-8F6C-33BA0E58841E}" type="pres">
      <dgm:prSet presAssocID="{6401C5BF-1BE3-49F9-918A-CCF69FBFA56E}" presName="connTx" presStyleLbl="parChTrans1D3" presStyleIdx="6" presStyleCnt="16"/>
      <dgm:spPr/>
      <dgm:t>
        <a:bodyPr/>
        <a:lstStyle/>
        <a:p>
          <a:endParaRPr lang="ru-RU"/>
        </a:p>
      </dgm:t>
    </dgm:pt>
    <dgm:pt modelId="{96004CAE-DF21-4314-8310-EE35B25A22D2}" type="pres">
      <dgm:prSet presAssocID="{4334B982-A956-412F-B70F-02C297D88904}" presName="root2" presStyleCnt="0"/>
      <dgm:spPr/>
    </dgm:pt>
    <dgm:pt modelId="{D538DCC5-D519-4BB3-8F1D-6447918817D4}" type="pres">
      <dgm:prSet presAssocID="{4334B982-A956-412F-B70F-02C297D88904}" presName="LevelTwoTextNode" presStyleLbl="node3" presStyleIdx="6" presStyleCnt="16" custScaleX="491737" custScaleY="10704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C9CED0E-95BA-4F25-A6A7-C33686F85AD6}" type="pres">
      <dgm:prSet presAssocID="{4334B982-A956-412F-B70F-02C297D88904}" presName="level3hierChild" presStyleCnt="0"/>
      <dgm:spPr/>
    </dgm:pt>
    <dgm:pt modelId="{A99C83CE-2982-4430-A6CB-1A1EBCD359CE}" type="pres">
      <dgm:prSet presAssocID="{E5DFEA71-2C47-462D-9E53-0228E692B12B}" presName="conn2-1" presStyleLbl="parChTrans1D3" presStyleIdx="7" presStyleCnt="16"/>
      <dgm:spPr/>
      <dgm:t>
        <a:bodyPr/>
        <a:lstStyle/>
        <a:p>
          <a:endParaRPr lang="ru-RU"/>
        </a:p>
      </dgm:t>
    </dgm:pt>
    <dgm:pt modelId="{3E754115-1D7B-4D6F-B0C3-27342C3D1B1F}" type="pres">
      <dgm:prSet presAssocID="{E5DFEA71-2C47-462D-9E53-0228E692B12B}" presName="connTx" presStyleLbl="parChTrans1D3" presStyleIdx="7" presStyleCnt="16"/>
      <dgm:spPr/>
      <dgm:t>
        <a:bodyPr/>
        <a:lstStyle/>
        <a:p>
          <a:endParaRPr lang="ru-RU"/>
        </a:p>
      </dgm:t>
    </dgm:pt>
    <dgm:pt modelId="{0A84A14F-947E-49E6-A935-355B223939BE}" type="pres">
      <dgm:prSet presAssocID="{5FA72E4E-3AFA-4A67-ACA0-736F4D2BDB2E}" presName="root2" presStyleCnt="0"/>
      <dgm:spPr/>
    </dgm:pt>
    <dgm:pt modelId="{F02FA388-0D7E-4AE7-AA06-59AFBC96839F}" type="pres">
      <dgm:prSet presAssocID="{5FA72E4E-3AFA-4A67-ACA0-736F4D2BDB2E}" presName="LevelTwoTextNode" presStyleLbl="node3" presStyleIdx="7" presStyleCnt="16" custScaleX="491394" custScaleY="10583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E6D1632-63EA-406A-85B2-D66CBAACE53A}" type="pres">
      <dgm:prSet presAssocID="{5FA72E4E-3AFA-4A67-ACA0-736F4D2BDB2E}" presName="level3hierChild" presStyleCnt="0"/>
      <dgm:spPr/>
    </dgm:pt>
    <dgm:pt modelId="{CB607722-1C6E-4E1F-BA85-2820261F561E}" type="pres">
      <dgm:prSet presAssocID="{A2DC65FD-935A-445B-8B8F-D0AAE3CAFE92}" presName="conn2-1" presStyleLbl="parChTrans1D3" presStyleIdx="8" presStyleCnt="16"/>
      <dgm:spPr/>
      <dgm:t>
        <a:bodyPr/>
        <a:lstStyle/>
        <a:p>
          <a:endParaRPr lang="ru-RU"/>
        </a:p>
      </dgm:t>
    </dgm:pt>
    <dgm:pt modelId="{A8B8E22A-5545-45EC-AD6E-FBE28AC6B28B}" type="pres">
      <dgm:prSet presAssocID="{A2DC65FD-935A-445B-8B8F-D0AAE3CAFE92}" presName="connTx" presStyleLbl="parChTrans1D3" presStyleIdx="8" presStyleCnt="16"/>
      <dgm:spPr/>
      <dgm:t>
        <a:bodyPr/>
        <a:lstStyle/>
        <a:p>
          <a:endParaRPr lang="ru-RU"/>
        </a:p>
      </dgm:t>
    </dgm:pt>
    <dgm:pt modelId="{58113B36-0554-4EF0-A915-F5DEFB72B571}" type="pres">
      <dgm:prSet presAssocID="{0013AF29-A576-4B10-AE16-6A0EC4029633}" presName="root2" presStyleCnt="0"/>
      <dgm:spPr/>
    </dgm:pt>
    <dgm:pt modelId="{7B0828C8-6735-4440-BCA6-B417A22EEA19}" type="pres">
      <dgm:prSet presAssocID="{0013AF29-A576-4B10-AE16-6A0EC4029633}" presName="LevelTwoTextNode" presStyleLbl="node3" presStyleIdx="8" presStyleCnt="16" custScaleX="496077" custScaleY="10974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9CAEE7-C30F-4DA9-B9A5-9D09AEC3DDC0}" type="pres">
      <dgm:prSet presAssocID="{0013AF29-A576-4B10-AE16-6A0EC4029633}" presName="level3hierChild" presStyleCnt="0"/>
      <dgm:spPr/>
    </dgm:pt>
    <dgm:pt modelId="{DF7E219E-B7AD-41C8-9CD6-351516A1B42D}" type="pres">
      <dgm:prSet presAssocID="{988C6931-94C5-497D-917D-B4B8BED4D1F5}" presName="conn2-1" presStyleLbl="parChTrans1D3" presStyleIdx="9" presStyleCnt="16"/>
      <dgm:spPr/>
      <dgm:t>
        <a:bodyPr/>
        <a:lstStyle/>
        <a:p>
          <a:endParaRPr lang="ru-RU"/>
        </a:p>
      </dgm:t>
    </dgm:pt>
    <dgm:pt modelId="{0C5E478D-A340-43CE-B887-F98640E254FB}" type="pres">
      <dgm:prSet presAssocID="{988C6931-94C5-497D-917D-B4B8BED4D1F5}" presName="connTx" presStyleLbl="parChTrans1D3" presStyleIdx="9" presStyleCnt="16"/>
      <dgm:spPr/>
      <dgm:t>
        <a:bodyPr/>
        <a:lstStyle/>
        <a:p>
          <a:endParaRPr lang="ru-RU"/>
        </a:p>
      </dgm:t>
    </dgm:pt>
    <dgm:pt modelId="{6E3CD3A2-F4E5-4BCA-B21E-C0E57ADCC163}" type="pres">
      <dgm:prSet presAssocID="{7DA15809-2173-49DA-95A1-B23780144908}" presName="root2" presStyleCnt="0"/>
      <dgm:spPr/>
    </dgm:pt>
    <dgm:pt modelId="{600967CC-3857-475D-A5FE-338E986700D1}" type="pres">
      <dgm:prSet presAssocID="{7DA15809-2173-49DA-95A1-B23780144908}" presName="LevelTwoTextNode" presStyleLbl="node3" presStyleIdx="9" presStyleCnt="16" custScaleX="493907" custScaleY="10115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F828891-D86D-47B7-8672-061724820EE7}" type="pres">
      <dgm:prSet presAssocID="{7DA15809-2173-49DA-95A1-B23780144908}" presName="level3hierChild" presStyleCnt="0"/>
      <dgm:spPr/>
    </dgm:pt>
    <dgm:pt modelId="{8419C281-A3B5-47BC-997B-B79708495230}" type="pres">
      <dgm:prSet presAssocID="{B00E874C-32CB-4335-AC83-E2C794241733}" presName="conn2-1" presStyleLbl="parChTrans1D3" presStyleIdx="10" presStyleCnt="16"/>
      <dgm:spPr/>
      <dgm:t>
        <a:bodyPr/>
        <a:lstStyle/>
        <a:p>
          <a:endParaRPr lang="ru-RU"/>
        </a:p>
      </dgm:t>
    </dgm:pt>
    <dgm:pt modelId="{33CB7AA9-A4C0-4020-9160-017E8F59117D}" type="pres">
      <dgm:prSet presAssocID="{B00E874C-32CB-4335-AC83-E2C794241733}" presName="connTx" presStyleLbl="parChTrans1D3" presStyleIdx="10" presStyleCnt="16"/>
      <dgm:spPr/>
      <dgm:t>
        <a:bodyPr/>
        <a:lstStyle/>
        <a:p>
          <a:endParaRPr lang="ru-RU"/>
        </a:p>
      </dgm:t>
    </dgm:pt>
    <dgm:pt modelId="{138DEEF6-DF0E-4265-88CF-069D23926A4D}" type="pres">
      <dgm:prSet presAssocID="{ED13E51C-9756-4B22-80DA-C611D1A3CB67}" presName="root2" presStyleCnt="0"/>
      <dgm:spPr/>
    </dgm:pt>
    <dgm:pt modelId="{EF6251FA-3645-4080-910C-0536BD6461EB}" type="pres">
      <dgm:prSet presAssocID="{ED13E51C-9756-4B22-80DA-C611D1A3CB67}" presName="LevelTwoTextNode" presStyleLbl="node3" presStyleIdx="10" presStyleCnt="16" custScaleX="492071" custScaleY="15224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BA17FCB-6E63-4E50-A4CE-FDBBD70A21E4}" type="pres">
      <dgm:prSet presAssocID="{ED13E51C-9756-4B22-80DA-C611D1A3CB67}" presName="level3hierChild" presStyleCnt="0"/>
      <dgm:spPr/>
    </dgm:pt>
    <dgm:pt modelId="{D1812BA8-1333-476C-8A64-AF34CD51594D}" type="pres">
      <dgm:prSet presAssocID="{98FB4857-97B6-47F9-8E33-AC4E9EAF50EA}" presName="conn2-1" presStyleLbl="parChTrans1D3" presStyleIdx="11" presStyleCnt="16"/>
      <dgm:spPr/>
      <dgm:t>
        <a:bodyPr/>
        <a:lstStyle/>
        <a:p>
          <a:endParaRPr lang="ru-RU"/>
        </a:p>
      </dgm:t>
    </dgm:pt>
    <dgm:pt modelId="{BE8DCFAD-BB7A-464D-9CF8-A13F2A63ABBE}" type="pres">
      <dgm:prSet presAssocID="{98FB4857-97B6-47F9-8E33-AC4E9EAF50EA}" presName="connTx" presStyleLbl="parChTrans1D3" presStyleIdx="11" presStyleCnt="16"/>
      <dgm:spPr/>
      <dgm:t>
        <a:bodyPr/>
        <a:lstStyle/>
        <a:p>
          <a:endParaRPr lang="ru-RU"/>
        </a:p>
      </dgm:t>
    </dgm:pt>
    <dgm:pt modelId="{521F1801-33F8-483B-902A-3B11E7621E84}" type="pres">
      <dgm:prSet presAssocID="{03FEB423-1F54-44DD-B6CE-52AB17F82FA6}" presName="root2" presStyleCnt="0"/>
      <dgm:spPr/>
    </dgm:pt>
    <dgm:pt modelId="{A9D68C57-C91E-4DB4-ADF4-1DE6AEAE1603}" type="pres">
      <dgm:prSet presAssocID="{03FEB423-1F54-44DD-B6CE-52AB17F82FA6}" presName="LevelTwoTextNode" presStyleLbl="node3" presStyleIdx="11" presStyleCnt="16" custScaleX="491840" custScaleY="11454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AB65B37-2103-4039-95CF-A7C71B164F33}" type="pres">
      <dgm:prSet presAssocID="{03FEB423-1F54-44DD-B6CE-52AB17F82FA6}" presName="level3hierChild" presStyleCnt="0"/>
      <dgm:spPr/>
    </dgm:pt>
    <dgm:pt modelId="{3FDC21B7-9A06-4E0A-84E4-DD39B2C63AAF}" type="pres">
      <dgm:prSet presAssocID="{D901707D-9B5E-4BD6-8B20-C3BC86045A71}" presName="conn2-1" presStyleLbl="parChTrans1D2" presStyleIdx="2" presStyleCnt="3"/>
      <dgm:spPr/>
      <dgm:t>
        <a:bodyPr/>
        <a:lstStyle/>
        <a:p>
          <a:endParaRPr lang="ru-RU"/>
        </a:p>
      </dgm:t>
    </dgm:pt>
    <dgm:pt modelId="{072A8D1B-547B-4E4A-9944-4BD565CE929A}" type="pres">
      <dgm:prSet presAssocID="{D901707D-9B5E-4BD6-8B20-C3BC86045A71}" presName="connTx" presStyleLbl="parChTrans1D2" presStyleIdx="2" presStyleCnt="3"/>
      <dgm:spPr/>
      <dgm:t>
        <a:bodyPr/>
        <a:lstStyle/>
        <a:p>
          <a:endParaRPr lang="ru-RU"/>
        </a:p>
      </dgm:t>
    </dgm:pt>
    <dgm:pt modelId="{708DAA4B-6016-414D-BBBB-25B72200D5D0}" type="pres">
      <dgm:prSet presAssocID="{021CA59E-AB9A-4167-AE1C-9D657DE4BC0F}" presName="root2" presStyleCnt="0"/>
      <dgm:spPr/>
    </dgm:pt>
    <dgm:pt modelId="{81BBB9FD-D49D-49B2-B444-8EA0758FF3DF}" type="pres">
      <dgm:prSet presAssocID="{021CA59E-AB9A-4167-AE1C-9D657DE4BC0F}" presName="LevelTwoTextNode" presStyleLbl="node2" presStyleIdx="2" presStyleCnt="3" custScaleX="282973" custScaleY="21517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4F36265-AFFB-4923-9DD8-6439679974DF}" type="pres">
      <dgm:prSet presAssocID="{021CA59E-AB9A-4167-AE1C-9D657DE4BC0F}" presName="level3hierChild" presStyleCnt="0"/>
      <dgm:spPr/>
    </dgm:pt>
    <dgm:pt modelId="{E9F142B4-FB2D-4B16-ABA1-5EB000D497AB}" type="pres">
      <dgm:prSet presAssocID="{56586E1C-497F-4BE2-AAA3-47678C06A352}" presName="conn2-1" presStyleLbl="parChTrans1D3" presStyleIdx="12" presStyleCnt="16"/>
      <dgm:spPr/>
      <dgm:t>
        <a:bodyPr/>
        <a:lstStyle/>
        <a:p>
          <a:endParaRPr lang="ru-RU"/>
        </a:p>
      </dgm:t>
    </dgm:pt>
    <dgm:pt modelId="{2F520C07-494A-4768-820E-B60B06ABC691}" type="pres">
      <dgm:prSet presAssocID="{56586E1C-497F-4BE2-AAA3-47678C06A352}" presName="connTx" presStyleLbl="parChTrans1D3" presStyleIdx="12" presStyleCnt="16"/>
      <dgm:spPr/>
      <dgm:t>
        <a:bodyPr/>
        <a:lstStyle/>
        <a:p>
          <a:endParaRPr lang="ru-RU"/>
        </a:p>
      </dgm:t>
    </dgm:pt>
    <dgm:pt modelId="{F33DA877-4F91-4E1F-8C76-6C445D1F6088}" type="pres">
      <dgm:prSet presAssocID="{5BE025CC-0BA9-47C6-B550-D66F005C6BED}" presName="root2" presStyleCnt="0"/>
      <dgm:spPr/>
    </dgm:pt>
    <dgm:pt modelId="{B8DFA447-668F-4FCB-88BE-0E47F8C2C232}" type="pres">
      <dgm:prSet presAssocID="{5BE025CC-0BA9-47C6-B550-D66F005C6BED}" presName="LevelTwoTextNode" presStyleLbl="node3" presStyleIdx="12" presStyleCnt="16" custScaleX="498527" custScaleY="14892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C3A4E0F-D139-4C89-8C1C-06A25B7BEA0C}" type="pres">
      <dgm:prSet presAssocID="{5BE025CC-0BA9-47C6-B550-D66F005C6BED}" presName="level3hierChild" presStyleCnt="0"/>
      <dgm:spPr/>
    </dgm:pt>
    <dgm:pt modelId="{26D32C09-8CA2-4DA7-88E7-B682B448BB70}" type="pres">
      <dgm:prSet presAssocID="{898E40B0-C75E-4486-B06D-C6B32E017552}" presName="conn2-1" presStyleLbl="parChTrans1D3" presStyleIdx="13" presStyleCnt="16"/>
      <dgm:spPr/>
      <dgm:t>
        <a:bodyPr/>
        <a:lstStyle/>
        <a:p>
          <a:endParaRPr lang="ru-RU"/>
        </a:p>
      </dgm:t>
    </dgm:pt>
    <dgm:pt modelId="{AA4B0E62-E40B-4735-BF0B-499688AF0A68}" type="pres">
      <dgm:prSet presAssocID="{898E40B0-C75E-4486-B06D-C6B32E017552}" presName="connTx" presStyleLbl="parChTrans1D3" presStyleIdx="13" presStyleCnt="16"/>
      <dgm:spPr/>
      <dgm:t>
        <a:bodyPr/>
        <a:lstStyle/>
        <a:p>
          <a:endParaRPr lang="ru-RU"/>
        </a:p>
      </dgm:t>
    </dgm:pt>
    <dgm:pt modelId="{F9502312-584E-4FE9-97BF-209B762F9A9E}" type="pres">
      <dgm:prSet presAssocID="{1F6AA51A-3FB5-4F4F-A1BD-C3AFD52CF635}" presName="root2" presStyleCnt="0"/>
      <dgm:spPr/>
    </dgm:pt>
    <dgm:pt modelId="{1C61D5DC-138E-438C-9DBB-4012891A0153}" type="pres">
      <dgm:prSet presAssocID="{1F6AA51A-3FB5-4F4F-A1BD-C3AFD52CF635}" presName="LevelTwoTextNode" presStyleLbl="node3" presStyleIdx="13" presStyleCnt="16" custScaleX="496430" custScaleY="13648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5E6BC12-8EF1-4760-BA77-CD5307ECC35F}" type="pres">
      <dgm:prSet presAssocID="{1F6AA51A-3FB5-4F4F-A1BD-C3AFD52CF635}" presName="level3hierChild" presStyleCnt="0"/>
      <dgm:spPr/>
    </dgm:pt>
    <dgm:pt modelId="{E937F1AA-A6CC-4EB8-B8DE-75449419009A}" type="pres">
      <dgm:prSet presAssocID="{F4AA3666-451D-4F72-9FE4-54A1C8FBFC15}" presName="conn2-1" presStyleLbl="parChTrans1D3" presStyleIdx="14" presStyleCnt="16"/>
      <dgm:spPr/>
      <dgm:t>
        <a:bodyPr/>
        <a:lstStyle/>
        <a:p>
          <a:endParaRPr lang="ru-RU"/>
        </a:p>
      </dgm:t>
    </dgm:pt>
    <dgm:pt modelId="{E98592BC-C5D8-486B-867C-C3D0DEEE3DE9}" type="pres">
      <dgm:prSet presAssocID="{F4AA3666-451D-4F72-9FE4-54A1C8FBFC15}" presName="connTx" presStyleLbl="parChTrans1D3" presStyleIdx="14" presStyleCnt="16"/>
      <dgm:spPr/>
      <dgm:t>
        <a:bodyPr/>
        <a:lstStyle/>
        <a:p>
          <a:endParaRPr lang="ru-RU"/>
        </a:p>
      </dgm:t>
    </dgm:pt>
    <dgm:pt modelId="{6C201AD4-89B6-4B53-BF51-A5FC8068F30D}" type="pres">
      <dgm:prSet presAssocID="{93160F69-917A-42F8-85B1-AA1B7025B12E}" presName="root2" presStyleCnt="0"/>
      <dgm:spPr/>
    </dgm:pt>
    <dgm:pt modelId="{32FB84D7-4581-4945-A24E-7C156C1B37B9}" type="pres">
      <dgm:prSet presAssocID="{93160F69-917A-42F8-85B1-AA1B7025B12E}" presName="LevelTwoTextNode" presStyleLbl="node3" presStyleIdx="14" presStyleCnt="16" custScaleX="500339" custScaleY="12895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C94A4D1-C5BD-4389-8AF1-AD34DDAA72CC}" type="pres">
      <dgm:prSet presAssocID="{93160F69-917A-42F8-85B1-AA1B7025B12E}" presName="level3hierChild" presStyleCnt="0"/>
      <dgm:spPr/>
    </dgm:pt>
    <dgm:pt modelId="{22E875FF-D3C1-45EB-A9B1-C0B9C648190C}" type="pres">
      <dgm:prSet presAssocID="{37E3055D-9FA7-49DB-8895-C0B0640B27FD}" presName="conn2-1" presStyleLbl="parChTrans1D3" presStyleIdx="15" presStyleCnt="16"/>
      <dgm:spPr/>
      <dgm:t>
        <a:bodyPr/>
        <a:lstStyle/>
        <a:p>
          <a:endParaRPr lang="ru-RU"/>
        </a:p>
      </dgm:t>
    </dgm:pt>
    <dgm:pt modelId="{1E55EE03-FB67-46D9-B21B-C940F1D6319A}" type="pres">
      <dgm:prSet presAssocID="{37E3055D-9FA7-49DB-8895-C0B0640B27FD}" presName="connTx" presStyleLbl="parChTrans1D3" presStyleIdx="15" presStyleCnt="16"/>
      <dgm:spPr/>
      <dgm:t>
        <a:bodyPr/>
        <a:lstStyle/>
        <a:p>
          <a:endParaRPr lang="ru-RU"/>
        </a:p>
      </dgm:t>
    </dgm:pt>
    <dgm:pt modelId="{BA5E5BEC-5C6F-4BBB-A517-5774D5F493FE}" type="pres">
      <dgm:prSet presAssocID="{A393FEBE-F96F-4B2B-8B82-3BA9ABB77A15}" presName="root2" presStyleCnt="0"/>
      <dgm:spPr/>
    </dgm:pt>
    <dgm:pt modelId="{F5213564-AAC6-4C81-9CC4-97ECCC32094D}" type="pres">
      <dgm:prSet presAssocID="{A393FEBE-F96F-4B2B-8B82-3BA9ABB77A15}" presName="LevelTwoTextNode" presStyleLbl="node3" presStyleIdx="15" presStyleCnt="16" custScaleX="500428" custScaleY="12108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10CF1A-B1AA-433E-8788-C1F90488B21E}" type="pres">
      <dgm:prSet presAssocID="{A393FEBE-F96F-4B2B-8B82-3BA9ABB77A15}" presName="level3hierChild" presStyleCnt="0"/>
      <dgm:spPr/>
    </dgm:pt>
  </dgm:ptLst>
  <dgm:cxnLst>
    <dgm:cxn modelId="{CCDAF418-9F6D-43CE-8A8E-30DF7631FE86}" type="presOf" srcId="{3C8AA4A4-18F4-4DCA-8D55-D288B1AED58B}" destId="{02EB200A-4237-4B30-9092-F31FFA6D5377}" srcOrd="0" destOrd="0" presId="urn:microsoft.com/office/officeart/2005/8/layout/hierarchy2"/>
    <dgm:cxn modelId="{A25D9343-B62A-4940-812A-5A0AE1F87A95}" srcId="{021CA59E-AB9A-4167-AE1C-9D657DE4BC0F}" destId="{1F6AA51A-3FB5-4F4F-A1BD-C3AFD52CF635}" srcOrd="1" destOrd="0" parTransId="{898E40B0-C75E-4486-B06D-C6B32E017552}" sibTransId="{EA3B65ED-9A0D-4F0B-BDEA-5520C03E194F}"/>
    <dgm:cxn modelId="{552723DB-D303-49E2-AF6F-59ED5F645156}" type="presOf" srcId="{5BE025CC-0BA9-47C6-B550-D66F005C6BED}" destId="{B8DFA447-668F-4FCB-88BE-0E47F8C2C232}" srcOrd="0" destOrd="0" presId="urn:microsoft.com/office/officeart/2005/8/layout/hierarchy2"/>
    <dgm:cxn modelId="{79210D6A-62B2-4A98-9FD0-4F8859F75AEB}" type="presOf" srcId="{D4F43BB2-3B37-4B38-AADB-28760735DBF3}" destId="{87920362-EA09-4D9E-B98C-41EABA6AEE4C}" srcOrd="0" destOrd="0" presId="urn:microsoft.com/office/officeart/2005/8/layout/hierarchy2"/>
    <dgm:cxn modelId="{29A1BF14-F5C0-4F34-B19D-93BC64FE26A2}" srcId="{3C8AA4A4-18F4-4DCA-8D55-D288B1AED58B}" destId="{088F8E0E-058F-4A47-B647-FE92B253A6BA}" srcOrd="1" destOrd="0" parTransId="{6B9DEEE3-FFE6-44EF-BBB5-92AA021E4FB3}" sibTransId="{D4C3300C-A97E-400B-AC6D-9D5AFA7B8B9C}"/>
    <dgm:cxn modelId="{CFAB635F-C672-4476-99C3-FAD1B0EEA00D}" srcId="{088F8E0E-058F-4A47-B647-FE92B253A6BA}" destId="{4334B982-A956-412F-B70F-02C297D88904}" srcOrd="1" destOrd="0" parTransId="{6401C5BF-1BE3-49F9-918A-CCF69FBFA56E}" sibTransId="{56CF3B45-E7C3-45DC-A920-B6A73E9DA265}"/>
    <dgm:cxn modelId="{42B97A48-58EF-4546-B7FC-D3522A3930CF}" type="presOf" srcId="{1D039BD7-95BE-4C6E-80B6-BE416C43320D}" destId="{04AD2F1C-B677-4497-B2CF-3F058BAC7924}" srcOrd="0" destOrd="0" presId="urn:microsoft.com/office/officeart/2005/8/layout/hierarchy2"/>
    <dgm:cxn modelId="{719EAF69-E353-4524-A318-273823FDF6DA}" type="presOf" srcId="{5FA72E4E-3AFA-4A67-ACA0-736F4D2BDB2E}" destId="{F02FA388-0D7E-4AE7-AA06-59AFBC96839F}" srcOrd="0" destOrd="0" presId="urn:microsoft.com/office/officeart/2005/8/layout/hierarchy2"/>
    <dgm:cxn modelId="{562EA5C9-7457-482B-B746-ADD1478CC08B}" srcId="{088F8E0E-058F-4A47-B647-FE92B253A6BA}" destId="{36647C52-646C-4A78-9C40-7F10E479A02A}" srcOrd="0" destOrd="0" parTransId="{C6D76855-03AF-463C-A189-12CBDB23976A}" sibTransId="{B9B67646-D0B4-4ED7-B26B-B79788A35B3B}"/>
    <dgm:cxn modelId="{BF94F970-49FA-4E60-9C49-9DD1D3ADEB6E}" type="presOf" srcId="{E5DFEA71-2C47-462D-9E53-0228E692B12B}" destId="{A99C83CE-2982-4430-A6CB-1A1EBCD359CE}" srcOrd="0" destOrd="0" presId="urn:microsoft.com/office/officeart/2005/8/layout/hierarchy2"/>
    <dgm:cxn modelId="{14C13E71-6070-4403-81B4-4AFA655D72E6}" type="presOf" srcId="{AC3CE0DF-57CC-4927-9984-38A30DE26942}" destId="{2AC83DC3-0924-4E15-8BD7-2B6CBB5821AA}" srcOrd="1" destOrd="0" presId="urn:microsoft.com/office/officeart/2005/8/layout/hierarchy2"/>
    <dgm:cxn modelId="{97C97CA3-DEB2-49CA-A638-26C6ECDDA4F0}" type="presOf" srcId="{C2CB700E-8257-474A-8E7D-47D54581C8C9}" destId="{B98D4B4A-B39A-415B-BEF4-E5CDAF9C3FC0}" srcOrd="1" destOrd="0" presId="urn:microsoft.com/office/officeart/2005/8/layout/hierarchy2"/>
    <dgm:cxn modelId="{F3FC3B14-ADE2-44E2-AC9D-D18D8CF0118B}" type="presOf" srcId="{088F8E0E-058F-4A47-B647-FE92B253A6BA}" destId="{942E1EDE-CF98-4910-B02E-2B575DD3B0B0}" srcOrd="0" destOrd="0" presId="urn:microsoft.com/office/officeart/2005/8/layout/hierarchy2"/>
    <dgm:cxn modelId="{FE72DF77-A16B-4447-AAAD-9930EA0DCC13}" type="presOf" srcId="{1DD13D08-056B-4237-AD74-A276643D95F8}" destId="{02321A34-35DF-4F7E-BA2B-3D176495BA7C}" srcOrd="0" destOrd="0" presId="urn:microsoft.com/office/officeart/2005/8/layout/hierarchy2"/>
    <dgm:cxn modelId="{7C7176CD-58C6-4401-9D83-4978CBDD19C2}" srcId="{D4F43BB2-3B37-4B38-AADB-28760735DBF3}" destId="{1D039BD7-95BE-4C6E-80B6-BE416C43320D}" srcOrd="4" destOrd="0" parTransId="{F1843164-24A5-46A4-AFFC-D2998184BD91}" sibTransId="{9B27BA83-F765-44EE-AC48-5BF6377DB04F}"/>
    <dgm:cxn modelId="{252D277F-E298-4204-AD67-D5055F04B3F5}" type="presOf" srcId="{6FA229E7-A74A-4AC8-933C-1CEFE7836276}" destId="{1B45C2B2-F911-4FAA-8EBA-7F70E15ECA69}" srcOrd="0" destOrd="0" presId="urn:microsoft.com/office/officeart/2005/8/layout/hierarchy2"/>
    <dgm:cxn modelId="{7AA72841-C500-4DD0-B9E9-ECDD5C9B6562}" type="presOf" srcId="{55EC783B-8E76-4401-8520-9BE0C3B94B9D}" destId="{B2D46F4E-281C-427B-AF59-27B78667EF62}" srcOrd="0" destOrd="0" presId="urn:microsoft.com/office/officeart/2005/8/layout/hierarchy2"/>
    <dgm:cxn modelId="{E53187B5-5554-438B-A96A-C73ED8536871}" type="presOf" srcId="{A2DC65FD-935A-445B-8B8F-D0AAE3CAFE92}" destId="{CB607722-1C6E-4E1F-BA85-2820261F561E}" srcOrd="0" destOrd="0" presId="urn:microsoft.com/office/officeart/2005/8/layout/hierarchy2"/>
    <dgm:cxn modelId="{8429B08A-F2CD-4625-AA3B-61C9D4A782B9}" type="presOf" srcId="{F1843164-24A5-46A4-AFFC-D2998184BD91}" destId="{4557B87D-CD4F-4A22-A6A1-59987C398C4E}" srcOrd="0" destOrd="0" presId="urn:microsoft.com/office/officeart/2005/8/layout/hierarchy2"/>
    <dgm:cxn modelId="{2C41CA95-0A3D-4ADE-B43A-0D8A0F75A046}" type="presOf" srcId="{898E40B0-C75E-4486-B06D-C6B32E017552}" destId="{26D32C09-8CA2-4DA7-88E7-B682B448BB70}" srcOrd="0" destOrd="0" presId="urn:microsoft.com/office/officeart/2005/8/layout/hierarchy2"/>
    <dgm:cxn modelId="{37A54345-AD41-4E38-BA01-093C91073B46}" type="presOf" srcId="{56586E1C-497F-4BE2-AAA3-47678C06A352}" destId="{2F520C07-494A-4768-820E-B60B06ABC691}" srcOrd="1" destOrd="0" presId="urn:microsoft.com/office/officeart/2005/8/layout/hierarchy2"/>
    <dgm:cxn modelId="{A6E9FC30-51CE-4456-9434-D366F28E6DEC}" type="presOf" srcId="{6B9DEEE3-FFE6-44EF-BBB5-92AA021E4FB3}" destId="{5461F91A-2B29-4BA2-8E4B-CDA1606BF2AE}" srcOrd="0" destOrd="0" presId="urn:microsoft.com/office/officeart/2005/8/layout/hierarchy2"/>
    <dgm:cxn modelId="{AC022F2D-C6A7-4C35-85BF-DFC869275E7B}" type="presOf" srcId="{6401C5BF-1BE3-49F9-918A-CCF69FBFA56E}" destId="{B476499E-9683-4F67-BA3D-40E7D3DE6D6E}" srcOrd="0" destOrd="0" presId="urn:microsoft.com/office/officeart/2005/8/layout/hierarchy2"/>
    <dgm:cxn modelId="{0B431224-BAA3-44FD-B9E9-FBA74DE959F0}" type="presOf" srcId="{988C6931-94C5-497D-917D-B4B8BED4D1F5}" destId="{0C5E478D-A340-43CE-B887-F98640E254FB}" srcOrd="1" destOrd="0" presId="urn:microsoft.com/office/officeart/2005/8/layout/hierarchy2"/>
    <dgm:cxn modelId="{957F2A30-5CD7-4617-AFC0-C9348E9C5215}" type="presOf" srcId="{B00E874C-32CB-4335-AC83-E2C794241733}" destId="{8419C281-A3B5-47BC-997B-B79708495230}" srcOrd="0" destOrd="0" presId="urn:microsoft.com/office/officeart/2005/8/layout/hierarchy2"/>
    <dgm:cxn modelId="{7432A951-2D69-4B0B-8DD5-826288D9A69D}" type="presOf" srcId="{C6D76855-03AF-463C-A189-12CBDB23976A}" destId="{C94C64A0-1C45-4B00-9DC2-1A3BCDB9BDBB}" srcOrd="1" destOrd="0" presId="urn:microsoft.com/office/officeart/2005/8/layout/hierarchy2"/>
    <dgm:cxn modelId="{CBB19CA7-E24A-4FE9-B9CF-AAEF58CA7471}" type="presOf" srcId="{AC3CE0DF-57CC-4927-9984-38A30DE26942}" destId="{F9DE7C9C-373A-4210-8EE4-9A31F4DF6F01}" srcOrd="0" destOrd="0" presId="urn:microsoft.com/office/officeart/2005/8/layout/hierarchy2"/>
    <dgm:cxn modelId="{E7DE3954-0A62-4613-A210-A2C020B7B033}" type="presOf" srcId="{A393FEBE-F96F-4B2B-8B82-3BA9ABB77A15}" destId="{F5213564-AAC6-4C81-9CC4-97ECCC32094D}" srcOrd="0" destOrd="0" presId="urn:microsoft.com/office/officeart/2005/8/layout/hierarchy2"/>
    <dgm:cxn modelId="{E39BB167-D907-4DD1-9A0E-324C4AF34EB8}" type="presOf" srcId="{C6D76855-03AF-463C-A189-12CBDB23976A}" destId="{CD3F6274-8995-4561-AF40-AC6C023AC26D}" srcOrd="0" destOrd="0" presId="urn:microsoft.com/office/officeart/2005/8/layout/hierarchy2"/>
    <dgm:cxn modelId="{148A0722-DE7B-4A3D-BE03-20DBAEEEE15B}" type="presOf" srcId="{7EA8F286-7921-4437-82FE-2502E88FE356}" destId="{D1634016-8982-4096-8C57-086C67ADD72E}" srcOrd="0" destOrd="0" presId="urn:microsoft.com/office/officeart/2005/8/layout/hierarchy2"/>
    <dgm:cxn modelId="{49C707D3-4C75-4DED-A856-101DFACEEE63}" srcId="{3C8AA4A4-18F4-4DCA-8D55-D288B1AED58B}" destId="{D4F43BB2-3B37-4B38-AADB-28760735DBF3}" srcOrd="0" destOrd="0" parTransId="{1BAA77AB-7F0D-44F6-B7A2-DA3D68076F50}" sibTransId="{6B790EE7-34C0-42AF-8D17-75B64F9DD658}"/>
    <dgm:cxn modelId="{E8843E95-7A5C-4293-89AA-2F5FB8789F17}" type="presOf" srcId="{0013AF29-A576-4B10-AE16-6A0EC4029633}" destId="{7B0828C8-6735-4440-BCA6-B417A22EEA19}" srcOrd="0" destOrd="0" presId="urn:microsoft.com/office/officeart/2005/8/layout/hierarchy2"/>
    <dgm:cxn modelId="{AAD0614E-96F2-423B-953E-7BC072994185}" srcId="{088F8E0E-058F-4A47-B647-FE92B253A6BA}" destId="{5FA72E4E-3AFA-4A67-ACA0-736F4D2BDB2E}" srcOrd="2" destOrd="0" parTransId="{E5DFEA71-2C47-462D-9E53-0228E692B12B}" sibTransId="{874FF0CF-979D-4BAF-98B7-3F8E4E92A9C1}"/>
    <dgm:cxn modelId="{2E100AEB-A95E-4328-988C-422D031C003B}" srcId="{1DD13D08-056B-4237-AD74-A276643D95F8}" destId="{3C8AA4A4-18F4-4DCA-8D55-D288B1AED58B}" srcOrd="0" destOrd="0" parTransId="{06BA9EE8-A7B9-46F3-867E-F5F98C717969}" sibTransId="{E7461D5E-788F-44F4-A341-3E025DE4AC23}"/>
    <dgm:cxn modelId="{8F196F2B-F8C5-42B8-B880-6A899B9BC017}" srcId="{088F8E0E-058F-4A47-B647-FE92B253A6BA}" destId="{0013AF29-A576-4B10-AE16-6A0EC4029633}" srcOrd="3" destOrd="0" parTransId="{A2DC65FD-935A-445B-8B8F-D0AAE3CAFE92}" sibTransId="{B94F3042-E13F-495E-BC34-5FD00FD0F0F7}"/>
    <dgm:cxn modelId="{A2771D86-16B0-4ECD-B7F0-8DF7A2F1D20E}" srcId="{3C8AA4A4-18F4-4DCA-8D55-D288B1AED58B}" destId="{021CA59E-AB9A-4167-AE1C-9D657DE4BC0F}" srcOrd="2" destOrd="0" parTransId="{D901707D-9B5E-4BD6-8B20-C3BC86045A71}" sibTransId="{5BF1D25E-BAFA-4C3B-95E2-2D5EA4615373}"/>
    <dgm:cxn modelId="{62D8C7B4-7970-41EE-808E-D4FC11FB738A}" srcId="{088F8E0E-058F-4A47-B647-FE92B253A6BA}" destId="{03FEB423-1F54-44DD-B6CE-52AB17F82FA6}" srcOrd="6" destOrd="0" parTransId="{98FB4857-97B6-47F9-8E33-AC4E9EAF50EA}" sibTransId="{0BC250AA-AEF5-47F2-9907-D87EFD095345}"/>
    <dgm:cxn modelId="{F39474CF-4919-4F77-BF7E-389518ABA803}" type="presOf" srcId="{D901707D-9B5E-4BD6-8B20-C3BC86045A71}" destId="{3FDC21B7-9A06-4E0A-84E4-DD39B2C63AAF}" srcOrd="0" destOrd="0" presId="urn:microsoft.com/office/officeart/2005/8/layout/hierarchy2"/>
    <dgm:cxn modelId="{11BBF280-CDF9-4729-A5AB-1059CF90E2EB}" type="presOf" srcId="{4BDE4158-FD21-4CF5-81E9-29E45E586E29}" destId="{DFE6276F-E616-470B-86BA-DE56D7408536}" srcOrd="0" destOrd="0" presId="urn:microsoft.com/office/officeart/2005/8/layout/hierarchy2"/>
    <dgm:cxn modelId="{C4683496-725A-41B1-82B8-7BF691BAFADA}" type="presOf" srcId="{37E3055D-9FA7-49DB-8895-C0B0640B27FD}" destId="{22E875FF-D3C1-45EB-A9B1-C0B9C648190C}" srcOrd="0" destOrd="0" presId="urn:microsoft.com/office/officeart/2005/8/layout/hierarchy2"/>
    <dgm:cxn modelId="{3F64E6CD-1683-400F-9B9D-7B18A7DDC164}" type="presOf" srcId="{56586E1C-497F-4BE2-AAA3-47678C06A352}" destId="{E9F142B4-FB2D-4B16-ABA1-5EB000D497AB}" srcOrd="0" destOrd="0" presId="urn:microsoft.com/office/officeart/2005/8/layout/hierarchy2"/>
    <dgm:cxn modelId="{06B8AA1C-E2E4-4E99-9812-5C8FC805EE26}" type="presOf" srcId="{D901707D-9B5E-4BD6-8B20-C3BC86045A71}" destId="{072A8D1B-547B-4E4A-9944-4BD565CE929A}" srcOrd="1" destOrd="0" presId="urn:microsoft.com/office/officeart/2005/8/layout/hierarchy2"/>
    <dgm:cxn modelId="{2A570922-6AFE-4DBE-B16F-8955F76F84C1}" type="presOf" srcId="{878EDD1B-784E-407E-AE06-703C0A556F3F}" destId="{2C6699E4-E223-4A05-8E0A-40814CF6C890}" srcOrd="0" destOrd="0" presId="urn:microsoft.com/office/officeart/2005/8/layout/hierarchy2"/>
    <dgm:cxn modelId="{10F3AF9D-B3C0-4646-AA7B-9137ABE295CE}" type="presOf" srcId="{03FEB423-1F54-44DD-B6CE-52AB17F82FA6}" destId="{A9D68C57-C91E-4DB4-ADF4-1DE6AEAE1603}" srcOrd="0" destOrd="0" presId="urn:microsoft.com/office/officeart/2005/8/layout/hierarchy2"/>
    <dgm:cxn modelId="{51E4E132-49E2-4C54-B4A6-8F1DA5A4D13D}" type="presOf" srcId="{2CBE1B62-580E-4FE7-A1BD-E1D115F7ABE9}" destId="{8577F68F-C328-4526-A75F-93C74BEC7D51}" srcOrd="0" destOrd="0" presId="urn:microsoft.com/office/officeart/2005/8/layout/hierarchy2"/>
    <dgm:cxn modelId="{BEF06CE5-DA4E-4E9B-A161-50F8F63B9E43}" type="presOf" srcId="{36647C52-646C-4A78-9C40-7F10E479A02A}" destId="{E22F2AF8-F934-466A-B814-9728BF919C97}" srcOrd="0" destOrd="0" presId="urn:microsoft.com/office/officeart/2005/8/layout/hierarchy2"/>
    <dgm:cxn modelId="{EC10AF89-0CA6-41AB-B978-B815121C73E9}" type="presOf" srcId="{93160F69-917A-42F8-85B1-AA1B7025B12E}" destId="{32FB84D7-4581-4945-A24E-7C156C1B37B9}" srcOrd="0" destOrd="0" presId="urn:microsoft.com/office/officeart/2005/8/layout/hierarchy2"/>
    <dgm:cxn modelId="{A39E5553-DD93-4A0D-9A7E-FA467C346F99}" type="presOf" srcId="{6FA229E7-A74A-4AC8-933C-1CEFE7836276}" destId="{95C41AD1-2F7E-4DFD-8AD4-EF2B7127585E}" srcOrd="1" destOrd="0" presId="urn:microsoft.com/office/officeart/2005/8/layout/hierarchy2"/>
    <dgm:cxn modelId="{A1E98982-69C6-4D15-A9D7-9697DD1F869E}" type="presOf" srcId="{1F6AA51A-3FB5-4F4F-A1BD-C3AFD52CF635}" destId="{1C61D5DC-138E-438C-9DBB-4012891A0153}" srcOrd="0" destOrd="0" presId="urn:microsoft.com/office/officeart/2005/8/layout/hierarchy2"/>
    <dgm:cxn modelId="{83C81C51-F54D-4CEA-A401-9BE2EF858F1C}" type="presOf" srcId="{C2CB700E-8257-474A-8E7D-47D54581C8C9}" destId="{684C9ACB-9F94-4A20-9578-07D61892214A}" srcOrd="0" destOrd="0" presId="urn:microsoft.com/office/officeart/2005/8/layout/hierarchy2"/>
    <dgm:cxn modelId="{945426D9-890D-43C7-96F5-F4DBD8B39521}" type="presOf" srcId="{F1843164-24A5-46A4-AFFC-D2998184BD91}" destId="{1C22F4DC-94EB-4212-8FD2-6B9EF0505B05}" srcOrd="1" destOrd="0" presId="urn:microsoft.com/office/officeart/2005/8/layout/hierarchy2"/>
    <dgm:cxn modelId="{F8E806F4-B689-43FE-B955-35D874907359}" type="presOf" srcId="{A2DC65FD-935A-445B-8B8F-D0AAE3CAFE92}" destId="{A8B8E22A-5545-45EC-AD6E-FBE28AC6B28B}" srcOrd="1" destOrd="0" presId="urn:microsoft.com/office/officeart/2005/8/layout/hierarchy2"/>
    <dgm:cxn modelId="{B59BC0A7-5D2E-4465-B072-7BF4A36F29F7}" srcId="{088F8E0E-058F-4A47-B647-FE92B253A6BA}" destId="{7DA15809-2173-49DA-95A1-B23780144908}" srcOrd="4" destOrd="0" parTransId="{988C6931-94C5-497D-917D-B4B8BED4D1F5}" sibTransId="{36B655AC-E2B1-43E5-AAA0-1D984C874F26}"/>
    <dgm:cxn modelId="{201CC4E5-59DD-4F36-B4DE-97D2FAEDD11E}" type="presOf" srcId="{37E3055D-9FA7-49DB-8895-C0B0640B27FD}" destId="{1E55EE03-FB67-46D9-B21B-C940F1D6319A}" srcOrd="1" destOrd="0" presId="urn:microsoft.com/office/officeart/2005/8/layout/hierarchy2"/>
    <dgm:cxn modelId="{C65033FC-CAFB-4CEA-8376-E88034117508}" srcId="{D4F43BB2-3B37-4B38-AADB-28760735DBF3}" destId="{55EC783B-8E76-4401-8520-9BE0C3B94B9D}" srcOrd="3" destOrd="0" parTransId="{AC3CE0DF-57CC-4927-9984-38A30DE26942}" sibTransId="{0C210D4F-1EFC-4460-A7F8-06F6D5C155F5}"/>
    <dgm:cxn modelId="{6B673977-4BCA-4320-9A08-E5F614644640}" type="presOf" srcId="{B00E874C-32CB-4335-AC83-E2C794241733}" destId="{33CB7AA9-A4C0-4020-9160-017E8F59117D}" srcOrd="1" destOrd="0" presId="urn:microsoft.com/office/officeart/2005/8/layout/hierarchy2"/>
    <dgm:cxn modelId="{82B72C89-8D36-4789-AB83-12E10325D897}" srcId="{D4F43BB2-3B37-4B38-AADB-28760735DBF3}" destId="{2CBE1B62-580E-4FE7-A1BD-E1D115F7ABE9}" srcOrd="1" destOrd="0" parTransId="{C2CB700E-8257-474A-8E7D-47D54581C8C9}" sibTransId="{2CD289B1-05B4-469E-A42B-A9F3412D24A0}"/>
    <dgm:cxn modelId="{D25F7CD1-436B-44E4-8EB5-112A0DAAE601}" type="presOf" srcId="{898E40B0-C75E-4486-B06D-C6B32E017552}" destId="{AA4B0E62-E40B-4735-BF0B-499688AF0A68}" srcOrd="1" destOrd="0" presId="urn:microsoft.com/office/officeart/2005/8/layout/hierarchy2"/>
    <dgm:cxn modelId="{AE8FC9CF-AB13-4118-A4F6-A9DEA52C83A4}" type="presOf" srcId="{6401C5BF-1BE3-49F9-918A-CCF69FBFA56E}" destId="{C7631502-12A8-45D4-8F6C-33BA0E58841E}" srcOrd="1" destOrd="0" presId="urn:microsoft.com/office/officeart/2005/8/layout/hierarchy2"/>
    <dgm:cxn modelId="{E1888118-2D2E-463F-B290-3AB578862E44}" type="presOf" srcId="{98FB4857-97B6-47F9-8E33-AC4E9EAF50EA}" destId="{BE8DCFAD-BB7A-464D-9CF8-A13F2A63ABBE}" srcOrd="1" destOrd="0" presId="urn:microsoft.com/office/officeart/2005/8/layout/hierarchy2"/>
    <dgm:cxn modelId="{E811920A-2059-416C-B17F-308A8725E3C7}" type="presOf" srcId="{E5DFEA71-2C47-462D-9E53-0228E692B12B}" destId="{3E754115-1D7B-4D6F-B0C3-27342C3D1B1F}" srcOrd="1" destOrd="0" presId="urn:microsoft.com/office/officeart/2005/8/layout/hierarchy2"/>
    <dgm:cxn modelId="{87CBD074-D488-4AF7-AA0A-9E5EC1AB93AB}" srcId="{D4F43BB2-3B37-4B38-AADB-28760735DBF3}" destId="{878EDD1B-784E-407E-AE06-703C0A556F3F}" srcOrd="2" destOrd="0" parTransId="{7EA8F286-7921-4437-82FE-2502E88FE356}" sibTransId="{B4C93E98-BA2C-4656-ABDF-11A4742843EB}"/>
    <dgm:cxn modelId="{D22ED2F1-92C0-4D00-ADF3-6FF3F109E348}" type="presOf" srcId="{4334B982-A956-412F-B70F-02C297D88904}" destId="{D538DCC5-D519-4BB3-8F1D-6447918817D4}" srcOrd="0" destOrd="0" presId="urn:microsoft.com/office/officeart/2005/8/layout/hierarchy2"/>
    <dgm:cxn modelId="{9CF9D827-DF46-4936-98E3-C4F46146DE28}" srcId="{088F8E0E-058F-4A47-B647-FE92B253A6BA}" destId="{ED13E51C-9756-4B22-80DA-C611D1A3CB67}" srcOrd="5" destOrd="0" parTransId="{B00E874C-32CB-4335-AC83-E2C794241733}" sibTransId="{BF156226-5624-433A-98F8-3AB84BF9FFD3}"/>
    <dgm:cxn modelId="{DC9BB0D0-7AC0-42A6-9009-19E946DEC1C1}" srcId="{021CA59E-AB9A-4167-AE1C-9D657DE4BC0F}" destId="{5BE025CC-0BA9-47C6-B550-D66F005C6BED}" srcOrd="0" destOrd="0" parTransId="{56586E1C-497F-4BE2-AAA3-47678C06A352}" sibTransId="{E6BE6FCB-A60A-4ADC-871C-E566E14116C6}"/>
    <dgm:cxn modelId="{9FEB5905-2B39-4AC5-BBC7-D68EF7F36984}" srcId="{021CA59E-AB9A-4167-AE1C-9D657DE4BC0F}" destId="{A393FEBE-F96F-4B2B-8B82-3BA9ABB77A15}" srcOrd="3" destOrd="0" parTransId="{37E3055D-9FA7-49DB-8895-C0B0640B27FD}" sibTransId="{A81B028D-92A5-4447-8257-7A4D04714201}"/>
    <dgm:cxn modelId="{2A85F12A-F449-4E01-9008-64F0BB5DF249}" type="presOf" srcId="{7DA15809-2173-49DA-95A1-B23780144908}" destId="{600967CC-3857-475D-A5FE-338E986700D1}" srcOrd="0" destOrd="0" presId="urn:microsoft.com/office/officeart/2005/8/layout/hierarchy2"/>
    <dgm:cxn modelId="{BBD84D56-6283-4992-A579-6BEC60CD8F4A}" type="presOf" srcId="{7EA8F286-7921-4437-82FE-2502E88FE356}" destId="{E9DABBB0-6134-4875-87D2-821223910E11}" srcOrd="1" destOrd="0" presId="urn:microsoft.com/office/officeart/2005/8/layout/hierarchy2"/>
    <dgm:cxn modelId="{01539D90-3BC5-4D7E-A5C4-1AB93F1B1DDB}" type="presOf" srcId="{6B9DEEE3-FFE6-44EF-BBB5-92AA021E4FB3}" destId="{4ED9A798-A1F7-46E1-9A52-494C563F3729}" srcOrd="1" destOrd="0" presId="urn:microsoft.com/office/officeart/2005/8/layout/hierarchy2"/>
    <dgm:cxn modelId="{32391971-E871-471F-9EDF-02855CB7FDDE}" type="presOf" srcId="{98FB4857-97B6-47F9-8E33-AC4E9EAF50EA}" destId="{D1812BA8-1333-476C-8A64-AF34CD51594D}" srcOrd="0" destOrd="0" presId="urn:microsoft.com/office/officeart/2005/8/layout/hierarchy2"/>
    <dgm:cxn modelId="{F2557BE1-72AE-4387-BCDC-B78CF6742146}" type="presOf" srcId="{ED13E51C-9756-4B22-80DA-C611D1A3CB67}" destId="{EF6251FA-3645-4080-910C-0536BD6461EB}" srcOrd="0" destOrd="0" presId="urn:microsoft.com/office/officeart/2005/8/layout/hierarchy2"/>
    <dgm:cxn modelId="{1576EA72-E837-4CD7-B1A3-13DC99B09985}" type="presOf" srcId="{021CA59E-AB9A-4167-AE1C-9D657DE4BC0F}" destId="{81BBB9FD-D49D-49B2-B444-8EA0758FF3DF}" srcOrd="0" destOrd="0" presId="urn:microsoft.com/office/officeart/2005/8/layout/hierarchy2"/>
    <dgm:cxn modelId="{9650A5BC-5BDA-4485-8D7C-F1B16746D749}" type="presOf" srcId="{1BAA77AB-7F0D-44F6-B7A2-DA3D68076F50}" destId="{50DF6375-E373-4A7A-9DF9-CF9933B9945F}" srcOrd="0" destOrd="0" presId="urn:microsoft.com/office/officeart/2005/8/layout/hierarchy2"/>
    <dgm:cxn modelId="{01C6A53E-5AB4-4D78-A0E6-31CE75B57DEB}" type="presOf" srcId="{F4AA3666-451D-4F72-9FE4-54A1C8FBFC15}" destId="{E98592BC-C5D8-486B-867C-C3D0DEEE3DE9}" srcOrd="1" destOrd="0" presId="urn:microsoft.com/office/officeart/2005/8/layout/hierarchy2"/>
    <dgm:cxn modelId="{03A91BC8-A4EC-4967-A9FE-67651726635B}" type="presOf" srcId="{1BAA77AB-7F0D-44F6-B7A2-DA3D68076F50}" destId="{EB5A68F8-1E19-430E-938F-FA5C2E7323A5}" srcOrd="1" destOrd="0" presId="urn:microsoft.com/office/officeart/2005/8/layout/hierarchy2"/>
    <dgm:cxn modelId="{A8FC5761-CEF0-4F5B-8AEF-44C5882D7873}" type="presOf" srcId="{988C6931-94C5-497D-917D-B4B8BED4D1F5}" destId="{DF7E219E-B7AD-41C8-9CD6-351516A1B42D}" srcOrd="0" destOrd="0" presId="urn:microsoft.com/office/officeart/2005/8/layout/hierarchy2"/>
    <dgm:cxn modelId="{65217FC1-0E09-4BBE-B53B-804639F966E9}" srcId="{D4F43BB2-3B37-4B38-AADB-28760735DBF3}" destId="{4BDE4158-FD21-4CF5-81E9-29E45E586E29}" srcOrd="0" destOrd="0" parTransId="{6FA229E7-A74A-4AC8-933C-1CEFE7836276}" sibTransId="{25AFD2ED-22B3-4D9A-A83A-7BFB24DEBE7B}"/>
    <dgm:cxn modelId="{BB538E20-0E97-4D8F-B01B-FBD35E124AD9}" type="presOf" srcId="{F4AA3666-451D-4F72-9FE4-54A1C8FBFC15}" destId="{E937F1AA-A6CC-4EB8-B8DE-75449419009A}" srcOrd="0" destOrd="0" presId="urn:microsoft.com/office/officeart/2005/8/layout/hierarchy2"/>
    <dgm:cxn modelId="{7608E51D-E0B8-49D9-BA11-688F04F88ECD}" srcId="{021CA59E-AB9A-4167-AE1C-9D657DE4BC0F}" destId="{93160F69-917A-42F8-85B1-AA1B7025B12E}" srcOrd="2" destOrd="0" parTransId="{F4AA3666-451D-4F72-9FE4-54A1C8FBFC15}" sibTransId="{58AD5EBD-CACA-4AB3-8C87-CFF4D0C08958}"/>
    <dgm:cxn modelId="{8791A557-415F-4DA9-88CE-47DAED46031C}" type="presParOf" srcId="{02321A34-35DF-4F7E-BA2B-3D176495BA7C}" destId="{803F02EB-C363-4478-AF96-1E066F7F0C61}" srcOrd="0" destOrd="0" presId="urn:microsoft.com/office/officeart/2005/8/layout/hierarchy2"/>
    <dgm:cxn modelId="{4434DDC6-2E3F-4F0F-A088-028733F21701}" type="presParOf" srcId="{803F02EB-C363-4478-AF96-1E066F7F0C61}" destId="{02EB200A-4237-4B30-9092-F31FFA6D5377}" srcOrd="0" destOrd="0" presId="urn:microsoft.com/office/officeart/2005/8/layout/hierarchy2"/>
    <dgm:cxn modelId="{184EEF63-38E2-4023-9B28-A690D3AEA799}" type="presParOf" srcId="{803F02EB-C363-4478-AF96-1E066F7F0C61}" destId="{5E1AEA38-A1D5-42CD-B1BD-4504C2402A4C}" srcOrd="1" destOrd="0" presId="urn:microsoft.com/office/officeart/2005/8/layout/hierarchy2"/>
    <dgm:cxn modelId="{201327C2-8D9F-4DEC-953B-6ADDAB47A4D9}" type="presParOf" srcId="{5E1AEA38-A1D5-42CD-B1BD-4504C2402A4C}" destId="{50DF6375-E373-4A7A-9DF9-CF9933B9945F}" srcOrd="0" destOrd="0" presId="urn:microsoft.com/office/officeart/2005/8/layout/hierarchy2"/>
    <dgm:cxn modelId="{8C531C29-1205-4DFA-A62E-1009DA12D65B}" type="presParOf" srcId="{50DF6375-E373-4A7A-9DF9-CF9933B9945F}" destId="{EB5A68F8-1E19-430E-938F-FA5C2E7323A5}" srcOrd="0" destOrd="0" presId="urn:microsoft.com/office/officeart/2005/8/layout/hierarchy2"/>
    <dgm:cxn modelId="{5EFE2DED-5CE2-46B9-95C8-2BEB117B858E}" type="presParOf" srcId="{5E1AEA38-A1D5-42CD-B1BD-4504C2402A4C}" destId="{6FC87CAE-EF2C-4E50-8456-F21924EA8D48}" srcOrd="1" destOrd="0" presId="urn:microsoft.com/office/officeart/2005/8/layout/hierarchy2"/>
    <dgm:cxn modelId="{3C7C5241-CDA8-44C1-9F5B-C8CC3892D330}" type="presParOf" srcId="{6FC87CAE-EF2C-4E50-8456-F21924EA8D48}" destId="{87920362-EA09-4D9E-B98C-41EABA6AEE4C}" srcOrd="0" destOrd="0" presId="urn:microsoft.com/office/officeart/2005/8/layout/hierarchy2"/>
    <dgm:cxn modelId="{92A8EF47-0D77-41AA-8BCE-EB9AB27E65FC}" type="presParOf" srcId="{6FC87CAE-EF2C-4E50-8456-F21924EA8D48}" destId="{62E44BE9-216F-4C4E-83AF-D78A335859F4}" srcOrd="1" destOrd="0" presId="urn:microsoft.com/office/officeart/2005/8/layout/hierarchy2"/>
    <dgm:cxn modelId="{76F80B13-7445-435A-9FEA-28135F8D186A}" type="presParOf" srcId="{62E44BE9-216F-4C4E-83AF-D78A335859F4}" destId="{1B45C2B2-F911-4FAA-8EBA-7F70E15ECA69}" srcOrd="0" destOrd="0" presId="urn:microsoft.com/office/officeart/2005/8/layout/hierarchy2"/>
    <dgm:cxn modelId="{4B0D0F70-F28A-4E07-B495-D0FF50CD7F68}" type="presParOf" srcId="{1B45C2B2-F911-4FAA-8EBA-7F70E15ECA69}" destId="{95C41AD1-2F7E-4DFD-8AD4-EF2B7127585E}" srcOrd="0" destOrd="0" presId="urn:microsoft.com/office/officeart/2005/8/layout/hierarchy2"/>
    <dgm:cxn modelId="{3689E00D-4339-41E5-A9C5-644EEF75AFEB}" type="presParOf" srcId="{62E44BE9-216F-4C4E-83AF-D78A335859F4}" destId="{EE6B2899-BF7E-4853-83FA-8FAA5A12B716}" srcOrd="1" destOrd="0" presId="urn:microsoft.com/office/officeart/2005/8/layout/hierarchy2"/>
    <dgm:cxn modelId="{0AFBEE8B-C93D-4C35-BA6C-EF8B67B8357C}" type="presParOf" srcId="{EE6B2899-BF7E-4853-83FA-8FAA5A12B716}" destId="{DFE6276F-E616-470B-86BA-DE56D7408536}" srcOrd="0" destOrd="0" presId="urn:microsoft.com/office/officeart/2005/8/layout/hierarchy2"/>
    <dgm:cxn modelId="{66526DAF-95FE-4BFC-8C07-D84588367DAA}" type="presParOf" srcId="{EE6B2899-BF7E-4853-83FA-8FAA5A12B716}" destId="{9BDA3922-4535-4569-AD8F-0628A5CD3C9B}" srcOrd="1" destOrd="0" presId="urn:microsoft.com/office/officeart/2005/8/layout/hierarchy2"/>
    <dgm:cxn modelId="{25783DDA-8D8F-4F91-AB2E-124A12A560FF}" type="presParOf" srcId="{62E44BE9-216F-4C4E-83AF-D78A335859F4}" destId="{684C9ACB-9F94-4A20-9578-07D61892214A}" srcOrd="2" destOrd="0" presId="urn:microsoft.com/office/officeart/2005/8/layout/hierarchy2"/>
    <dgm:cxn modelId="{9B268D96-6375-4321-9C8E-2FA08408C7DF}" type="presParOf" srcId="{684C9ACB-9F94-4A20-9578-07D61892214A}" destId="{B98D4B4A-B39A-415B-BEF4-E5CDAF9C3FC0}" srcOrd="0" destOrd="0" presId="urn:microsoft.com/office/officeart/2005/8/layout/hierarchy2"/>
    <dgm:cxn modelId="{1B3859E5-00DA-497C-8324-6B6566A175F7}" type="presParOf" srcId="{62E44BE9-216F-4C4E-83AF-D78A335859F4}" destId="{CF5BF6E1-709B-4517-815E-D00B585D17D4}" srcOrd="3" destOrd="0" presId="urn:microsoft.com/office/officeart/2005/8/layout/hierarchy2"/>
    <dgm:cxn modelId="{6C293B28-C50C-4B06-B407-6AA5CB5CE5AB}" type="presParOf" srcId="{CF5BF6E1-709B-4517-815E-D00B585D17D4}" destId="{8577F68F-C328-4526-A75F-93C74BEC7D51}" srcOrd="0" destOrd="0" presId="urn:microsoft.com/office/officeart/2005/8/layout/hierarchy2"/>
    <dgm:cxn modelId="{77C08072-A5EA-4226-8AE2-2F75466C3E2C}" type="presParOf" srcId="{CF5BF6E1-709B-4517-815E-D00B585D17D4}" destId="{3996E1C2-4BE5-439D-9CBB-BD64EA27B5CF}" srcOrd="1" destOrd="0" presId="urn:microsoft.com/office/officeart/2005/8/layout/hierarchy2"/>
    <dgm:cxn modelId="{E007B638-5BE5-4096-AD3D-96719FD4F2C9}" type="presParOf" srcId="{62E44BE9-216F-4C4E-83AF-D78A335859F4}" destId="{D1634016-8982-4096-8C57-086C67ADD72E}" srcOrd="4" destOrd="0" presId="urn:microsoft.com/office/officeart/2005/8/layout/hierarchy2"/>
    <dgm:cxn modelId="{1A1B2AEF-D7ED-4EEE-B6A5-6B8568DCC03A}" type="presParOf" srcId="{D1634016-8982-4096-8C57-086C67ADD72E}" destId="{E9DABBB0-6134-4875-87D2-821223910E11}" srcOrd="0" destOrd="0" presId="urn:microsoft.com/office/officeart/2005/8/layout/hierarchy2"/>
    <dgm:cxn modelId="{EEF94E92-CA51-42D3-A611-A3F7F42D7E94}" type="presParOf" srcId="{62E44BE9-216F-4C4E-83AF-D78A335859F4}" destId="{E4B5ED9B-AFD6-441D-ABDB-2506A3F56954}" srcOrd="5" destOrd="0" presId="urn:microsoft.com/office/officeart/2005/8/layout/hierarchy2"/>
    <dgm:cxn modelId="{9713ABED-56ED-49CE-A459-51FE1A1C90C9}" type="presParOf" srcId="{E4B5ED9B-AFD6-441D-ABDB-2506A3F56954}" destId="{2C6699E4-E223-4A05-8E0A-40814CF6C890}" srcOrd="0" destOrd="0" presId="urn:microsoft.com/office/officeart/2005/8/layout/hierarchy2"/>
    <dgm:cxn modelId="{4C5B977B-0FDA-49A1-983C-694274430BBC}" type="presParOf" srcId="{E4B5ED9B-AFD6-441D-ABDB-2506A3F56954}" destId="{4CDEA3E8-81BC-44C4-8EF0-0BD59571CE63}" srcOrd="1" destOrd="0" presId="urn:microsoft.com/office/officeart/2005/8/layout/hierarchy2"/>
    <dgm:cxn modelId="{474FF6E4-8857-4D0C-A0EF-DAD9E2EA2EC4}" type="presParOf" srcId="{62E44BE9-216F-4C4E-83AF-D78A335859F4}" destId="{F9DE7C9C-373A-4210-8EE4-9A31F4DF6F01}" srcOrd="6" destOrd="0" presId="urn:microsoft.com/office/officeart/2005/8/layout/hierarchy2"/>
    <dgm:cxn modelId="{01DFAE31-7E3A-4883-8BE7-796AC36B7887}" type="presParOf" srcId="{F9DE7C9C-373A-4210-8EE4-9A31F4DF6F01}" destId="{2AC83DC3-0924-4E15-8BD7-2B6CBB5821AA}" srcOrd="0" destOrd="0" presId="urn:microsoft.com/office/officeart/2005/8/layout/hierarchy2"/>
    <dgm:cxn modelId="{D28AF0F9-5474-4A27-A01A-ADC5342E7616}" type="presParOf" srcId="{62E44BE9-216F-4C4E-83AF-D78A335859F4}" destId="{63993869-82FD-44A8-9139-2B45D9A6AFA4}" srcOrd="7" destOrd="0" presId="urn:microsoft.com/office/officeart/2005/8/layout/hierarchy2"/>
    <dgm:cxn modelId="{233DF683-A82A-4F92-917B-9961389AB506}" type="presParOf" srcId="{63993869-82FD-44A8-9139-2B45D9A6AFA4}" destId="{B2D46F4E-281C-427B-AF59-27B78667EF62}" srcOrd="0" destOrd="0" presId="urn:microsoft.com/office/officeart/2005/8/layout/hierarchy2"/>
    <dgm:cxn modelId="{80AABDC3-287D-4F6D-A5F8-295C53535F0E}" type="presParOf" srcId="{63993869-82FD-44A8-9139-2B45D9A6AFA4}" destId="{D9925528-7125-481F-A6FB-D4704300E106}" srcOrd="1" destOrd="0" presId="urn:microsoft.com/office/officeart/2005/8/layout/hierarchy2"/>
    <dgm:cxn modelId="{B30EE384-5047-4719-8D8D-AEBC1D9A2170}" type="presParOf" srcId="{62E44BE9-216F-4C4E-83AF-D78A335859F4}" destId="{4557B87D-CD4F-4A22-A6A1-59987C398C4E}" srcOrd="8" destOrd="0" presId="urn:microsoft.com/office/officeart/2005/8/layout/hierarchy2"/>
    <dgm:cxn modelId="{0C5E975F-8894-45FA-8D80-CD6898BD0C5E}" type="presParOf" srcId="{4557B87D-CD4F-4A22-A6A1-59987C398C4E}" destId="{1C22F4DC-94EB-4212-8FD2-6B9EF0505B05}" srcOrd="0" destOrd="0" presId="urn:microsoft.com/office/officeart/2005/8/layout/hierarchy2"/>
    <dgm:cxn modelId="{C899702E-67CB-43AE-B491-02E2FA1B87E2}" type="presParOf" srcId="{62E44BE9-216F-4C4E-83AF-D78A335859F4}" destId="{1BECB34D-0140-4855-A5BA-61E324EF9416}" srcOrd="9" destOrd="0" presId="urn:microsoft.com/office/officeart/2005/8/layout/hierarchy2"/>
    <dgm:cxn modelId="{0C99CE8C-3B35-4FEC-ADFB-2F6396CDA193}" type="presParOf" srcId="{1BECB34D-0140-4855-A5BA-61E324EF9416}" destId="{04AD2F1C-B677-4497-B2CF-3F058BAC7924}" srcOrd="0" destOrd="0" presId="urn:microsoft.com/office/officeart/2005/8/layout/hierarchy2"/>
    <dgm:cxn modelId="{813EE3F5-1431-4512-8520-83E3FDAC1988}" type="presParOf" srcId="{1BECB34D-0140-4855-A5BA-61E324EF9416}" destId="{6C3F63E8-6854-4AAB-8A0F-29E9199ABFB9}" srcOrd="1" destOrd="0" presId="urn:microsoft.com/office/officeart/2005/8/layout/hierarchy2"/>
    <dgm:cxn modelId="{6C0DDD92-3D66-45F0-953E-6058C61F28C6}" type="presParOf" srcId="{5E1AEA38-A1D5-42CD-B1BD-4504C2402A4C}" destId="{5461F91A-2B29-4BA2-8E4B-CDA1606BF2AE}" srcOrd="2" destOrd="0" presId="urn:microsoft.com/office/officeart/2005/8/layout/hierarchy2"/>
    <dgm:cxn modelId="{B11D628B-EF9A-401F-998C-2F19E63F4AA5}" type="presParOf" srcId="{5461F91A-2B29-4BA2-8E4B-CDA1606BF2AE}" destId="{4ED9A798-A1F7-46E1-9A52-494C563F3729}" srcOrd="0" destOrd="0" presId="urn:microsoft.com/office/officeart/2005/8/layout/hierarchy2"/>
    <dgm:cxn modelId="{8307B299-53E4-4B37-A04A-296983FA5A8E}" type="presParOf" srcId="{5E1AEA38-A1D5-42CD-B1BD-4504C2402A4C}" destId="{EAE26A03-3EBD-40BD-9F7D-3E7AE8161B8A}" srcOrd="3" destOrd="0" presId="urn:microsoft.com/office/officeart/2005/8/layout/hierarchy2"/>
    <dgm:cxn modelId="{264A7575-6506-4B86-9E4F-DA950BE217FA}" type="presParOf" srcId="{EAE26A03-3EBD-40BD-9F7D-3E7AE8161B8A}" destId="{942E1EDE-CF98-4910-B02E-2B575DD3B0B0}" srcOrd="0" destOrd="0" presId="urn:microsoft.com/office/officeart/2005/8/layout/hierarchy2"/>
    <dgm:cxn modelId="{5EBDACB1-B15E-4EC1-8335-AE0BFD3DB724}" type="presParOf" srcId="{EAE26A03-3EBD-40BD-9F7D-3E7AE8161B8A}" destId="{A0F3A7D8-F990-4C09-AE36-FE01043F217D}" srcOrd="1" destOrd="0" presId="urn:microsoft.com/office/officeart/2005/8/layout/hierarchy2"/>
    <dgm:cxn modelId="{5311DD4D-4ED5-491C-9F8C-75FF8278211A}" type="presParOf" srcId="{A0F3A7D8-F990-4C09-AE36-FE01043F217D}" destId="{CD3F6274-8995-4561-AF40-AC6C023AC26D}" srcOrd="0" destOrd="0" presId="urn:microsoft.com/office/officeart/2005/8/layout/hierarchy2"/>
    <dgm:cxn modelId="{3A689AE7-B7C8-4C62-A085-2E02F83D31F4}" type="presParOf" srcId="{CD3F6274-8995-4561-AF40-AC6C023AC26D}" destId="{C94C64A0-1C45-4B00-9DC2-1A3BCDB9BDBB}" srcOrd="0" destOrd="0" presId="urn:microsoft.com/office/officeart/2005/8/layout/hierarchy2"/>
    <dgm:cxn modelId="{F839A77F-1233-4AE5-B58C-8B3C2092AD1D}" type="presParOf" srcId="{A0F3A7D8-F990-4C09-AE36-FE01043F217D}" destId="{920C0D7E-F3B0-4385-8A82-1FCE1B649FDE}" srcOrd="1" destOrd="0" presId="urn:microsoft.com/office/officeart/2005/8/layout/hierarchy2"/>
    <dgm:cxn modelId="{3CBAB913-9975-4204-8A66-28C6DDE667BA}" type="presParOf" srcId="{920C0D7E-F3B0-4385-8A82-1FCE1B649FDE}" destId="{E22F2AF8-F934-466A-B814-9728BF919C97}" srcOrd="0" destOrd="0" presId="urn:microsoft.com/office/officeart/2005/8/layout/hierarchy2"/>
    <dgm:cxn modelId="{58E13F65-8C24-46FA-BD9B-15A4E229E233}" type="presParOf" srcId="{920C0D7E-F3B0-4385-8A82-1FCE1B649FDE}" destId="{C5F70DD6-AC97-4B6D-B2F6-C9400D55B941}" srcOrd="1" destOrd="0" presId="urn:microsoft.com/office/officeart/2005/8/layout/hierarchy2"/>
    <dgm:cxn modelId="{C7AEB5C7-B57B-44AE-9D46-502EC5EC2817}" type="presParOf" srcId="{A0F3A7D8-F990-4C09-AE36-FE01043F217D}" destId="{B476499E-9683-4F67-BA3D-40E7D3DE6D6E}" srcOrd="2" destOrd="0" presId="urn:microsoft.com/office/officeart/2005/8/layout/hierarchy2"/>
    <dgm:cxn modelId="{0324BF0D-785D-4584-8A3C-DCB56024AB55}" type="presParOf" srcId="{B476499E-9683-4F67-BA3D-40E7D3DE6D6E}" destId="{C7631502-12A8-45D4-8F6C-33BA0E58841E}" srcOrd="0" destOrd="0" presId="urn:microsoft.com/office/officeart/2005/8/layout/hierarchy2"/>
    <dgm:cxn modelId="{C0DD18E4-4E72-4A6D-B791-04D2F5F74A63}" type="presParOf" srcId="{A0F3A7D8-F990-4C09-AE36-FE01043F217D}" destId="{96004CAE-DF21-4314-8310-EE35B25A22D2}" srcOrd="3" destOrd="0" presId="urn:microsoft.com/office/officeart/2005/8/layout/hierarchy2"/>
    <dgm:cxn modelId="{8CE5DDB5-0530-4712-9752-D720DFBB8F0F}" type="presParOf" srcId="{96004CAE-DF21-4314-8310-EE35B25A22D2}" destId="{D538DCC5-D519-4BB3-8F1D-6447918817D4}" srcOrd="0" destOrd="0" presId="urn:microsoft.com/office/officeart/2005/8/layout/hierarchy2"/>
    <dgm:cxn modelId="{4063A2CD-153E-4159-A153-E2579511A1ED}" type="presParOf" srcId="{96004CAE-DF21-4314-8310-EE35B25A22D2}" destId="{2C9CED0E-95BA-4F25-A6A7-C33686F85AD6}" srcOrd="1" destOrd="0" presId="urn:microsoft.com/office/officeart/2005/8/layout/hierarchy2"/>
    <dgm:cxn modelId="{9A9BC96C-0DF9-464F-A890-2CB5A679CABD}" type="presParOf" srcId="{A0F3A7D8-F990-4C09-AE36-FE01043F217D}" destId="{A99C83CE-2982-4430-A6CB-1A1EBCD359CE}" srcOrd="4" destOrd="0" presId="urn:microsoft.com/office/officeart/2005/8/layout/hierarchy2"/>
    <dgm:cxn modelId="{8E406A7C-0C9D-407D-98E5-92DF3C15975F}" type="presParOf" srcId="{A99C83CE-2982-4430-A6CB-1A1EBCD359CE}" destId="{3E754115-1D7B-4D6F-B0C3-27342C3D1B1F}" srcOrd="0" destOrd="0" presId="urn:microsoft.com/office/officeart/2005/8/layout/hierarchy2"/>
    <dgm:cxn modelId="{310E7959-DC67-49EB-AE58-FC9D75AF1F1E}" type="presParOf" srcId="{A0F3A7D8-F990-4C09-AE36-FE01043F217D}" destId="{0A84A14F-947E-49E6-A935-355B223939BE}" srcOrd="5" destOrd="0" presId="urn:microsoft.com/office/officeart/2005/8/layout/hierarchy2"/>
    <dgm:cxn modelId="{8905CCA3-74A7-4E1F-89F2-A71D932C28FA}" type="presParOf" srcId="{0A84A14F-947E-49E6-A935-355B223939BE}" destId="{F02FA388-0D7E-4AE7-AA06-59AFBC96839F}" srcOrd="0" destOrd="0" presId="urn:microsoft.com/office/officeart/2005/8/layout/hierarchy2"/>
    <dgm:cxn modelId="{13B038DC-3968-4124-9A74-860DAD5B721A}" type="presParOf" srcId="{0A84A14F-947E-49E6-A935-355B223939BE}" destId="{4E6D1632-63EA-406A-85B2-D66CBAACE53A}" srcOrd="1" destOrd="0" presId="urn:microsoft.com/office/officeart/2005/8/layout/hierarchy2"/>
    <dgm:cxn modelId="{F42D79FE-1CEB-418A-BBF1-64F078DCAC21}" type="presParOf" srcId="{A0F3A7D8-F990-4C09-AE36-FE01043F217D}" destId="{CB607722-1C6E-4E1F-BA85-2820261F561E}" srcOrd="6" destOrd="0" presId="urn:microsoft.com/office/officeart/2005/8/layout/hierarchy2"/>
    <dgm:cxn modelId="{82BBE93A-B6AA-4BC4-9F29-5B587B86547C}" type="presParOf" srcId="{CB607722-1C6E-4E1F-BA85-2820261F561E}" destId="{A8B8E22A-5545-45EC-AD6E-FBE28AC6B28B}" srcOrd="0" destOrd="0" presId="urn:microsoft.com/office/officeart/2005/8/layout/hierarchy2"/>
    <dgm:cxn modelId="{CFDFDB25-B2F8-4C77-9202-400D07C37098}" type="presParOf" srcId="{A0F3A7D8-F990-4C09-AE36-FE01043F217D}" destId="{58113B36-0554-4EF0-A915-F5DEFB72B571}" srcOrd="7" destOrd="0" presId="urn:microsoft.com/office/officeart/2005/8/layout/hierarchy2"/>
    <dgm:cxn modelId="{35424B3B-82DD-4923-9C6A-394C166ADA63}" type="presParOf" srcId="{58113B36-0554-4EF0-A915-F5DEFB72B571}" destId="{7B0828C8-6735-4440-BCA6-B417A22EEA19}" srcOrd="0" destOrd="0" presId="urn:microsoft.com/office/officeart/2005/8/layout/hierarchy2"/>
    <dgm:cxn modelId="{A9D1F79B-2966-4CB1-8CAE-576301EF7E06}" type="presParOf" srcId="{58113B36-0554-4EF0-A915-F5DEFB72B571}" destId="{509CAEE7-C30F-4DA9-B9A5-9D09AEC3DDC0}" srcOrd="1" destOrd="0" presId="urn:microsoft.com/office/officeart/2005/8/layout/hierarchy2"/>
    <dgm:cxn modelId="{84B95797-28E5-4246-B298-4926A177A7CD}" type="presParOf" srcId="{A0F3A7D8-F990-4C09-AE36-FE01043F217D}" destId="{DF7E219E-B7AD-41C8-9CD6-351516A1B42D}" srcOrd="8" destOrd="0" presId="urn:microsoft.com/office/officeart/2005/8/layout/hierarchy2"/>
    <dgm:cxn modelId="{B9A10794-7AD6-4E9B-A8A7-B97A9177C162}" type="presParOf" srcId="{DF7E219E-B7AD-41C8-9CD6-351516A1B42D}" destId="{0C5E478D-A340-43CE-B887-F98640E254FB}" srcOrd="0" destOrd="0" presId="urn:microsoft.com/office/officeart/2005/8/layout/hierarchy2"/>
    <dgm:cxn modelId="{1D02C642-DFAD-4609-88D2-20653640DB65}" type="presParOf" srcId="{A0F3A7D8-F990-4C09-AE36-FE01043F217D}" destId="{6E3CD3A2-F4E5-4BCA-B21E-C0E57ADCC163}" srcOrd="9" destOrd="0" presId="urn:microsoft.com/office/officeart/2005/8/layout/hierarchy2"/>
    <dgm:cxn modelId="{512F8683-E086-477A-A6D3-AB146CF8D983}" type="presParOf" srcId="{6E3CD3A2-F4E5-4BCA-B21E-C0E57ADCC163}" destId="{600967CC-3857-475D-A5FE-338E986700D1}" srcOrd="0" destOrd="0" presId="urn:microsoft.com/office/officeart/2005/8/layout/hierarchy2"/>
    <dgm:cxn modelId="{17B99FA5-C059-4091-AEA1-026AB9C0976C}" type="presParOf" srcId="{6E3CD3A2-F4E5-4BCA-B21E-C0E57ADCC163}" destId="{4F828891-D86D-47B7-8672-061724820EE7}" srcOrd="1" destOrd="0" presId="urn:microsoft.com/office/officeart/2005/8/layout/hierarchy2"/>
    <dgm:cxn modelId="{62E75ACD-7BBD-4755-A43F-6AE417B27AB1}" type="presParOf" srcId="{A0F3A7D8-F990-4C09-AE36-FE01043F217D}" destId="{8419C281-A3B5-47BC-997B-B79708495230}" srcOrd="10" destOrd="0" presId="urn:microsoft.com/office/officeart/2005/8/layout/hierarchy2"/>
    <dgm:cxn modelId="{A9F6A5AB-8251-4773-9367-FFC081AF253D}" type="presParOf" srcId="{8419C281-A3B5-47BC-997B-B79708495230}" destId="{33CB7AA9-A4C0-4020-9160-017E8F59117D}" srcOrd="0" destOrd="0" presId="urn:microsoft.com/office/officeart/2005/8/layout/hierarchy2"/>
    <dgm:cxn modelId="{273E329B-8897-45D9-B009-2317081C3745}" type="presParOf" srcId="{A0F3A7D8-F990-4C09-AE36-FE01043F217D}" destId="{138DEEF6-DF0E-4265-88CF-069D23926A4D}" srcOrd="11" destOrd="0" presId="urn:microsoft.com/office/officeart/2005/8/layout/hierarchy2"/>
    <dgm:cxn modelId="{2EA079A5-F76D-4C38-BC10-7F4663316694}" type="presParOf" srcId="{138DEEF6-DF0E-4265-88CF-069D23926A4D}" destId="{EF6251FA-3645-4080-910C-0536BD6461EB}" srcOrd="0" destOrd="0" presId="urn:microsoft.com/office/officeart/2005/8/layout/hierarchy2"/>
    <dgm:cxn modelId="{1A2F3D3C-42C0-4DE3-8C51-E0A4A88F6A7F}" type="presParOf" srcId="{138DEEF6-DF0E-4265-88CF-069D23926A4D}" destId="{8BA17FCB-6E63-4E50-A4CE-FDBBD70A21E4}" srcOrd="1" destOrd="0" presId="urn:microsoft.com/office/officeart/2005/8/layout/hierarchy2"/>
    <dgm:cxn modelId="{784D188D-6235-44F5-89DC-9A88C166C050}" type="presParOf" srcId="{A0F3A7D8-F990-4C09-AE36-FE01043F217D}" destId="{D1812BA8-1333-476C-8A64-AF34CD51594D}" srcOrd="12" destOrd="0" presId="urn:microsoft.com/office/officeart/2005/8/layout/hierarchy2"/>
    <dgm:cxn modelId="{A7253106-F9DC-4B84-ABA4-9CF4CF4BE2C0}" type="presParOf" srcId="{D1812BA8-1333-476C-8A64-AF34CD51594D}" destId="{BE8DCFAD-BB7A-464D-9CF8-A13F2A63ABBE}" srcOrd="0" destOrd="0" presId="urn:microsoft.com/office/officeart/2005/8/layout/hierarchy2"/>
    <dgm:cxn modelId="{D6C2DA58-67CF-462C-9B64-3F8486BEF6F5}" type="presParOf" srcId="{A0F3A7D8-F990-4C09-AE36-FE01043F217D}" destId="{521F1801-33F8-483B-902A-3B11E7621E84}" srcOrd="13" destOrd="0" presId="urn:microsoft.com/office/officeart/2005/8/layout/hierarchy2"/>
    <dgm:cxn modelId="{B25339EE-70E0-4467-A9C0-F56C8270A95D}" type="presParOf" srcId="{521F1801-33F8-483B-902A-3B11E7621E84}" destId="{A9D68C57-C91E-4DB4-ADF4-1DE6AEAE1603}" srcOrd="0" destOrd="0" presId="urn:microsoft.com/office/officeart/2005/8/layout/hierarchy2"/>
    <dgm:cxn modelId="{1FF2DF84-79E3-461D-AB5A-F1B1CEC6AB91}" type="presParOf" srcId="{521F1801-33F8-483B-902A-3B11E7621E84}" destId="{DAB65B37-2103-4039-95CF-A7C71B164F33}" srcOrd="1" destOrd="0" presId="urn:microsoft.com/office/officeart/2005/8/layout/hierarchy2"/>
    <dgm:cxn modelId="{8677C218-A848-4BDA-B99C-606E64778920}" type="presParOf" srcId="{5E1AEA38-A1D5-42CD-B1BD-4504C2402A4C}" destId="{3FDC21B7-9A06-4E0A-84E4-DD39B2C63AAF}" srcOrd="4" destOrd="0" presId="urn:microsoft.com/office/officeart/2005/8/layout/hierarchy2"/>
    <dgm:cxn modelId="{822E5578-E838-4CF8-92DB-D039F1ABFEC9}" type="presParOf" srcId="{3FDC21B7-9A06-4E0A-84E4-DD39B2C63AAF}" destId="{072A8D1B-547B-4E4A-9944-4BD565CE929A}" srcOrd="0" destOrd="0" presId="urn:microsoft.com/office/officeart/2005/8/layout/hierarchy2"/>
    <dgm:cxn modelId="{A3F29A1E-D7C9-4486-ADA5-D43E4E7F34B0}" type="presParOf" srcId="{5E1AEA38-A1D5-42CD-B1BD-4504C2402A4C}" destId="{708DAA4B-6016-414D-BBBB-25B72200D5D0}" srcOrd="5" destOrd="0" presId="urn:microsoft.com/office/officeart/2005/8/layout/hierarchy2"/>
    <dgm:cxn modelId="{2ADB1CBB-3350-4845-889E-E70FA8050780}" type="presParOf" srcId="{708DAA4B-6016-414D-BBBB-25B72200D5D0}" destId="{81BBB9FD-D49D-49B2-B444-8EA0758FF3DF}" srcOrd="0" destOrd="0" presId="urn:microsoft.com/office/officeart/2005/8/layout/hierarchy2"/>
    <dgm:cxn modelId="{B9DB16F7-CC3A-4099-9D4B-0CF8FE37A97A}" type="presParOf" srcId="{708DAA4B-6016-414D-BBBB-25B72200D5D0}" destId="{44F36265-AFFB-4923-9DD8-6439679974DF}" srcOrd="1" destOrd="0" presId="urn:microsoft.com/office/officeart/2005/8/layout/hierarchy2"/>
    <dgm:cxn modelId="{EECB2762-694D-4589-8DCE-225B7E05DFD6}" type="presParOf" srcId="{44F36265-AFFB-4923-9DD8-6439679974DF}" destId="{E9F142B4-FB2D-4B16-ABA1-5EB000D497AB}" srcOrd="0" destOrd="0" presId="urn:microsoft.com/office/officeart/2005/8/layout/hierarchy2"/>
    <dgm:cxn modelId="{F55C4B55-3369-4FE9-A6CF-8F8BF7C403A4}" type="presParOf" srcId="{E9F142B4-FB2D-4B16-ABA1-5EB000D497AB}" destId="{2F520C07-494A-4768-820E-B60B06ABC691}" srcOrd="0" destOrd="0" presId="urn:microsoft.com/office/officeart/2005/8/layout/hierarchy2"/>
    <dgm:cxn modelId="{DC48CF0A-C1B7-4DBB-9296-BBBDE3A28918}" type="presParOf" srcId="{44F36265-AFFB-4923-9DD8-6439679974DF}" destId="{F33DA877-4F91-4E1F-8C76-6C445D1F6088}" srcOrd="1" destOrd="0" presId="urn:microsoft.com/office/officeart/2005/8/layout/hierarchy2"/>
    <dgm:cxn modelId="{FF0D44C1-90E0-4C13-8F4A-074D5435F5AA}" type="presParOf" srcId="{F33DA877-4F91-4E1F-8C76-6C445D1F6088}" destId="{B8DFA447-668F-4FCB-88BE-0E47F8C2C232}" srcOrd="0" destOrd="0" presId="urn:microsoft.com/office/officeart/2005/8/layout/hierarchy2"/>
    <dgm:cxn modelId="{FE97F14F-9B69-4F9D-905D-1B9FD8D276B3}" type="presParOf" srcId="{F33DA877-4F91-4E1F-8C76-6C445D1F6088}" destId="{FC3A4E0F-D139-4C89-8C1C-06A25B7BEA0C}" srcOrd="1" destOrd="0" presId="urn:microsoft.com/office/officeart/2005/8/layout/hierarchy2"/>
    <dgm:cxn modelId="{9AD66C34-3409-4B0B-B58E-62D6E19BCD29}" type="presParOf" srcId="{44F36265-AFFB-4923-9DD8-6439679974DF}" destId="{26D32C09-8CA2-4DA7-88E7-B682B448BB70}" srcOrd="2" destOrd="0" presId="urn:microsoft.com/office/officeart/2005/8/layout/hierarchy2"/>
    <dgm:cxn modelId="{044460A5-18DE-4711-81A3-FEFDF965BB02}" type="presParOf" srcId="{26D32C09-8CA2-4DA7-88E7-B682B448BB70}" destId="{AA4B0E62-E40B-4735-BF0B-499688AF0A68}" srcOrd="0" destOrd="0" presId="urn:microsoft.com/office/officeart/2005/8/layout/hierarchy2"/>
    <dgm:cxn modelId="{926A4D0D-2516-4A0C-9246-E7DF635D0338}" type="presParOf" srcId="{44F36265-AFFB-4923-9DD8-6439679974DF}" destId="{F9502312-584E-4FE9-97BF-209B762F9A9E}" srcOrd="3" destOrd="0" presId="urn:microsoft.com/office/officeart/2005/8/layout/hierarchy2"/>
    <dgm:cxn modelId="{6141F35C-2570-4C20-AB0B-A0E6987A666E}" type="presParOf" srcId="{F9502312-584E-4FE9-97BF-209B762F9A9E}" destId="{1C61D5DC-138E-438C-9DBB-4012891A0153}" srcOrd="0" destOrd="0" presId="urn:microsoft.com/office/officeart/2005/8/layout/hierarchy2"/>
    <dgm:cxn modelId="{756163F1-5F79-4CEF-AEB6-E2E246692DF5}" type="presParOf" srcId="{F9502312-584E-4FE9-97BF-209B762F9A9E}" destId="{75E6BC12-8EF1-4760-BA77-CD5307ECC35F}" srcOrd="1" destOrd="0" presId="urn:microsoft.com/office/officeart/2005/8/layout/hierarchy2"/>
    <dgm:cxn modelId="{EB8E726C-5932-4325-9F8C-09E44E0406A6}" type="presParOf" srcId="{44F36265-AFFB-4923-9DD8-6439679974DF}" destId="{E937F1AA-A6CC-4EB8-B8DE-75449419009A}" srcOrd="4" destOrd="0" presId="urn:microsoft.com/office/officeart/2005/8/layout/hierarchy2"/>
    <dgm:cxn modelId="{FE5910D7-2ABC-4C25-99E7-FC717480DC3F}" type="presParOf" srcId="{E937F1AA-A6CC-4EB8-B8DE-75449419009A}" destId="{E98592BC-C5D8-486B-867C-C3D0DEEE3DE9}" srcOrd="0" destOrd="0" presId="urn:microsoft.com/office/officeart/2005/8/layout/hierarchy2"/>
    <dgm:cxn modelId="{EFB59993-B2DC-4E7C-95E5-1B86F7BB20AF}" type="presParOf" srcId="{44F36265-AFFB-4923-9DD8-6439679974DF}" destId="{6C201AD4-89B6-4B53-BF51-A5FC8068F30D}" srcOrd="5" destOrd="0" presId="urn:microsoft.com/office/officeart/2005/8/layout/hierarchy2"/>
    <dgm:cxn modelId="{FCF1A700-47C3-4757-BC2A-D072563FD9C7}" type="presParOf" srcId="{6C201AD4-89B6-4B53-BF51-A5FC8068F30D}" destId="{32FB84D7-4581-4945-A24E-7C156C1B37B9}" srcOrd="0" destOrd="0" presId="urn:microsoft.com/office/officeart/2005/8/layout/hierarchy2"/>
    <dgm:cxn modelId="{1B3F0C52-9C5B-4D19-A244-942324869FFA}" type="presParOf" srcId="{6C201AD4-89B6-4B53-BF51-A5FC8068F30D}" destId="{6C94A4D1-C5BD-4389-8AF1-AD34DDAA72CC}" srcOrd="1" destOrd="0" presId="urn:microsoft.com/office/officeart/2005/8/layout/hierarchy2"/>
    <dgm:cxn modelId="{9E14D89B-C2DA-4408-873F-B3C376B58B7E}" type="presParOf" srcId="{44F36265-AFFB-4923-9DD8-6439679974DF}" destId="{22E875FF-D3C1-45EB-A9B1-C0B9C648190C}" srcOrd="6" destOrd="0" presId="urn:microsoft.com/office/officeart/2005/8/layout/hierarchy2"/>
    <dgm:cxn modelId="{6EFBB57D-57B6-47ED-BD58-0DE913BE6D93}" type="presParOf" srcId="{22E875FF-D3C1-45EB-A9B1-C0B9C648190C}" destId="{1E55EE03-FB67-46D9-B21B-C940F1D6319A}" srcOrd="0" destOrd="0" presId="urn:microsoft.com/office/officeart/2005/8/layout/hierarchy2"/>
    <dgm:cxn modelId="{BF3359FC-8270-4D1C-91DA-4B9AF12C97BF}" type="presParOf" srcId="{44F36265-AFFB-4923-9DD8-6439679974DF}" destId="{BA5E5BEC-5C6F-4BBB-A517-5774D5F493FE}" srcOrd="7" destOrd="0" presId="urn:microsoft.com/office/officeart/2005/8/layout/hierarchy2"/>
    <dgm:cxn modelId="{6CA1CCB0-97BB-4719-B96A-B5B77BC8D34F}" type="presParOf" srcId="{BA5E5BEC-5C6F-4BBB-A517-5774D5F493FE}" destId="{F5213564-AAC6-4C81-9CC4-97ECCC32094D}" srcOrd="0" destOrd="0" presId="urn:microsoft.com/office/officeart/2005/8/layout/hierarchy2"/>
    <dgm:cxn modelId="{28976044-064B-4ACF-AF55-F1BC492F2B3F}" type="presParOf" srcId="{BA5E5BEC-5C6F-4BBB-A517-5774D5F493FE}" destId="{2910CF1A-B1AA-433E-8788-C1F90488B21E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FCAD565-6508-4730-A02E-0CE427BCF597}">
      <dsp:nvSpPr>
        <dsp:cNvPr id="0" name=""/>
        <dsp:cNvSpPr/>
      </dsp:nvSpPr>
      <dsp:spPr>
        <a:xfrm>
          <a:off x="1973" y="238071"/>
          <a:ext cx="2645432" cy="41075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latin typeface="Book Antiqua" pitchFamily="18" charset="0"/>
            </a:rPr>
            <a:t>традиційні методи</a:t>
          </a:r>
          <a:endParaRPr lang="ru-RU" sz="1200" b="1" kern="1200">
            <a:latin typeface="Book Antiqua" pitchFamily="18" charset="0"/>
          </a:endParaRPr>
        </a:p>
      </dsp:txBody>
      <dsp:txXfrm>
        <a:off x="1973" y="238071"/>
        <a:ext cx="2645432" cy="410757"/>
      </dsp:txXfrm>
    </dsp:sp>
    <dsp:sp modelId="{4B86441F-DDB5-4025-9D9B-A9EAEA37AF7B}">
      <dsp:nvSpPr>
        <dsp:cNvPr id="0" name=""/>
        <dsp:cNvSpPr/>
      </dsp:nvSpPr>
      <dsp:spPr>
        <a:xfrm>
          <a:off x="266516" y="648828"/>
          <a:ext cx="264543" cy="3601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184"/>
              </a:lnTo>
              <a:lnTo>
                <a:pt x="264543" y="36018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4DF686-0BDF-49D1-BE7B-C22B482607A5}">
      <dsp:nvSpPr>
        <dsp:cNvPr id="0" name=""/>
        <dsp:cNvSpPr/>
      </dsp:nvSpPr>
      <dsp:spPr>
        <a:xfrm>
          <a:off x="531059" y="711864"/>
          <a:ext cx="2051720" cy="5942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спостереження за навчальною діяльністю студентів</a:t>
          </a:r>
          <a:endParaRPr lang="ru-RU" sz="1200" kern="1200">
            <a:latin typeface="Book Antiqua" pitchFamily="18" charset="0"/>
          </a:endParaRPr>
        </a:p>
      </dsp:txBody>
      <dsp:txXfrm>
        <a:off x="531059" y="711864"/>
        <a:ext cx="2051720" cy="594298"/>
      </dsp:txXfrm>
    </dsp:sp>
    <dsp:sp modelId="{FD248EB7-1987-40F3-B0CF-83AFCD788051}">
      <dsp:nvSpPr>
        <dsp:cNvPr id="0" name=""/>
        <dsp:cNvSpPr/>
      </dsp:nvSpPr>
      <dsp:spPr>
        <a:xfrm>
          <a:off x="266516" y="648828"/>
          <a:ext cx="264543" cy="9257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25748"/>
              </a:lnTo>
              <a:lnTo>
                <a:pt x="264543" y="925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C5C74E-87E2-4D49-AAAD-009E83348A3A}">
      <dsp:nvSpPr>
        <dsp:cNvPr id="0" name=""/>
        <dsp:cNvSpPr/>
      </dsp:nvSpPr>
      <dsp:spPr>
        <a:xfrm>
          <a:off x="531059" y="1369198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усний</a:t>
          </a:r>
          <a:endParaRPr lang="ru-RU" sz="1200" kern="1200">
            <a:latin typeface="Book Antiqua" pitchFamily="18" charset="0"/>
          </a:endParaRPr>
        </a:p>
      </dsp:txBody>
      <dsp:txXfrm>
        <a:off x="531059" y="1369198"/>
        <a:ext cx="2116350" cy="410757"/>
      </dsp:txXfrm>
    </dsp:sp>
    <dsp:sp modelId="{61FADE55-4BBB-410F-A55F-8606F1097348}">
      <dsp:nvSpPr>
        <dsp:cNvPr id="0" name=""/>
        <dsp:cNvSpPr/>
      </dsp:nvSpPr>
      <dsp:spPr>
        <a:xfrm>
          <a:off x="266516" y="648828"/>
          <a:ext cx="264543" cy="13995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99542"/>
              </a:lnTo>
              <a:lnTo>
                <a:pt x="264543" y="139954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EB35CB-9084-4E77-8D23-1B0BB5CA7727}">
      <dsp:nvSpPr>
        <dsp:cNvPr id="0" name=""/>
        <dsp:cNvSpPr/>
      </dsp:nvSpPr>
      <dsp:spPr>
        <a:xfrm>
          <a:off x="531059" y="1842991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письмовий</a:t>
          </a:r>
          <a:endParaRPr lang="ru-RU" sz="1200" kern="1200">
            <a:latin typeface="Book Antiqua" pitchFamily="18" charset="0"/>
          </a:endParaRPr>
        </a:p>
      </dsp:txBody>
      <dsp:txXfrm>
        <a:off x="531059" y="1842991"/>
        <a:ext cx="2116350" cy="410757"/>
      </dsp:txXfrm>
    </dsp:sp>
    <dsp:sp modelId="{2C56DC13-1D9C-4E02-B978-70407BF022A8}">
      <dsp:nvSpPr>
        <dsp:cNvPr id="0" name=""/>
        <dsp:cNvSpPr/>
      </dsp:nvSpPr>
      <dsp:spPr>
        <a:xfrm>
          <a:off x="266516" y="648828"/>
          <a:ext cx="264543" cy="18733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73335"/>
              </a:lnTo>
              <a:lnTo>
                <a:pt x="264543" y="187333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95920ED-3224-47E7-8C81-FD236FFB20E0}">
      <dsp:nvSpPr>
        <dsp:cNvPr id="0" name=""/>
        <dsp:cNvSpPr/>
      </dsp:nvSpPr>
      <dsp:spPr>
        <a:xfrm>
          <a:off x="531059" y="2316785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графічний</a:t>
          </a:r>
          <a:endParaRPr lang="ru-RU" sz="1200" kern="1200">
            <a:latin typeface="Book Antiqua" pitchFamily="18" charset="0"/>
          </a:endParaRPr>
        </a:p>
      </dsp:txBody>
      <dsp:txXfrm>
        <a:off x="531059" y="2316785"/>
        <a:ext cx="2116350" cy="410757"/>
      </dsp:txXfrm>
    </dsp:sp>
    <dsp:sp modelId="{694454C3-1794-4A28-A120-314702EC7C81}">
      <dsp:nvSpPr>
        <dsp:cNvPr id="0" name=""/>
        <dsp:cNvSpPr/>
      </dsp:nvSpPr>
      <dsp:spPr>
        <a:xfrm>
          <a:off x="266516" y="648828"/>
          <a:ext cx="264543" cy="23471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47128"/>
              </a:lnTo>
              <a:lnTo>
                <a:pt x="264543" y="234712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A061120-A387-441A-A649-2DFA66E72246}">
      <dsp:nvSpPr>
        <dsp:cNvPr id="0" name=""/>
        <dsp:cNvSpPr/>
      </dsp:nvSpPr>
      <dsp:spPr>
        <a:xfrm>
          <a:off x="531059" y="2790578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комбінований</a:t>
          </a:r>
          <a:endParaRPr lang="ru-RU" sz="1200" kern="1200">
            <a:latin typeface="Book Antiqua" pitchFamily="18" charset="0"/>
          </a:endParaRPr>
        </a:p>
      </dsp:txBody>
      <dsp:txXfrm>
        <a:off x="531059" y="2790578"/>
        <a:ext cx="2116350" cy="410757"/>
      </dsp:txXfrm>
    </dsp:sp>
    <dsp:sp modelId="{B590D332-06F1-49F0-A8DD-3BB13F78D328}">
      <dsp:nvSpPr>
        <dsp:cNvPr id="0" name=""/>
        <dsp:cNvSpPr/>
      </dsp:nvSpPr>
      <dsp:spPr>
        <a:xfrm>
          <a:off x="266516" y="648828"/>
          <a:ext cx="264543" cy="28209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20922"/>
              </a:lnTo>
              <a:lnTo>
                <a:pt x="264543" y="282092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D99960-0082-49FA-A855-B3E389198A08}">
      <dsp:nvSpPr>
        <dsp:cNvPr id="0" name=""/>
        <dsp:cNvSpPr/>
      </dsp:nvSpPr>
      <dsp:spPr>
        <a:xfrm>
          <a:off x="531059" y="3264372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практичний</a:t>
          </a:r>
          <a:endParaRPr lang="ru-RU" sz="1200" kern="1200">
            <a:latin typeface="Book Antiqua" pitchFamily="18" charset="0"/>
          </a:endParaRPr>
        </a:p>
      </dsp:txBody>
      <dsp:txXfrm>
        <a:off x="531059" y="3264372"/>
        <a:ext cx="2116350" cy="410757"/>
      </dsp:txXfrm>
    </dsp:sp>
    <dsp:sp modelId="{EEB4C0EE-A2CB-4C0A-805C-674C0F8D8E2B}">
      <dsp:nvSpPr>
        <dsp:cNvPr id="0" name=""/>
        <dsp:cNvSpPr/>
      </dsp:nvSpPr>
      <dsp:spPr>
        <a:xfrm>
          <a:off x="266516" y="648828"/>
          <a:ext cx="264543" cy="32947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294715"/>
              </a:lnTo>
              <a:lnTo>
                <a:pt x="264543" y="329471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08EE4D-3032-427B-91A5-D7666D0E5ED3}">
      <dsp:nvSpPr>
        <dsp:cNvPr id="0" name=""/>
        <dsp:cNvSpPr/>
      </dsp:nvSpPr>
      <dsp:spPr>
        <a:xfrm>
          <a:off x="531059" y="3738165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latin typeface="Book Antiqua" pitchFamily="18" charset="0"/>
          </a:endParaRPr>
        </a:p>
      </dsp:txBody>
      <dsp:txXfrm>
        <a:off x="531059" y="3738165"/>
        <a:ext cx="2116350" cy="410757"/>
      </dsp:txXfrm>
    </dsp:sp>
    <dsp:sp modelId="{A3B1250E-33D2-4DE3-AD52-C4A2D1B186B8}">
      <dsp:nvSpPr>
        <dsp:cNvPr id="0" name=""/>
        <dsp:cNvSpPr/>
      </dsp:nvSpPr>
      <dsp:spPr>
        <a:xfrm>
          <a:off x="2773477" y="238071"/>
          <a:ext cx="2645432" cy="41075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latin typeface="Book Antiqua" pitchFamily="18" charset="0"/>
            </a:rPr>
            <a:t>інноваційні методи </a:t>
          </a:r>
          <a:endParaRPr lang="ru-RU" sz="1200" b="1" kern="1200">
            <a:latin typeface="Book Antiqua" pitchFamily="18" charset="0"/>
          </a:endParaRPr>
        </a:p>
      </dsp:txBody>
      <dsp:txXfrm>
        <a:off x="2773477" y="238071"/>
        <a:ext cx="2645432" cy="410757"/>
      </dsp:txXfrm>
    </dsp:sp>
    <dsp:sp modelId="{FB146DC1-3466-4B18-BB50-6CC174D050A4}">
      <dsp:nvSpPr>
        <dsp:cNvPr id="0" name=""/>
        <dsp:cNvSpPr/>
      </dsp:nvSpPr>
      <dsp:spPr>
        <a:xfrm>
          <a:off x="3038020" y="648828"/>
          <a:ext cx="264543" cy="26841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8414"/>
              </a:lnTo>
              <a:lnTo>
                <a:pt x="264543" y="2684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A6CA0D1-9CF6-4B63-9628-0281A80E8907}">
      <dsp:nvSpPr>
        <dsp:cNvPr id="0" name=""/>
        <dsp:cNvSpPr/>
      </dsp:nvSpPr>
      <dsp:spPr>
        <a:xfrm>
          <a:off x="3302564" y="711864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метод портфоліо </a:t>
          </a:r>
          <a:endParaRPr lang="ru-RU" sz="1200" kern="1200">
            <a:latin typeface="Book Antiqua" pitchFamily="18" charset="0"/>
          </a:endParaRPr>
        </a:p>
      </dsp:txBody>
      <dsp:txXfrm>
        <a:off x="3302564" y="711864"/>
        <a:ext cx="2116350" cy="410757"/>
      </dsp:txXfrm>
    </dsp:sp>
    <dsp:sp modelId="{C7F1D35D-B17E-469C-9DDA-4C5AD44632E9}">
      <dsp:nvSpPr>
        <dsp:cNvPr id="0" name=""/>
        <dsp:cNvSpPr/>
      </dsp:nvSpPr>
      <dsp:spPr>
        <a:xfrm>
          <a:off x="3038020" y="648828"/>
          <a:ext cx="264543" cy="7422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42208"/>
              </a:lnTo>
              <a:lnTo>
                <a:pt x="264543" y="74220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B5A525-D16D-4550-9596-FD9524CABFFC}">
      <dsp:nvSpPr>
        <dsp:cNvPr id="0" name=""/>
        <dsp:cNvSpPr/>
      </dsp:nvSpPr>
      <dsp:spPr>
        <a:xfrm>
          <a:off x="3302564" y="1185658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метод оцінювання</a:t>
          </a:r>
          <a:r>
            <a:rPr lang="uk-UA" sz="1200" kern="1200"/>
            <a:t> </a:t>
          </a:r>
          <a:r>
            <a:rPr lang="uk-UA" sz="1200" kern="1200">
              <a:latin typeface="Book Antiqua" pitchFamily="18" charset="0"/>
            </a:rPr>
            <a:t>в «перевернутому навчанні»</a:t>
          </a:r>
          <a:endParaRPr lang="ru-RU" sz="1200" kern="1200">
            <a:latin typeface="Book Antiqua" pitchFamily="18" charset="0"/>
          </a:endParaRPr>
        </a:p>
      </dsp:txBody>
      <dsp:txXfrm>
        <a:off x="3302564" y="1185658"/>
        <a:ext cx="2116350" cy="410757"/>
      </dsp:txXfrm>
    </dsp:sp>
    <dsp:sp modelId="{F8D90979-2D2E-4AA4-A145-186859BE64DD}">
      <dsp:nvSpPr>
        <dsp:cNvPr id="0" name=""/>
        <dsp:cNvSpPr/>
      </dsp:nvSpPr>
      <dsp:spPr>
        <a:xfrm>
          <a:off x="3038020" y="648828"/>
          <a:ext cx="264543" cy="121600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6001"/>
              </a:lnTo>
              <a:lnTo>
                <a:pt x="264543" y="121600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8AFBA0-6D4B-4EBE-87EB-82B782EAFA4E}">
      <dsp:nvSpPr>
        <dsp:cNvPr id="0" name=""/>
        <dsp:cNvSpPr/>
      </dsp:nvSpPr>
      <dsp:spPr>
        <a:xfrm>
          <a:off x="3302564" y="1659451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метод ментальних карт</a:t>
          </a:r>
          <a:endParaRPr lang="ru-RU" sz="1200" kern="1200">
            <a:latin typeface="Book Antiqua" pitchFamily="18" charset="0"/>
          </a:endParaRPr>
        </a:p>
      </dsp:txBody>
      <dsp:txXfrm>
        <a:off x="3302564" y="1659451"/>
        <a:ext cx="2116350" cy="410757"/>
      </dsp:txXfrm>
    </dsp:sp>
    <dsp:sp modelId="{DB32808E-91D3-409B-9D8F-A70C7BA1AE9D}">
      <dsp:nvSpPr>
        <dsp:cNvPr id="0" name=""/>
        <dsp:cNvSpPr/>
      </dsp:nvSpPr>
      <dsp:spPr>
        <a:xfrm>
          <a:off x="3038020" y="648828"/>
          <a:ext cx="264543" cy="16897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89794"/>
              </a:lnTo>
              <a:lnTo>
                <a:pt x="264543" y="168979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54C3BB-939A-4AE8-B9C9-43DCA670487B}">
      <dsp:nvSpPr>
        <dsp:cNvPr id="0" name=""/>
        <dsp:cNvSpPr/>
      </dsp:nvSpPr>
      <dsp:spPr>
        <a:xfrm>
          <a:off x="3302564" y="2133244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метод кейсів </a:t>
          </a:r>
          <a:endParaRPr lang="ru-RU" sz="1200" kern="1200">
            <a:latin typeface="Book Antiqua" pitchFamily="18" charset="0"/>
          </a:endParaRPr>
        </a:p>
      </dsp:txBody>
      <dsp:txXfrm>
        <a:off x="3302564" y="2133244"/>
        <a:ext cx="2116350" cy="410757"/>
      </dsp:txXfrm>
    </dsp:sp>
    <dsp:sp modelId="{2DEE999B-FAE4-4D2E-8B8A-50F9DE515554}">
      <dsp:nvSpPr>
        <dsp:cNvPr id="0" name=""/>
        <dsp:cNvSpPr/>
      </dsp:nvSpPr>
      <dsp:spPr>
        <a:xfrm>
          <a:off x="3038020" y="648828"/>
          <a:ext cx="264543" cy="21424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42446"/>
              </a:lnTo>
              <a:lnTo>
                <a:pt x="264543" y="21424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464033-1933-4118-B5E8-9BCA9E6BCEE3}">
      <dsp:nvSpPr>
        <dsp:cNvPr id="0" name=""/>
        <dsp:cNvSpPr/>
      </dsp:nvSpPr>
      <dsp:spPr>
        <a:xfrm rot="10800000" flipV="1">
          <a:off x="3302564" y="2607038"/>
          <a:ext cx="2188979" cy="36847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перевірка за допомогою навчальних ігор</a:t>
          </a:r>
          <a:endParaRPr lang="ru-RU" sz="1200" kern="1200">
            <a:latin typeface="Book Antiqua" pitchFamily="18" charset="0"/>
          </a:endParaRPr>
        </a:p>
      </dsp:txBody>
      <dsp:txXfrm rot="10800000" flipV="1">
        <a:off x="3302564" y="2607038"/>
        <a:ext cx="2188979" cy="368472"/>
      </dsp:txXfrm>
    </dsp:sp>
    <dsp:sp modelId="{A4F4CCA0-0A8A-492A-90DF-C045248DD89B}">
      <dsp:nvSpPr>
        <dsp:cNvPr id="0" name=""/>
        <dsp:cNvSpPr/>
      </dsp:nvSpPr>
      <dsp:spPr>
        <a:xfrm>
          <a:off x="3038020" y="648828"/>
          <a:ext cx="264543" cy="25739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73954"/>
              </a:lnTo>
              <a:lnTo>
                <a:pt x="264543" y="257395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7D4421-F197-4490-A458-A3BF647B08F3}">
      <dsp:nvSpPr>
        <dsp:cNvPr id="0" name=""/>
        <dsp:cNvSpPr/>
      </dsp:nvSpPr>
      <dsp:spPr>
        <a:xfrm rot="10800000" flipV="1">
          <a:off x="3302564" y="3038547"/>
          <a:ext cx="2188979" cy="36847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виконання проєктів</a:t>
          </a:r>
          <a:endParaRPr lang="ru-RU" sz="1200" kern="1200">
            <a:latin typeface="Book Antiqua" pitchFamily="18" charset="0"/>
          </a:endParaRPr>
        </a:p>
      </dsp:txBody>
      <dsp:txXfrm rot="10800000" flipV="1">
        <a:off x="3302564" y="3038547"/>
        <a:ext cx="2188979" cy="368472"/>
      </dsp:txXfrm>
    </dsp:sp>
    <dsp:sp modelId="{5EDB3FC1-3A6F-43E2-9176-1FD76C44BA1D}">
      <dsp:nvSpPr>
        <dsp:cNvPr id="0" name=""/>
        <dsp:cNvSpPr/>
      </dsp:nvSpPr>
      <dsp:spPr>
        <a:xfrm>
          <a:off x="3038020" y="648828"/>
          <a:ext cx="264543" cy="29899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89991"/>
              </a:lnTo>
              <a:lnTo>
                <a:pt x="264543" y="298999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380B9B-FC44-4B8F-A24A-2C99D37C6963}">
      <dsp:nvSpPr>
        <dsp:cNvPr id="0" name=""/>
        <dsp:cNvSpPr/>
      </dsp:nvSpPr>
      <dsp:spPr>
        <a:xfrm>
          <a:off x="3302564" y="3470056"/>
          <a:ext cx="2085169" cy="33752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Book Antiqua" pitchFamily="18" charset="0"/>
            </a:rPr>
            <a:t>тестовий</a:t>
          </a:r>
        </a:p>
      </dsp:txBody>
      <dsp:txXfrm>
        <a:off x="3302564" y="3470056"/>
        <a:ext cx="2085169" cy="337527"/>
      </dsp:txXfrm>
    </dsp:sp>
    <dsp:sp modelId="{99A5AF17-B9B4-4E94-8ECD-919384CC9726}">
      <dsp:nvSpPr>
        <dsp:cNvPr id="0" name=""/>
        <dsp:cNvSpPr/>
      </dsp:nvSpPr>
      <dsp:spPr>
        <a:xfrm>
          <a:off x="3038020" y="648828"/>
          <a:ext cx="264543" cy="34271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427169"/>
              </a:lnTo>
              <a:lnTo>
                <a:pt x="264543" y="342716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6A5F3A7-4B64-42EE-B01F-AFBA48AA5120}">
      <dsp:nvSpPr>
        <dsp:cNvPr id="0" name=""/>
        <dsp:cNvSpPr/>
      </dsp:nvSpPr>
      <dsp:spPr>
        <a:xfrm>
          <a:off x="3302564" y="3870619"/>
          <a:ext cx="2116350" cy="41075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latin typeface="Book Antiqua" pitchFamily="18" charset="0"/>
            </a:rPr>
            <a:t>програмований</a:t>
          </a:r>
          <a:endParaRPr lang="ru-RU" sz="1200" kern="1200">
            <a:latin typeface="Book Antiqua" pitchFamily="18" charset="0"/>
          </a:endParaRPr>
        </a:p>
      </dsp:txBody>
      <dsp:txXfrm>
        <a:off x="3302564" y="3870619"/>
        <a:ext cx="2116350" cy="410757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2EB200A-4237-4B30-9092-F31FFA6D5377}">
      <dsp:nvSpPr>
        <dsp:cNvPr id="0" name=""/>
        <dsp:cNvSpPr/>
      </dsp:nvSpPr>
      <dsp:spPr>
        <a:xfrm>
          <a:off x="22945" y="1842224"/>
          <a:ext cx="1894344" cy="1509368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600" b="1" kern="1200">
              <a:latin typeface="Book Antiqua" pitchFamily="18" charset="0"/>
            </a:rPr>
            <a:t>Форми оцінювання </a:t>
          </a:r>
          <a:endParaRPr lang="ru-RU" sz="1600" b="1" kern="1200">
            <a:latin typeface="Book Antiqua" pitchFamily="18" charset="0"/>
          </a:endParaRPr>
        </a:p>
      </dsp:txBody>
      <dsp:txXfrm>
        <a:off x="22945" y="1842224"/>
        <a:ext cx="1894344" cy="1509368"/>
      </dsp:txXfrm>
    </dsp:sp>
    <dsp:sp modelId="{50DF6375-E373-4A7A-9DF9-CF9933B9945F}">
      <dsp:nvSpPr>
        <dsp:cNvPr id="0" name=""/>
        <dsp:cNvSpPr/>
      </dsp:nvSpPr>
      <dsp:spPr>
        <a:xfrm rot="16554460">
          <a:off x="1093121" y="1678894"/>
          <a:ext cx="1837457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1837457" y="41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 rot="16554460">
        <a:off x="1965914" y="1637123"/>
        <a:ext cx="91872" cy="91872"/>
      </dsp:txXfrm>
    </dsp:sp>
    <dsp:sp modelId="{87920362-EA09-4D9E-B98C-41EABA6AEE4C}">
      <dsp:nvSpPr>
        <dsp:cNvPr id="0" name=""/>
        <dsp:cNvSpPr/>
      </dsp:nvSpPr>
      <dsp:spPr>
        <a:xfrm>
          <a:off x="2106411" y="520428"/>
          <a:ext cx="1337906" cy="497561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latin typeface="Book Antiqua" pitchFamily="18" charset="0"/>
            </a:rPr>
            <a:t>Усні</a:t>
          </a:r>
          <a:endParaRPr lang="ru-RU" sz="1200" b="1" kern="1200">
            <a:latin typeface="Book Antiqua" pitchFamily="18" charset="0"/>
          </a:endParaRPr>
        </a:p>
      </dsp:txBody>
      <dsp:txXfrm>
        <a:off x="2106411" y="520428"/>
        <a:ext cx="1337906" cy="497561"/>
      </dsp:txXfrm>
    </dsp:sp>
    <dsp:sp modelId="{1B45C2B2-F911-4FAA-8EBA-7F70E15ECA69}">
      <dsp:nvSpPr>
        <dsp:cNvPr id="0" name=""/>
        <dsp:cNvSpPr/>
      </dsp:nvSpPr>
      <dsp:spPr>
        <a:xfrm rot="17205214">
          <a:off x="3210834" y="450924"/>
          <a:ext cx="656088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656088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7205214">
        <a:off x="3522476" y="438687"/>
        <a:ext cx="32804" cy="32804"/>
      </dsp:txXfrm>
    </dsp:sp>
    <dsp:sp modelId="{DFE6276F-E616-470B-86BA-DE56D7408536}">
      <dsp:nvSpPr>
        <dsp:cNvPr id="0" name=""/>
        <dsp:cNvSpPr/>
      </dsp:nvSpPr>
      <dsp:spPr>
        <a:xfrm>
          <a:off x="3633439" y="2879"/>
          <a:ext cx="2168953" cy="27618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Усне опитування</a:t>
          </a:r>
          <a:endParaRPr lang="ru-RU" sz="1100" kern="1200">
            <a:latin typeface="Book Antiqua" pitchFamily="18" charset="0"/>
          </a:endParaRPr>
        </a:p>
      </dsp:txBody>
      <dsp:txXfrm>
        <a:off x="3633439" y="2879"/>
        <a:ext cx="2168953" cy="276181"/>
      </dsp:txXfrm>
    </dsp:sp>
    <dsp:sp modelId="{684C9ACB-9F94-4A20-9578-07D61892214A}">
      <dsp:nvSpPr>
        <dsp:cNvPr id="0" name=""/>
        <dsp:cNvSpPr/>
      </dsp:nvSpPr>
      <dsp:spPr>
        <a:xfrm rot="17909933">
          <a:off x="3340697" y="590877"/>
          <a:ext cx="396363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396363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7909933">
        <a:off x="3528969" y="585133"/>
        <a:ext cx="19818" cy="19818"/>
      </dsp:txXfrm>
    </dsp:sp>
    <dsp:sp modelId="{8577F68F-C328-4526-A75F-93C74BEC7D51}">
      <dsp:nvSpPr>
        <dsp:cNvPr id="0" name=""/>
        <dsp:cNvSpPr/>
      </dsp:nvSpPr>
      <dsp:spPr>
        <a:xfrm>
          <a:off x="3633439" y="314520"/>
          <a:ext cx="2174088" cy="21270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Колоквіум</a:t>
          </a:r>
          <a:endParaRPr lang="ru-RU" sz="1100" kern="1200">
            <a:latin typeface="Book Antiqua" pitchFamily="18" charset="0"/>
          </a:endParaRPr>
        </a:p>
      </dsp:txBody>
      <dsp:txXfrm>
        <a:off x="3633439" y="314520"/>
        <a:ext cx="2174088" cy="212709"/>
      </dsp:txXfrm>
    </dsp:sp>
    <dsp:sp modelId="{D1634016-8982-4096-8C57-086C67ADD72E}">
      <dsp:nvSpPr>
        <dsp:cNvPr id="0" name=""/>
        <dsp:cNvSpPr/>
      </dsp:nvSpPr>
      <dsp:spPr>
        <a:xfrm rot="20416520">
          <a:off x="3438423" y="731141"/>
          <a:ext cx="200909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200909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20416520">
        <a:off x="3533856" y="730283"/>
        <a:ext cx="10045" cy="10045"/>
      </dsp:txXfrm>
    </dsp:sp>
    <dsp:sp modelId="{2C6699E4-E223-4A05-8E0A-40814CF6C890}">
      <dsp:nvSpPr>
        <dsp:cNvPr id="0" name=""/>
        <dsp:cNvSpPr/>
      </dsp:nvSpPr>
      <dsp:spPr>
        <a:xfrm>
          <a:off x="3633439" y="562690"/>
          <a:ext cx="2185931" cy="2774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Навчальна гра</a:t>
          </a:r>
          <a:endParaRPr lang="ru-RU" sz="1100" kern="1200">
            <a:latin typeface="Book Antiqua" pitchFamily="18" charset="0"/>
          </a:endParaRPr>
        </a:p>
      </dsp:txBody>
      <dsp:txXfrm>
        <a:off x="3633439" y="562690"/>
        <a:ext cx="2185931" cy="277424"/>
      </dsp:txXfrm>
    </dsp:sp>
    <dsp:sp modelId="{F9DE7C9C-373A-4210-8EE4-9A31F4DF6F01}">
      <dsp:nvSpPr>
        <dsp:cNvPr id="0" name=""/>
        <dsp:cNvSpPr/>
      </dsp:nvSpPr>
      <dsp:spPr>
        <a:xfrm rot="3242676">
          <a:off x="3377829" y="895409"/>
          <a:ext cx="322097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322097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3242676">
        <a:off x="3530826" y="891522"/>
        <a:ext cx="16104" cy="16104"/>
      </dsp:txXfrm>
    </dsp:sp>
    <dsp:sp modelId="{B2D46F4E-281C-427B-AF59-27B78667EF62}">
      <dsp:nvSpPr>
        <dsp:cNvPr id="0" name=""/>
        <dsp:cNvSpPr/>
      </dsp:nvSpPr>
      <dsp:spPr>
        <a:xfrm>
          <a:off x="3633439" y="875575"/>
          <a:ext cx="2219808" cy="30872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Залік</a:t>
          </a:r>
          <a:endParaRPr lang="ru-RU" sz="1100" kern="1200">
            <a:latin typeface="Book Antiqua" pitchFamily="18" charset="0"/>
          </a:endParaRPr>
        </a:p>
      </dsp:txBody>
      <dsp:txXfrm>
        <a:off x="3633439" y="875575"/>
        <a:ext cx="2219808" cy="308728"/>
      </dsp:txXfrm>
    </dsp:sp>
    <dsp:sp modelId="{4557B87D-CD4F-4A22-A6A1-59987C398C4E}">
      <dsp:nvSpPr>
        <dsp:cNvPr id="0" name=""/>
        <dsp:cNvSpPr/>
      </dsp:nvSpPr>
      <dsp:spPr>
        <a:xfrm rot="4363995">
          <a:off x="3220300" y="1069266"/>
          <a:ext cx="637157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637157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4363995">
        <a:off x="3522949" y="1057502"/>
        <a:ext cx="31857" cy="31857"/>
      </dsp:txXfrm>
    </dsp:sp>
    <dsp:sp modelId="{04AD2F1C-B677-4497-B2CF-3F058BAC7924}">
      <dsp:nvSpPr>
        <dsp:cNvPr id="0" name=""/>
        <dsp:cNvSpPr/>
      </dsp:nvSpPr>
      <dsp:spPr>
        <a:xfrm>
          <a:off x="3633439" y="1219764"/>
          <a:ext cx="2235075" cy="31577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Іспит</a:t>
          </a:r>
          <a:endParaRPr lang="ru-RU" sz="1100" kern="1200">
            <a:latin typeface="Book Antiqua" pitchFamily="18" charset="0"/>
          </a:endParaRPr>
        </a:p>
      </dsp:txBody>
      <dsp:txXfrm>
        <a:off x="3633439" y="1219764"/>
        <a:ext cx="2235075" cy="315776"/>
      </dsp:txXfrm>
    </dsp:sp>
    <dsp:sp modelId="{5461F91A-2B29-4BA2-8E4B-CDA1606BF2AE}">
      <dsp:nvSpPr>
        <dsp:cNvPr id="0" name=""/>
        <dsp:cNvSpPr/>
      </dsp:nvSpPr>
      <dsp:spPr>
        <a:xfrm rot="670142">
          <a:off x="1915464" y="2611414"/>
          <a:ext cx="192772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192772" y="41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670142">
        <a:off x="2007031" y="2610760"/>
        <a:ext cx="9638" cy="9638"/>
      </dsp:txXfrm>
    </dsp:sp>
    <dsp:sp modelId="{942E1EDE-CF98-4910-B02E-2B575DD3B0B0}">
      <dsp:nvSpPr>
        <dsp:cNvPr id="0" name=""/>
        <dsp:cNvSpPr/>
      </dsp:nvSpPr>
      <dsp:spPr>
        <a:xfrm>
          <a:off x="2106411" y="2405840"/>
          <a:ext cx="1337906" cy="456818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latin typeface="Book Antiqua" pitchFamily="18" charset="0"/>
            </a:rPr>
            <a:t>Письмові</a:t>
          </a:r>
          <a:endParaRPr lang="ru-RU" sz="1200" b="1" kern="1200">
            <a:latin typeface="Book Antiqua" pitchFamily="18" charset="0"/>
          </a:endParaRPr>
        </a:p>
      </dsp:txBody>
      <dsp:txXfrm>
        <a:off x="2106411" y="2405840"/>
        <a:ext cx="1337906" cy="456818"/>
      </dsp:txXfrm>
    </dsp:sp>
    <dsp:sp modelId="{CD3F6274-8995-4561-AF40-AC6C023AC26D}">
      <dsp:nvSpPr>
        <dsp:cNvPr id="0" name=""/>
        <dsp:cNvSpPr/>
      </dsp:nvSpPr>
      <dsp:spPr>
        <a:xfrm rot="16895038">
          <a:off x="3067967" y="2168765"/>
          <a:ext cx="941821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941821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6895038">
        <a:off x="3515333" y="2149385"/>
        <a:ext cx="47091" cy="47091"/>
      </dsp:txXfrm>
    </dsp:sp>
    <dsp:sp modelId="{E22F2AF8-F934-466A-B814-9728BF919C97}">
      <dsp:nvSpPr>
        <dsp:cNvPr id="0" name=""/>
        <dsp:cNvSpPr/>
      </dsp:nvSpPr>
      <dsp:spPr>
        <a:xfrm>
          <a:off x="3633439" y="1571000"/>
          <a:ext cx="2316302" cy="28122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Самостійна робота</a:t>
          </a:r>
          <a:endParaRPr lang="ru-RU" sz="1100" kern="1200">
            <a:latin typeface="Book Antiqua" pitchFamily="18" charset="0"/>
          </a:endParaRPr>
        </a:p>
      </dsp:txBody>
      <dsp:txXfrm>
        <a:off x="3633439" y="1571000"/>
        <a:ext cx="2316302" cy="281221"/>
      </dsp:txXfrm>
    </dsp:sp>
    <dsp:sp modelId="{B476499E-9683-4F67-BA3D-40E7D3DE6D6E}">
      <dsp:nvSpPr>
        <dsp:cNvPr id="0" name=""/>
        <dsp:cNvSpPr/>
      </dsp:nvSpPr>
      <dsp:spPr>
        <a:xfrm rot="17217741">
          <a:off x="3214755" y="2320062"/>
          <a:ext cx="648246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648246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7217741">
        <a:off x="3522672" y="2308021"/>
        <a:ext cx="32412" cy="32412"/>
      </dsp:txXfrm>
    </dsp:sp>
    <dsp:sp modelId="{D538DCC5-D519-4BB3-8F1D-6447918817D4}">
      <dsp:nvSpPr>
        <dsp:cNvPr id="0" name=""/>
        <dsp:cNvSpPr/>
      </dsp:nvSpPr>
      <dsp:spPr>
        <a:xfrm>
          <a:off x="3633439" y="1887682"/>
          <a:ext cx="2324950" cy="25304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Контрольна робота</a:t>
          </a:r>
          <a:endParaRPr lang="ru-RU" sz="1100" kern="1200">
            <a:latin typeface="Book Antiqua" pitchFamily="18" charset="0"/>
          </a:endParaRPr>
        </a:p>
      </dsp:txBody>
      <dsp:txXfrm>
        <a:off x="3633439" y="1887682"/>
        <a:ext cx="2324950" cy="253044"/>
      </dsp:txXfrm>
    </dsp:sp>
    <dsp:sp modelId="{A99C83CE-2982-4430-A6CB-1A1EBCD359CE}">
      <dsp:nvSpPr>
        <dsp:cNvPr id="0" name=""/>
        <dsp:cNvSpPr/>
      </dsp:nvSpPr>
      <dsp:spPr>
        <a:xfrm rot="17975795">
          <a:off x="3347417" y="2463604"/>
          <a:ext cx="382922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382922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7975795">
        <a:off x="3529305" y="2458196"/>
        <a:ext cx="19146" cy="19146"/>
      </dsp:txXfrm>
    </dsp:sp>
    <dsp:sp modelId="{F02FA388-0D7E-4AE7-AA06-59AFBC96839F}">
      <dsp:nvSpPr>
        <dsp:cNvPr id="0" name=""/>
        <dsp:cNvSpPr/>
      </dsp:nvSpPr>
      <dsp:spPr>
        <a:xfrm>
          <a:off x="3633439" y="2176187"/>
          <a:ext cx="2323328" cy="25020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Диктант</a:t>
          </a:r>
          <a:endParaRPr lang="ru-RU" sz="1100" kern="1200">
            <a:latin typeface="Book Antiqua" pitchFamily="18" charset="0"/>
          </a:endParaRPr>
        </a:p>
      </dsp:txBody>
      <dsp:txXfrm>
        <a:off x="3633439" y="2176187"/>
        <a:ext cx="2323328" cy="250205"/>
      </dsp:txXfrm>
    </dsp:sp>
    <dsp:sp modelId="{CB607722-1C6E-4E1F-BA85-2820261F561E}">
      <dsp:nvSpPr>
        <dsp:cNvPr id="0" name=""/>
        <dsp:cNvSpPr/>
      </dsp:nvSpPr>
      <dsp:spPr>
        <a:xfrm rot="20837010">
          <a:off x="3441940" y="2608745"/>
          <a:ext cx="193877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193877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20837010">
        <a:off x="3534031" y="2608064"/>
        <a:ext cx="9693" cy="9693"/>
      </dsp:txXfrm>
    </dsp:sp>
    <dsp:sp modelId="{7B0828C8-6735-4440-BCA6-B417A22EEA19}">
      <dsp:nvSpPr>
        <dsp:cNvPr id="0" name=""/>
        <dsp:cNvSpPr/>
      </dsp:nvSpPr>
      <dsp:spPr>
        <a:xfrm>
          <a:off x="3633439" y="2461852"/>
          <a:ext cx="2345469" cy="25943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Есе</a:t>
          </a:r>
          <a:endParaRPr lang="ru-RU" sz="1100" kern="1200">
            <a:latin typeface="Book Antiqua" pitchFamily="18" charset="0"/>
          </a:endParaRPr>
        </a:p>
      </dsp:txBody>
      <dsp:txXfrm>
        <a:off x="3633439" y="2461852"/>
        <a:ext cx="2345469" cy="259439"/>
      </dsp:txXfrm>
    </dsp:sp>
    <dsp:sp modelId="{DF7E219E-B7AD-41C8-9CD6-351516A1B42D}">
      <dsp:nvSpPr>
        <dsp:cNvPr id="0" name=""/>
        <dsp:cNvSpPr/>
      </dsp:nvSpPr>
      <dsp:spPr>
        <a:xfrm rot="3120019">
          <a:off x="3385285" y="2751118"/>
          <a:ext cx="307186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307186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3120019">
        <a:off x="3531199" y="2747603"/>
        <a:ext cx="15359" cy="15359"/>
      </dsp:txXfrm>
    </dsp:sp>
    <dsp:sp modelId="{600967CC-3857-475D-A5FE-338E986700D1}">
      <dsp:nvSpPr>
        <dsp:cNvPr id="0" name=""/>
        <dsp:cNvSpPr/>
      </dsp:nvSpPr>
      <dsp:spPr>
        <a:xfrm>
          <a:off x="3633439" y="2756752"/>
          <a:ext cx="2335210" cy="2391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Залік</a:t>
          </a:r>
          <a:endParaRPr lang="ru-RU" sz="1100" kern="1200">
            <a:latin typeface="Book Antiqua" pitchFamily="18" charset="0"/>
          </a:endParaRPr>
        </a:p>
      </dsp:txBody>
      <dsp:txXfrm>
        <a:off x="3633439" y="2756752"/>
        <a:ext cx="2335210" cy="239129"/>
      </dsp:txXfrm>
    </dsp:sp>
    <dsp:sp modelId="{8419C281-A3B5-47BC-997B-B79708495230}">
      <dsp:nvSpPr>
        <dsp:cNvPr id="0" name=""/>
        <dsp:cNvSpPr/>
      </dsp:nvSpPr>
      <dsp:spPr>
        <a:xfrm rot="4311244">
          <a:off x="3235253" y="2918610"/>
          <a:ext cx="607251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607251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4311244">
        <a:off x="3523697" y="2907594"/>
        <a:ext cx="30362" cy="30362"/>
      </dsp:txXfrm>
    </dsp:sp>
    <dsp:sp modelId="{EF6251FA-3645-4080-910C-0536BD6461EB}">
      <dsp:nvSpPr>
        <dsp:cNvPr id="0" name=""/>
        <dsp:cNvSpPr/>
      </dsp:nvSpPr>
      <dsp:spPr>
        <a:xfrm>
          <a:off x="3633439" y="3031342"/>
          <a:ext cx="2326529" cy="35991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Іспит</a:t>
          </a:r>
          <a:endParaRPr lang="ru-RU" sz="1100" kern="1200">
            <a:latin typeface="Book Antiqua" pitchFamily="18" charset="0"/>
          </a:endParaRPr>
        </a:p>
      </dsp:txBody>
      <dsp:txXfrm>
        <a:off x="3633439" y="3031342"/>
        <a:ext cx="2326529" cy="359917"/>
      </dsp:txXfrm>
    </dsp:sp>
    <dsp:sp modelId="{D1812BA8-1333-476C-8A64-AF34CD51594D}">
      <dsp:nvSpPr>
        <dsp:cNvPr id="0" name=""/>
        <dsp:cNvSpPr/>
      </dsp:nvSpPr>
      <dsp:spPr>
        <a:xfrm rot="4708768">
          <a:off x="3065410" y="3094014"/>
          <a:ext cx="946937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946937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4708768">
        <a:off x="3515205" y="3074506"/>
        <a:ext cx="47346" cy="47346"/>
      </dsp:txXfrm>
    </dsp:sp>
    <dsp:sp modelId="{A9D68C57-C91E-4DB4-ADF4-1DE6AEAE1603}">
      <dsp:nvSpPr>
        <dsp:cNvPr id="0" name=""/>
        <dsp:cNvSpPr/>
      </dsp:nvSpPr>
      <dsp:spPr>
        <a:xfrm>
          <a:off x="3633439" y="3426719"/>
          <a:ext cx="2325437" cy="27077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Портфоліо</a:t>
          </a:r>
          <a:endParaRPr lang="ru-RU" sz="1100" kern="1200">
            <a:latin typeface="Book Antiqua" pitchFamily="18" charset="0"/>
          </a:endParaRPr>
        </a:p>
      </dsp:txBody>
      <dsp:txXfrm>
        <a:off x="3633439" y="3426719"/>
        <a:ext cx="2325437" cy="270779"/>
      </dsp:txXfrm>
    </dsp:sp>
    <dsp:sp modelId="{3FDC21B7-9A06-4E0A-84E4-DD39B2C63AAF}">
      <dsp:nvSpPr>
        <dsp:cNvPr id="0" name=""/>
        <dsp:cNvSpPr/>
      </dsp:nvSpPr>
      <dsp:spPr>
        <a:xfrm rot="5044467">
          <a:off x="1095884" y="3503816"/>
          <a:ext cx="1831933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1831933" y="41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 rot="5044467">
        <a:off x="1966052" y="3462183"/>
        <a:ext cx="91596" cy="91596"/>
      </dsp:txXfrm>
    </dsp:sp>
    <dsp:sp modelId="{81BBB9FD-D49D-49B2-B444-8EA0758FF3DF}">
      <dsp:nvSpPr>
        <dsp:cNvPr id="0" name=""/>
        <dsp:cNvSpPr/>
      </dsp:nvSpPr>
      <dsp:spPr>
        <a:xfrm>
          <a:off x="2106411" y="4164718"/>
          <a:ext cx="1337906" cy="508670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noFill/>
          <a:prstDash val="solid"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latin typeface="Book Antiqua" pitchFamily="18" charset="0"/>
            </a:rPr>
            <a:t>Комп'ютерні</a:t>
          </a:r>
          <a:endParaRPr lang="ru-RU" sz="1200" b="1" kern="1200">
            <a:latin typeface="Book Antiqua" pitchFamily="18" charset="0"/>
          </a:endParaRPr>
        </a:p>
      </dsp:txBody>
      <dsp:txXfrm>
        <a:off x="2106411" y="4164718"/>
        <a:ext cx="1337906" cy="508670"/>
      </dsp:txXfrm>
    </dsp:sp>
    <dsp:sp modelId="{E9F142B4-FB2D-4B16-ABA1-5EB000D497AB}">
      <dsp:nvSpPr>
        <dsp:cNvPr id="0" name=""/>
        <dsp:cNvSpPr/>
      </dsp:nvSpPr>
      <dsp:spPr>
        <a:xfrm rot="17420631">
          <a:off x="3266881" y="4159857"/>
          <a:ext cx="543994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543994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7420631">
        <a:off x="3525279" y="4150423"/>
        <a:ext cx="27199" cy="27199"/>
      </dsp:txXfrm>
    </dsp:sp>
    <dsp:sp modelId="{B8DFA447-668F-4FCB-88BE-0E47F8C2C232}">
      <dsp:nvSpPr>
        <dsp:cNvPr id="0" name=""/>
        <dsp:cNvSpPr/>
      </dsp:nvSpPr>
      <dsp:spPr>
        <a:xfrm>
          <a:off x="3633439" y="3732959"/>
          <a:ext cx="2357053" cy="35206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Мультимедійна презентація</a:t>
          </a:r>
          <a:endParaRPr lang="ru-RU" sz="1100" kern="1200">
            <a:latin typeface="Book Antiqua" pitchFamily="18" charset="0"/>
          </a:endParaRPr>
        </a:p>
      </dsp:txBody>
      <dsp:txXfrm>
        <a:off x="3633439" y="3732959"/>
        <a:ext cx="2357053" cy="352066"/>
      </dsp:txXfrm>
    </dsp:sp>
    <dsp:sp modelId="{26D32C09-8CA2-4DA7-88E7-B682B448BB70}">
      <dsp:nvSpPr>
        <dsp:cNvPr id="0" name=""/>
        <dsp:cNvSpPr/>
      </dsp:nvSpPr>
      <dsp:spPr>
        <a:xfrm rot="19441925">
          <a:off x="3422042" y="4346267"/>
          <a:ext cx="233671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233671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9441925">
        <a:off x="3533037" y="4344590"/>
        <a:ext cx="11683" cy="11683"/>
      </dsp:txXfrm>
    </dsp:sp>
    <dsp:sp modelId="{1C61D5DC-138E-438C-9DBB-4012891A0153}">
      <dsp:nvSpPr>
        <dsp:cNvPr id="0" name=""/>
        <dsp:cNvSpPr/>
      </dsp:nvSpPr>
      <dsp:spPr>
        <a:xfrm>
          <a:off x="3633439" y="4120485"/>
          <a:ext cx="2347138" cy="3226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Book Antiqua" pitchFamily="18" charset="0"/>
            </a:rPr>
            <a:t>Тест</a:t>
          </a:r>
        </a:p>
      </dsp:txBody>
      <dsp:txXfrm>
        <a:off x="3633439" y="4120485"/>
        <a:ext cx="2347138" cy="322650"/>
      </dsp:txXfrm>
    </dsp:sp>
    <dsp:sp modelId="{E937F1AA-A6CC-4EB8-B8DE-75449419009A}">
      <dsp:nvSpPr>
        <dsp:cNvPr id="0" name=""/>
        <dsp:cNvSpPr/>
      </dsp:nvSpPr>
      <dsp:spPr>
        <a:xfrm rot="2895563">
          <a:off x="3396844" y="4520870"/>
          <a:ext cx="284068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284068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2895563">
        <a:off x="3531777" y="4517933"/>
        <a:ext cx="14203" cy="14203"/>
      </dsp:txXfrm>
    </dsp:sp>
    <dsp:sp modelId="{32FB84D7-4581-4945-A24E-7C156C1B37B9}">
      <dsp:nvSpPr>
        <dsp:cNvPr id="0" name=""/>
        <dsp:cNvSpPr/>
      </dsp:nvSpPr>
      <dsp:spPr>
        <a:xfrm>
          <a:off x="3633439" y="4478596"/>
          <a:ext cx="2365620" cy="30484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Веб-квест</a:t>
          </a:r>
          <a:endParaRPr lang="ru-RU" sz="1100" kern="1200">
            <a:latin typeface="Book Antiqua" pitchFamily="18" charset="0"/>
          </a:endParaRPr>
        </a:p>
      </dsp:txBody>
      <dsp:txXfrm>
        <a:off x="3633439" y="4478596"/>
        <a:ext cx="2365620" cy="304840"/>
      </dsp:txXfrm>
    </dsp:sp>
    <dsp:sp modelId="{22E875FF-D3C1-45EB-A9B1-C0B9C648190C}">
      <dsp:nvSpPr>
        <dsp:cNvPr id="0" name=""/>
        <dsp:cNvSpPr/>
      </dsp:nvSpPr>
      <dsp:spPr>
        <a:xfrm rot="4247776">
          <a:off x="3251397" y="4686373"/>
          <a:ext cx="574962" cy="8330"/>
        </a:xfrm>
        <a:custGeom>
          <a:avLst/>
          <a:gdLst/>
          <a:ahLst/>
          <a:cxnLst/>
          <a:rect l="0" t="0" r="0" b="0"/>
          <a:pathLst>
            <a:path>
              <a:moveTo>
                <a:pt x="0" y="4165"/>
              </a:moveTo>
              <a:lnTo>
                <a:pt x="574962" y="41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4247776">
        <a:off x="3524504" y="4676164"/>
        <a:ext cx="28748" cy="28748"/>
      </dsp:txXfrm>
    </dsp:sp>
    <dsp:sp modelId="{F5213564-AAC6-4C81-9CC4-97ECCC32094D}">
      <dsp:nvSpPr>
        <dsp:cNvPr id="0" name=""/>
        <dsp:cNvSpPr/>
      </dsp:nvSpPr>
      <dsp:spPr>
        <a:xfrm>
          <a:off x="3633439" y="4818896"/>
          <a:ext cx="2366041" cy="28625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Book Antiqua" pitchFamily="18" charset="0"/>
            </a:rPr>
            <a:t>Портфоліо</a:t>
          </a:r>
          <a:endParaRPr lang="ru-RU" sz="1100" kern="1200">
            <a:latin typeface="Book Antiqua" pitchFamily="18" charset="0"/>
          </a:endParaRPr>
        </a:p>
      </dsp:txBody>
      <dsp:txXfrm>
        <a:off x="3633439" y="4818896"/>
        <a:ext cx="2366041" cy="2862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10</Pages>
  <Words>2199</Words>
  <Characters>12537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Пащенко</cp:lastModifiedBy>
  <cp:revision>14</cp:revision>
  <dcterms:created xsi:type="dcterms:W3CDTF">2022-05-06T15:32:00Z</dcterms:created>
  <dcterms:modified xsi:type="dcterms:W3CDTF">2022-05-09T19:17:00Z</dcterms:modified>
</cp:coreProperties>
</file>