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4A" w:rsidRDefault="00F70C4A" w:rsidP="008E54FA">
      <w:pPr>
        <w:pStyle w:val="3"/>
        <w:shd w:val="clear" w:color="auto" w:fill="FFFFFF" w:themeFill="background1"/>
        <w:spacing w:before="0" w:line="276" w:lineRule="auto"/>
        <w:ind w:left="-14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B95AA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Методика реалізації формувального оцінювання навчальних досягнень здобувачів освіти під час вивчення предметів гуманітарного циклу</w:t>
      </w:r>
      <w:r w:rsidR="0017052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в КЗО «КПГТЛ»ДОР»</w:t>
      </w:r>
    </w:p>
    <w:p w:rsidR="00222B33" w:rsidRPr="00222B33" w:rsidRDefault="00222B33" w:rsidP="007E56FA">
      <w:pPr>
        <w:ind w:left="-142"/>
        <w:rPr>
          <w:lang w:val="uk-UA"/>
        </w:rPr>
      </w:pPr>
    </w:p>
    <w:p w:rsidR="00F70C4A" w:rsidRDefault="00222B33" w:rsidP="007E56FA">
      <w:pPr>
        <w:pStyle w:val="3"/>
        <w:shd w:val="clear" w:color="auto" w:fill="FFFFFF" w:themeFill="background1"/>
        <w:spacing w:before="0" w:line="276" w:lineRule="auto"/>
        <w:ind w:left="-142" w:firstLine="85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222B33">
        <w:rPr>
          <w:rStyle w:val="a4"/>
          <w:rFonts w:ascii="Times New Roman" w:hAnsi="Times New Roman" w:cs="Times New Roman"/>
          <w:i/>
          <w:color w:val="000000"/>
          <w:sz w:val="28"/>
          <w:szCs w:val="28"/>
          <w:lang w:val="uk-UA"/>
        </w:rPr>
        <w:t>Анотація.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22B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 статті розкрито суть та поняття формувального оцінювання; зроблено  порівняння з поточним оцінюванням, контрольним та підсумковим; здійснено огляд методів формувального оцінювання, якими користуються викладачі гуманітарних дисциплін у ліцеї.</w:t>
      </w:r>
    </w:p>
    <w:p w:rsidR="007E56FA" w:rsidRPr="007E56FA" w:rsidRDefault="007E56FA" w:rsidP="008E54F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eastAsiaTheme="majorEastAsia" w:hAnsi="Times New Roman" w:cs="Times New Roman"/>
          <w:i/>
          <w:color w:val="000000"/>
          <w:sz w:val="28"/>
          <w:szCs w:val="28"/>
          <w:lang w:val="uk-UA"/>
        </w:rPr>
        <w:t>Ключові слова: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формувальне оцінювання,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взаємооцінювання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підхід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освітній процес.</w:t>
      </w:r>
    </w:p>
    <w:p w:rsidR="008B032C" w:rsidRPr="008B032C" w:rsidRDefault="007E56FA" w:rsidP="008B032C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7E5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val="uk-UA" w:eastAsia="ru-RU"/>
        </w:rPr>
        <w:t>Вступ.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F70C4A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Освіта нового століття, в як</w:t>
      </w:r>
      <w:r w:rsidR="002713E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ому ми живемо,</w:t>
      </w:r>
      <w:r w:rsidR="00F70C4A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орієнтована на «вільний розвиток людини», на творчу ініціативу, самостійність здобувачів освіти, конкурентоспроможність, мобільність їх як майбутніх фахівців, на уміння вчитися упродовж життя, і «</w:t>
      </w:r>
      <w:r w:rsidR="00F70C4A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досягнення цієї мети забезпечується шляхом формування ключових </w:t>
      </w:r>
      <w:proofErr w:type="spellStart"/>
      <w:r w:rsidR="00F70C4A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компетентностей</w:t>
      </w:r>
      <w:proofErr w:type="spellEnd"/>
      <w:r w:rsidR="00F70C4A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, необхідних кожній сучасній людині для успішної життєдіяльності</w:t>
      </w:r>
      <w:r w:rsidR="00F70C4A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» (ст. 12 Закону України «Про освіту»)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[1].</w:t>
      </w:r>
    </w:p>
    <w:p w:rsidR="00E0248A" w:rsidRPr="00E0248A" w:rsidRDefault="00E0248A" w:rsidP="007E56FA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Класичним у наукових колах зарубіжжя вважається визначення, запропоноване К. Бібі, який трактує оцінювання як «систематичне збирання і тлумачення фактів, за якими йде наступний етап – судження про їх цінність і відповідне планування подальших дій». П. Блек і Д. </w:t>
      </w:r>
      <w:proofErr w:type="spellStart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Уільям</w:t>
      </w:r>
      <w:proofErr w:type="spellEnd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розглядали оцінювання, як всі дії вчителя, а також його учнів в оцінюванні самих себе, які забезпечують отримання інформації, що використовується у якості зворотного зв’язку для корекції процесу навчання. Завдяки активній участі учнів в процесі оцінювання, вони глибше занурюються в матеріал і розвивають навички </w:t>
      </w:r>
      <w:proofErr w:type="spellStart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самооцінювання</w:t>
      </w:r>
      <w:proofErr w:type="spellEnd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зростає їх навчальна мотивація.</w:t>
      </w:r>
    </w:p>
    <w:p w:rsidR="00E0248A" w:rsidRPr="008B032C" w:rsidRDefault="00E0248A" w:rsidP="008B032C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Український педагог, завідувачка відділу порівняльної педагогіки Інституту педагогіки НАПН України Олена Локшина у своїй статті «Інновації в оцінюванні навчальних досягнень учнів у шкільній освіті країн Європейського Союзу» на основі аналізу тлумачень поняття «формувальне оцінювання» зарубіжними вченими Ф. </w:t>
      </w:r>
      <w:proofErr w:type="spellStart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Перрену</w:t>
      </w:r>
      <w:proofErr w:type="spellEnd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Б. </w:t>
      </w:r>
      <w:proofErr w:type="spellStart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Коуві</w:t>
      </w:r>
      <w:proofErr w:type="spellEnd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Б. </w:t>
      </w:r>
      <w:proofErr w:type="spellStart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Беллом</w:t>
      </w:r>
      <w:proofErr w:type="spellEnd"/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П. Блеком </w:t>
      </w:r>
      <w:r w:rsidRPr="00E0248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0248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формулювала ідею, що «Формувальне оцінювання розуміється як інтерактивне оцінювання учнівського прогресу, що дає змогу вчителям визначати потреби учнів, ад</w:t>
      </w:r>
      <w:r w:rsidR="008B032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аптуючи до них процес навчання»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[3]</w:t>
      </w:r>
      <w:r w:rsid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F70C4A" w:rsidRPr="00AB47FF" w:rsidRDefault="00F70C4A" w:rsidP="00E0248A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 Україні реалізується </w:t>
      </w:r>
      <w:r w:rsidR="00B07CDF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вектор</w:t>
      </w: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на реформування освіти, яка має стати </w:t>
      </w:r>
      <w:proofErr w:type="spellStart"/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компетентнісною</w:t>
      </w:r>
      <w:proofErr w:type="spellEnd"/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 Невід’ємною складовою освітнього процесу є оцінювання навчальних досягнень здобувачів освіти. Тому зміни у нашій освітній системі неможливі без перегляду й реалізації нових підходів до оцінювання поступу навчання здобувачів освіти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  <w:r w:rsidR="00E0248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</w:p>
    <w:p w:rsidR="00A11C83" w:rsidRPr="008B032C" w:rsidRDefault="00B07CDF" w:rsidP="008B032C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95AAC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>Слід заз</w:t>
      </w:r>
      <w:r w:rsidR="007A3FDD" w:rsidRPr="00B95AAC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>начити, що ф</w:t>
      </w:r>
      <w:r w:rsidR="00117D42" w:rsidRPr="00B95AAC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 xml:space="preserve">ормувальне оцінювання </w:t>
      </w:r>
      <w:r w:rsidR="00A11C83" w:rsidRPr="00B95AAC">
        <w:rPr>
          <w:rFonts w:ascii="Times New Roman" w:hAnsi="Times New Roman" w:cs="Times New Roman"/>
          <w:color w:val="141414"/>
          <w:sz w:val="28"/>
          <w:szCs w:val="28"/>
          <w:lang w:val="uk-UA"/>
        </w:rPr>
        <w:t>–</w:t>
      </w:r>
      <w:r w:rsidR="00117D42" w:rsidRPr="00B95AAC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 xml:space="preserve"> </w:t>
      </w:r>
      <w:r w:rsidR="0017052F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>це</w:t>
      </w:r>
      <w:r w:rsidR="00A11C83" w:rsidRPr="00B95AAC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 xml:space="preserve"> покращення якості викладання та підвищення ефективності освітнього процесу. За</w:t>
      </w:r>
      <w:r w:rsidR="0017052F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 xml:space="preserve"> його допомогою </w:t>
      </w:r>
      <w:r w:rsidR="00A11C83" w:rsidRPr="00B95AAC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 xml:space="preserve"> викладач може оцінити не лише академічні результати, а й дослідити індивідуальні особливості дітей. Усе просто: для того, щоби процес був результативним, варто </w:t>
      </w:r>
      <w:r w:rsidR="00A11C83" w:rsidRPr="00B95AAC">
        <w:rPr>
          <w:rStyle w:val="a5"/>
          <w:rFonts w:ascii="Times New Roman" w:hAnsi="Times New Roman" w:cs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lastRenderedPageBreak/>
        <w:t>опанувати інструменти та методи формувального оцінювання. Таке</w:t>
      </w:r>
      <w:r w:rsidR="00F70C4A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оцінювання, допомагає </w:t>
      </w:r>
      <w:r w:rsidR="00A11C83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здобувачу освіти «навчитися вчитися»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[</w:t>
      </w:r>
      <w:r w:rsid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2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]</w:t>
      </w:r>
      <w:r w:rsid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11C83" w:rsidRPr="00B95AAC" w:rsidRDefault="00A11C83" w:rsidP="00E0248A">
      <w:pPr>
        <w:spacing w:after="0" w:line="276" w:lineRule="auto"/>
        <w:ind w:left="-142" w:firstLine="850"/>
        <w:jc w:val="both"/>
        <w:rPr>
          <w:rFonts w:ascii="Times New Roman" w:hAnsi="Times New Roman" w:cs="Times New Roman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Викладача</w:t>
      </w:r>
      <w:r w:rsidR="00F70C4A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 такому підході можна порівняти з тренером у спорті. Він тренує спортсмена, а той відточує свою майстерність. Тренер підказує, як і над чим слід працювати більше. Те ж саме у формувальному оцінюванні. А на змаганнях спортсмен продемонструє результат і отримає підсумкове оцінювання.</w:t>
      </w:r>
      <w:r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70C4A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Різниця лише у тому, що формувальне оцінювання в </w:t>
      </w:r>
      <w:r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навчальному закладі</w:t>
      </w:r>
      <w:r w:rsidR="00F70C4A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навчає змагатися </w:t>
      </w:r>
      <w:r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здобувача освіти</w:t>
      </w:r>
      <w:r w:rsidR="00F70C4A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із самим собою, намагаючись стати сьогодні краще, ніж учора.</w:t>
      </w:r>
      <w:r w:rsidR="00AF6E50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="00F70C4A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Щоб навчити цього </w:t>
      </w:r>
      <w:r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здобувача освіти</w:t>
      </w:r>
      <w:r w:rsidR="00F70C4A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</w:t>
      </w:r>
      <w:r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икладач</w:t>
      </w:r>
      <w:r w:rsidR="00F70C4A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має ставити чіткі цілі, яких треба досягти у вивченні кожної теми та постійно оцінювати, чи вдалось заплановане.</w:t>
      </w:r>
    </w:p>
    <w:p w:rsidR="00526A1D" w:rsidRPr="00E0248A" w:rsidRDefault="00AF6E50" w:rsidP="00E0248A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Формув</w:t>
      </w:r>
      <w:r w:rsidR="00A030E8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альне оцінювання, на відміну від традиційного, </w:t>
      </w: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дає змогу:</w:t>
      </w:r>
      <w:r w:rsidR="00E0248A"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  <w:t xml:space="preserve"> </w:t>
      </w: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уникнути негативних моментів у навчанні;</w:t>
      </w:r>
      <w:r w:rsidR="00E0248A"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  <w:t xml:space="preserve"> </w:t>
      </w: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індивідуалізувати освітній процес;</w:t>
      </w:r>
      <w:r w:rsidR="00E0248A"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  <w:t xml:space="preserve"> </w:t>
      </w: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підвищити навчальну</w:t>
      </w:r>
      <w:r w:rsidR="002713E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мотивацію й самостійність здобувачів освіти</w:t>
      </w: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AF6E50" w:rsidRPr="00B95AAC" w:rsidRDefault="007A3FDD" w:rsidP="00E0248A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Метою ж</w:t>
      </w:r>
      <w:r w:rsidR="00AF6E50"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формувального оцінювання</w:t>
      </w:r>
      <w:r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є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корегування діяльності педагога й 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здобувачів освіти 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 час освітнього процесу, аби поліпшувати навчальні досягнення; усталення впевненості дитини у собі, у своїх можливостях; відзначення успіху</w:t>
      </w:r>
      <w:r w:rsidR="00170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здобувачів освіти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акцентування уваги на сильних сторонах, а не на помилках; діагностування досягнення на кожному етапі навчання; адаптування освітнього процесу до здібностей дитини; виявлення проблем і вчасне запобігання їх нашаруванню; стимулювання бажання вчитися та прагнути максимально можливих результатів; запобігання побоюванням помилитися.</w:t>
      </w:r>
    </w:p>
    <w:p w:rsidR="00AF6E50" w:rsidRPr="00B95AAC" w:rsidRDefault="00073194" w:rsidP="007E56FA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В свою чергу з</w:t>
      </w:r>
      <w:r w:rsidR="00AF6E50"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авдання</w:t>
      </w:r>
      <w:r w:rsidR="007A3FDD"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м </w:t>
      </w:r>
      <w:r w:rsidR="00AF6E50"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формувального оцінювання</w:t>
      </w:r>
      <w:r w:rsidR="007A3FDD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є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мотивувати і надихати дитину на навчальну діяльність, вияв власних здобутків; сприяти формуванню навичок застосування знань і умінь при виконанні практико орієнтованих завдань. За формувального оцінювання 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викладач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покладається на спостереження за 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навчальним поступом кожного здобувача освіти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 Тому таке оцінювання розпочинається з перших днів навчання і триває постійно.</w:t>
      </w:r>
    </w:p>
    <w:p w:rsidR="005203C2" w:rsidRPr="008B032C" w:rsidRDefault="00BD3A2E" w:rsidP="008B032C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uk-UA" w:eastAsia="ru-RU"/>
        </w:rPr>
      </w:pPr>
      <w:r w:rsidRPr="00B95A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E56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7E56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Отже, формув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альне оцінювання дає можливість </w:t>
      </w:r>
      <w:r w:rsidR="005B5D0B"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здобувачам освіти</w:t>
      </w:r>
      <w:r w:rsidR="00117D42" w:rsidRPr="00B95AAC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усвідомлювати й відслідковувати особистий прогрес і планувати подальші кроки з допомогою 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викладача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AF6E50"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Для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F6E50" w:rsidRPr="00B95A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педагога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203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таке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оцінювання означає бути поруч 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із здобувачем освіти 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і вести його до успіху. 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Викладачі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використовують інформацію з оцінювання для корегування навчання та забезпечення правильного виконання завдань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дітьми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. Коли наставники регулярно залучають </w:t>
      </w:r>
      <w:r w:rsidR="005B5D0B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їх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до збирання та перевірки інформації про своє навчання, вони допомаг</w:t>
      </w:r>
      <w:r w:rsidR="00117D42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ають їм ставати відповідальними </w:t>
      </w:r>
      <w:r w:rsidR="00AF6E50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та самостійними.</w:t>
      </w:r>
      <w:r w:rsidR="005203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Сам п</w:t>
      </w:r>
      <w:r w:rsidR="00073194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роце</w:t>
      </w:r>
      <w:r w:rsidR="00DA4EC4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</w:t>
      </w:r>
      <w:r w:rsidR="00073194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формувального оцінювання </w:t>
      </w:r>
      <w:r w:rsidR="00073194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здійснюється</w:t>
      </w:r>
      <w:r w:rsidR="00073194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через</w:t>
      </w:r>
      <w:r w:rsidR="00073194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073194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амооцінювання</w:t>
      </w:r>
      <w:proofErr w:type="spellEnd"/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</w:t>
      </w:r>
      <w:proofErr w:type="spellStart"/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взаємооцінювання</w:t>
      </w:r>
      <w:proofErr w:type="spellEnd"/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296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результатів діяльності здобувачів освіти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; </w:t>
      </w:r>
      <w:r w:rsidR="00073194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о</w:t>
      </w:r>
      <w:r w:rsidR="005B5D0B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цінювання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особистісного розвитку та соціалізації </w:t>
      </w:r>
      <w:r w:rsidR="0069296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здобувачів освіти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їхніми батьками;</w:t>
      </w:r>
      <w:r w:rsidR="00073194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астосування п</w:t>
      </w:r>
      <w:r w:rsidR="002713E2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рийомів отримання зворотного зв’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язку щодо сприйняття та розуміння </w:t>
      </w:r>
      <w:r w:rsidR="0069296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здобувачів освіти</w:t>
      </w:r>
      <w:r w:rsidR="00D347C3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навчального матеріалу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[</w:t>
      </w:r>
      <w:r w:rsid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1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]</w:t>
      </w:r>
      <w:r w:rsid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936645" w:rsidRPr="00B95AAC" w:rsidRDefault="007E56FA" w:rsidP="007E56FA">
      <w:pPr>
        <w:shd w:val="clear" w:color="auto" w:fill="FFFFFF"/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E5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val="uk-UA" w:eastAsia="ru-RU"/>
        </w:rPr>
        <w:t>Виклад основного матеріалу.</w:t>
      </w:r>
      <w:r w:rsidR="009522CF" w:rsidRPr="007E56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73194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Реалізація ф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ормувальн</w:t>
      </w:r>
      <w:r w:rsidR="00073194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ого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оцінювання здійснюється в процесі навчання. Воно</w:t>
      </w:r>
      <w:r w:rsidR="0069296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B5D0B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починається з попереднього оцінювання знань та вмінь </w:t>
      </w:r>
      <w:r w:rsidR="0069296F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lastRenderedPageBreak/>
        <w:t>здобувачів освіти</w:t>
      </w:r>
      <w:r w:rsidR="005B5D0B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на початку роботи над темою і здійснюється впродовж всього часу</w:t>
      </w:r>
      <w:r w:rsidR="00A93C44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її вивчення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9522CF" w:rsidRPr="00B95A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9522C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Воно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B5D0B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ґрунтується не на кількісних (скільки помилок), а на якісних показниках</w:t>
      </w:r>
      <w:r w:rsidR="0069296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Наприклад: як працювали здобувачі освіти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чи співпрацювали з іншими, чи докладали зусилля, чи ставилися до навчання з цікавістю. Це можливо оцінити лише чере</w:t>
      </w:r>
      <w:r w:rsidR="0069296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спостереження за роботою дітей</w:t>
      </w:r>
      <w:r w:rsidR="005B5D0B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 не перевіркою результатів навчання.</w:t>
      </w:r>
    </w:p>
    <w:p w:rsidR="002E4447" w:rsidRPr="00B95AAC" w:rsidRDefault="00893114" w:rsidP="007E56FA">
      <w:pPr>
        <w:spacing w:line="276" w:lineRule="auto"/>
        <w:ind w:left="-142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Р</w:t>
      </w:r>
      <w:r w:rsidR="00255AC3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езультат</w:t>
      </w:r>
      <w:r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и такого оцінювання 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відслідковується </w:t>
      </w:r>
      <w:r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у </w:t>
      </w:r>
      <w:r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динаміці 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розвитку </w:t>
      </w:r>
      <w:r w:rsidR="004910D6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здобувача освіти 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на всіх етапах навчання;</w:t>
      </w:r>
      <w:r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забезпеченні найбільш комфортних умов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для кожного </w:t>
      </w:r>
      <w:r w:rsidR="004910D6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здобувача освіти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;</w:t>
      </w:r>
      <w:r w:rsidR="00B07CD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07CDF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формуванні адекватної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самооцінк</w:t>
      </w:r>
      <w:r w:rsidR="00B07CDF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и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4910D6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здобувача освіти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;</w:t>
      </w:r>
      <w:r w:rsidR="00B07CDF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07CDF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підвищенні мотивації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до навчання; </w:t>
      </w:r>
      <w:r w:rsidR="00B07CDF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формуванні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навич</w:t>
      </w:r>
      <w:r w:rsidR="00B07CDF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ок</w:t>
      </w:r>
      <w:r w:rsidR="00C21C9C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самостійного оцінювання.</w:t>
      </w:r>
      <w:r w:rsidR="00255AC3" w:rsidRPr="00222B3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255AC3" w:rsidRPr="00B95AA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М</w:t>
      </w:r>
      <w:r w:rsidR="0069296F" w:rsidRPr="00B95AAC">
        <w:rPr>
          <w:rFonts w:ascii="Times New Roman" w:hAnsi="Times New Roman" w:cs="Times New Roman"/>
          <w:sz w:val="28"/>
          <w:szCs w:val="28"/>
          <w:lang w:val="uk-UA"/>
        </w:rPr>
        <w:t>ожливість здобувачам освіти</w:t>
      </w:r>
      <w:r w:rsidR="005B5D0B"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відчути власну відповідальність за своє навчання, що безпосередньо впливат</w:t>
      </w:r>
      <w:r w:rsidR="00255AC3"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име на якість їхніх результатів - це найбільша цінність формувального оцінювання. </w:t>
      </w:r>
      <w:r w:rsidR="00255AC3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При цьому в</w:t>
      </w:r>
      <w:r w:rsidR="004B73DE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икладач</w:t>
      </w:r>
      <w:r w:rsidR="0069296F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не карає негативною оцінкою за неправильні відповід</w:t>
      </w:r>
      <w:r w:rsidR="00A030E8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і чи </w:t>
      </w:r>
      <w:r w:rsidR="00255AC3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неправильно виконані завдання, адже суть такого оцінювання полягає в тому, щоб </w:t>
      </w:r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дати 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здобувачеві освіти</w:t>
      </w:r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зворотний зв’язок та можливість </w:t>
      </w:r>
      <w:proofErr w:type="spellStart"/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відрефлексувати</w:t>
      </w:r>
      <w:proofErr w:type="spellEnd"/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, чому не вдалось виконати завдання, що потрібно надолужити.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 такому оцінюванні викладачеві</w:t>
      </w:r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рекоменд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ують залишати коментарі для здобувача освіти</w:t>
      </w:r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перевіряючи виконане завдання, так даючи зворотній зв’язок – над чим попрацювати, чому 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дитина </w:t>
      </w:r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припускається помилки, де хиба у 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виконанні вправи</w:t>
      </w:r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тощо.</w:t>
      </w:r>
      <w:r w:rsidR="002E4447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713E2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Наприклад, слід уникати слів 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«ідеально»</w:t>
      </w:r>
      <w:r w:rsidR="002713E2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«блискуче»</w:t>
      </w:r>
      <w:r w:rsidR="002713E2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4B73DE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«вражає»</w:t>
      </w:r>
      <w:r w:rsidR="0069296F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. Ці слова не допоможуть зрозуміти, як виконати інше завдання так само добре.</w:t>
      </w:r>
    </w:p>
    <w:p w:rsidR="00680F74" w:rsidRPr="008B032C" w:rsidRDefault="00255AC3" w:rsidP="008B032C">
      <w:pPr>
        <w:shd w:val="clear" w:color="auto" w:fill="FFFFFF"/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Викладачу важливо </w:t>
      </w:r>
      <w:proofErr w:type="spellStart"/>
      <w:r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пам</w:t>
      </w:r>
      <w:proofErr w:type="spellEnd"/>
      <w:r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m:oMath>
        <m:r>
          <w:rPr>
            <w:rFonts w:ascii="Cambria Math" w:hAnsi="Cambria Math" w:cs="Times New Roman"/>
            <w:color w:val="000000"/>
            <w:sz w:val="28"/>
            <w:szCs w:val="28"/>
            <w:lang w:val="uk-UA"/>
          </w:rPr>
          <m:t xml:space="preserve">ятати, </m:t>
        </m:r>
      </m:oMath>
      <w:r w:rsidRPr="008B032C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>чим відр</w:t>
      </w:r>
      <w:proofErr w:type="spellStart"/>
      <w:r w:rsidR="00A92506" w:rsidRPr="008B032C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>ізняється</w:t>
      </w:r>
      <w:proofErr w:type="spellEnd"/>
      <w:r w:rsidR="00A92506" w:rsidRPr="008B032C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 xml:space="preserve"> формув</w:t>
      </w:r>
      <w:r w:rsidRPr="008B032C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>альне оцінювання від поточного</w:t>
      </w:r>
      <w:r w:rsidR="00A92506" w:rsidRPr="008B032C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 xml:space="preserve"> та при цьому їх не потрібно розділяти, бо ф</w:t>
      </w:r>
      <w:r w:rsidR="004B73DE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ормувальне оцінювання і є поточною щоденною роботою. Різниця полягає лише у підході. </w:t>
      </w:r>
      <w:r w:rsidR="00A92506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B73DE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традиційному оцінюванні оцінку ставлять не за те, як здобувач освіти навчився, а за те, скільки виконав завдань без помилок. У формувальному ставлення до помилок особливе. Дітей навчають, що бачити власні помилки – це прекрасно. Тому що це перший крок до їхнього подолання. Окремо їх вчать стратегіям пошуку та виправлення власних помилок. Таке оцінювання – не про контроль, а про частину навчання.</w:t>
      </w:r>
      <w:r w:rsidR="00A92506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Звичайно, контроль теж має бути присутнім, він відбувається під час </w:t>
      </w:r>
      <w:r w:rsidR="004B73DE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підсумкового оцінювання. Здобувачі освіти мають усвідомлювати, що </w:t>
      </w:r>
      <w:r w:rsidR="00680F74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 час навчання</w:t>
      </w:r>
      <w:r w:rsidR="004B73DE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>, можуть пробувати різні шляхи, експериментувати, помилятися. Але все це для того, щоб якнайкраще опанувати знання та уміння. І під час підсумкового оцінювання (спочатку тематичного, потім семестрового та річного) вони мають проде</w:t>
      </w:r>
      <w:r w:rsidR="00117D42" w:rsidRPr="008B032C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монструвати результат навчання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[1</w:t>
      </w:r>
      <w:r w:rsidR="008B032C" w:rsidRPr="008B03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].</w:t>
      </w:r>
    </w:p>
    <w:p w:rsidR="00680F74" w:rsidRPr="00B95AAC" w:rsidRDefault="00680F74" w:rsidP="007E56FA">
      <w:pPr>
        <w:pStyle w:val="a3"/>
        <w:shd w:val="clear" w:color="auto" w:fill="FFFFFF" w:themeFill="background1"/>
        <w:spacing w:before="0" w:beforeAutospacing="0" w:after="0" w:afterAutospacing="0" w:line="276" w:lineRule="auto"/>
        <w:ind w:left="-142" w:firstLine="850"/>
        <w:jc w:val="both"/>
        <w:rPr>
          <w:color w:val="000000"/>
          <w:sz w:val="28"/>
          <w:szCs w:val="28"/>
          <w:lang w:val="uk-UA"/>
        </w:rPr>
      </w:pPr>
      <w:r w:rsidRPr="00B95AAC">
        <w:rPr>
          <w:color w:val="000000"/>
          <w:sz w:val="28"/>
          <w:szCs w:val="28"/>
          <w:lang w:val="uk-UA"/>
        </w:rPr>
        <w:t xml:space="preserve">Правила підсумкового оцінювання може визначити самостійно педколектив закладу освіти. Наприклад, його можна проводити після вивчення кожної теми у вигляді діагностичних, або контрольних робіт, можуть проводити практичні, графічні роботи тощо. З </w:t>
      </w:r>
      <w:proofErr w:type="spellStart"/>
      <w:r w:rsidRPr="00B95AAC">
        <w:rPr>
          <w:color w:val="000000"/>
          <w:sz w:val="28"/>
          <w:szCs w:val="28"/>
          <w:lang w:val="uk-UA"/>
        </w:rPr>
        <w:t>мовних</w:t>
      </w:r>
      <w:proofErr w:type="spellEnd"/>
      <w:r w:rsidRPr="00B95AAC">
        <w:rPr>
          <w:color w:val="000000"/>
          <w:sz w:val="28"/>
          <w:szCs w:val="28"/>
          <w:lang w:val="uk-UA"/>
        </w:rPr>
        <w:t xml:space="preserve"> дисциплін, як правило, окрім тематичних, проводять слухання (перекази), говоріння (діалоги, усні висловлювання), письмо (диктанти, твори), читання.</w:t>
      </w:r>
    </w:p>
    <w:p w:rsidR="00680F74" w:rsidRPr="00B95AAC" w:rsidRDefault="00680F74" w:rsidP="007E56FA">
      <w:pPr>
        <w:pStyle w:val="a3"/>
        <w:shd w:val="clear" w:color="auto" w:fill="FFFFFF" w:themeFill="background1"/>
        <w:spacing w:before="0" w:beforeAutospacing="0" w:after="0" w:afterAutospacing="0" w:line="276" w:lineRule="auto"/>
        <w:ind w:left="-142" w:firstLine="850"/>
        <w:jc w:val="both"/>
        <w:rPr>
          <w:color w:val="000000"/>
          <w:sz w:val="28"/>
          <w:szCs w:val="28"/>
          <w:lang w:val="uk-UA"/>
        </w:rPr>
      </w:pPr>
      <w:r w:rsidRPr="00B95AAC">
        <w:rPr>
          <w:color w:val="000000"/>
          <w:sz w:val="28"/>
          <w:szCs w:val="28"/>
          <w:lang w:val="uk-UA"/>
        </w:rPr>
        <w:lastRenderedPageBreak/>
        <w:t>Мін</w:t>
      </w:r>
      <w:r w:rsidR="00222B33">
        <w:rPr>
          <w:color w:val="000000"/>
          <w:sz w:val="28"/>
          <w:szCs w:val="28"/>
          <w:lang w:val="uk-UA"/>
        </w:rPr>
        <w:t xml:space="preserve">істерство </w:t>
      </w:r>
      <w:r w:rsidRPr="00B95AAC">
        <w:rPr>
          <w:color w:val="000000"/>
          <w:sz w:val="28"/>
          <w:szCs w:val="28"/>
          <w:lang w:val="uk-UA"/>
        </w:rPr>
        <w:t>освіти рекомендує кількість контрольних підсумкових точок та види робіт, але заклад освіти може адаптувати ці побажання під себе. Викладач має автономію у виборі способів та видів підсумкового оцінювання.</w:t>
      </w:r>
    </w:p>
    <w:p w:rsidR="00A92506" w:rsidRPr="00B95AAC" w:rsidRDefault="00680F74" w:rsidP="007E56FA">
      <w:pPr>
        <w:pStyle w:val="a3"/>
        <w:shd w:val="clear" w:color="auto" w:fill="FFFFFF" w:themeFill="background1"/>
        <w:spacing w:before="0" w:beforeAutospacing="0" w:after="0" w:afterAutospacing="0" w:line="276" w:lineRule="auto"/>
        <w:ind w:left="-142"/>
        <w:jc w:val="both"/>
        <w:rPr>
          <w:color w:val="000000"/>
          <w:sz w:val="28"/>
          <w:szCs w:val="28"/>
          <w:lang w:val="uk-UA"/>
        </w:rPr>
      </w:pPr>
      <w:r w:rsidRPr="00B95AAC">
        <w:rPr>
          <w:color w:val="000000"/>
          <w:sz w:val="28"/>
          <w:szCs w:val="28"/>
          <w:lang w:val="uk-UA"/>
        </w:rPr>
        <w:t>З деяких навчальних предметів тематичне підсумкове оцінювання може не проводитись, а викладач визначає види робіт, які допоможуть перевірити основні вміння, засвоєні протягом семестру. </w:t>
      </w:r>
    </w:p>
    <w:p w:rsidR="00886FB7" w:rsidRPr="00B95AAC" w:rsidRDefault="00A92506" w:rsidP="007E56FA">
      <w:pPr>
        <w:spacing w:after="0" w:line="276" w:lineRule="auto"/>
        <w:ind w:left="-142" w:firstLine="85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Одним з важливих моментів у навчанні є з</w:t>
      </w:r>
      <w:r w:rsidR="00886FB7"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воротній зв’язок</w:t>
      </w:r>
      <w:r w:rsidRPr="00B95A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й викладач </w:t>
      </w:r>
      <w:r w:rsidRPr="00B95AAC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повинен</w:t>
      </w:r>
      <w:r w:rsidR="00886FB7" w:rsidRPr="00B95AAC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мати на увазі чотири обов’язкові елементи зворотного зв’язку:</w:t>
      </w:r>
      <w:r w:rsidRPr="00B95AAC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в</w:t>
      </w:r>
      <w:r w:rsidR="00C21C9C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иявлення та оцінка позитивних елементів роботи здобувачів освіти;</w:t>
      </w:r>
      <w:r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в</w:t>
      </w:r>
      <w:r w:rsidR="00C21C9C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казівка на те, що необхідно виправити, або додаткова робота здобувачів освіти;</w:t>
      </w:r>
      <w:r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п</w:t>
      </w:r>
      <w:r w:rsidR="00C21C9C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оради – як здобувач освіти може покращити успішність;</w:t>
      </w:r>
      <w:r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п</w:t>
      </w:r>
      <w:r w:rsidR="00C21C9C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ідказки – у якому напрямку здоб</w:t>
      </w:r>
      <w:r w:rsidR="003960AD" w:rsidRPr="00B95AAC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увач освіти повинен працювати.</w:t>
      </w:r>
    </w:p>
    <w:p w:rsidR="004B506D" w:rsidRPr="00B95AAC" w:rsidRDefault="00222B33" w:rsidP="007E56FA">
      <w:pPr>
        <w:spacing w:after="0" w:line="276" w:lineRule="auto"/>
        <w:ind w:left="-142" w:firstLine="850"/>
        <w:jc w:val="both"/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З</w:t>
      </w:r>
      <w:r w:rsidR="00680F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упинимося на окремих техніках</w:t>
      </w:r>
      <w:r w:rsidR="007125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формувального оцінювання</w:t>
      </w:r>
      <w:r w:rsidR="002713E2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, які використовую</w:t>
      </w:r>
      <w:r w:rsidR="007125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</w:t>
      </w:r>
      <w:r w:rsidR="00680F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ь</w:t>
      </w:r>
      <w:r w:rsidR="00A030E8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680F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наші</w:t>
      </w:r>
      <w:r w:rsidR="00705F4D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680F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педагог</w:t>
      </w:r>
      <w:r w:rsidR="00A030E8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и </w:t>
      </w:r>
      <w:r w:rsidR="00680F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комунального закладу освіти «Криворізький професійний гірничо-технологічний ліцей» Дніпропетровської обласної ради». Д</w:t>
      </w:r>
      <w:r w:rsidR="00A030E8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ля вимірювання </w:t>
      </w:r>
      <w:r w:rsidR="007125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навчальних досягнень здобувачів освіти під час вивченн</w:t>
      </w:r>
      <w:r w:rsidR="00680F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я предметів гуманітарного циклу викладачі історії вважають, що </w:t>
      </w:r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сучасне оцінювання повинно бути гнучким, </w:t>
      </w:r>
      <w:proofErr w:type="spellStart"/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багатоінструментальним</w:t>
      </w:r>
      <w:proofErr w:type="spellEnd"/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, зрозумілим, психологічно комфортним,  двоскладним: поєднувати в собі </w:t>
      </w:r>
      <w:proofErr w:type="spellStart"/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сумативне</w:t>
      </w:r>
      <w:proofErr w:type="spellEnd"/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 і </w:t>
      </w:r>
      <w:proofErr w:type="spellStart"/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формативне</w:t>
      </w:r>
      <w:proofErr w:type="spellEnd"/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 оцінювання і тому вони </w:t>
      </w:r>
      <w:r w:rsidR="00680F74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використовують наступні інструменти формувального оцінювання: </w:t>
      </w:r>
      <w:r w:rsidR="004B506D" w:rsidRPr="00B95AAC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а</w:t>
      </w:r>
      <w:r w:rsidR="00680F74" w:rsidRPr="00B95AAC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соціативний кущ</w:t>
      </w:r>
      <w:r w:rsidR="004B506D" w:rsidRPr="00B95AAC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та в</w:t>
      </w:r>
      <w:r w:rsidR="00680F74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права світлофор</w:t>
      </w:r>
      <w:r w:rsidR="004B506D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.</w:t>
      </w:r>
    </w:p>
    <w:p w:rsidR="00B95AAC" w:rsidRDefault="00936645" w:rsidP="007E56FA">
      <w:pPr>
        <w:spacing w:after="0" w:line="276" w:lineRule="auto"/>
        <w:ind w:left="-142" w:firstLine="85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Для здійснення формувального оцінювання навчальних досягнень здобувачів освіти </w:t>
      </w:r>
      <w:r w:rsidR="004B506D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на </w:t>
      </w:r>
      <w:proofErr w:type="spellStart"/>
      <w:r w:rsidR="004B506D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уроках</w:t>
      </w:r>
      <w:proofErr w:type="spellEnd"/>
      <w:r w:rsidR="004B506D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географії </w:t>
      </w:r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оцінювання проводиться </w:t>
      </w:r>
      <w:r w:rsidR="004B506D"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викладачем </w:t>
      </w:r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на підставі встановлення рівня опанування предметними </w:t>
      </w:r>
      <w:proofErr w:type="spellStart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компетентентностями</w:t>
      </w:r>
      <w:proofErr w:type="spellEnd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 динаміці, протягом певного проміжку часу. Щодо частково-пошукових та дослідницьких методів, то тут пріоритетом є самостійна робота здобувачів освіти, яка, в свою чергу, стимулює підлітків працювати над собою, самоудосконалюватися та не боятися робити помилки. Перевіряючи виконані завдання й </w:t>
      </w:r>
      <w:proofErr w:type="spellStart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проєкти</w:t>
      </w:r>
      <w:proofErr w:type="spellEnd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обов’язково визначається наявність позитивної тенденції. Якщо вона присутня, то здобувач освіти заслуговує на більш високу оцінку. навіть якщо рівень опанованих ними </w:t>
      </w:r>
      <w:proofErr w:type="spellStart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компетентностей</w:t>
      </w:r>
      <w:proofErr w:type="spellEnd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не повною мірою відповідає критеріям оцінювання. Саме таким чином відбувається перехід від констатуючого до формувального оцінювання на </w:t>
      </w:r>
      <w:proofErr w:type="spellStart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уроках</w:t>
      </w:r>
      <w:proofErr w:type="spellEnd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історії та географії.</w:t>
      </w:r>
    </w:p>
    <w:p w:rsidR="00B95AAC" w:rsidRPr="00B95AAC" w:rsidRDefault="00B95AAC" w:rsidP="007E56FA">
      <w:pPr>
        <w:spacing w:after="0" w:line="276" w:lineRule="auto"/>
        <w:ind w:left="-142" w:firstLine="850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На </w:t>
      </w:r>
      <w:proofErr w:type="spellStart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уроках</w:t>
      </w:r>
      <w:proofErr w:type="spellEnd"/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іноземної мови викладач активно </w:t>
      </w:r>
      <w:r w:rsidR="0017052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використовує на</w:t>
      </w:r>
      <w:r w:rsidRPr="00B95AAC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ступні методи:</w:t>
      </w:r>
    </w:p>
    <w:p w:rsidR="00B95AAC" w:rsidRPr="0017052F" w:rsidRDefault="00B95AAC" w:rsidP="007E56FA">
      <w:pPr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 w:rsidRPr="0017052F">
        <w:rPr>
          <w:rFonts w:ascii="Times New Roman" w:hAnsi="Times New Roman" w:cs="Times New Roman"/>
          <w:i/>
          <w:sz w:val="28"/>
          <w:szCs w:val="28"/>
          <w:lang w:val="uk-UA"/>
        </w:rPr>
        <w:t>таблиця/ діаграма «З-Х-Д» (Знаю - Хочу дізнатися - Дізнався/-</w:t>
      </w:r>
      <w:proofErr w:type="spellStart"/>
      <w:r w:rsidRPr="0017052F">
        <w:rPr>
          <w:rFonts w:ascii="Times New Roman" w:hAnsi="Times New Roman" w:cs="Times New Roman"/>
          <w:i/>
          <w:sz w:val="28"/>
          <w:szCs w:val="28"/>
          <w:lang w:val="uk-UA"/>
        </w:rPr>
        <w:t>лася</w:t>
      </w:r>
      <w:proofErr w:type="spellEnd"/>
      <w:r w:rsidRPr="0017052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яка </w:t>
      </w:r>
      <w:r w:rsidR="0017052F">
        <w:rPr>
          <w:rFonts w:ascii="Times New Roman" w:hAnsi="Times New Roman" w:cs="Times New Roman"/>
          <w:sz w:val="28"/>
          <w:szCs w:val="28"/>
          <w:lang w:val="uk-UA"/>
        </w:rPr>
        <w:t xml:space="preserve">дає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змогу організовувати та аналізувати сприйняття інформації впродовж </w:t>
      </w:r>
      <w:r w:rsidR="0017052F">
        <w:rPr>
          <w:rFonts w:ascii="Times New Roman" w:hAnsi="Times New Roman" w:cs="Times New Roman"/>
          <w:sz w:val="28"/>
          <w:szCs w:val="28"/>
          <w:lang w:val="uk-UA"/>
        </w:rPr>
        <w:t xml:space="preserve">уроку, тижня, місяця,  розділу чи теми, також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є чудовим інструментом розвитку критичного мис</w:t>
      </w:r>
      <w:r>
        <w:rPr>
          <w:rFonts w:ascii="Times New Roman" w:hAnsi="Times New Roman" w:cs="Times New Roman"/>
          <w:sz w:val="28"/>
          <w:szCs w:val="28"/>
          <w:lang w:val="uk-UA"/>
        </w:rPr>
        <w:t>лення та здатності рефлексувати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17052F">
        <w:rPr>
          <w:rFonts w:ascii="Times New Roman" w:hAnsi="Times New Roman"/>
          <w:i/>
          <w:sz w:val="28"/>
          <w:szCs w:val="28"/>
          <w:lang w:val="uk-UA"/>
        </w:rPr>
        <w:t>техніка «</w:t>
      </w:r>
      <w:proofErr w:type="spellStart"/>
      <w:r w:rsidRPr="0017052F">
        <w:rPr>
          <w:rFonts w:ascii="Times New Roman" w:hAnsi="Times New Roman"/>
          <w:i/>
          <w:sz w:val="28"/>
          <w:szCs w:val="28"/>
          <w:lang w:val="uk-UA"/>
        </w:rPr>
        <w:t>Пазл</w:t>
      </w:r>
      <w:proofErr w:type="spellEnd"/>
      <w:r w:rsidRPr="0017052F">
        <w:rPr>
          <w:rFonts w:ascii="Times New Roman" w:hAnsi="Times New Roman"/>
          <w:i/>
          <w:sz w:val="28"/>
          <w:szCs w:val="28"/>
          <w:lang w:val="uk-UA"/>
        </w:rPr>
        <w:t>»</w:t>
      </w:r>
      <w:r w:rsidRPr="0017052F">
        <w:rPr>
          <w:rFonts w:ascii="Times New Roman" w:hAnsi="Times New Roman"/>
          <w:sz w:val="28"/>
          <w:szCs w:val="28"/>
          <w:lang w:val="uk-UA"/>
        </w:rPr>
        <w:t xml:space="preserve"> - потрібно</w:t>
      </w:r>
      <w:r w:rsidRPr="0017052F">
        <w:rPr>
          <w:rFonts w:ascii="Times New Roman" w:hAnsi="Times New Roman"/>
          <w:b/>
          <w:sz w:val="28"/>
          <w:szCs w:val="28"/>
          <w:lang w:val="uk-UA"/>
        </w:rPr>
        <w:t xml:space="preserve"> з</w:t>
      </w:r>
      <w:r w:rsidRPr="0017052F">
        <w:rPr>
          <w:rFonts w:ascii="Times New Roman" w:hAnsi="Times New Roman"/>
          <w:sz w:val="28"/>
          <w:szCs w:val="28"/>
          <w:lang w:val="uk-UA"/>
        </w:rPr>
        <w:t xml:space="preserve">найти співвідношення слів до основного поняття; </w:t>
      </w:r>
      <w:r w:rsidRPr="0017052F">
        <w:rPr>
          <w:rFonts w:ascii="Times New Roman" w:hAnsi="Times New Roman"/>
          <w:i/>
          <w:sz w:val="28"/>
          <w:szCs w:val="28"/>
          <w:lang w:val="uk-UA"/>
        </w:rPr>
        <w:t>техніка «Карта думок»/ «Інтелект-карта»</w:t>
      </w:r>
      <w:r w:rsidR="0017052F" w:rsidRPr="0017052F">
        <w:rPr>
          <w:rFonts w:ascii="Times New Roman" w:hAnsi="Times New Roman"/>
          <w:sz w:val="28"/>
          <w:szCs w:val="28"/>
          <w:lang w:val="uk-UA"/>
        </w:rPr>
        <w:t xml:space="preserve"> - це чудовий інструмент пояснення/</w:t>
      </w:r>
      <w:r w:rsidRPr="0017052F">
        <w:rPr>
          <w:rFonts w:ascii="Times New Roman" w:hAnsi="Times New Roman"/>
          <w:sz w:val="28"/>
          <w:szCs w:val="28"/>
          <w:lang w:val="uk-UA"/>
        </w:rPr>
        <w:t>відтворення засвоє</w:t>
      </w:r>
      <w:r w:rsidR="0017052F" w:rsidRPr="0017052F">
        <w:rPr>
          <w:rFonts w:ascii="Times New Roman" w:hAnsi="Times New Roman"/>
          <w:sz w:val="28"/>
          <w:szCs w:val="28"/>
          <w:lang w:val="uk-UA"/>
        </w:rPr>
        <w:t>ної інформації/</w:t>
      </w:r>
      <w:proofErr w:type="spellStart"/>
      <w:r w:rsidRPr="0017052F">
        <w:rPr>
          <w:rFonts w:ascii="Times New Roman" w:hAnsi="Times New Roman"/>
          <w:sz w:val="28"/>
          <w:szCs w:val="28"/>
          <w:lang w:val="uk-UA"/>
        </w:rPr>
        <w:t>самооцінювання</w:t>
      </w:r>
      <w:proofErr w:type="spellEnd"/>
      <w:r w:rsidRPr="0017052F">
        <w:rPr>
          <w:rFonts w:ascii="Times New Roman" w:hAnsi="Times New Roman"/>
          <w:sz w:val="28"/>
          <w:szCs w:val="28"/>
          <w:lang w:val="uk-UA"/>
        </w:rPr>
        <w:t xml:space="preserve">, який дозволяє </w:t>
      </w:r>
      <w:r w:rsidR="0017052F" w:rsidRPr="0017052F">
        <w:rPr>
          <w:rFonts w:ascii="Times New Roman" w:hAnsi="Times New Roman"/>
          <w:sz w:val="28"/>
          <w:szCs w:val="28"/>
          <w:lang w:val="uk-UA"/>
        </w:rPr>
        <w:t>здобувачам освіти</w:t>
      </w:r>
      <w:r w:rsidRPr="0017052F">
        <w:rPr>
          <w:rFonts w:ascii="Times New Roman" w:hAnsi="Times New Roman"/>
          <w:sz w:val="28"/>
          <w:szCs w:val="28"/>
          <w:lang w:val="uk-UA"/>
        </w:rPr>
        <w:t xml:space="preserve"> відображати зв’язки між поняттями через зображені на схемі ключові сло</w:t>
      </w:r>
      <w:r w:rsidR="0017052F" w:rsidRPr="0017052F">
        <w:rPr>
          <w:rFonts w:ascii="Times New Roman" w:hAnsi="Times New Roman"/>
          <w:sz w:val="28"/>
          <w:szCs w:val="28"/>
          <w:lang w:val="uk-UA"/>
        </w:rPr>
        <w:t xml:space="preserve">ва, що представляють ці поняття; коротке опитування здобувачів </w:t>
      </w:r>
      <w:r w:rsidR="0017052F" w:rsidRPr="0017052F">
        <w:rPr>
          <w:rFonts w:ascii="Times New Roman" w:hAnsi="Times New Roman"/>
          <w:sz w:val="28"/>
          <w:szCs w:val="28"/>
          <w:lang w:val="uk-UA"/>
        </w:rPr>
        <w:lastRenderedPageBreak/>
        <w:t>освіти щодо оцінювання уроків</w:t>
      </w:r>
      <w:r w:rsidR="0017052F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7052F" w:rsidRPr="0017052F">
        <w:rPr>
          <w:rFonts w:ascii="Times New Roman" w:hAnsi="Times New Roman"/>
          <w:sz w:val="28"/>
          <w:szCs w:val="28"/>
          <w:lang w:val="uk-UA"/>
        </w:rPr>
        <w:t xml:space="preserve">Наприкінці уроку, навчального тижня або навчального року відбувається анонімне анкетування за допомогою </w:t>
      </w:r>
      <w:r w:rsidR="0017052F">
        <w:rPr>
          <w:rFonts w:ascii="Times New Roman" w:hAnsi="Times New Roman"/>
          <w:sz w:val="28"/>
          <w:szCs w:val="28"/>
          <w:lang w:val="en-US"/>
        </w:rPr>
        <w:t>Google</w:t>
      </w:r>
      <w:r w:rsidR="0017052F">
        <w:rPr>
          <w:rFonts w:ascii="Times New Roman" w:hAnsi="Times New Roman"/>
          <w:sz w:val="28"/>
          <w:szCs w:val="28"/>
          <w:lang w:val="uk-UA"/>
        </w:rPr>
        <w:t>-</w:t>
      </w:r>
      <w:r w:rsidR="0017052F" w:rsidRPr="0017052F">
        <w:rPr>
          <w:rFonts w:ascii="Times New Roman" w:hAnsi="Times New Roman"/>
          <w:sz w:val="28"/>
          <w:szCs w:val="28"/>
          <w:lang w:val="uk-UA"/>
        </w:rPr>
        <w:t>форми</w:t>
      </w:r>
      <w:r w:rsidR="0017052F">
        <w:rPr>
          <w:rFonts w:ascii="Times New Roman" w:hAnsi="Times New Roman"/>
          <w:sz w:val="28"/>
          <w:szCs w:val="28"/>
          <w:lang w:val="uk-UA"/>
        </w:rPr>
        <w:t>.</w:t>
      </w:r>
    </w:p>
    <w:p w:rsidR="004B506D" w:rsidRPr="00B95AAC" w:rsidRDefault="00A030E8" w:rsidP="007E56FA">
      <w:pPr>
        <w:spacing w:after="0" w:line="276" w:lineRule="auto"/>
        <w:ind w:left="-142" w:firstLine="850"/>
        <w:jc w:val="both"/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</w:pP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Під час уроків фізичної культури </w:t>
      </w:r>
      <w:r w:rsidR="00117D42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формувальне оцінювання освітніх досягнень здобувачів освіти </w:t>
      </w:r>
      <w:r w:rsidR="004B506D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викладач</w:t>
      </w: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 переважно здійснює</w:t>
      </w:r>
      <w:r w:rsidR="004B506D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 вербально</w:t>
      </w:r>
      <w:r w:rsidR="00117D42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. Якщо</w:t>
      </w: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 здобувач освіти попрацював на «відмінно»</w:t>
      </w:r>
      <w:r w:rsidR="00117D42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: Чудова робота! Так тримати! Гарна робота! У тебе все вийшло! Якщо здобувачем осв</w:t>
      </w: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іти допущені незначні помилки: Т</w:t>
      </w:r>
      <w:r w:rsidR="00117D42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и робиш значні успіхи; продовжуй у тому ж дусі; ти це зробив/зробила; рада/радий за тебе; ти швидко вчишся; значно краще; ти на правильному шляху; треба потренуватися ще.</w:t>
      </w:r>
      <w:r w:rsidR="004B506D" w:rsidRPr="00B95AAC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="00117D42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Верб</w:t>
      </w: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альна підтримка від викладача: </w:t>
      </w:r>
      <w:r w:rsidR="00117D42"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щодня тобі вдається усе краще; в тебе є прогрес; старайся, ти можеш; вже виходить добре; це здорово; набагато краще; у тебе все вийде.</w:t>
      </w:r>
    </w:p>
    <w:p w:rsidR="004B506D" w:rsidRPr="00B95AAC" w:rsidRDefault="00814F45" w:rsidP="007E56FA">
      <w:pPr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</w:pPr>
      <w:r w:rsidRPr="00B95AAC">
        <w:rPr>
          <w:rFonts w:ascii="Times New Roman" w:hAnsi="Times New Roman" w:cs="Times New Roman"/>
          <w:sz w:val="28"/>
          <w:szCs w:val="28"/>
          <w:lang w:val="uk-UA"/>
        </w:rPr>
        <w:t>Для здійснення формув</w:t>
      </w:r>
      <w:r w:rsidR="004B506D" w:rsidRPr="00B95AAC">
        <w:rPr>
          <w:rFonts w:ascii="Times New Roman" w:hAnsi="Times New Roman" w:cs="Times New Roman"/>
          <w:sz w:val="28"/>
          <w:szCs w:val="28"/>
          <w:lang w:val="uk-UA"/>
        </w:rPr>
        <w:t>ального оцінювання із зарубіжної літератури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506D" w:rsidRPr="00B95AAC">
        <w:rPr>
          <w:rFonts w:ascii="Times New Roman" w:hAnsi="Times New Roman" w:cs="Times New Roman"/>
          <w:sz w:val="28"/>
          <w:szCs w:val="28"/>
          <w:lang w:val="uk-UA"/>
        </w:rPr>
        <w:t>використовуються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такі методи:</w:t>
      </w:r>
      <w:r w:rsidR="00B95AAC" w:rsidRPr="00222B33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i/>
          <w:sz w:val="28"/>
          <w:szCs w:val="28"/>
          <w:lang w:val="uk-UA"/>
        </w:rPr>
        <w:t>коротке тестування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, яке дається в кінці уроку і складається з питань, що розглядалися на даному </w:t>
      </w:r>
      <w:proofErr w:type="spellStart"/>
      <w:r w:rsidRPr="00B95AA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B95AA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95AAC" w:rsidRPr="00222B33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B95AAC">
        <w:rPr>
          <w:rFonts w:ascii="Times New Roman" w:eastAsia="Times New Roman" w:hAnsi="Times New Roman" w:cs="Times New Roman"/>
          <w:i/>
          <w:color w:val="010101"/>
          <w:sz w:val="28"/>
          <w:szCs w:val="28"/>
          <w:lang w:val="uk-UA" w:eastAsia="uk-UA"/>
        </w:rPr>
        <w:t>метод «Мікрофон»</w:t>
      </w: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, коли здобувачі освіти відкрито говорять, що їм бул</w:t>
      </w:r>
      <w:r w:rsid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о зрозуміло, цікаво, а що – ні; </w:t>
      </w:r>
      <w:r w:rsidRPr="00B95AAC">
        <w:rPr>
          <w:rFonts w:ascii="Times New Roman" w:eastAsia="Times New Roman" w:hAnsi="Times New Roman" w:cs="Times New Roman"/>
          <w:i/>
          <w:color w:val="010101"/>
          <w:sz w:val="28"/>
          <w:szCs w:val="28"/>
          <w:lang w:val="uk-UA" w:eastAsia="uk-UA"/>
        </w:rPr>
        <w:t>коротку анкету</w:t>
      </w: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 для здобувачів освіти для відповідей на запитання на кшталт «чого я навчився/-</w:t>
      </w:r>
      <w:proofErr w:type="spellStart"/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лася</w:t>
      </w:r>
      <w:proofErr w:type="spellEnd"/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?», «які питання лишилися для мене незрозумілими?», «які питання з теми я би ще поставив/-ла?»</w:t>
      </w:r>
      <w:r w:rsid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 xml:space="preserve">; </w:t>
      </w:r>
      <w:r w:rsidRPr="00B95AAC">
        <w:rPr>
          <w:rFonts w:ascii="Times New Roman" w:eastAsia="Times New Roman" w:hAnsi="Times New Roman" w:cs="Times New Roman"/>
          <w:i/>
          <w:color w:val="010101"/>
          <w:sz w:val="28"/>
          <w:szCs w:val="28"/>
          <w:lang w:val="uk-UA" w:eastAsia="uk-UA"/>
        </w:rPr>
        <w:t>контрольний список питань</w:t>
      </w:r>
      <w:r w:rsidRPr="00B95AAC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, що розглядалися.</w:t>
      </w:r>
    </w:p>
    <w:p w:rsidR="00FA197A" w:rsidRPr="00B95AAC" w:rsidRDefault="004B506D" w:rsidP="007E56FA">
      <w:pPr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</w:pPr>
      <w:r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="009E7D7B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>ехнологію формувального оцінювання</w:t>
      </w:r>
      <w:r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>уроках</w:t>
      </w:r>
      <w:proofErr w:type="spellEnd"/>
      <w:r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української мови та літератури,</w:t>
      </w:r>
      <w:r w:rsidR="009E7D7B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викладач</w:t>
      </w:r>
      <w:r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>і,</w:t>
      </w:r>
      <w:r w:rsidR="009E7D7B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E7D7B" w:rsidRPr="00B95AAC">
        <w:rPr>
          <w:rFonts w:ascii="Times New Roman" w:eastAsia="Cambria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подаючи</w:t>
      </w:r>
      <w:r w:rsidRPr="00B95AAC">
        <w:rPr>
          <w:rFonts w:ascii="Times New Roman" w:eastAsia="Cambria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новий теоретичний матеріал, можуть</w:t>
      </w:r>
      <w:r w:rsidR="009E7D7B" w:rsidRPr="00B95AAC">
        <w:rPr>
          <w:rFonts w:ascii="Times New Roman" w:eastAsia="Cambria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запропонувати  здобувачам освіти об’єднатися в пари і описати один або декілька варіантів, як практично цей матеріал застосувати. </w:t>
      </w:r>
      <w:r w:rsidRPr="00B95AAC">
        <w:rPr>
          <w:rFonts w:ascii="Times New Roman" w:eastAsia="Cambria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Ліцеїсти</w:t>
      </w:r>
      <w:r w:rsidR="009E7D7B" w:rsidRPr="00B95AAC">
        <w:rPr>
          <w:rFonts w:ascii="Times New Roman" w:eastAsia="Cambria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мають змогу відповісти усно або письмово. Прийом потрібен для того, щоб зрозуміти, на якому рівні здобувачі освіти зрозуміли матеріал, сформувати вміння застосовувати теоретичні знання на практиці.</w:t>
      </w:r>
    </w:p>
    <w:p w:rsidR="00284B58" w:rsidRPr="007E56FA" w:rsidRDefault="00325C92" w:rsidP="007E56FA">
      <w:pPr>
        <w:spacing w:after="0" w:line="276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 результатами отриманих відповідей викладач приймає рішення про повторне вивчення, закріплення теми або продовження </w:t>
      </w:r>
      <w:r w:rsidR="00284B58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її </w:t>
      </w:r>
      <w:r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>вивчення.</w:t>
      </w:r>
      <w:r w:rsidR="00A642BD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кожного </w:t>
      </w:r>
      <w:r w:rsidR="004B506D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>здобувача осві</w:t>
      </w:r>
      <w:r w:rsidR="00BF6E33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>ти</w:t>
      </w:r>
      <w:r w:rsidR="00A642BD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 картки трьох кольорів світлофора.</w:t>
      </w:r>
      <w:r w:rsidR="004B506D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642BD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Викладач просить здобувачів освіти показувати карткою відповідного кольору розуміння (зелений), неповне розуміння (жовтий), нерозуміння (червоний) матеріалу. Після сигналу викладач з’ясовує, що </w:t>
      </w:r>
      <w:r w:rsidR="00356673" w:rsidRPr="00B95A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зрозуміли, а що не зрозуміли, адже він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повинен</w:t>
      </w:r>
      <w:r w:rsidRPr="00B95AA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дотримуватись поетапних принципів</w:t>
      </w:r>
      <w:r w:rsidRPr="00222B3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E56F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постійно</w:t>
      </w:r>
      <w:r w:rsidRPr="00B95AA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забезпечу</w:t>
      </w:r>
      <w:r w:rsidR="00BF6E33" w:rsidRPr="00B95AAC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B95AA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зворотній</w:t>
      </w:r>
      <w:r w:rsidRPr="00B95AA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зв’язок,</w:t>
      </w:r>
      <w:r w:rsidRPr="00B95AA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надаючи</w:t>
      </w:r>
      <w:r w:rsidRPr="00B95AA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дітям</w:t>
      </w:r>
      <w:r w:rsidRPr="00B95AA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коментарі,</w:t>
      </w:r>
      <w:r w:rsidRPr="00B95AA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зауваження,</w:t>
      </w:r>
      <w:r w:rsidRPr="00B95AA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поради</w:t>
      </w:r>
      <w:r w:rsidRPr="00B95AA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Pr="00B95AA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їх діяльності;</w:t>
      </w:r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здобувачі освіти  </w:t>
      </w:r>
      <w:r w:rsidR="00356673"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мають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бр</w:t>
      </w:r>
      <w:r w:rsidR="00356673" w:rsidRPr="00B95AAC">
        <w:rPr>
          <w:rFonts w:ascii="Times New Roman" w:hAnsi="Times New Roman" w:cs="Times New Roman"/>
          <w:sz w:val="28"/>
          <w:szCs w:val="28"/>
          <w:lang w:val="uk-UA"/>
        </w:rPr>
        <w:t>ати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активну участь в організації процесу їх власного навчання;</w:t>
      </w:r>
      <w:r w:rsidR="00356673"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F6E33" w:rsidRPr="00B95AAC">
        <w:rPr>
          <w:rFonts w:ascii="Times New Roman" w:hAnsi="Times New Roman" w:cs="Times New Roman"/>
          <w:sz w:val="28"/>
          <w:szCs w:val="28"/>
          <w:lang w:val="uk-UA"/>
        </w:rPr>
        <w:t>змінювати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техніки та технології навчання в залежності від зміни результатів навчання здобувачів освіти;</w:t>
      </w:r>
      <w:r w:rsidR="00356673"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F6E33" w:rsidRPr="00B95AAC">
        <w:rPr>
          <w:rFonts w:ascii="Times New Roman" w:hAnsi="Times New Roman" w:cs="Times New Roman"/>
          <w:sz w:val="28"/>
          <w:szCs w:val="28"/>
          <w:lang w:val="uk-UA"/>
        </w:rPr>
        <w:t>усвідомлювати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, що оцінювання тільки за допомогою виставлення деякої кількості балів різко зменшує мотивацію та самооцінку </w:t>
      </w:r>
      <w:r w:rsidR="00A642BD" w:rsidRPr="00B95AAC">
        <w:rPr>
          <w:rFonts w:ascii="Times New Roman" w:hAnsi="Times New Roman" w:cs="Times New Roman"/>
          <w:sz w:val="28"/>
          <w:szCs w:val="28"/>
          <w:lang w:val="uk-UA"/>
        </w:rPr>
        <w:t>здобувача освіти;</w:t>
      </w:r>
      <w:r w:rsidR="00356673"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F6E33" w:rsidRPr="00B95AAC">
        <w:rPr>
          <w:rFonts w:ascii="Times New Roman" w:hAnsi="Times New Roman" w:cs="Times New Roman"/>
          <w:sz w:val="28"/>
          <w:szCs w:val="28"/>
          <w:lang w:val="uk-UA"/>
        </w:rPr>
        <w:t>усвідомлювати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необхідність навчити </w:t>
      </w:r>
      <w:r w:rsidR="00A642BD" w:rsidRPr="00B95AAC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принципам і способам покращення власн</w:t>
      </w:r>
      <w:r w:rsidR="00A642BD" w:rsidRPr="00B95AAC">
        <w:rPr>
          <w:rFonts w:ascii="Times New Roman" w:hAnsi="Times New Roman" w:cs="Times New Roman"/>
          <w:sz w:val="28"/>
          <w:szCs w:val="28"/>
          <w:lang w:val="uk-UA"/>
        </w:rPr>
        <w:t>их результатів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3458E" w:rsidRPr="00B95AAC">
        <w:rPr>
          <w:rStyle w:val="a4"/>
          <w:rFonts w:ascii="Times New Roman" w:hAnsi="Times New Roman" w:cs="Times New Roman"/>
          <w:b w:val="0"/>
          <w:color w:val="000000"/>
          <w:lang w:val="uk-UA"/>
        </w:rPr>
        <w:t xml:space="preserve"> </w:t>
      </w:r>
      <w:r w:rsidR="0033458E"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На допомогу викладачу української мови приходять тести </w:t>
      </w:r>
      <w:r w:rsidR="0033458E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 </w:t>
      </w:r>
      <w:r w:rsidR="0033458E" w:rsidRPr="00B95AAC">
        <w:rPr>
          <w:rFonts w:ascii="Times New Roman" w:hAnsi="Times New Roman" w:cs="Times New Roman"/>
          <w:sz w:val="28"/>
          <w:szCs w:val="28"/>
          <w:lang w:val="uk-UA"/>
        </w:rPr>
        <w:t>онлайн-сервісі</w:t>
      </w:r>
      <w:r w:rsidR="0033458E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3458E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LearningApps</w:t>
      </w:r>
      <w:proofErr w:type="spellEnd"/>
      <w:r w:rsidR="00BF6E33" w:rsidRPr="00B95AAC">
        <w:rPr>
          <w:rFonts w:ascii="Times New Roman" w:hAnsi="Times New Roman" w:cs="Times New Roman"/>
          <w:sz w:val="28"/>
          <w:szCs w:val="28"/>
          <w:lang w:val="uk-UA"/>
        </w:rPr>
        <w:t>, які дозволяють</w:t>
      </w:r>
      <w:r w:rsidR="0033458E"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створювати інтерактивні вправи</w:t>
      </w:r>
      <w:r w:rsidR="0033458E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Він є конструктором для розробки, зберігання інтерактивних завдань з різних предметних дисциплін, за допомогою яких </w:t>
      </w:r>
      <w:r w:rsidR="00BF6E33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здобувачі о</w:t>
      </w:r>
      <w:r w:rsidR="0033458E" w:rsidRPr="00B95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світи можуть перевірити і закріпити свої знання в ігровій формі.</w:t>
      </w:r>
    </w:p>
    <w:p w:rsidR="00325C92" w:rsidRPr="00B95AAC" w:rsidRDefault="0033458E" w:rsidP="007E56FA">
      <w:pPr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5AA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Педагогові слід постійно надавати здобувачам освіти алгоритм і приклад культури </w:t>
      </w:r>
      <w:proofErr w:type="spellStart"/>
      <w:r w:rsidRPr="00B95AAC">
        <w:rPr>
          <w:rFonts w:ascii="Times New Roman" w:hAnsi="Times New Roman" w:cs="Times New Roman"/>
          <w:sz w:val="28"/>
          <w:szCs w:val="28"/>
          <w:lang w:val="uk-UA"/>
        </w:rPr>
        <w:t>взаємооцінювання</w:t>
      </w:r>
      <w:proofErr w:type="spellEnd"/>
      <w:r w:rsidRPr="00B95AAC">
        <w:rPr>
          <w:rFonts w:ascii="Times New Roman" w:hAnsi="Times New Roman" w:cs="Times New Roman"/>
          <w:sz w:val="28"/>
          <w:szCs w:val="28"/>
          <w:lang w:val="uk-UA"/>
        </w:rPr>
        <w:t>: не критика колег по навчанню, а спочатку – відзначення найбільших досягнень у роботі, а вже потім – власна думка, порада щодо того, як можна було б удосконалити роботу, як уникнути помилок.</w:t>
      </w:r>
      <w:r w:rsidR="00284B58"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У співпраці зі здобувачами і здобувачками освіти на </w:t>
      </w:r>
      <w:proofErr w:type="spellStart"/>
      <w:r w:rsidRPr="00B95AAC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D01C94"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мови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, окрім зазначених,  ефективно впроваджуємо такі стратегії формувального оцінювання: </w:t>
      </w:r>
      <w:r w:rsidRPr="00B95AAC">
        <w:rPr>
          <w:rFonts w:ascii="Times New Roman" w:hAnsi="Times New Roman" w:cs="Times New Roman"/>
          <w:i/>
          <w:sz w:val="28"/>
          <w:szCs w:val="28"/>
          <w:lang w:val="uk-UA"/>
        </w:rPr>
        <w:t>«Знаємо – Хочемо дізнатися – Дізналися»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, розв’язання винахідницьких завдань (проблемні питання, відповіді на які породжують нові проблемні питання), </w:t>
      </w:r>
      <w:proofErr w:type="spellStart"/>
      <w:r w:rsidRPr="00B95AAC">
        <w:rPr>
          <w:rFonts w:ascii="Times New Roman" w:hAnsi="Times New Roman" w:cs="Times New Roman"/>
          <w:i/>
          <w:sz w:val="28"/>
          <w:szCs w:val="28"/>
          <w:lang w:val="uk-UA"/>
        </w:rPr>
        <w:t>гронування</w:t>
      </w:r>
      <w:proofErr w:type="spellEnd"/>
      <w:r w:rsidRPr="00B95A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(асоціативний кущ – повертаємося, доповнюємо), мозковий штурм; </w:t>
      </w:r>
      <w:r w:rsidRPr="00B95AAC">
        <w:rPr>
          <w:rFonts w:ascii="Times New Roman" w:hAnsi="Times New Roman" w:cs="Times New Roman"/>
          <w:i/>
          <w:sz w:val="28"/>
          <w:szCs w:val="28"/>
          <w:lang w:val="uk-UA"/>
        </w:rPr>
        <w:t>рефлексивний екран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(«Сьогодні я діз</w:t>
      </w:r>
      <w:r w:rsidR="007E56FA">
        <w:rPr>
          <w:rFonts w:ascii="Times New Roman" w:hAnsi="Times New Roman" w:cs="Times New Roman"/>
          <w:sz w:val="28"/>
          <w:szCs w:val="28"/>
          <w:lang w:val="uk-UA"/>
        </w:rPr>
        <w:t>нався …», «Я виконував завдання…, «Я навчився…», «Я зміг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…», «Мені було кори</w:t>
      </w:r>
      <w:r w:rsidR="007E56FA">
        <w:rPr>
          <w:rFonts w:ascii="Times New Roman" w:hAnsi="Times New Roman" w:cs="Times New Roman"/>
          <w:sz w:val="28"/>
          <w:szCs w:val="28"/>
          <w:lang w:val="uk-UA"/>
        </w:rPr>
        <w:t>сно…», «Я розповім батькам про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…», «Мене здив</w:t>
      </w:r>
      <w:r w:rsidR="007E56FA">
        <w:rPr>
          <w:rFonts w:ascii="Times New Roman" w:hAnsi="Times New Roman" w:cs="Times New Roman"/>
          <w:sz w:val="28"/>
          <w:szCs w:val="28"/>
          <w:lang w:val="uk-UA"/>
        </w:rPr>
        <w:t>увало…», «Мене вразило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…», «Я замисливс</w:t>
      </w:r>
      <w:r w:rsidR="007E56FA">
        <w:rPr>
          <w:rFonts w:ascii="Times New Roman" w:hAnsi="Times New Roman" w:cs="Times New Roman"/>
          <w:sz w:val="28"/>
          <w:szCs w:val="28"/>
          <w:lang w:val="uk-UA"/>
        </w:rPr>
        <w:t>я …», «Я не погоджуюся, тому що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…»), </w:t>
      </w:r>
      <w:r w:rsidR="00D01C94" w:rsidRPr="00B95AAC">
        <w:rPr>
          <w:rFonts w:ascii="Times New Roman" w:hAnsi="Times New Roman" w:cs="Times New Roman"/>
          <w:i/>
          <w:sz w:val="28"/>
          <w:szCs w:val="28"/>
          <w:lang w:val="uk-UA"/>
        </w:rPr>
        <w:t>метод</w:t>
      </w:r>
      <w:r w:rsidRPr="00B95A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«Кошик ідей»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(здобувачі освіти записують свої думки про урок, свої досягнення, висловлюють поради, кілька ідей обговорюємо); лист самооцінки </w:t>
      </w:r>
      <w:proofErr w:type="spellStart"/>
      <w:r w:rsidRPr="00B95AAC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-психологічного стану здобувача освіти, лист самооцінки діяльності здобувача освіти на </w:t>
      </w:r>
      <w:proofErr w:type="spellStart"/>
      <w:r w:rsidRPr="00B95AA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B95AA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01C94" w:rsidRPr="00B95A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5A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лист самооцінки </w:t>
      </w:r>
      <w:r w:rsidRPr="00B95AAC">
        <w:rPr>
          <w:rFonts w:ascii="Times New Roman" w:hAnsi="Times New Roman" w:cs="Times New Roman"/>
          <w:sz w:val="28"/>
          <w:szCs w:val="28"/>
          <w:lang w:val="uk-UA"/>
        </w:rPr>
        <w:t>засвоєння змісту навчання здобувачем освіти, лист самооцінки роботи у групі.</w:t>
      </w:r>
    </w:p>
    <w:p w:rsidR="00B95AAC" w:rsidRPr="00B95AAC" w:rsidRDefault="00325C92" w:rsidP="007E56FA">
      <w:pPr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як бачимо, педагогічне оцінювання є одним із найважливіших елементів сучасного навчального процесу. Від правильної організації оцінювання більшою мірою залежить ефективність </w:t>
      </w:r>
      <w:proofErr w:type="spellStart"/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компетентнісного</w:t>
      </w:r>
      <w:proofErr w:type="spellEnd"/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навчання та управління навчальним процесом. Формувальне оцінювання – це цілеспрямований неперервний процес спостереження за навчанням здобувачів освіти; воно є необхідною умовою інтерактивного навчання, у процесі якого формується культура спільної комунікації, розвиваються навички критичного і творчого мислення, а також формується середовище, що заох</w:t>
      </w:r>
      <w:r w:rsidR="007E56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очує молодь запитувати, а отже – </w:t>
      </w:r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міркувати. </w:t>
      </w:r>
    </w:p>
    <w:p w:rsidR="00325C92" w:rsidRPr="00B95AAC" w:rsidRDefault="00325C92" w:rsidP="008E54FA">
      <w:pPr>
        <w:spacing w:after="0" w:line="276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Формувальне оцінювання підтримує впевненість здобувачів освіти у тому, що кожен із них здатен покращити свої результати. Формувальне оцінювання є одним з найефективніших інструментів реалізації </w:t>
      </w:r>
      <w:proofErr w:type="spellStart"/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компетентнісного</w:t>
      </w:r>
      <w:proofErr w:type="spellEnd"/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підходу на </w:t>
      </w:r>
      <w:proofErr w:type="spellStart"/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Pr="00B95A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активне застосування педагогами методики формувального оцінювання є одним із ключових чинників сучасної якісної освіти для життя.</w:t>
      </w:r>
    </w:p>
    <w:p w:rsidR="007A3FDD" w:rsidRPr="00B95AAC" w:rsidRDefault="007A3FDD" w:rsidP="007E56FA">
      <w:pPr>
        <w:spacing w:line="276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3FDD" w:rsidRPr="008B032C" w:rsidRDefault="008B032C" w:rsidP="007E56FA">
      <w:pPr>
        <w:spacing w:line="276" w:lineRule="auto"/>
        <w:ind w:left="-14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8B032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 використаних джерел</w:t>
      </w:r>
    </w:p>
    <w:p w:rsidR="007A3FDD" w:rsidRPr="008E54FA" w:rsidRDefault="008E54FA" w:rsidP="008E54FA">
      <w:pPr>
        <w:pStyle w:val="a7"/>
        <w:numPr>
          <w:ilvl w:val="0"/>
          <w:numId w:val="9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42" w:hanging="284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</w:pPr>
      <w:r w:rsidRPr="008E54F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URL:</w:t>
      </w:r>
      <w:hyperlink r:id="rId5" w:history="1">
        <w:r w:rsidR="007A3FDD" w:rsidRPr="008E54FA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uk-UA" w:eastAsia="ru-RU"/>
          </w:rPr>
          <w:t>https://kodeksy.com.ua/pro_osvitu/statja-12.htm</w:t>
        </w:r>
      </w:hyperlink>
      <w:r w:rsidR="008B032C" w:rsidRPr="008E54FA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(дата звернення: 05.03</w:t>
      </w:r>
      <w:r w:rsidR="008B032C" w:rsidRPr="008E54F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.2023)</w:t>
      </w:r>
    </w:p>
    <w:p w:rsidR="008B032C" w:rsidRPr="008E54FA" w:rsidRDefault="008E54FA" w:rsidP="008E54FA">
      <w:pPr>
        <w:pStyle w:val="a7"/>
        <w:numPr>
          <w:ilvl w:val="0"/>
          <w:numId w:val="9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42" w:hanging="284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</w:pPr>
      <w:r w:rsidRPr="008E54F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URL:</w:t>
      </w:r>
      <w:hyperlink r:id="rId6" w:history="1">
        <w:r w:rsidR="007A3FDD" w:rsidRPr="008E54FA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uk-UA" w:eastAsia="ru-RU"/>
          </w:rPr>
          <w:t>https://nus.org.ua/view/shho-take-formuvalne-otsinyuvannya-chomu-vono-potribne-uchnyam-i-yaki-osnovni-vyklyky/</w:t>
        </w:r>
      </w:hyperlink>
      <w:r w:rsidR="008B032C" w:rsidRPr="008E54FA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(дата звернення: 05.03</w:t>
      </w:r>
      <w:r w:rsidR="008B032C" w:rsidRPr="008E54F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.2023)</w:t>
      </w:r>
    </w:p>
    <w:p w:rsidR="00E0248A" w:rsidRPr="00AB47FF" w:rsidRDefault="008E54FA" w:rsidP="00AB47FF">
      <w:pPr>
        <w:pStyle w:val="a7"/>
        <w:numPr>
          <w:ilvl w:val="0"/>
          <w:numId w:val="9"/>
        </w:numPr>
        <w:spacing w:line="276" w:lineRule="auto"/>
        <w:ind w:left="142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54F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URL:</w:t>
      </w:r>
      <w:hyperlink r:id="rId7" w:history="1">
        <w:r w:rsidR="00E0248A" w:rsidRPr="008E54FA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uk-UA" w:eastAsia="ru-RU"/>
          </w:rPr>
          <w:t>https://ed.poippo.pl.ua/bitstream/022518134/990/1/%D0%A4%D0%BE%D1%80%D0%BC%D1%83%D0%B2%D0%B0%D0%BB%D1%8C%D0%BD%D0%B5_%D0%BE%D1%86%D1%96%D0%BD%D1%8E%D0%B2%D0%B0%D0%BD%D0%BD%D1%8F_%D0%9E%D1%81%D0%B0%D0%B4%D1%87%D0%B5%D0%BD%D0%BA%D0%BE.pdf</w:t>
        </w:r>
      </w:hyperlink>
      <w:r w:rsidR="008B032C" w:rsidRPr="008E54F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(дата звернення: 07.03</w:t>
      </w:r>
      <w:r w:rsidR="008B032C" w:rsidRPr="008E54F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.2023)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.</w:t>
      </w:r>
    </w:p>
    <w:p w:rsidR="00325C92" w:rsidRPr="008E54FA" w:rsidRDefault="00325C92" w:rsidP="008E54FA">
      <w:pPr>
        <w:spacing w:line="276" w:lineRule="auto"/>
        <w:ind w:left="-142" w:hanging="121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sectPr w:rsidR="00325C92" w:rsidRPr="008E54FA" w:rsidSect="003960AD">
      <w:type w:val="continuous"/>
      <w:pgSz w:w="11906" w:h="16838"/>
      <w:pgMar w:top="1134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46E0"/>
    <w:multiLevelType w:val="hybridMultilevel"/>
    <w:tmpl w:val="8B582B96"/>
    <w:lvl w:ilvl="0" w:tplc="7F5438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FAC6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2ED9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7CB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88B4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5E6B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128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74D6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AEE0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BF26A1"/>
    <w:multiLevelType w:val="hybridMultilevel"/>
    <w:tmpl w:val="384E794A"/>
    <w:lvl w:ilvl="0" w:tplc="923EE1A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B8CD5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6F9F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D223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6861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2030B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76489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4EF5B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E81AF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D41DA"/>
    <w:multiLevelType w:val="hybridMultilevel"/>
    <w:tmpl w:val="1312FA0E"/>
    <w:lvl w:ilvl="0" w:tplc="73DAFA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06D19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A0EFD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E24DD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AAEC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908DB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1E901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48218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6081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456CB5"/>
    <w:multiLevelType w:val="multilevel"/>
    <w:tmpl w:val="3EC6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B67B3"/>
    <w:multiLevelType w:val="hybridMultilevel"/>
    <w:tmpl w:val="3774DB6E"/>
    <w:lvl w:ilvl="0" w:tplc="BD4C8F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2C8F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0E1D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70A7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5A60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4828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F250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3E3D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42B6F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819E1"/>
    <w:multiLevelType w:val="hybridMultilevel"/>
    <w:tmpl w:val="47B0ACA4"/>
    <w:lvl w:ilvl="0" w:tplc="D680897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6A5A2A"/>
    <w:multiLevelType w:val="hybridMultilevel"/>
    <w:tmpl w:val="CCC66276"/>
    <w:lvl w:ilvl="0" w:tplc="31980AA6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7" w15:restartNumberingAfterBreak="0">
    <w:nsid w:val="66B903BC"/>
    <w:multiLevelType w:val="hybridMultilevel"/>
    <w:tmpl w:val="DB22225C"/>
    <w:lvl w:ilvl="0" w:tplc="A32A1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AA84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7A37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E846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C087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D65F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3E22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BE69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D4D9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3A6C1B"/>
    <w:multiLevelType w:val="hybridMultilevel"/>
    <w:tmpl w:val="E3D88A4A"/>
    <w:lvl w:ilvl="0" w:tplc="3DA676D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118"/>
    <w:rsid w:val="0005173F"/>
    <w:rsid w:val="00073194"/>
    <w:rsid w:val="00117D42"/>
    <w:rsid w:val="0017052F"/>
    <w:rsid w:val="00197EAC"/>
    <w:rsid w:val="00222B33"/>
    <w:rsid w:val="00255AC3"/>
    <w:rsid w:val="002713E2"/>
    <w:rsid w:val="00284B58"/>
    <w:rsid w:val="002E4447"/>
    <w:rsid w:val="00325C92"/>
    <w:rsid w:val="0033458E"/>
    <w:rsid w:val="00356673"/>
    <w:rsid w:val="003960AD"/>
    <w:rsid w:val="004910D6"/>
    <w:rsid w:val="004B506D"/>
    <w:rsid w:val="004B73DE"/>
    <w:rsid w:val="005203C2"/>
    <w:rsid w:val="00526A1D"/>
    <w:rsid w:val="00551B8B"/>
    <w:rsid w:val="005B0D8E"/>
    <w:rsid w:val="005B5D0B"/>
    <w:rsid w:val="0063505B"/>
    <w:rsid w:val="0065710F"/>
    <w:rsid w:val="0066496B"/>
    <w:rsid w:val="00680F74"/>
    <w:rsid w:val="0069296F"/>
    <w:rsid w:val="00705F4D"/>
    <w:rsid w:val="00712574"/>
    <w:rsid w:val="007A3FDD"/>
    <w:rsid w:val="007E56FA"/>
    <w:rsid w:val="00814F45"/>
    <w:rsid w:val="00886FB7"/>
    <w:rsid w:val="00893114"/>
    <w:rsid w:val="008A7118"/>
    <w:rsid w:val="008B032C"/>
    <w:rsid w:val="008B684C"/>
    <w:rsid w:val="008E54FA"/>
    <w:rsid w:val="00936645"/>
    <w:rsid w:val="009405A7"/>
    <w:rsid w:val="009522CF"/>
    <w:rsid w:val="009656ED"/>
    <w:rsid w:val="00977025"/>
    <w:rsid w:val="009E7BCE"/>
    <w:rsid w:val="009E7D7B"/>
    <w:rsid w:val="00A030E8"/>
    <w:rsid w:val="00A11C83"/>
    <w:rsid w:val="00A642BD"/>
    <w:rsid w:val="00A92506"/>
    <w:rsid w:val="00A93C44"/>
    <w:rsid w:val="00AA1712"/>
    <w:rsid w:val="00AB47FF"/>
    <w:rsid w:val="00AC2559"/>
    <w:rsid w:val="00AF6E50"/>
    <w:rsid w:val="00B07CDF"/>
    <w:rsid w:val="00B64B9E"/>
    <w:rsid w:val="00B6671D"/>
    <w:rsid w:val="00B95AAC"/>
    <w:rsid w:val="00BD1ABA"/>
    <w:rsid w:val="00BD3A2E"/>
    <w:rsid w:val="00BF6E33"/>
    <w:rsid w:val="00C21C9C"/>
    <w:rsid w:val="00D01C94"/>
    <w:rsid w:val="00D347C3"/>
    <w:rsid w:val="00D53AFD"/>
    <w:rsid w:val="00D917A7"/>
    <w:rsid w:val="00DA4EC4"/>
    <w:rsid w:val="00E0248A"/>
    <w:rsid w:val="00E814DB"/>
    <w:rsid w:val="00EA681C"/>
    <w:rsid w:val="00EB32B7"/>
    <w:rsid w:val="00F6417F"/>
    <w:rsid w:val="00F70C4A"/>
    <w:rsid w:val="00FA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AC8D8"/>
  <w15:chartTrackingRefBased/>
  <w15:docId w15:val="{A330076B-E1B2-4D1E-B523-64314EA4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C4A"/>
  </w:style>
  <w:style w:type="paragraph" w:styleId="3">
    <w:name w:val="heading 3"/>
    <w:basedOn w:val="a"/>
    <w:next w:val="a"/>
    <w:link w:val="30"/>
    <w:uiPriority w:val="9"/>
    <w:unhideWhenUsed/>
    <w:qFormat/>
    <w:rsid w:val="00F70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70C4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rsid w:val="00F7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0C4A"/>
    <w:rPr>
      <w:b/>
      <w:bCs/>
    </w:rPr>
  </w:style>
  <w:style w:type="character" w:customStyle="1" w:styleId="card-number">
    <w:name w:val="card-number"/>
    <w:basedOn w:val="a0"/>
    <w:rsid w:val="00F70C4A"/>
  </w:style>
  <w:style w:type="character" w:styleId="a5">
    <w:name w:val="Emphasis"/>
    <w:basedOn w:val="a0"/>
    <w:uiPriority w:val="20"/>
    <w:qFormat/>
    <w:rsid w:val="00A11C83"/>
    <w:rPr>
      <w:i/>
      <w:iCs/>
    </w:rPr>
  </w:style>
  <w:style w:type="character" w:styleId="a6">
    <w:name w:val="Hyperlink"/>
    <w:basedOn w:val="a0"/>
    <w:uiPriority w:val="99"/>
    <w:unhideWhenUsed/>
    <w:rsid w:val="00526A1D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9405A7"/>
    <w:pPr>
      <w:ind w:left="720"/>
      <w:contextualSpacing/>
    </w:pPr>
  </w:style>
  <w:style w:type="paragraph" w:styleId="a8">
    <w:name w:val="Body Text"/>
    <w:basedOn w:val="a"/>
    <w:link w:val="a9"/>
    <w:uiPriority w:val="1"/>
    <w:qFormat/>
    <w:rsid w:val="00325C92"/>
    <w:pPr>
      <w:spacing w:after="0" w:line="240" w:lineRule="auto"/>
      <w:ind w:left="219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9">
    <w:name w:val="Основной текст Знак"/>
    <w:basedOn w:val="a0"/>
    <w:link w:val="a8"/>
    <w:uiPriority w:val="1"/>
    <w:rsid w:val="00325C92"/>
    <w:rPr>
      <w:rFonts w:ascii="Times New Roman" w:eastAsia="Times New Roman" w:hAnsi="Times New Roman" w:cs="Times New Roman"/>
      <w:sz w:val="28"/>
      <w:szCs w:val="28"/>
      <w:lang w:val="uk-UA"/>
    </w:rPr>
  </w:style>
  <w:style w:type="table" w:styleId="aa">
    <w:name w:val="Table Grid"/>
    <w:basedOn w:val="a1"/>
    <w:uiPriority w:val="39"/>
    <w:rsid w:val="00977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255A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72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16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5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61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86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72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3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0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21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7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4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8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2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64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063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984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825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4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.poippo.pl.ua/bitstream/022518134/990/1/%D0%A4%D0%BE%D1%80%D0%BC%D1%83%D0%B2%D0%B0%D0%BB%D1%8C%D0%BD%D0%B5_%D0%BE%D1%86%D1%96%D0%BD%D1%8E%D0%B2%D0%B0%D0%BD%D0%BD%D1%8F_%D0%9E%D1%81%D0%B0%D0%B4%D1%87%D0%B5%D0%BD%D0%BA%D0%B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us.org.ua/view/shho-take-formuvalne-otsinyuvannya-chomu-vono-potribne-uchnyam-i-yaki-osnovni-vyklyky/" TargetMode="External"/><Relationship Id="rId5" Type="http://schemas.openxmlformats.org/officeDocument/2006/relationships/hyperlink" Target="https://kodeksy.com.ua/pro_osvitu/statja-12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7</Pages>
  <Words>2687</Words>
  <Characters>15319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2023-03-14T21:54:00Z</dcterms:created>
  <dcterms:modified xsi:type="dcterms:W3CDTF">2023-12-25T20:02:00Z</dcterms:modified>
</cp:coreProperties>
</file>