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1A77C" w14:textId="77203F62" w:rsidR="0004046F" w:rsidRPr="0004046F" w:rsidRDefault="0004046F" w:rsidP="0004046F">
      <w:pPr>
        <w:spacing w:after="0"/>
        <w:rPr>
          <w:rFonts w:ascii="Times New Roman" w:hAnsi="Times New Roman" w:cs="Times New Roman"/>
          <w:b/>
          <w:bCs/>
        </w:rPr>
      </w:pPr>
      <w:r w:rsidRPr="0004046F">
        <w:rPr>
          <w:rFonts w:ascii="Times New Roman" w:hAnsi="Times New Roman" w:cs="Times New Roman"/>
          <w:b/>
          <w:bCs/>
        </w:rPr>
        <w:t>Модифікована програма з української мови</w:t>
      </w:r>
      <w:r w:rsidR="00A51B71">
        <w:rPr>
          <w:rFonts w:ascii="Times New Roman" w:hAnsi="Times New Roman" w:cs="Times New Roman"/>
          <w:b/>
          <w:bCs/>
        </w:rPr>
        <w:t xml:space="preserve"> ІФН</w:t>
      </w:r>
      <w:r w:rsidRPr="0004046F">
        <w:rPr>
          <w:rFonts w:ascii="Times New Roman" w:hAnsi="Times New Roman" w:cs="Times New Roman"/>
          <w:b/>
          <w:bCs/>
        </w:rPr>
        <w:t xml:space="preserve"> (7 клас, 2 год/тиждень, 60 год/рік)</w:t>
      </w:r>
    </w:p>
    <w:p w14:paraId="1052F2ED" w14:textId="77777777" w:rsidR="0004046F" w:rsidRPr="0004046F" w:rsidRDefault="0004046F" w:rsidP="0004046F">
      <w:pPr>
        <w:spacing w:after="0"/>
        <w:rPr>
          <w:rFonts w:ascii="Times New Roman" w:hAnsi="Times New Roman" w:cs="Times New Roman"/>
          <w:b/>
          <w:bCs/>
        </w:rPr>
      </w:pPr>
      <w:r w:rsidRPr="0004046F">
        <w:rPr>
          <w:rFonts w:ascii="Times New Roman" w:hAnsi="Times New Roman" w:cs="Times New Roman"/>
          <w:b/>
          <w:bCs/>
        </w:rPr>
        <w:t>I. Повторення та узагальнення (4 год)</w:t>
      </w:r>
    </w:p>
    <w:p w14:paraId="593E2E63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Лексика, фразеологія.</w:t>
      </w:r>
    </w:p>
    <w:p w14:paraId="41865FF6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Будова слова, частини мови.</w:t>
      </w:r>
    </w:p>
    <w:p w14:paraId="5B1C2B98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Орфографія: основні правила.</w:t>
      </w:r>
    </w:p>
    <w:p w14:paraId="2CDFB8CF" w14:textId="3A8603ED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Пунктуація: повторення 6 класу.</w:t>
      </w:r>
    </w:p>
    <w:p w14:paraId="1DC1AF19" w14:textId="77777777" w:rsidR="0004046F" w:rsidRPr="0004046F" w:rsidRDefault="0004046F" w:rsidP="0004046F">
      <w:pPr>
        <w:spacing w:after="0"/>
        <w:rPr>
          <w:rFonts w:ascii="Times New Roman" w:hAnsi="Times New Roman" w:cs="Times New Roman"/>
          <w:b/>
          <w:bCs/>
        </w:rPr>
      </w:pPr>
      <w:r w:rsidRPr="0004046F">
        <w:rPr>
          <w:rFonts w:ascii="Times New Roman" w:hAnsi="Times New Roman" w:cs="Times New Roman"/>
          <w:b/>
          <w:bCs/>
        </w:rPr>
        <w:t>II. Морфологія (24 год)</w:t>
      </w:r>
    </w:p>
    <w:p w14:paraId="2A671A04" w14:textId="77777777" w:rsidR="0004046F" w:rsidRPr="0004046F" w:rsidRDefault="0004046F" w:rsidP="0004046F">
      <w:pPr>
        <w:spacing w:after="0"/>
        <w:rPr>
          <w:rFonts w:ascii="Times New Roman" w:hAnsi="Times New Roman" w:cs="Times New Roman"/>
          <w:b/>
          <w:bCs/>
        </w:rPr>
      </w:pPr>
      <w:r w:rsidRPr="0004046F">
        <w:rPr>
          <w:rFonts w:ascii="Times New Roman" w:hAnsi="Times New Roman" w:cs="Times New Roman"/>
          <w:b/>
          <w:bCs/>
        </w:rPr>
        <w:t>1. Іменник (6 год)</w:t>
      </w:r>
    </w:p>
    <w:p w14:paraId="505DCD50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Рід і число іменників.</w:t>
      </w:r>
    </w:p>
    <w:p w14:paraId="399A694E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Відміни іменників.</w:t>
      </w:r>
    </w:p>
    <w:p w14:paraId="73C696BF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Відмінювання, особливості правопису.</w:t>
      </w:r>
    </w:p>
    <w:p w14:paraId="24920D2F" w14:textId="77777777" w:rsidR="0004046F" w:rsidRPr="0004046F" w:rsidRDefault="0004046F" w:rsidP="0004046F">
      <w:pPr>
        <w:spacing w:after="0"/>
        <w:rPr>
          <w:rFonts w:ascii="Times New Roman" w:hAnsi="Times New Roman" w:cs="Times New Roman"/>
          <w:b/>
          <w:bCs/>
        </w:rPr>
      </w:pPr>
      <w:r w:rsidRPr="0004046F">
        <w:rPr>
          <w:rFonts w:ascii="Times New Roman" w:hAnsi="Times New Roman" w:cs="Times New Roman"/>
          <w:b/>
          <w:bCs/>
        </w:rPr>
        <w:t>2. Прикметник (4 год)</w:t>
      </w:r>
    </w:p>
    <w:p w14:paraId="121077DA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Ступені порівняння прикметників.</w:t>
      </w:r>
    </w:p>
    <w:p w14:paraId="1CD2AD61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Творення та правопис складних прикметників.</w:t>
      </w:r>
    </w:p>
    <w:p w14:paraId="59522B24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Вживання у мовленні.</w:t>
      </w:r>
    </w:p>
    <w:p w14:paraId="404DFA2A" w14:textId="77777777" w:rsidR="0004046F" w:rsidRPr="0004046F" w:rsidRDefault="0004046F" w:rsidP="0004046F">
      <w:pPr>
        <w:spacing w:after="0"/>
        <w:rPr>
          <w:rFonts w:ascii="Times New Roman" w:hAnsi="Times New Roman" w:cs="Times New Roman"/>
          <w:b/>
          <w:bCs/>
        </w:rPr>
      </w:pPr>
      <w:r w:rsidRPr="0004046F">
        <w:rPr>
          <w:rFonts w:ascii="Times New Roman" w:hAnsi="Times New Roman" w:cs="Times New Roman"/>
          <w:b/>
          <w:bCs/>
        </w:rPr>
        <w:t>3. Числівник (4 год)</w:t>
      </w:r>
    </w:p>
    <w:p w14:paraId="0A83014A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Розряди числівників.</w:t>
      </w:r>
    </w:p>
    <w:p w14:paraId="5ED53A2A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Відмінювання кількісних і порядкових числівників.</w:t>
      </w:r>
    </w:p>
    <w:p w14:paraId="352545A2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Типові помилки у вживанні.</w:t>
      </w:r>
    </w:p>
    <w:p w14:paraId="71ED32A9" w14:textId="77777777" w:rsidR="0004046F" w:rsidRPr="0004046F" w:rsidRDefault="0004046F" w:rsidP="0004046F">
      <w:pPr>
        <w:spacing w:after="0"/>
        <w:rPr>
          <w:rFonts w:ascii="Times New Roman" w:hAnsi="Times New Roman" w:cs="Times New Roman"/>
          <w:b/>
          <w:bCs/>
        </w:rPr>
      </w:pPr>
      <w:r w:rsidRPr="0004046F">
        <w:rPr>
          <w:rFonts w:ascii="Times New Roman" w:hAnsi="Times New Roman" w:cs="Times New Roman"/>
          <w:b/>
          <w:bCs/>
        </w:rPr>
        <w:t>4. Займенник (4 год)</w:t>
      </w:r>
    </w:p>
    <w:p w14:paraId="33BD834B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Розряди.</w:t>
      </w:r>
    </w:p>
    <w:p w14:paraId="08629E81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Відмінювання.</w:t>
      </w:r>
    </w:p>
    <w:p w14:paraId="4A676E90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Уживання у мовленні.</w:t>
      </w:r>
    </w:p>
    <w:p w14:paraId="7D0970E3" w14:textId="77777777" w:rsidR="0004046F" w:rsidRPr="0004046F" w:rsidRDefault="0004046F" w:rsidP="0004046F">
      <w:pPr>
        <w:spacing w:after="0"/>
        <w:rPr>
          <w:rFonts w:ascii="Times New Roman" w:hAnsi="Times New Roman" w:cs="Times New Roman"/>
          <w:b/>
          <w:bCs/>
        </w:rPr>
      </w:pPr>
      <w:r w:rsidRPr="0004046F">
        <w:rPr>
          <w:rFonts w:ascii="Times New Roman" w:hAnsi="Times New Roman" w:cs="Times New Roman"/>
          <w:b/>
          <w:bCs/>
        </w:rPr>
        <w:t>5. Дієслово (6 год)</w:t>
      </w:r>
    </w:p>
    <w:p w14:paraId="6E3CA7DA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Дієвідміни дієслів.</w:t>
      </w:r>
    </w:p>
    <w:p w14:paraId="28004BE9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Часи й способи.</w:t>
      </w:r>
    </w:p>
    <w:p w14:paraId="2E6CEAE9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Неозначена форма.</w:t>
      </w:r>
    </w:p>
    <w:p w14:paraId="004B291A" w14:textId="49B2505A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Орфографія дієслівних форм.</w:t>
      </w:r>
    </w:p>
    <w:p w14:paraId="5E746A83" w14:textId="77777777" w:rsidR="0004046F" w:rsidRPr="0004046F" w:rsidRDefault="0004046F" w:rsidP="0004046F">
      <w:pPr>
        <w:spacing w:after="0"/>
        <w:rPr>
          <w:rFonts w:ascii="Times New Roman" w:hAnsi="Times New Roman" w:cs="Times New Roman"/>
          <w:b/>
          <w:bCs/>
        </w:rPr>
      </w:pPr>
      <w:r w:rsidRPr="0004046F">
        <w:rPr>
          <w:rFonts w:ascii="Times New Roman" w:hAnsi="Times New Roman" w:cs="Times New Roman"/>
          <w:b/>
          <w:bCs/>
        </w:rPr>
        <w:t>III. Синтаксис і пунктуація (20 год)</w:t>
      </w:r>
    </w:p>
    <w:p w14:paraId="332719E7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Головні й другорядні члени речення (2 год).</w:t>
      </w:r>
    </w:p>
    <w:p w14:paraId="7E1993DF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Однорідні члени речення. Узагальнювальні слова (2 год).</w:t>
      </w:r>
    </w:p>
    <w:p w14:paraId="364AD3DD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Речення з відокремленими членами (3 год).</w:t>
      </w:r>
    </w:p>
    <w:p w14:paraId="6FAE96E1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Пряма мова, діалог, цитування (3 год).</w:t>
      </w:r>
    </w:p>
    <w:p w14:paraId="17DF2E87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Складне речення (сполучникові та безсполучникові) (5 год).</w:t>
      </w:r>
    </w:p>
    <w:p w14:paraId="68089D06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Інтонація в різних видах речень (2 год).</w:t>
      </w:r>
    </w:p>
    <w:p w14:paraId="2ACD8D3C" w14:textId="0DE38ED1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Узагальнення з теми (3 год).</w:t>
      </w:r>
    </w:p>
    <w:p w14:paraId="2AB005EC" w14:textId="77777777" w:rsidR="0004046F" w:rsidRPr="0004046F" w:rsidRDefault="0004046F" w:rsidP="0004046F">
      <w:pPr>
        <w:spacing w:after="0"/>
        <w:rPr>
          <w:rFonts w:ascii="Times New Roman" w:hAnsi="Times New Roman" w:cs="Times New Roman"/>
          <w:b/>
          <w:bCs/>
        </w:rPr>
      </w:pPr>
      <w:r w:rsidRPr="0004046F">
        <w:rPr>
          <w:rFonts w:ascii="Times New Roman" w:hAnsi="Times New Roman" w:cs="Times New Roman"/>
          <w:b/>
          <w:bCs/>
        </w:rPr>
        <w:t>IV. Розвиток мовлення (12 год)</w:t>
      </w:r>
    </w:p>
    <w:p w14:paraId="3DE00161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Усний твір-опис (2 год).</w:t>
      </w:r>
    </w:p>
    <w:p w14:paraId="55A1CD7D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Письмовий твір-розповідь (2 год).</w:t>
      </w:r>
    </w:p>
    <w:p w14:paraId="3B5519CA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Письмовий переказ з творчим завданням (2 год).</w:t>
      </w:r>
    </w:p>
    <w:p w14:paraId="4ACB2B01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Твір-роздум (2 год).</w:t>
      </w:r>
    </w:p>
    <w:p w14:paraId="6F3DB049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Офіційно-діловий стиль: лист, оголошення, заява (2 год).</w:t>
      </w:r>
    </w:p>
    <w:p w14:paraId="2E423FED" w14:textId="35356803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Підсумкове узагальнення (2 год).</w:t>
      </w:r>
    </w:p>
    <w:p w14:paraId="3E9B2597" w14:textId="5CFC68B8" w:rsidR="0004046F" w:rsidRPr="0004046F" w:rsidRDefault="0004046F" w:rsidP="0004046F">
      <w:pPr>
        <w:spacing w:after="0"/>
        <w:rPr>
          <w:rFonts w:ascii="Times New Roman" w:hAnsi="Times New Roman" w:cs="Times New Roman"/>
          <w:b/>
          <w:bCs/>
        </w:rPr>
      </w:pPr>
      <w:r w:rsidRPr="0004046F">
        <w:rPr>
          <w:rFonts w:ascii="Times New Roman" w:hAnsi="Times New Roman" w:cs="Times New Roman"/>
          <w:b/>
          <w:bCs/>
        </w:rPr>
        <w:t xml:space="preserve"> Загальний розподіл годин</w:t>
      </w:r>
    </w:p>
    <w:p w14:paraId="60FDD810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Повторення — 4 год</w:t>
      </w:r>
    </w:p>
    <w:p w14:paraId="0556BF39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Морфологія — 24 год</w:t>
      </w:r>
    </w:p>
    <w:p w14:paraId="6BF2A647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Синтаксис і пунктуація — 20 год</w:t>
      </w:r>
    </w:p>
    <w:p w14:paraId="56E1D0F3" w14:textId="77777777" w:rsidR="0004046F" w:rsidRPr="0004046F" w:rsidRDefault="0004046F" w:rsidP="0004046F">
      <w:pPr>
        <w:spacing w:after="0"/>
        <w:ind w:left="720"/>
        <w:rPr>
          <w:rFonts w:ascii="Times New Roman" w:hAnsi="Times New Roman" w:cs="Times New Roman"/>
        </w:rPr>
      </w:pPr>
      <w:r w:rsidRPr="0004046F">
        <w:rPr>
          <w:rFonts w:ascii="Times New Roman" w:hAnsi="Times New Roman" w:cs="Times New Roman"/>
        </w:rPr>
        <w:t>Розвиток мовлення — 12 год</w:t>
      </w:r>
      <w:r w:rsidRPr="0004046F">
        <w:rPr>
          <w:rFonts w:ascii="Times New Roman" w:hAnsi="Times New Roman" w:cs="Times New Roman"/>
        </w:rPr>
        <w:br/>
      </w:r>
      <w:r w:rsidRPr="0004046F">
        <w:rPr>
          <w:rFonts w:ascii="Times New Roman" w:hAnsi="Times New Roman" w:cs="Times New Roman"/>
          <w:b/>
          <w:bCs/>
        </w:rPr>
        <w:t>Разом: 60 годин (2 год/тиждень, навчальний рік)</w:t>
      </w:r>
    </w:p>
    <w:p w14:paraId="5E960AB8" w14:textId="77777777" w:rsidR="009F37CE" w:rsidRPr="0004046F" w:rsidRDefault="009F37CE" w:rsidP="0004046F">
      <w:pPr>
        <w:spacing w:after="0"/>
        <w:rPr>
          <w:rFonts w:ascii="Times New Roman" w:hAnsi="Times New Roman" w:cs="Times New Roman"/>
        </w:rPr>
      </w:pPr>
    </w:p>
    <w:sectPr w:rsidR="009F37CE" w:rsidRPr="0004046F" w:rsidSect="0004046F">
      <w:pgSz w:w="11906" w:h="16838"/>
      <w:pgMar w:top="568" w:right="850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1330F"/>
    <w:multiLevelType w:val="multilevel"/>
    <w:tmpl w:val="0CB00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211A52"/>
    <w:multiLevelType w:val="multilevel"/>
    <w:tmpl w:val="07BC0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65022A"/>
    <w:multiLevelType w:val="multilevel"/>
    <w:tmpl w:val="81B6A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9E714A"/>
    <w:multiLevelType w:val="multilevel"/>
    <w:tmpl w:val="E2ECF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78543C"/>
    <w:multiLevelType w:val="multilevel"/>
    <w:tmpl w:val="A37A3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3330E0"/>
    <w:multiLevelType w:val="multilevel"/>
    <w:tmpl w:val="9DB46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756D7B"/>
    <w:multiLevelType w:val="multilevel"/>
    <w:tmpl w:val="CFD4A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022ED0"/>
    <w:multiLevelType w:val="multilevel"/>
    <w:tmpl w:val="503C7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B447C9"/>
    <w:multiLevelType w:val="multilevel"/>
    <w:tmpl w:val="76202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4881546">
    <w:abstractNumId w:val="0"/>
  </w:num>
  <w:num w:numId="2" w16cid:durableId="1888489426">
    <w:abstractNumId w:val="6"/>
  </w:num>
  <w:num w:numId="3" w16cid:durableId="976910009">
    <w:abstractNumId w:val="3"/>
  </w:num>
  <w:num w:numId="4" w16cid:durableId="1087311978">
    <w:abstractNumId w:val="7"/>
  </w:num>
  <w:num w:numId="5" w16cid:durableId="708720640">
    <w:abstractNumId w:val="8"/>
  </w:num>
  <w:num w:numId="6" w16cid:durableId="1063985959">
    <w:abstractNumId w:val="1"/>
  </w:num>
  <w:num w:numId="7" w16cid:durableId="124665796">
    <w:abstractNumId w:val="5"/>
  </w:num>
  <w:num w:numId="8" w16cid:durableId="655576911">
    <w:abstractNumId w:val="2"/>
  </w:num>
  <w:num w:numId="9" w16cid:durableId="7675820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801"/>
    <w:rsid w:val="0004046F"/>
    <w:rsid w:val="00257801"/>
    <w:rsid w:val="009F37CE"/>
    <w:rsid w:val="00A51B71"/>
    <w:rsid w:val="00B15AF5"/>
    <w:rsid w:val="00BD59C9"/>
    <w:rsid w:val="00E11EAA"/>
    <w:rsid w:val="00F46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9FC44"/>
  <w15:chartTrackingRefBased/>
  <w15:docId w15:val="{238F0232-B939-423F-83AD-E57F1E790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578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78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78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78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78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78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78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78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78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78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578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578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5780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5780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5780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5780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5780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5780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578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2578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578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2578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578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25780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5780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5780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578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25780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5780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971</Words>
  <Characters>555</Characters>
  <Application>Microsoft Office Word</Application>
  <DocSecurity>0</DocSecurity>
  <Lines>4</Lines>
  <Paragraphs>3</Paragraphs>
  <ScaleCrop>false</ScaleCrop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Майстренко</dc:creator>
  <cp:keywords/>
  <dc:description/>
  <cp:lastModifiedBy>Марина Майстренко</cp:lastModifiedBy>
  <cp:revision>3</cp:revision>
  <dcterms:created xsi:type="dcterms:W3CDTF">2025-09-18T12:16:00Z</dcterms:created>
  <dcterms:modified xsi:type="dcterms:W3CDTF">2025-09-18T12:20:00Z</dcterms:modified>
</cp:coreProperties>
</file>