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4E" w:rsidRPr="005B68C1" w:rsidRDefault="005422F5" w:rsidP="00583932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proofErr w:type="spellStart"/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Зєніна</w:t>
      </w:r>
      <w:proofErr w:type="spellEnd"/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Наталія Володимирівна, </w:t>
      </w:r>
    </w:p>
    <w:p w:rsidR="004B204E" w:rsidRPr="005B68C1" w:rsidRDefault="005422F5" w:rsidP="00583932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викладач соціально-економічних дисциплін</w:t>
      </w:r>
    </w:p>
    <w:p w:rsidR="007E1289" w:rsidRPr="005B68C1" w:rsidRDefault="005422F5" w:rsidP="00583932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="004B204E"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Костянтинівського індустріального фахового коледжу</w:t>
      </w:r>
    </w:p>
    <w:p w:rsidR="00FC0D06" w:rsidRPr="005B68C1" w:rsidRDefault="004B204E" w:rsidP="00583932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ДВНЗ Дон «НТУ»</w:t>
      </w:r>
      <w:r w:rsidR="007E1289"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, спеціаліст вищої категорії, методист</w:t>
      </w:r>
      <w:r w:rsidRPr="005B68C1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</w:p>
    <w:p w:rsidR="00FC0D06" w:rsidRDefault="00FC0D06" w:rsidP="005422F5">
      <w:pPr>
        <w:spacing w:after="0" w:line="36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2E0411" w:rsidRDefault="00403A87" w:rsidP="004C13D9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03A8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Національно-патріотичне</w:t>
      </w:r>
      <w:r w:rsidR="002E041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403A8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виховання </w:t>
      </w:r>
    </w:p>
    <w:p w:rsidR="00403A87" w:rsidRDefault="002E0411" w:rsidP="004C13D9">
      <w:pPr>
        <w:spacing w:after="0"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 заняттях з </w:t>
      </w:r>
      <w:r w:rsidR="00403A87" w:rsidRPr="00403A8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соціально-економічних дисциплін.</w:t>
      </w:r>
      <w:r w:rsidR="00403A87" w:rsidRPr="00403A87">
        <w:rPr>
          <w:rFonts w:ascii="Times New Roman" w:hAnsi="Times New Roman" w:cs="Times New Roman"/>
          <w:bCs/>
          <w:iCs/>
          <w:sz w:val="28"/>
          <w:szCs w:val="28"/>
          <w:lang w:val="uk-UA"/>
        </w:rPr>
        <w:br/>
        <w:t>Глосарій війни.</w:t>
      </w:r>
    </w:p>
    <w:p w:rsidR="002E0411" w:rsidRPr="00403A87" w:rsidRDefault="00B50A38" w:rsidP="004C13D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Мета</w:t>
      </w:r>
      <w:r w:rsidR="008D22CE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</w:p>
    <w:p w:rsidR="0063200C" w:rsidRPr="00E8196A" w:rsidRDefault="00443BCB" w:rsidP="004C13D9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8196A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0221FB"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знайомлення з методикою створення на з</w:t>
      </w:r>
      <w:r w:rsidR="0063200C"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</w:t>
      </w:r>
      <w:r w:rsidR="000221FB"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няттях </w:t>
      </w:r>
      <w:r w:rsidR="0063200C"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інтерактивного історичного простору;</w:t>
      </w:r>
    </w:p>
    <w:p w:rsidR="0043622F" w:rsidRPr="00E8196A" w:rsidRDefault="00177087" w:rsidP="004C13D9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систематизація знань про походження та зміст термінів, що допоможуть зорієнтуватися у сучасному </w:t>
      </w:r>
      <w:r w:rsidR="00884D3B" w:rsidRPr="00E8196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інформативному просторі.</w:t>
      </w:r>
    </w:p>
    <w:p w:rsidR="00E8196A" w:rsidRDefault="00E8196A" w:rsidP="004C13D9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Актуальність</w:t>
      </w:r>
      <w:r w:rsidR="00C85F8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статті полягає</w:t>
      </w:r>
      <w:r w:rsidR="00624F3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 тому, що в ній досліджуються способи підвищення ефективності вирішення завдань </w:t>
      </w:r>
      <w:r w:rsidR="00160CE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національно-патріотичного виховання в умовах </w:t>
      </w:r>
      <w:r w:rsidR="00E93FE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дистанційного та </w:t>
      </w:r>
      <w:proofErr w:type="spellStart"/>
      <w:r w:rsidR="00E93FE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онлайн</w:t>
      </w:r>
      <w:proofErr w:type="spellEnd"/>
      <w:r w:rsidR="00E93FE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навчання</w:t>
      </w:r>
      <w:r w:rsidR="00B1228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спричиненого повномасштабним </w:t>
      </w:r>
      <w:r w:rsidR="00CE22C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російським </w:t>
      </w:r>
      <w:r w:rsidR="00A1636F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вторгненням і</w:t>
      </w:r>
      <w:r w:rsidR="00B1228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перетворенням </w:t>
      </w:r>
      <w:r w:rsidR="00CE22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частини української</w:t>
      </w:r>
      <w:r w:rsidR="00B1228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A1636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території </w:t>
      </w:r>
      <w:r w:rsidR="00CE22C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 зону активних бойових дій.</w:t>
      </w:r>
      <w:r w:rsidR="00E93FE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B50A38" w:rsidRDefault="00B50A38" w:rsidP="004C13D9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Ключові слова</w:t>
      </w:r>
      <w:r w:rsidR="00017FFE">
        <w:rPr>
          <w:rFonts w:ascii="Times New Roman" w:hAnsi="Times New Roman" w:cs="Times New Roman"/>
          <w:bCs/>
          <w:iCs/>
          <w:sz w:val="28"/>
          <w:szCs w:val="28"/>
          <w:lang w:val="uk-UA"/>
        </w:rPr>
        <w:t>: національно-патріотичне виховання, інтерактивний історичний простір,</w:t>
      </w:r>
      <w:r w:rsidR="008A2CA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візуалізація навчального матеріалу, </w:t>
      </w:r>
      <w:proofErr w:type="spellStart"/>
      <w:r w:rsidR="008A2CA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аудіосупровід</w:t>
      </w:r>
      <w:proofErr w:type="spellEnd"/>
      <w:r w:rsidR="008A2CA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 w:rsidR="005447AF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сторітеллінг</w:t>
      </w:r>
      <w:proofErr w:type="spellEnd"/>
      <w:r w:rsidR="005447AF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історія повсякдення, </w:t>
      </w:r>
      <w:r w:rsidR="0058393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гібридна війна, націоналізм, патріотизм, шовінізм, ксенофобія, фашизм, нацизм.</w:t>
      </w:r>
    </w:p>
    <w:p w:rsidR="00A1636F" w:rsidRPr="00E8196A" w:rsidRDefault="00A1636F" w:rsidP="004C13D9">
      <w:pPr>
        <w:pStyle w:val="a5"/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Викладання матеріалу.</w:t>
      </w:r>
    </w:p>
    <w:p w:rsidR="00443BCB" w:rsidRPr="00067A72" w:rsidRDefault="00443BCB" w:rsidP="004C13D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Національно-патріотичне виховання  </w:t>
      </w:r>
      <w:r w:rsidR="00884D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є важливою складовою занять з соціально-економічних дисциплін. </w:t>
      </w:r>
      <w:r w:rsidR="00E26DC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Досвід </w:t>
      </w:r>
      <w:r w:rsidR="006E19E0">
        <w:rPr>
          <w:rFonts w:ascii="Times New Roman" w:hAnsi="Times New Roman" w:cs="Times New Roman"/>
          <w:bCs/>
          <w:sz w:val="28"/>
          <w:szCs w:val="28"/>
          <w:lang w:val="uk-UA"/>
        </w:rPr>
        <w:t>ви</w:t>
      </w:r>
      <w:r w:rsidR="00742113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r w:rsidR="006E19E0">
        <w:rPr>
          <w:rFonts w:ascii="Times New Roman" w:hAnsi="Times New Roman" w:cs="Times New Roman"/>
          <w:bCs/>
          <w:sz w:val="28"/>
          <w:szCs w:val="28"/>
          <w:lang w:val="uk-UA"/>
        </w:rPr>
        <w:t>ладача історії Костянтинівського індустріального фахового коледжу ДВНЗ Дон «НТУ»</w:t>
      </w:r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26DCF">
        <w:rPr>
          <w:rFonts w:ascii="Times New Roman" w:hAnsi="Times New Roman" w:cs="Times New Roman"/>
          <w:bCs/>
          <w:sz w:val="28"/>
          <w:szCs w:val="28"/>
          <w:lang w:val="uk-UA"/>
        </w:rPr>
        <w:t>дозволяє виділити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кілька напрямків</w:t>
      </w:r>
      <w:r w:rsidR="00E26DC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його здійснення</w:t>
      </w:r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в умовах </w:t>
      </w:r>
      <w:r w:rsidR="0074211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традиційної </w:t>
      </w:r>
      <w:proofErr w:type="spellStart"/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t>офлайн</w:t>
      </w:r>
      <w:proofErr w:type="spellEnd"/>
      <w:r w:rsidR="0074211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форми навчан</w:t>
      </w:r>
      <w:r w:rsidR="00FD795E"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742113">
        <w:rPr>
          <w:rFonts w:ascii="Times New Roman" w:hAnsi="Times New Roman" w:cs="Times New Roman"/>
          <w:bCs/>
          <w:sz w:val="28"/>
          <w:szCs w:val="28"/>
          <w:lang w:val="uk-UA"/>
        </w:rPr>
        <w:t>я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>: дослідницька робота</w:t>
      </w:r>
      <w:r w:rsidR="00484E9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генеалогічного, професійно зорієнтованого та краєзнавчого напрямків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FD795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систематизація отриманих матеріалів в «Антології студентських досліджень», 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участь у роботі </w:t>
      </w:r>
      <w:proofErr w:type="spellStart"/>
      <w:r w:rsidR="00484E92">
        <w:rPr>
          <w:rFonts w:ascii="Times New Roman" w:hAnsi="Times New Roman" w:cs="Times New Roman"/>
          <w:bCs/>
          <w:sz w:val="28"/>
          <w:szCs w:val="28"/>
          <w:lang w:val="uk-UA"/>
        </w:rPr>
        <w:t>історико-етнографічного</w:t>
      </w:r>
      <w:proofErr w:type="spellEnd"/>
      <w:r w:rsidR="00484E9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центру «Берегиня»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</w:t>
      </w:r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етнографічного музею коледжу </w:t>
      </w:r>
      <w:r w:rsidR="00F20F15">
        <w:rPr>
          <w:rFonts w:ascii="Times New Roman" w:hAnsi="Times New Roman" w:cs="Times New Roman"/>
          <w:bCs/>
          <w:sz w:val="28"/>
          <w:szCs w:val="28"/>
          <w:lang w:val="uk-UA"/>
        </w:rPr>
        <w:t>та</w:t>
      </w:r>
      <w:r w:rsidR="00AD48B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використання отриманої інформації безпосередньо</w:t>
      </w:r>
      <w:r w:rsidR="00C32CC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навчальних заняттях  </w:t>
      </w:r>
    </w:p>
    <w:p w:rsidR="00127DC5" w:rsidRPr="00067A72" w:rsidRDefault="00160CE2" w:rsidP="004C13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Перехід до дистанційної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3FE3">
        <w:rPr>
          <w:rFonts w:ascii="Times New Roman" w:hAnsi="Times New Roman" w:cs="Times New Roman"/>
          <w:sz w:val="28"/>
          <w:szCs w:val="28"/>
          <w:lang w:val="uk-UA"/>
        </w:rPr>
        <w:t>форм</w:t>
      </w:r>
      <w:r w:rsidR="00443BC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3FE3">
        <w:rPr>
          <w:rFonts w:ascii="Times New Roman" w:hAnsi="Times New Roman" w:cs="Times New Roman"/>
          <w:sz w:val="28"/>
          <w:szCs w:val="28"/>
          <w:lang w:val="uk-UA"/>
        </w:rPr>
        <w:t xml:space="preserve">навчання </w:t>
      </w:r>
      <w:r w:rsidR="00F20F15">
        <w:rPr>
          <w:rFonts w:ascii="Times New Roman" w:hAnsi="Times New Roman" w:cs="Times New Roman"/>
          <w:sz w:val="28"/>
          <w:szCs w:val="28"/>
          <w:lang w:val="uk-UA"/>
        </w:rPr>
        <w:t>в умовах великої</w:t>
      </w:r>
      <w:r w:rsidR="00443BC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війни ставить перед викладачем нові виклики.</w:t>
      </w:r>
      <w:r w:rsidR="00D2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3BCB" w:rsidRPr="00067A72">
        <w:rPr>
          <w:rFonts w:ascii="Times New Roman" w:hAnsi="Times New Roman" w:cs="Times New Roman"/>
          <w:sz w:val="28"/>
          <w:szCs w:val="28"/>
          <w:lang w:val="uk-UA"/>
        </w:rPr>
        <w:t>Відповіддю на них є обрана мною проблема</w:t>
      </w:r>
      <w:r w:rsidR="00F20F1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2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17F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простору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елементами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візуалізації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DC5" w:rsidRPr="00067A72">
        <w:rPr>
          <w:rFonts w:ascii="Times New Roman" w:hAnsi="Times New Roman" w:cs="Times New Roman"/>
          <w:sz w:val="28"/>
          <w:szCs w:val="28"/>
        </w:rPr>
        <w:t>ма</w:t>
      </w:r>
      <w:r w:rsidR="008C17FB">
        <w:rPr>
          <w:rFonts w:ascii="Times New Roman" w:hAnsi="Times New Roman" w:cs="Times New Roman"/>
          <w:sz w:val="28"/>
          <w:szCs w:val="28"/>
        </w:rPr>
        <w:t>теріалу</w:t>
      </w:r>
      <w:proofErr w:type="spellEnd"/>
      <w:r w:rsidR="008C17F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C17F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C17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7FB">
        <w:rPr>
          <w:rFonts w:ascii="Times New Roman" w:hAnsi="Times New Roman" w:cs="Times New Roman"/>
          <w:sz w:val="28"/>
          <w:szCs w:val="28"/>
        </w:rPr>
        <w:t>аудіосупроводом</w:t>
      </w:r>
      <w:proofErr w:type="spellEnd"/>
      <w:r w:rsidR="008C17FB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127DC5" w:rsidRPr="00067A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DC5" w:rsidRDefault="00127DC5" w:rsidP="004C13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A72">
        <w:rPr>
          <w:rFonts w:ascii="Times New Roman" w:hAnsi="Times New Roman" w:cs="Times New Roman"/>
          <w:sz w:val="28"/>
          <w:szCs w:val="28"/>
          <w:lang w:val="uk-UA"/>
        </w:rPr>
        <w:t>Під час її реалізації найбільш ефективним є</w:t>
      </w:r>
      <w:r w:rsidR="001A6D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використання т</w:t>
      </w:r>
      <w:r w:rsidR="008C17FB">
        <w:rPr>
          <w:rFonts w:ascii="Times New Roman" w:hAnsi="Times New Roman" w:cs="Times New Roman"/>
          <w:sz w:val="28"/>
          <w:szCs w:val="28"/>
          <w:lang w:val="uk-UA"/>
        </w:rPr>
        <w:t xml:space="preserve">ехнологій  </w:t>
      </w:r>
      <w:r w:rsidR="008C17FB">
        <w:rPr>
          <w:rFonts w:ascii="Times New Roman" w:hAnsi="Times New Roman" w:cs="Times New Roman"/>
          <w:sz w:val="28"/>
          <w:szCs w:val="28"/>
          <w:lang w:val="uk-UA"/>
        </w:rPr>
        <w:br/>
        <w:t xml:space="preserve">«занурення в історію» </w:t>
      </w:r>
      <w:r w:rsidR="0083425D">
        <w:rPr>
          <w:rFonts w:ascii="Times New Roman" w:hAnsi="Times New Roman" w:cs="Times New Roman"/>
          <w:sz w:val="28"/>
          <w:szCs w:val="28"/>
          <w:lang w:val="uk-UA"/>
        </w:rPr>
        <w:t>та «</w:t>
      </w:r>
      <w:proofErr w:type="spellStart"/>
      <w:r w:rsidR="0083425D">
        <w:rPr>
          <w:rFonts w:ascii="Times New Roman" w:hAnsi="Times New Roman" w:cs="Times New Roman"/>
          <w:sz w:val="28"/>
          <w:szCs w:val="28"/>
          <w:lang w:val="uk-UA"/>
        </w:rPr>
        <w:t>сторітеллінгу</w:t>
      </w:r>
      <w:proofErr w:type="spellEnd"/>
      <w:r w:rsidR="0083425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7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які можуть вирішуватися кількома шляхами.</w:t>
      </w:r>
      <w:r w:rsidRPr="00D2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A5F0C" w:rsidRPr="009B4B8A" w:rsidRDefault="00894EFC" w:rsidP="004C13D9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</w:t>
      </w:r>
      <w:r w:rsidR="001C6374">
        <w:rPr>
          <w:rFonts w:ascii="Times New Roman" w:hAnsi="Times New Roman" w:cs="Times New Roman"/>
          <w:sz w:val="28"/>
          <w:szCs w:val="28"/>
          <w:lang w:val="uk-UA"/>
        </w:rPr>
        <w:t>«занурення в історію»</w:t>
      </w:r>
      <w:r>
        <w:rPr>
          <w:rFonts w:ascii="Times New Roman" w:hAnsi="Times New Roman" w:cs="Times New Roman"/>
          <w:sz w:val="28"/>
          <w:szCs w:val="28"/>
          <w:lang w:val="uk-UA"/>
        </w:rPr>
        <w:t>, що поєднує навчальний мат</w:t>
      </w:r>
      <w:r w:rsidR="00221759">
        <w:rPr>
          <w:rFonts w:ascii="Times New Roman" w:hAnsi="Times New Roman" w:cs="Times New Roman"/>
          <w:sz w:val="28"/>
          <w:szCs w:val="28"/>
          <w:lang w:val="uk-UA"/>
        </w:rPr>
        <w:t>еріал</w:t>
      </w:r>
      <w:r w:rsidR="001C63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759">
        <w:rPr>
          <w:rFonts w:ascii="Times New Roman" w:hAnsi="Times New Roman" w:cs="Times New Roman"/>
          <w:sz w:val="28"/>
          <w:szCs w:val="28"/>
          <w:lang w:val="uk-UA"/>
        </w:rPr>
        <w:t>із візуальними джерелами інформації та використанням мож</w:t>
      </w:r>
      <w:r w:rsidR="00B221E2">
        <w:rPr>
          <w:rFonts w:ascii="Times New Roman" w:hAnsi="Times New Roman" w:cs="Times New Roman"/>
          <w:sz w:val="28"/>
          <w:szCs w:val="28"/>
          <w:lang w:val="uk-UA"/>
        </w:rPr>
        <w:t xml:space="preserve">ливостей музичного супроводу </w:t>
      </w:r>
      <w:r w:rsidR="00BA5F0C" w:rsidRPr="009B4B8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сприяє підвищенню емоційного рівня спри</w:t>
      </w:r>
      <w:r w:rsidR="00B221E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йняття історичного матеріалу, </w:t>
      </w:r>
      <w:r w:rsidR="00BA5F0C" w:rsidRPr="009B4B8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поглибленню зв’я</w:t>
      </w:r>
      <w:r w:rsidR="00B221E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зку між «великою історією» та «історією повсякдення». В результаті історія перестає бути сухим збірнико</w:t>
      </w:r>
      <w:r w:rsidR="0071617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 фактів та набуває об’ємності</w:t>
      </w:r>
      <w:r w:rsidR="00C3070D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викликає емоції та враження, які посилюють результативність освітнього процесу.</w:t>
      </w:r>
      <w:r w:rsidR="00B221E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BA5F0C" w:rsidRPr="001A2253" w:rsidRDefault="00BA5F0C" w:rsidP="004C13D9">
      <w:pPr>
        <w:spacing w:after="0" w:line="360" w:lineRule="auto"/>
        <w:ind w:firstLine="4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Сторітелінг</w:t>
      </w:r>
      <w:proofErr w:type="spellEnd"/>
      <w:r w:rsidRPr="001A22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45B8">
        <w:rPr>
          <w:rFonts w:ascii="Times New Roman" w:hAnsi="Times New Roman" w:cs="Times New Roman"/>
          <w:sz w:val="28"/>
          <w:szCs w:val="28"/>
          <w:lang w:val="uk-UA"/>
        </w:rPr>
        <w:t>є способом</w:t>
      </w:r>
      <w:r w:rsidRPr="001A2253">
        <w:rPr>
          <w:rFonts w:ascii="Times New Roman" w:hAnsi="Times New Roman" w:cs="Times New Roman"/>
          <w:sz w:val="28"/>
          <w:szCs w:val="28"/>
          <w:lang w:val="uk-UA"/>
        </w:rPr>
        <w:t xml:space="preserve"> донесення інформації до аудиторії через ознайомлення студентів із зворушливою, повчальною або смішною історією з реальними чи вигаданими персонажами. Використовуючи цю методику, слід притримуватись основних правил:</w:t>
      </w:r>
    </w:p>
    <w:p w:rsidR="00BA5F0C" w:rsidRPr="001A2253" w:rsidRDefault="00BA5F0C" w:rsidP="000356F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2253">
        <w:rPr>
          <w:rFonts w:ascii="Times New Roman" w:hAnsi="Times New Roman" w:cs="Times New Roman"/>
          <w:sz w:val="28"/>
          <w:szCs w:val="28"/>
          <w:lang w:val="uk-UA"/>
        </w:rPr>
        <w:t>Історія має бути невеликою за обсягом;</w:t>
      </w:r>
    </w:p>
    <w:p w:rsidR="00BA5F0C" w:rsidRPr="001A2253" w:rsidRDefault="00BA5F0C" w:rsidP="000356F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2253">
        <w:rPr>
          <w:rFonts w:ascii="Times New Roman" w:hAnsi="Times New Roman" w:cs="Times New Roman"/>
          <w:sz w:val="28"/>
          <w:szCs w:val="28"/>
          <w:lang w:val="uk-UA"/>
        </w:rPr>
        <w:t>Кінець історії не може бути відкритим (слухачі повинні не домислювати можливі шляхи розв'язання події, а отримати відомості про конкретний алгоритм виходу з ситуації та осмислити його).</w:t>
      </w:r>
    </w:p>
    <w:p w:rsidR="00BA5F0C" w:rsidRPr="001A2253" w:rsidRDefault="00BA5F0C" w:rsidP="000356F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2253">
        <w:rPr>
          <w:rFonts w:ascii="Times New Roman" w:hAnsi="Times New Roman" w:cs="Times New Roman"/>
          <w:sz w:val="28"/>
          <w:szCs w:val="28"/>
          <w:lang w:val="uk-UA"/>
        </w:rPr>
        <w:t>Історія має зацікавити студентів.</w:t>
      </w:r>
    </w:p>
    <w:p w:rsidR="00BA5F0C" w:rsidRPr="000356F3" w:rsidRDefault="00BA5F0C" w:rsidP="0092343C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56F3">
        <w:rPr>
          <w:rFonts w:ascii="Times New Roman" w:hAnsi="Times New Roman" w:cs="Times New Roman"/>
          <w:sz w:val="28"/>
          <w:szCs w:val="28"/>
          <w:lang w:val="uk-UA"/>
        </w:rPr>
        <w:t>Викладач не може нав'язувати студентській аудиторії власний погляд на події, але має контролювати емоції слухачів</w:t>
      </w:r>
    </w:p>
    <w:p w:rsidR="001C6374" w:rsidRDefault="000745B8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практиці реалізація </w:t>
      </w:r>
      <w:r w:rsidR="00CD0031">
        <w:rPr>
          <w:rFonts w:ascii="Times New Roman" w:hAnsi="Times New Roman" w:cs="Times New Roman"/>
          <w:sz w:val="28"/>
          <w:szCs w:val="28"/>
          <w:lang w:val="uk-UA"/>
        </w:rPr>
        <w:t>обраної методики, може</w:t>
      </w:r>
      <w:r w:rsidR="00B111C3">
        <w:rPr>
          <w:rFonts w:ascii="Times New Roman" w:hAnsi="Times New Roman" w:cs="Times New Roman"/>
          <w:sz w:val="28"/>
          <w:szCs w:val="28"/>
          <w:lang w:val="uk-UA"/>
        </w:rPr>
        <w:t xml:space="preserve"> вирішуватися н</w:t>
      </w:r>
      <w:r w:rsidR="000F050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111C3">
        <w:rPr>
          <w:rFonts w:ascii="Times New Roman" w:hAnsi="Times New Roman" w:cs="Times New Roman"/>
          <w:sz w:val="28"/>
          <w:szCs w:val="28"/>
          <w:lang w:val="uk-UA"/>
        </w:rPr>
        <w:t>ступним чином</w:t>
      </w:r>
      <w:r w:rsidR="00241E0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51B67" w:rsidRDefault="00127DC5" w:rsidP="0092343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11D">
        <w:rPr>
          <w:rFonts w:ascii="Times New Roman" w:hAnsi="Times New Roman" w:cs="Times New Roman"/>
          <w:sz w:val="28"/>
          <w:szCs w:val="28"/>
          <w:lang w:val="uk-UA"/>
        </w:rPr>
        <w:t>Робота з історичною картою, створення чіткого уявлення про історію заселення та політичний розвиток українських етнічних земель</w:t>
      </w:r>
      <w:r w:rsidR="0029511D">
        <w:rPr>
          <w:rFonts w:ascii="Times New Roman" w:hAnsi="Times New Roman" w:cs="Times New Roman"/>
          <w:sz w:val="28"/>
          <w:szCs w:val="28"/>
          <w:lang w:val="uk-UA"/>
        </w:rPr>
        <w:t xml:space="preserve">. Політичні карти, як і карти, що відображають хід економічного розвитку </w:t>
      </w:r>
      <w:r w:rsidR="00AD65AC">
        <w:rPr>
          <w:rFonts w:ascii="Times New Roman" w:hAnsi="Times New Roman" w:cs="Times New Roman"/>
          <w:sz w:val="28"/>
          <w:szCs w:val="28"/>
          <w:lang w:val="uk-UA"/>
        </w:rPr>
        <w:t>українських</w:t>
      </w:r>
      <w:r w:rsidR="002951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1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земель, </w:t>
      </w:r>
      <w:r w:rsidR="00AD65AC">
        <w:rPr>
          <w:rFonts w:ascii="Times New Roman" w:hAnsi="Times New Roman" w:cs="Times New Roman"/>
          <w:sz w:val="28"/>
          <w:szCs w:val="28"/>
          <w:lang w:val="uk-UA"/>
        </w:rPr>
        <w:t xml:space="preserve">становлення їхніх історичних назв, </w:t>
      </w:r>
      <w:r w:rsidR="00505313">
        <w:rPr>
          <w:rFonts w:ascii="Times New Roman" w:hAnsi="Times New Roman" w:cs="Times New Roman"/>
          <w:sz w:val="28"/>
          <w:szCs w:val="28"/>
          <w:lang w:val="uk-UA"/>
        </w:rPr>
        <w:t>хід їхнього заселення та формування державної приналежності</w:t>
      </w:r>
      <w:r w:rsidR="009F727B">
        <w:rPr>
          <w:rFonts w:ascii="Times New Roman" w:hAnsi="Times New Roman" w:cs="Times New Roman"/>
          <w:sz w:val="28"/>
          <w:szCs w:val="28"/>
          <w:lang w:val="uk-UA"/>
        </w:rPr>
        <w:t xml:space="preserve"> – від карти </w:t>
      </w:r>
      <w:r w:rsidR="00966C8D">
        <w:rPr>
          <w:rFonts w:ascii="Times New Roman" w:hAnsi="Times New Roman" w:cs="Times New Roman"/>
          <w:sz w:val="28"/>
          <w:szCs w:val="28"/>
          <w:lang w:val="uk-UA"/>
        </w:rPr>
        <w:t xml:space="preserve">розміщення </w:t>
      </w:r>
      <w:r w:rsidR="009F727B">
        <w:rPr>
          <w:rFonts w:ascii="Times New Roman" w:hAnsi="Times New Roman" w:cs="Times New Roman"/>
          <w:sz w:val="28"/>
          <w:szCs w:val="28"/>
          <w:lang w:val="uk-UA"/>
        </w:rPr>
        <w:t xml:space="preserve">стоянок первісних людей до </w:t>
      </w:r>
      <w:r w:rsidR="007238B9">
        <w:rPr>
          <w:rFonts w:ascii="Times New Roman" w:hAnsi="Times New Roman" w:cs="Times New Roman"/>
          <w:sz w:val="28"/>
          <w:szCs w:val="28"/>
          <w:lang w:val="uk-UA"/>
        </w:rPr>
        <w:t xml:space="preserve">адміністративної карти незалежної України та бойових дій періоду </w:t>
      </w:r>
      <w:r w:rsidR="00AE0567">
        <w:rPr>
          <w:rFonts w:ascii="Times New Roman" w:hAnsi="Times New Roman" w:cs="Times New Roman"/>
          <w:sz w:val="28"/>
          <w:szCs w:val="28"/>
          <w:lang w:val="uk-UA"/>
        </w:rPr>
        <w:t>початку великої війни та російського по</w:t>
      </w:r>
      <w:r w:rsidR="000F0508">
        <w:rPr>
          <w:rFonts w:ascii="Times New Roman" w:hAnsi="Times New Roman" w:cs="Times New Roman"/>
          <w:sz w:val="28"/>
          <w:szCs w:val="28"/>
          <w:lang w:val="uk-UA"/>
        </w:rPr>
        <w:t>вномасштабного вторгнення мають</w:t>
      </w:r>
      <w:r w:rsidR="00966C8D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використовуватись на кожному занятті.</w:t>
      </w:r>
      <w:r w:rsidR="00AE05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29F">
        <w:rPr>
          <w:rFonts w:ascii="Times New Roman" w:hAnsi="Times New Roman" w:cs="Times New Roman"/>
          <w:sz w:val="28"/>
          <w:szCs w:val="28"/>
          <w:lang w:val="uk-UA"/>
        </w:rPr>
        <w:t>Карти мають бути інтерактивними, студент може працювати з ними, переходячи за посиланням.</w:t>
      </w:r>
      <w:r w:rsidR="00AD6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77C3" w:rsidRPr="00790106" w:rsidRDefault="006D751E" w:rsidP="0092343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106">
        <w:rPr>
          <w:rFonts w:ascii="Times New Roman" w:hAnsi="Times New Roman" w:cs="Times New Roman"/>
          <w:sz w:val="28"/>
          <w:szCs w:val="28"/>
          <w:lang w:val="uk-UA"/>
        </w:rPr>
        <w:t>Знайомство з історичними особистостями</w:t>
      </w:r>
      <w:r w:rsidR="0047534A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. Історичні портрети – від </w:t>
      </w:r>
      <w:proofErr w:type="spellStart"/>
      <w:r w:rsidR="00807954" w:rsidRPr="00790106">
        <w:rPr>
          <w:rFonts w:ascii="Times New Roman" w:hAnsi="Times New Roman" w:cs="Times New Roman"/>
          <w:sz w:val="28"/>
          <w:szCs w:val="28"/>
          <w:lang w:val="uk-UA"/>
        </w:rPr>
        <w:t>парс</w:t>
      </w:r>
      <w:r w:rsidR="0047534A" w:rsidRPr="00790106">
        <w:rPr>
          <w:rFonts w:ascii="Times New Roman" w:hAnsi="Times New Roman" w:cs="Times New Roman"/>
          <w:sz w:val="28"/>
          <w:szCs w:val="28"/>
          <w:lang w:val="uk-UA"/>
        </w:rPr>
        <w:t>уни</w:t>
      </w:r>
      <w:proofErr w:type="spellEnd"/>
      <w:r w:rsidR="0047534A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7C3" w:rsidRPr="0079010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2E77C3" w:rsidRPr="0079010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E77C3" w:rsidRPr="0079010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233BA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І - </w:t>
      </w:r>
      <w:r w:rsidR="002E77C3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початку </w:t>
      </w:r>
      <w:r w:rsidR="009305CF" w:rsidRPr="0079010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305CF" w:rsidRPr="0079010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305CF" w:rsidRPr="00790106">
        <w:rPr>
          <w:rFonts w:ascii="Times New Roman" w:hAnsi="Times New Roman" w:cs="Times New Roman"/>
          <w:sz w:val="28"/>
          <w:szCs w:val="28"/>
          <w:lang w:val="uk-UA"/>
        </w:rPr>
        <w:t>ІІІ століть</w:t>
      </w:r>
      <w:r w:rsidR="00DD29B2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9305CF" w:rsidRPr="00790106">
        <w:rPr>
          <w:rFonts w:ascii="Times New Roman" w:hAnsi="Times New Roman" w:cs="Times New Roman"/>
          <w:sz w:val="28"/>
          <w:szCs w:val="28"/>
          <w:lang w:val="uk-UA"/>
        </w:rPr>
        <w:t>фото</w:t>
      </w:r>
      <w:r w:rsidR="00DD29B2" w:rsidRPr="00790106">
        <w:rPr>
          <w:rFonts w:ascii="Times New Roman" w:hAnsi="Times New Roman" w:cs="Times New Roman"/>
          <w:sz w:val="28"/>
          <w:szCs w:val="28"/>
          <w:lang w:val="uk-UA"/>
        </w:rPr>
        <w:t>матеріалів</w:t>
      </w:r>
      <w:r w:rsidR="009305CF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 та реконструкцій </w:t>
      </w:r>
      <w:r w:rsidR="00A44E90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за ідентифікованими </w:t>
      </w:r>
      <w:r w:rsidR="000233BA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останками </w:t>
      </w:r>
      <w:r w:rsidR="00DD29B2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допомагають певною мірою оживити навчальний матеріал, </w:t>
      </w:r>
      <w:r w:rsidR="00807954" w:rsidRPr="00790106">
        <w:rPr>
          <w:rFonts w:ascii="Times New Roman" w:hAnsi="Times New Roman" w:cs="Times New Roman"/>
          <w:sz w:val="28"/>
          <w:szCs w:val="28"/>
          <w:lang w:val="uk-UA"/>
        </w:rPr>
        <w:t xml:space="preserve">показати історичних діячів не частиною тексту, а реальними людьми. </w:t>
      </w:r>
      <w:r w:rsidR="00E51B67" w:rsidRPr="00790106">
        <w:rPr>
          <w:rFonts w:ascii="Times New Roman" w:hAnsi="Times New Roman" w:cs="Times New Roman"/>
          <w:sz w:val="28"/>
          <w:szCs w:val="28"/>
          <w:lang w:val="uk-UA"/>
        </w:rPr>
        <w:t>Саме тут прекрасно спрацьовує і «</w:t>
      </w:r>
      <w:proofErr w:type="spellStart"/>
      <w:r w:rsidR="00E51B67" w:rsidRPr="00790106">
        <w:rPr>
          <w:rFonts w:ascii="Times New Roman" w:hAnsi="Times New Roman" w:cs="Times New Roman"/>
          <w:sz w:val="28"/>
          <w:szCs w:val="28"/>
          <w:lang w:val="uk-UA"/>
        </w:rPr>
        <w:t>сторітеллінг</w:t>
      </w:r>
      <w:proofErr w:type="spellEnd"/>
      <w:r w:rsidR="00E51B67" w:rsidRPr="0079010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4D21D6" w:rsidRPr="0029511D" w:rsidRDefault="001A6DBD" w:rsidP="0092343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11D"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</w:t>
      </w:r>
      <w:r w:rsidR="004D21D6" w:rsidRPr="0029511D">
        <w:rPr>
          <w:rFonts w:ascii="Times New Roman" w:hAnsi="Times New Roman" w:cs="Times New Roman"/>
          <w:sz w:val="28"/>
          <w:szCs w:val="28"/>
          <w:lang w:val="uk-UA"/>
        </w:rPr>
        <w:t>з культурно-історичною спадщиною</w:t>
      </w:r>
      <w:r w:rsidR="00BC4A7C">
        <w:rPr>
          <w:rFonts w:ascii="Times New Roman" w:hAnsi="Times New Roman" w:cs="Times New Roman"/>
          <w:sz w:val="28"/>
          <w:szCs w:val="28"/>
          <w:lang w:val="uk-UA"/>
        </w:rPr>
        <w:t xml:space="preserve">. Фотографії та малюнки </w:t>
      </w:r>
      <w:r w:rsidR="00BF6B31">
        <w:rPr>
          <w:rFonts w:ascii="Times New Roman" w:hAnsi="Times New Roman" w:cs="Times New Roman"/>
          <w:sz w:val="28"/>
          <w:szCs w:val="28"/>
          <w:lang w:val="uk-UA"/>
        </w:rPr>
        <w:t xml:space="preserve">які зображують певні історичні події та культурні об’єкти, </w:t>
      </w:r>
      <w:r w:rsidR="00BC4A7C">
        <w:rPr>
          <w:rFonts w:ascii="Times New Roman" w:hAnsi="Times New Roman" w:cs="Times New Roman"/>
          <w:sz w:val="28"/>
          <w:szCs w:val="28"/>
          <w:lang w:val="uk-UA"/>
        </w:rPr>
        <w:t>також сприяють створенню живого, об’ємного бачення історії</w:t>
      </w:r>
      <w:r w:rsidR="00924567">
        <w:rPr>
          <w:rFonts w:ascii="Times New Roman" w:hAnsi="Times New Roman" w:cs="Times New Roman"/>
          <w:sz w:val="28"/>
          <w:szCs w:val="28"/>
          <w:lang w:val="uk-UA"/>
        </w:rPr>
        <w:t>, закріплюючи у пам’яті та відчуттях студентів певний зв’язок між і</w:t>
      </w:r>
      <w:r w:rsidR="003962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24567">
        <w:rPr>
          <w:rFonts w:ascii="Times New Roman" w:hAnsi="Times New Roman" w:cs="Times New Roman"/>
          <w:sz w:val="28"/>
          <w:szCs w:val="28"/>
          <w:lang w:val="uk-UA"/>
        </w:rPr>
        <w:t>торичними подіями, люд</w:t>
      </w:r>
      <w:r w:rsidR="0039628A">
        <w:rPr>
          <w:rFonts w:ascii="Times New Roman" w:hAnsi="Times New Roman" w:cs="Times New Roman"/>
          <w:sz w:val="28"/>
          <w:szCs w:val="28"/>
          <w:lang w:val="uk-UA"/>
        </w:rPr>
        <w:t>ьми, які брали в них участь та місцевістю, де ці події відбувалися.</w:t>
      </w:r>
    </w:p>
    <w:p w:rsidR="004D21D6" w:rsidRPr="0029511D" w:rsidRDefault="00E457DA" w:rsidP="0092343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9511D">
        <w:rPr>
          <w:rFonts w:ascii="Times New Roman" w:hAnsi="Times New Roman" w:cs="Times New Roman"/>
          <w:bCs/>
          <w:sz w:val="28"/>
          <w:szCs w:val="28"/>
          <w:lang w:val="uk-UA"/>
        </w:rPr>
        <w:t>Аудіо</w:t>
      </w:r>
      <w:r w:rsidR="002607F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9511D">
        <w:rPr>
          <w:rFonts w:ascii="Times New Roman" w:hAnsi="Times New Roman" w:cs="Times New Roman"/>
          <w:bCs/>
          <w:sz w:val="28"/>
          <w:szCs w:val="28"/>
          <w:lang w:val="uk-UA"/>
        </w:rPr>
        <w:t>супровід</w:t>
      </w:r>
      <w:r w:rsidR="003962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</w:t>
      </w:r>
      <w:r w:rsidR="00660C2D">
        <w:rPr>
          <w:rFonts w:ascii="Times New Roman" w:hAnsi="Times New Roman" w:cs="Times New Roman"/>
          <w:bCs/>
          <w:sz w:val="28"/>
          <w:szCs w:val="28"/>
          <w:lang w:val="uk-UA"/>
        </w:rPr>
        <w:t>надзвичайно важливою частиною створення історичного простору. Так, матеріал з культури України-Русі</w:t>
      </w:r>
      <w:r w:rsidR="009215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розвитку української культури </w:t>
      </w:r>
      <w:r w:rsidR="009215F4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215F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215F4">
        <w:rPr>
          <w:rFonts w:ascii="Times New Roman" w:hAnsi="Times New Roman" w:cs="Times New Roman"/>
          <w:sz w:val="28"/>
          <w:szCs w:val="28"/>
          <w:lang w:val="uk-UA"/>
        </w:rPr>
        <w:t>ІІ - Х</w:t>
      </w:r>
      <w:r w:rsidR="009215F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215F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215F4" w:rsidRPr="002E77C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215F4">
        <w:rPr>
          <w:rFonts w:ascii="Times New Roman" w:hAnsi="Times New Roman" w:cs="Times New Roman"/>
          <w:sz w:val="28"/>
          <w:szCs w:val="28"/>
          <w:lang w:val="uk-UA"/>
        </w:rPr>
        <w:t>І століть доцільно супроводжувати фрагментами середньовічної давньоруської музики та при</w:t>
      </w:r>
      <w:r w:rsidR="0094637E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215F4">
        <w:rPr>
          <w:rFonts w:ascii="Times New Roman" w:hAnsi="Times New Roman" w:cs="Times New Roman"/>
          <w:sz w:val="28"/>
          <w:szCs w:val="28"/>
          <w:lang w:val="uk-UA"/>
        </w:rPr>
        <w:t>ладами звучання українських народних інструментів</w:t>
      </w:r>
      <w:r w:rsidR="00C60E95">
        <w:rPr>
          <w:rFonts w:ascii="Times New Roman" w:hAnsi="Times New Roman" w:cs="Times New Roman"/>
          <w:sz w:val="28"/>
          <w:szCs w:val="28"/>
          <w:lang w:val="uk-UA"/>
        </w:rPr>
        <w:t>. Заняття, присвячені пері</w:t>
      </w:r>
      <w:r w:rsidR="001C5B70">
        <w:rPr>
          <w:rFonts w:ascii="Times New Roman" w:hAnsi="Times New Roman" w:cs="Times New Roman"/>
          <w:sz w:val="28"/>
          <w:szCs w:val="28"/>
          <w:lang w:val="uk-UA"/>
        </w:rPr>
        <w:t>оду</w:t>
      </w:r>
      <w:r w:rsidR="00C60E95">
        <w:rPr>
          <w:rFonts w:ascii="Times New Roman" w:hAnsi="Times New Roman" w:cs="Times New Roman"/>
          <w:sz w:val="28"/>
          <w:szCs w:val="28"/>
          <w:lang w:val="uk-UA"/>
        </w:rPr>
        <w:t xml:space="preserve"> козаччини</w:t>
      </w:r>
      <w:r w:rsidR="001C5B70">
        <w:rPr>
          <w:rFonts w:ascii="Times New Roman" w:hAnsi="Times New Roman" w:cs="Times New Roman"/>
          <w:sz w:val="28"/>
          <w:szCs w:val="28"/>
          <w:lang w:val="uk-UA"/>
        </w:rPr>
        <w:t>, національно-визвольної війни середини Х</w:t>
      </w:r>
      <w:r w:rsidR="001C5B7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5B70">
        <w:rPr>
          <w:rFonts w:ascii="Times New Roman" w:hAnsi="Times New Roman" w:cs="Times New Roman"/>
          <w:sz w:val="28"/>
          <w:szCs w:val="28"/>
          <w:lang w:val="uk-UA"/>
        </w:rPr>
        <w:t>ІІ століття</w:t>
      </w:r>
      <w:r w:rsidR="008E4F00">
        <w:rPr>
          <w:rFonts w:ascii="Times New Roman" w:hAnsi="Times New Roman" w:cs="Times New Roman"/>
          <w:sz w:val="28"/>
          <w:szCs w:val="28"/>
          <w:lang w:val="uk-UA"/>
        </w:rPr>
        <w:t>, національно-демократичної революції 1917-1921 років</w:t>
      </w:r>
      <w:r w:rsidR="00807E52">
        <w:rPr>
          <w:rFonts w:ascii="Times New Roman" w:hAnsi="Times New Roman" w:cs="Times New Roman"/>
          <w:sz w:val="28"/>
          <w:szCs w:val="28"/>
          <w:lang w:val="uk-UA"/>
        </w:rPr>
        <w:t>, Другої світової війни</w:t>
      </w:r>
      <w:r w:rsidR="008E4F00">
        <w:rPr>
          <w:rFonts w:ascii="Times New Roman" w:hAnsi="Times New Roman" w:cs="Times New Roman"/>
          <w:sz w:val="28"/>
          <w:szCs w:val="28"/>
          <w:lang w:val="uk-UA"/>
        </w:rPr>
        <w:t xml:space="preserve"> варто супров</w:t>
      </w:r>
      <w:r w:rsidR="00807E52">
        <w:rPr>
          <w:rFonts w:ascii="Times New Roman" w:hAnsi="Times New Roman" w:cs="Times New Roman"/>
          <w:sz w:val="28"/>
          <w:szCs w:val="28"/>
          <w:lang w:val="uk-UA"/>
        </w:rPr>
        <w:t xml:space="preserve">оджувати відповідним пісенним матеріалом. </w:t>
      </w:r>
      <w:r w:rsidR="00E82C90">
        <w:rPr>
          <w:rFonts w:ascii="Times New Roman" w:hAnsi="Times New Roman" w:cs="Times New Roman"/>
          <w:sz w:val="28"/>
          <w:szCs w:val="28"/>
          <w:lang w:val="uk-UA"/>
        </w:rPr>
        <w:t>Події великої війни та повномасштабного російського вторгнення породили цілий пласт сучасних патріоти</w:t>
      </w:r>
      <w:r w:rsidR="0079010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E82C90">
        <w:rPr>
          <w:rFonts w:ascii="Times New Roman" w:hAnsi="Times New Roman" w:cs="Times New Roman"/>
          <w:sz w:val="28"/>
          <w:szCs w:val="28"/>
          <w:lang w:val="uk-UA"/>
        </w:rPr>
        <w:t xml:space="preserve">них </w:t>
      </w:r>
      <w:r w:rsidR="00790106">
        <w:rPr>
          <w:rFonts w:ascii="Times New Roman" w:hAnsi="Times New Roman" w:cs="Times New Roman"/>
          <w:sz w:val="28"/>
          <w:szCs w:val="28"/>
          <w:lang w:val="uk-UA"/>
        </w:rPr>
        <w:t>українських пісень, які викладач не може обійти своє увагою.</w:t>
      </w:r>
    </w:p>
    <w:p w:rsidR="00251EFD" w:rsidRDefault="00E457DA" w:rsidP="001B0A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A72">
        <w:rPr>
          <w:rFonts w:ascii="Times New Roman" w:hAnsi="Times New Roman" w:cs="Times New Roman"/>
          <w:sz w:val="28"/>
          <w:szCs w:val="28"/>
          <w:lang w:val="uk-UA"/>
        </w:rPr>
        <w:t>Крім представлених напрямків роботи в умовах гібридної війни</w:t>
      </w:r>
      <w:r w:rsidR="002D347D">
        <w:rPr>
          <w:rFonts w:ascii="Times New Roman" w:hAnsi="Times New Roman" w:cs="Times New Roman"/>
          <w:sz w:val="28"/>
          <w:szCs w:val="28"/>
          <w:lang w:val="uk-UA"/>
        </w:rPr>
        <w:t xml:space="preserve">, яка характеризується </w:t>
      </w:r>
      <w:r w:rsidR="00251EFD">
        <w:rPr>
          <w:rFonts w:ascii="Times New Roman" w:hAnsi="Times New Roman" w:cs="Times New Roman"/>
          <w:sz w:val="28"/>
          <w:szCs w:val="28"/>
          <w:lang w:val="uk-UA"/>
        </w:rPr>
        <w:t xml:space="preserve">підвищеною увагою до інформації – істинної або спотвореної </w:t>
      </w:r>
      <w:r w:rsidR="001B0A1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51EFD">
        <w:rPr>
          <w:rFonts w:ascii="Times New Roman" w:hAnsi="Times New Roman" w:cs="Times New Roman"/>
          <w:sz w:val="28"/>
          <w:szCs w:val="28"/>
          <w:lang w:val="uk-UA"/>
        </w:rPr>
        <w:t>свідомо чи несвідомо),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особливої важливості набуває використання відповідної термінології.</w:t>
      </w:r>
      <w:r w:rsidR="009E3F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Знання понятійного апарату дозволяє </w:t>
      </w:r>
      <w:r w:rsidR="0068447B">
        <w:rPr>
          <w:rFonts w:ascii="Times New Roman" w:hAnsi="Times New Roman" w:cs="Times New Roman"/>
          <w:sz w:val="28"/>
          <w:szCs w:val="28"/>
          <w:lang w:val="uk-UA"/>
        </w:rPr>
        <w:t>розуміти сутність тих подій, що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переживає зараз наша держава</w:t>
      </w:r>
      <w:r w:rsidR="00A843C2">
        <w:rPr>
          <w:rFonts w:ascii="Times New Roman" w:hAnsi="Times New Roman" w:cs="Times New Roman"/>
          <w:sz w:val="28"/>
          <w:szCs w:val="28"/>
          <w:lang w:val="uk-UA"/>
        </w:rPr>
        <w:t xml:space="preserve"> і ставить серйозну </w:t>
      </w:r>
      <w:r w:rsidR="0092343C">
        <w:rPr>
          <w:rFonts w:ascii="Times New Roman" w:hAnsi="Times New Roman" w:cs="Times New Roman"/>
          <w:sz w:val="28"/>
          <w:szCs w:val="28"/>
          <w:lang w:val="uk-UA"/>
        </w:rPr>
        <w:t>перепону</w:t>
      </w:r>
      <w:r w:rsidR="002607F9">
        <w:rPr>
          <w:rFonts w:ascii="Times New Roman" w:hAnsi="Times New Roman" w:cs="Times New Roman"/>
          <w:sz w:val="28"/>
          <w:szCs w:val="28"/>
          <w:lang w:val="uk-UA"/>
        </w:rPr>
        <w:t xml:space="preserve">, яка може мінімізувати вплив пропаганди </w:t>
      </w:r>
      <w:r w:rsidR="001B0A1D">
        <w:rPr>
          <w:rFonts w:ascii="Times New Roman" w:hAnsi="Times New Roman" w:cs="Times New Roman"/>
          <w:sz w:val="28"/>
          <w:szCs w:val="28"/>
          <w:lang w:val="uk-UA"/>
        </w:rPr>
        <w:t>су</w:t>
      </w:r>
      <w:r w:rsidR="00C93633">
        <w:rPr>
          <w:rFonts w:ascii="Times New Roman" w:hAnsi="Times New Roman" w:cs="Times New Roman"/>
          <w:sz w:val="28"/>
          <w:szCs w:val="28"/>
          <w:lang w:val="uk-UA"/>
        </w:rPr>
        <w:t>противника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57DA" w:rsidRPr="00067A72" w:rsidRDefault="00E457DA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Виділимо декілька </w:t>
      </w:r>
      <w:r w:rsidR="00C93633">
        <w:rPr>
          <w:rFonts w:ascii="Times New Roman" w:hAnsi="Times New Roman" w:cs="Times New Roman"/>
          <w:sz w:val="28"/>
          <w:szCs w:val="28"/>
          <w:lang w:val="uk-UA"/>
        </w:rPr>
        <w:t>найбільш уживаних в інформативному просторі термінів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457DA" w:rsidRDefault="00C97606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B4D8E">
        <w:rPr>
          <w:rFonts w:ascii="Times New Roman" w:hAnsi="Times New Roman" w:cs="Times New Roman"/>
          <w:sz w:val="28"/>
          <w:szCs w:val="28"/>
          <w:lang w:val="uk-UA"/>
        </w:rPr>
        <w:t>аціоналізм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7606" w:rsidRPr="00067A72" w:rsidRDefault="00C97606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Шовінізм;</w:t>
      </w:r>
    </w:p>
    <w:p w:rsidR="00E457DA" w:rsidRDefault="00C97606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B4D8E">
        <w:rPr>
          <w:rFonts w:ascii="Times New Roman" w:hAnsi="Times New Roman" w:cs="Times New Roman"/>
          <w:sz w:val="28"/>
          <w:szCs w:val="28"/>
          <w:lang w:val="uk-UA"/>
        </w:rPr>
        <w:t>атріотизм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97606" w:rsidRPr="00067A72" w:rsidRDefault="00C97606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Ксенофобія;</w:t>
      </w:r>
    </w:p>
    <w:p w:rsidR="00E457DA" w:rsidRPr="00067A72" w:rsidRDefault="00C97606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Фашизм;</w:t>
      </w:r>
    </w:p>
    <w:p w:rsidR="00E457DA" w:rsidRDefault="002A7875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Нацизм.</w:t>
      </w:r>
    </w:p>
    <w:p w:rsidR="002A7875" w:rsidRDefault="002A7875" w:rsidP="00923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Розглянемо їхні значення та історію формування, </w:t>
      </w:r>
      <w:r w:rsidR="0024281F">
        <w:rPr>
          <w:rFonts w:ascii="Times New Roman" w:hAnsi="Times New Roman" w:cs="Times New Roman"/>
          <w:sz w:val="28"/>
          <w:szCs w:val="28"/>
          <w:lang w:val="uk-UA"/>
        </w:rPr>
        <w:t>що допоможе визначити правомірність їхнього ви</w:t>
      </w:r>
      <w:r w:rsidR="00D21C1B">
        <w:rPr>
          <w:rFonts w:ascii="Times New Roman" w:hAnsi="Times New Roman" w:cs="Times New Roman"/>
          <w:sz w:val="28"/>
          <w:szCs w:val="28"/>
          <w:lang w:val="uk-UA"/>
        </w:rPr>
        <w:t>користання в соціальних мережах, маючи на увазі те, що</w:t>
      </w:r>
      <w:r w:rsidR="00E84DB7">
        <w:rPr>
          <w:rFonts w:ascii="Times New Roman" w:hAnsi="Times New Roman" w:cs="Times New Roman"/>
          <w:sz w:val="28"/>
          <w:szCs w:val="28"/>
          <w:lang w:val="uk-UA"/>
        </w:rPr>
        <w:t xml:space="preserve"> частина цих термінів свідомо або через недостатній рів</w:t>
      </w:r>
      <w:r w:rsidR="00D21C1B">
        <w:rPr>
          <w:rFonts w:ascii="Times New Roman" w:hAnsi="Times New Roman" w:cs="Times New Roman"/>
          <w:sz w:val="28"/>
          <w:szCs w:val="28"/>
          <w:lang w:val="uk-UA"/>
        </w:rPr>
        <w:t xml:space="preserve">ень знань </w:t>
      </w:r>
      <w:r w:rsidR="00E84DB7">
        <w:rPr>
          <w:rFonts w:ascii="Times New Roman" w:hAnsi="Times New Roman" w:cs="Times New Roman"/>
          <w:sz w:val="28"/>
          <w:szCs w:val="28"/>
          <w:lang w:val="uk-UA"/>
        </w:rPr>
        <w:t xml:space="preserve">вживаються неправильно. </w:t>
      </w:r>
      <w:r w:rsidR="00D736D8">
        <w:rPr>
          <w:rFonts w:ascii="Times New Roman" w:hAnsi="Times New Roman" w:cs="Times New Roman"/>
          <w:sz w:val="28"/>
          <w:szCs w:val="28"/>
          <w:lang w:val="uk-UA"/>
        </w:rPr>
        <w:t xml:space="preserve">Прикладом може слугувати взаємозаміна термінів «націоналізм» та «нацизм», що є неприпустимим, бо </w:t>
      </w:r>
      <w:r w:rsidR="00614280">
        <w:rPr>
          <w:rFonts w:ascii="Times New Roman" w:hAnsi="Times New Roman" w:cs="Times New Roman"/>
          <w:sz w:val="28"/>
          <w:szCs w:val="28"/>
          <w:lang w:val="uk-UA"/>
        </w:rPr>
        <w:t xml:space="preserve">призводить до </w:t>
      </w:r>
      <w:r w:rsidR="003D361B">
        <w:rPr>
          <w:rFonts w:ascii="Times New Roman" w:hAnsi="Times New Roman" w:cs="Times New Roman"/>
          <w:sz w:val="28"/>
          <w:szCs w:val="28"/>
          <w:lang w:val="uk-UA"/>
        </w:rPr>
        <w:t>викривлення розуміння матеріалу.</w:t>
      </w:r>
    </w:p>
    <w:p w:rsidR="003D361B" w:rsidRPr="00067A72" w:rsidRDefault="003D361B" w:rsidP="00923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Яким є значення та історія виникнення цих термінів насправді?</w:t>
      </w:r>
    </w:p>
    <w:p w:rsidR="00575797" w:rsidRPr="00067A72" w:rsidRDefault="00575797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3F05">
        <w:rPr>
          <w:rFonts w:ascii="Times New Roman" w:hAnsi="Times New Roman" w:cs="Times New Roman"/>
          <w:iCs/>
          <w:sz w:val="28"/>
          <w:szCs w:val="28"/>
          <w:lang w:val="uk-UA"/>
        </w:rPr>
        <w:t>Націоналізм</w:t>
      </w:r>
      <w:r w:rsidRPr="009E3F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- це ідеологія, заснована на вірності та відданості інди</w:t>
      </w:r>
      <w:r w:rsidR="00502147">
        <w:rPr>
          <w:rFonts w:ascii="Times New Roman" w:hAnsi="Times New Roman" w:cs="Times New Roman"/>
          <w:sz w:val="28"/>
          <w:szCs w:val="28"/>
          <w:lang w:val="uk-UA"/>
        </w:rPr>
        <w:t>віда своїй національній державі що б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удується навколо спільної мови, релігії, культури або набору соціальних цінностей.</w:t>
      </w:r>
      <w:r w:rsidRPr="00502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4A80">
        <w:rPr>
          <w:rFonts w:ascii="Times New Roman" w:hAnsi="Times New Roman" w:cs="Times New Roman"/>
          <w:sz w:val="28"/>
          <w:szCs w:val="28"/>
          <w:lang w:val="uk-UA"/>
        </w:rPr>
        <w:t xml:space="preserve">Термін «націоналізм» використовували наприкінці 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D9423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9423F" w:rsidRPr="002E77C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>століття лідери Великої Французької революції, які бачили одним зі своїх завдань піднесення нації. Ідея створення національно</w:t>
      </w:r>
      <w:r w:rsidR="000E53E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держави надихала представників українського національно-виз</w:t>
      </w:r>
      <w:r w:rsidR="000E53E7">
        <w:rPr>
          <w:rFonts w:ascii="Times New Roman" w:hAnsi="Times New Roman" w:cs="Times New Roman"/>
          <w:sz w:val="28"/>
          <w:szCs w:val="28"/>
          <w:lang w:val="uk-UA"/>
        </w:rPr>
        <w:t>вольного руху другої половини ХІХ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столітт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>я, ставши проявом європейської «весни народів»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1848 р</w:t>
      </w:r>
      <w:r w:rsidR="000E53E7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E3F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Остаточно вона була вирішена протягом 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 xml:space="preserve">ХХ 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>століття.</w:t>
      </w:r>
      <w:r w:rsidR="002637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1AB" w:rsidRPr="00067A72">
        <w:rPr>
          <w:rFonts w:ascii="Times New Roman" w:hAnsi="Times New Roman" w:cs="Times New Roman"/>
          <w:sz w:val="28"/>
          <w:szCs w:val="28"/>
          <w:lang w:val="uk-UA"/>
        </w:rPr>
        <w:t>Націоналізм – це про любов і повагу до своєї нації, а не про приниження інших. Таке явище носить назву</w:t>
      </w:r>
      <w:r w:rsidR="009E3F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423F">
        <w:rPr>
          <w:rFonts w:ascii="Times New Roman" w:hAnsi="Times New Roman" w:cs="Times New Roman"/>
          <w:sz w:val="28"/>
          <w:szCs w:val="28"/>
          <w:lang w:val="uk-UA"/>
        </w:rPr>
        <w:t>«шовінізм»</w:t>
      </w:r>
    </w:p>
    <w:p w:rsidR="00156C6B" w:rsidRPr="00067A72" w:rsidRDefault="00156C6B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23F">
        <w:rPr>
          <w:rFonts w:ascii="Times New Roman" w:hAnsi="Times New Roman" w:cs="Times New Roman"/>
          <w:iCs/>
          <w:sz w:val="28"/>
          <w:szCs w:val="28"/>
          <w:lang w:val="uk-UA"/>
        </w:rPr>
        <w:t>Патріотизм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— це</w:t>
      </w:r>
      <w:r w:rsidRPr="00067A72">
        <w:rPr>
          <w:rFonts w:ascii="Times New Roman" w:hAnsi="Times New Roman" w:cs="Times New Roman"/>
          <w:sz w:val="28"/>
          <w:szCs w:val="28"/>
        </w:rPr>
        <w:t> 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свідома любов та відданість Батьківщині, прагнення своїми діями служити її інтересам. Як поняття існує з часів Стародавньої Греції.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br/>
        <w:t xml:space="preserve">В реаліях сьогодення націоналізм і патріотизм спрямовані на збереження національної ідентичності України та її територіальної цілісності  </w:t>
      </w:r>
    </w:p>
    <w:p w:rsidR="000447CC" w:rsidRPr="00067A72" w:rsidRDefault="000447CC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249D">
        <w:rPr>
          <w:rFonts w:ascii="Times New Roman" w:hAnsi="Times New Roman" w:cs="Times New Roman"/>
          <w:iCs/>
          <w:sz w:val="28"/>
          <w:szCs w:val="28"/>
          <w:lang w:val="uk-UA"/>
        </w:rPr>
        <w:t>Ксенофобія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- боязнь чужинців, прагнення знищити чуже як воро</w:t>
      </w:r>
      <w:r w:rsidR="00313B29">
        <w:rPr>
          <w:rFonts w:ascii="Times New Roman" w:hAnsi="Times New Roman" w:cs="Times New Roman"/>
          <w:sz w:val="28"/>
          <w:szCs w:val="28"/>
          <w:lang w:val="uk-UA"/>
        </w:rPr>
        <w:t xml:space="preserve">же, що несе безумовну небезпеку.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Існує протягом усієї історії людства.</w:t>
      </w:r>
      <w:r w:rsidR="009E24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Сучасними проявами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lastRenderedPageBreak/>
        <w:t>ксенофобії стали політичні течії радикального консерватизму – фашизм та націонал-соціалізм.</w:t>
      </w:r>
      <w:r w:rsidR="00A41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Інші їхні спільні риси – тоталітарний характер держави та безумовне поклоніння вождю.</w:t>
      </w:r>
    </w:p>
    <w:p w:rsidR="000447CC" w:rsidRPr="00067A72" w:rsidRDefault="000447CC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249D">
        <w:rPr>
          <w:rFonts w:ascii="Times New Roman" w:hAnsi="Times New Roman" w:cs="Times New Roman"/>
          <w:iCs/>
          <w:sz w:val="28"/>
          <w:szCs w:val="28"/>
          <w:lang w:val="uk-UA"/>
        </w:rPr>
        <w:t>Фашизм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 як явище виникає в Італії.</w:t>
      </w:r>
      <w:r w:rsidR="00D2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49D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067A72">
        <w:rPr>
          <w:rFonts w:ascii="Times New Roman" w:hAnsi="Times New Roman" w:cs="Times New Roman"/>
          <w:sz w:val="28"/>
          <w:szCs w:val="28"/>
          <w:lang w:val="en-US"/>
        </w:rPr>
        <w:t>Fascio</w:t>
      </w:r>
      <w:proofErr w:type="spellEnd"/>
      <w:r w:rsidR="009E249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 – пучок, що символізує єдність. Ключова ідея </w:t>
      </w:r>
      <w:r w:rsidR="00A43C75">
        <w:rPr>
          <w:rFonts w:ascii="Times New Roman" w:hAnsi="Times New Roman" w:cs="Times New Roman"/>
          <w:sz w:val="28"/>
          <w:szCs w:val="28"/>
          <w:lang w:val="uk-UA"/>
        </w:rPr>
        <w:t xml:space="preserve">фашизму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– велич Італії та виключність італійців як нації. Держава відроджує славу Стародавнього Риму і може бути багатонаціональною</w:t>
      </w:r>
      <w:r w:rsidR="00A412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47CC" w:rsidRPr="00067A72" w:rsidRDefault="000447CC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A65">
        <w:rPr>
          <w:rFonts w:ascii="Times New Roman" w:hAnsi="Times New Roman" w:cs="Times New Roman"/>
          <w:iCs/>
          <w:sz w:val="28"/>
          <w:szCs w:val="28"/>
          <w:lang w:val="uk-UA"/>
        </w:rPr>
        <w:t>Націонал-соціалізм (нацизм)</w:t>
      </w:r>
      <w:r w:rsidRPr="00067A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виникає у Німеччині. </w:t>
      </w:r>
      <w:r w:rsidR="00502147">
        <w:rPr>
          <w:rFonts w:ascii="Times New Roman" w:hAnsi="Times New Roman" w:cs="Times New Roman"/>
          <w:sz w:val="28"/>
          <w:szCs w:val="28"/>
          <w:lang w:val="uk-UA"/>
        </w:rPr>
        <w:t>Це с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 xml:space="preserve">корочення від НСДАП (Націонал-соціалістична робітнича партія Німеччини). Головна ідея </w:t>
      </w:r>
      <w:r w:rsidR="00A43C75">
        <w:rPr>
          <w:rFonts w:ascii="Times New Roman" w:hAnsi="Times New Roman" w:cs="Times New Roman"/>
          <w:sz w:val="28"/>
          <w:szCs w:val="28"/>
          <w:lang w:val="uk-UA"/>
        </w:rPr>
        <w:t>націона</w:t>
      </w:r>
      <w:r w:rsidR="00C904A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A43C75">
        <w:rPr>
          <w:rFonts w:ascii="Times New Roman" w:hAnsi="Times New Roman" w:cs="Times New Roman"/>
          <w:sz w:val="28"/>
          <w:szCs w:val="28"/>
          <w:lang w:val="uk-UA"/>
        </w:rPr>
        <w:t>-соціа</w:t>
      </w:r>
      <w:r w:rsidR="00C904A6">
        <w:rPr>
          <w:rFonts w:ascii="Times New Roman" w:hAnsi="Times New Roman" w:cs="Times New Roman"/>
          <w:sz w:val="28"/>
          <w:szCs w:val="28"/>
          <w:lang w:val="uk-UA"/>
        </w:rPr>
        <w:t>лізму</w:t>
      </w:r>
      <w:r w:rsidR="00A43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– расова, кровна спільність німців та їхня абсолютна біологічна перевага над іншими расами, націями та народами Землі. Усі заселені етнічними німцями землі мають бути об’єднані в межах одної держави</w:t>
      </w:r>
      <w:r w:rsidR="00202E87">
        <w:rPr>
          <w:rFonts w:ascii="Times New Roman" w:hAnsi="Times New Roman" w:cs="Times New Roman"/>
          <w:sz w:val="28"/>
          <w:szCs w:val="28"/>
          <w:lang w:val="uk-UA"/>
        </w:rPr>
        <w:t xml:space="preserve"> і німецька держав має захищати, у тому числі збройним шляхо</w:t>
      </w:r>
      <w:r w:rsidR="00A7062D">
        <w:rPr>
          <w:rFonts w:ascii="Times New Roman" w:hAnsi="Times New Roman" w:cs="Times New Roman"/>
          <w:sz w:val="28"/>
          <w:szCs w:val="28"/>
          <w:lang w:val="uk-UA"/>
        </w:rPr>
        <w:t>м німецькомовних громадян, чиї права ущемляються в інших країнах.</w:t>
      </w:r>
      <w:r w:rsidR="00801250">
        <w:rPr>
          <w:rFonts w:ascii="Times New Roman" w:hAnsi="Times New Roman" w:cs="Times New Roman"/>
          <w:sz w:val="28"/>
          <w:szCs w:val="28"/>
          <w:lang w:val="uk-UA"/>
        </w:rPr>
        <w:t xml:space="preserve"> Вираз «німецький фашизм» виник після нападу Німеччини на СРСР 22 червня 1941 року і досі використовується у країнах пострадянського простору.</w:t>
      </w:r>
    </w:p>
    <w:p w:rsidR="000447CC" w:rsidRDefault="000447CC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A72">
        <w:rPr>
          <w:rFonts w:ascii="Times New Roman" w:hAnsi="Times New Roman" w:cs="Times New Roman"/>
          <w:sz w:val="28"/>
          <w:szCs w:val="28"/>
          <w:lang w:val="uk-UA"/>
        </w:rPr>
        <w:t>Майже 80 років тому фашизм і націонал-соціалізм були переможені спільними зусиллями більшості держав світу. Тоді здавалося, що вони зникли з політичної арени і ніколи не зможуть відродитися. Але історія схильна до повторювань.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br/>
        <w:t>Будемо вірити у те, що перемогою закінчиться і нинішня війна, в якій Україна змушена виборювати свою незалежність</w:t>
      </w:r>
      <w:r w:rsidR="00E801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7A72">
        <w:rPr>
          <w:rFonts w:ascii="Times New Roman" w:hAnsi="Times New Roman" w:cs="Times New Roman"/>
          <w:sz w:val="28"/>
          <w:szCs w:val="28"/>
          <w:lang w:val="uk-UA"/>
        </w:rPr>
        <w:t>і  національну  ідентичність.</w:t>
      </w:r>
    </w:p>
    <w:p w:rsidR="00E8196A" w:rsidRDefault="00E8196A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Висновки.</w:t>
      </w:r>
    </w:p>
    <w:p w:rsidR="004F3C55" w:rsidRDefault="00C80A31" w:rsidP="009234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Таким чином, методика с</w:t>
      </w:r>
      <w:r w:rsidRPr="00DB1D3B">
        <w:rPr>
          <w:rFonts w:ascii="Times New Roman" w:hAnsi="Times New Roman" w:cs="Times New Roman"/>
          <w:sz w:val="28"/>
          <w:szCs w:val="28"/>
          <w:lang w:val="uk-UA"/>
        </w:rPr>
        <w:t xml:space="preserve">творення інтерактивного історичного простору з елементами візуалізації навчального матеріалу та його </w:t>
      </w:r>
      <w:proofErr w:type="spellStart"/>
      <w:r w:rsidRPr="00DB1D3B">
        <w:rPr>
          <w:rFonts w:ascii="Times New Roman" w:hAnsi="Times New Roman" w:cs="Times New Roman"/>
          <w:sz w:val="28"/>
          <w:szCs w:val="28"/>
          <w:lang w:val="uk-UA"/>
        </w:rPr>
        <w:t>аудіосупроводом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609">
        <w:rPr>
          <w:rFonts w:ascii="Times New Roman" w:hAnsi="Times New Roman" w:cs="Times New Roman"/>
          <w:sz w:val="28"/>
          <w:szCs w:val="28"/>
          <w:lang w:val="uk-UA"/>
        </w:rPr>
        <w:t xml:space="preserve">дозволяє зробити засвоєння студентами навчального матеріалу більш ефективним за рахунок </w:t>
      </w:r>
      <w:r w:rsidR="00DB1D3B">
        <w:rPr>
          <w:rFonts w:ascii="Times New Roman" w:hAnsi="Times New Roman" w:cs="Times New Roman"/>
          <w:sz w:val="28"/>
          <w:szCs w:val="28"/>
          <w:lang w:val="uk-UA"/>
        </w:rPr>
        <w:t xml:space="preserve">збільшення ролі візуальних джерел інформації, посилення прив’язки матеріалу навчальних занять </w:t>
      </w:r>
      <w:r w:rsidR="00F516DF">
        <w:rPr>
          <w:rFonts w:ascii="Times New Roman" w:hAnsi="Times New Roman" w:cs="Times New Roman"/>
          <w:sz w:val="28"/>
          <w:szCs w:val="28"/>
          <w:lang w:val="uk-UA"/>
        </w:rPr>
        <w:t xml:space="preserve">до картографічних джерел, </w:t>
      </w:r>
      <w:r w:rsidR="00091DFD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емоційного фону завдяки використанню </w:t>
      </w:r>
      <w:r w:rsidR="000A2A7D">
        <w:rPr>
          <w:rFonts w:ascii="Times New Roman" w:hAnsi="Times New Roman" w:cs="Times New Roman"/>
          <w:sz w:val="28"/>
          <w:szCs w:val="28"/>
          <w:lang w:val="uk-UA"/>
        </w:rPr>
        <w:t>музичного супроводу. Крім того, вона сприяє</w:t>
      </w:r>
      <w:r w:rsidR="00091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2A7D">
        <w:rPr>
          <w:rFonts w:ascii="Times New Roman" w:hAnsi="Times New Roman" w:cs="Times New Roman"/>
          <w:sz w:val="28"/>
          <w:szCs w:val="28"/>
          <w:lang w:val="uk-UA"/>
        </w:rPr>
        <w:t>усвідомленню</w:t>
      </w:r>
      <w:r w:rsidR="00072B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567D">
        <w:rPr>
          <w:rFonts w:ascii="Times New Roman" w:hAnsi="Times New Roman" w:cs="Times New Roman"/>
          <w:sz w:val="28"/>
          <w:szCs w:val="28"/>
          <w:lang w:val="uk-UA"/>
        </w:rPr>
        <w:t>сутності подій гібридної війни через посилення уваги до історичної термінології.</w:t>
      </w:r>
      <w:r w:rsidR="002D347D">
        <w:rPr>
          <w:rFonts w:ascii="Times New Roman" w:hAnsi="Times New Roman" w:cs="Times New Roman"/>
          <w:sz w:val="28"/>
          <w:szCs w:val="28"/>
          <w:lang w:val="uk-UA"/>
        </w:rPr>
        <w:t xml:space="preserve"> Таке </w:t>
      </w:r>
      <w:r w:rsidR="00C34871">
        <w:rPr>
          <w:rFonts w:ascii="Times New Roman" w:hAnsi="Times New Roman" w:cs="Times New Roman"/>
          <w:sz w:val="28"/>
          <w:szCs w:val="28"/>
          <w:lang w:val="uk-UA"/>
        </w:rPr>
        <w:t xml:space="preserve">поєднання традиційної та інноваційної форми викладання </w:t>
      </w:r>
      <w:r w:rsidR="00680F86">
        <w:rPr>
          <w:rFonts w:ascii="Times New Roman" w:hAnsi="Times New Roman" w:cs="Times New Roman"/>
          <w:sz w:val="28"/>
          <w:szCs w:val="28"/>
          <w:lang w:val="uk-UA"/>
        </w:rPr>
        <w:t xml:space="preserve">забезпечує підвищення ефективності </w:t>
      </w:r>
      <w:r w:rsidR="002D5EF9"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процесу </w:t>
      </w:r>
      <w:r w:rsidR="00660F91">
        <w:rPr>
          <w:rFonts w:ascii="Times New Roman" w:hAnsi="Times New Roman" w:cs="Times New Roman"/>
          <w:sz w:val="28"/>
          <w:szCs w:val="28"/>
          <w:lang w:val="uk-UA"/>
        </w:rPr>
        <w:t>і може бути успішно використане</w:t>
      </w:r>
      <w:r w:rsidR="002D5EF9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заняттях з соціально-економічних дисциплін.</w:t>
      </w:r>
    </w:p>
    <w:p w:rsidR="005B68C1" w:rsidRDefault="005B68C1" w:rsidP="005B68C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182290" w:rsidRDefault="00182290" w:rsidP="003807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29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1. Височин А.О., Височин О.А. Аналіз інноваційних освітніх технологій, їх місце і роль у сучасній педагогіці/ Матеріали ІІІ Міжнародної науково-практичної конференції "Студенти та молодь - для майбутнього країни"- </w:t>
      </w:r>
      <w:proofErr w:type="spellStart"/>
      <w:r w:rsidRPr="00182290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182290">
        <w:rPr>
          <w:rFonts w:ascii="Times New Roman" w:hAnsi="Times New Roman" w:cs="Times New Roman"/>
          <w:sz w:val="28"/>
          <w:szCs w:val="28"/>
          <w:lang w:val="uk-UA"/>
        </w:rPr>
        <w:t>, 18-19 жовтня 2017 року//</w:t>
      </w:r>
      <w:proofErr w:type="spellStart"/>
      <w:r w:rsidRPr="00182290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182290">
        <w:rPr>
          <w:rFonts w:ascii="Times New Roman" w:hAnsi="Times New Roman" w:cs="Times New Roman"/>
          <w:sz w:val="28"/>
          <w:szCs w:val="28"/>
          <w:lang w:val="uk-UA"/>
        </w:rPr>
        <w:t>: ННППІ УІПА, 2017, с.65.</w:t>
      </w:r>
    </w:p>
    <w:p w:rsidR="00377B9A" w:rsidRDefault="00377B9A" w:rsidP="003807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B9A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377B9A">
        <w:rPr>
          <w:rFonts w:ascii="Times New Roman" w:hAnsi="Times New Roman" w:cs="Times New Roman"/>
          <w:sz w:val="28"/>
          <w:szCs w:val="28"/>
          <w:lang w:val="uk-UA"/>
        </w:rPr>
        <w:t>Мишаков</w:t>
      </w:r>
      <w:proofErr w:type="spellEnd"/>
      <w:r w:rsidRPr="00377B9A">
        <w:rPr>
          <w:rFonts w:ascii="Times New Roman" w:hAnsi="Times New Roman" w:cs="Times New Roman"/>
          <w:sz w:val="28"/>
          <w:szCs w:val="28"/>
          <w:lang w:val="uk-UA"/>
        </w:rPr>
        <w:t xml:space="preserve"> О.В., Колосова О.В. Гуманізація освіти в сучасному українському просторі/Матеріали ІІІ Міжнародної науково-практичної конференції "Студенти та молодь - для майбутнього країни"- </w:t>
      </w:r>
      <w:proofErr w:type="spellStart"/>
      <w:r w:rsidRPr="00377B9A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377B9A">
        <w:rPr>
          <w:rFonts w:ascii="Times New Roman" w:hAnsi="Times New Roman" w:cs="Times New Roman"/>
          <w:sz w:val="28"/>
          <w:szCs w:val="28"/>
          <w:lang w:val="uk-UA"/>
        </w:rPr>
        <w:t>, 18-19 жовтня 2017 року//</w:t>
      </w:r>
      <w:proofErr w:type="spellStart"/>
      <w:r w:rsidRPr="00377B9A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377B9A">
        <w:rPr>
          <w:rFonts w:ascii="Times New Roman" w:hAnsi="Times New Roman" w:cs="Times New Roman"/>
          <w:sz w:val="28"/>
          <w:szCs w:val="28"/>
          <w:lang w:val="uk-UA"/>
        </w:rPr>
        <w:t>: ННППІ УІПА, 2017, с.97.</w:t>
      </w:r>
    </w:p>
    <w:p w:rsidR="00182290" w:rsidRDefault="002C1DE4" w:rsidP="003807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1DE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Тахтарова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А.С.,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Тахтарова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І.А.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Сторітеллінг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- одна з ключових ідей сучасного навчання /Освіта. Медицина. Виховання: Матеріали І</w:t>
      </w:r>
      <w:r w:rsidR="00182290" w:rsidRPr="002C1DE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Всеукраїнської науково-практичної конференції -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, 27-28 лютого 2017 року//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: МАСМУ, </w:t>
      </w:r>
      <w:proofErr w:type="spellStart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>БМК</w:t>
      </w:r>
      <w:proofErr w:type="spellEnd"/>
      <w:r w:rsidR="00182290"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2017, с.147.</w:t>
      </w:r>
    </w:p>
    <w:p w:rsidR="002C1DE4" w:rsidRDefault="002C1DE4" w:rsidP="003807C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Pr="002C1DE4">
        <w:rPr>
          <w:rFonts w:ascii="Times New Roman" w:hAnsi="Times New Roman" w:cs="Times New Roman"/>
          <w:sz w:val="28"/>
          <w:szCs w:val="28"/>
          <w:lang w:val="uk-UA"/>
        </w:rPr>
        <w:t>Тахтарова</w:t>
      </w:r>
      <w:proofErr w:type="spellEnd"/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І.А. </w:t>
      </w:r>
      <w:proofErr w:type="spellStart"/>
      <w:r w:rsidRPr="002C1DE4">
        <w:rPr>
          <w:rFonts w:ascii="Times New Roman" w:hAnsi="Times New Roman" w:cs="Times New Roman"/>
          <w:sz w:val="28"/>
          <w:szCs w:val="28"/>
          <w:lang w:val="uk-UA"/>
        </w:rPr>
        <w:t>Тахтарова</w:t>
      </w:r>
      <w:proofErr w:type="spellEnd"/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А.С. Про перспективи розвитку технології мобільного навчання/Освіта. Медицина. Виховання: Матеріали І</w:t>
      </w:r>
      <w:r w:rsidRPr="002C1DE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Всеукраїнської науково-практичної конференції - </w:t>
      </w:r>
      <w:proofErr w:type="spellStart"/>
      <w:r w:rsidRPr="002C1DE4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, 27-28 лютого 2017 року// </w:t>
      </w:r>
      <w:proofErr w:type="spellStart"/>
      <w:r w:rsidRPr="002C1DE4">
        <w:rPr>
          <w:rFonts w:ascii="Times New Roman" w:hAnsi="Times New Roman" w:cs="Times New Roman"/>
          <w:sz w:val="28"/>
          <w:szCs w:val="28"/>
          <w:lang w:val="uk-UA"/>
        </w:rPr>
        <w:t>Бахмут</w:t>
      </w:r>
      <w:proofErr w:type="spellEnd"/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: МАСМУ, </w:t>
      </w:r>
      <w:proofErr w:type="spellStart"/>
      <w:r w:rsidRPr="002C1DE4">
        <w:rPr>
          <w:rFonts w:ascii="Times New Roman" w:hAnsi="Times New Roman" w:cs="Times New Roman"/>
          <w:sz w:val="28"/>
          <w:szCs w:val="28"/>
          <w:lang w:val="uk-UA"/>
        </w:rPr>
        <w:t>БМК</w:t>
      </w:r>
      <w:proofErr w:type="spellEnd"/>
      <w:r w:rsidRPr="002C1DE4">
        <w:rPr>
          <w:rFonts w:ascii="Times New Roman" w:hAnsi="Times New Roman" w:cs="Times New Roman"/>
          <w:sz w:val="28"/>
          <w:szCs w:val="28"/>
          <w:lang w:val="uk-UA"/>
        </w:rPr>
        <w:t xml:space="preserve"> 2017, с.148.</w:t>
      </w:r>
    </w:p>
    <w:p w:rsidR="00377B9A" w:rsidRPr="002C1DE4" w:rsidRDefault="00377B9A" w:rsidP="002C1D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1DE4" w:rsidRPr="002C1DE4" w:rsidRDefault="002C1DE4" w:rsidP="001822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290" w:rsidRPr="00182290" w:rsidRDefault="00182290" w:rsidP="001822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68C1" w:rsidRPr="00C80A31" w:rsidRDefault="005B68C1" w:rsidP="005B68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B68C1" w:rsidRPr="00C80A31" w:rsidSect="00443BCB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5199"/>
    <w:multiLevelType w:val="hybridMultilevel"/>
    <w:tmpl w:val="24DA42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2E5638"/>
    <w:multiLevelType w:val="hybridMultilevel"/>
    <w:tmpl w:val="C9568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D464C"/>
    <w:multiLevelType w:val="hybridMultilevel"/>
    <w:tmpl w:val="23587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626078"/>
    <w:multiLevelType w:val="hybridMultilevel"/>
    <w:tmpl w:val="63A670C8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4">
    <w:nsid w:val="6A686A26"/>
    <w:multiLevelType w:val="hybridMultilevel"/>
    <w:tmpl w:val="EBB89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C76A4D"/>
    <w:multiLevelType w:val="hybridMultilevel"/>
    <w:tmpl w:val="D2DCF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4C3110"/>
    <w:multiLevelType w:val="hybridMultilevel"/>
    <w:tmpl w:val="C47E9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3BCB"/>
    <w:rsid w:val="00017FFE"/>
    <w:rsid w:val="000221FB"/>
    <w:rsid w:val="000233BA"/>
    <w:rsid w:val="000356F3"/>
    <w:rsid w:val="000447CC"/>
    <w:rsid w:val="00067A72"/>
    <w:rsid w:val="000706CB"/>
    <w:rsid w:val="00072BD7"/>
    <w:rsid w:val="000745B8"/>
    <w:rsid w:val="00091DFD"/>
    <w:rsid w:val="000A2A7D"/>
    <w:rsid w:val="000A7BF5"/>
    <w:rsid w:val="000E53E7"/>
    <w:rsid w:val="000F0508"/>
    <w:rsid w:val="00127DC5"/>
    <w:rsid w:val="00156C6B"/>
    <w:rsid w:val="00160CE2"/>
    <w:rsid w:val="00177087"/>
    <w:rsid w:val="00182290"/>
    <w:rsid w:val="001A6DBD"/>
    <w:rsid w:val="001B0A1D"/>
    <w:rsid w:val="001C5B70"/>
    <w:rsid w:val="001C6374"/>
    <w:rsid w:val="00202E87"/>
    <w:rsid w:val="00221759"/>
    <w:rsid w:val="00241E0A"/>
    <w:rsid w:val="0024281F"/>
    <w:rsid w:val="00251EFD"/>
    <w:rsid w:val="002607F9"/>
    <w:rsid w:val="0026376A"/>
    <w:rsid w:val="0029511D"/>
    <w:rsid w:val="002A7875"/>
    <w:rsid w:val="002C1DE4"/>
    <w:rsid w:val="002D347D"/>
    <w:rsid w:val="002D5EF9"/>
    <w:rsid w:val="002E0411"/>
    <w:rsid w:val="002E77C3"/>
    <w:rsid w:val="00313B29"/>
    <w:rsid w:val="00377B9A"/>
    <w:rsid w:val="003807C4"/>
    <w:rsid w:val="0039628A"/>
    <w:rsid w:val="003D361B"/>
    <w:rsid w:val="003F0711"/>
    <w:rsid w:val="00403A87"/>
    <w:rsid w:val="0043622F"/>
    <w:rsid w:val="00443BCB"/>
    <w:rsid w:val="0047534A"/>
    <w:rsid w:val="00484E92"/>
    <w:rsid w:val="004B204E"/>
    <w:rsid w:val="004C13D9"/>
    <w:rsid w:val="004D21D6"/>
    <w:rsid w:val="004F0A65"/>
    <w:rsid w:val="004F3C55"/>
    <w:rsid w:val="00502147"/>
    <w:rsid w:val="00503609"/>
    <w:rsid w:val="00505313"/>
    <w:rsid w:val="005422F5"/>
    <w:rsid w:val="005447AF"/>
    <w:rsid w:val="00575797"/>
    <w:rsid w:val="00583932"/>
    <w:rsid w:val="005B68C1"/>
    <w:rsid w:val="005F798D"/>
    <w:rsid w:val="00614280"/>
    <w:rsid w:val="006143D5"/>
    <w:rsid w:val="00624F3D"/>
    <w:rsid w:val="0063200C"/>
    <w:rsid w:val="00660C2D"/>
    <w:rsid w:val="00660F91"/>
    <w:rsid w:val="00680F86"/>
    <w:rsid w:val="0068447B"/>
    <w:rsid w:val="006D751E"/>
    <w:rsid w:val="006E19E0"/>
    <w:rsid w:val="00716176"/>
    <w:rsid w:val="007238B9"/>
    <w:rsid w:val="00742113"/>
    <w:rsid w:val="00790106"/>
    <w:rsid w:val="007E1289"/>
    <w:rsid w:val="00801250"/>
    <w:rsid w:val="00807954"/>
    <w:rsid w:val="00807E52"/>
    <w:rsid w:val="0083425D"/>
    <w:rsid w:val="008770A0"/>
    <w:rsid w:val="00884D3B"/>
    <w:rsid w:val="00894EFC"/>
    <w:rsid w:val="008A2CAB"/>
    <w:rsid w:val="008B616E"/>
    <w:rsid w:val="008C17FB"/>
    <w:rsid w:val="008D22CE"/>
    <w:rsid w:val="008E4F00"/>
    <w:rsid w:val="009215F4"/>
    <w:rsid w:val="0092343C"/>
    <w:rsid w:val="00924567"/>
    <w:rsid w:val="009305CF"/>
    <w:rsid w:val="0094637E"/>
    <w:rsid w:val="00966C8D"/>
    <w:rsid w:val="009B4B8A"/>
    <w:rsid w:val="009D286F"/>
    <w:rsid w:val="009E249D"/>
    <w:rsid w:val="009E3F05"/>
    <w:rsid w:val="009F727B"/>
    <w:rsid w:val="00A021AB"/>
    <w:rsid w:val="00A1636F"/>
    <w:rsid w:val="00A41275"/>
    <w:rsid w:val="00A43C75"/>
    <w:rsid w:val="00A44E90"/>
    <w:rsid w:val="00A7062D"/>
    <w:rsid w:val="00A843C2"/>
    <w:rsid w:val="00AD48B1"/>
    <w:rsid w:val="00AD65AC"/>
    <w:rsid w:val="00AE0567"/>
    <w:rsid w:val="00B111C3"/>
    <w:rsid w:val="00B12287"/>
    <w:rsid w:val="00B14ED2"/>
    <w:rsid w:val="00B221E2"/>
    <w:rsid w:val="00B50A38"/>
    <w:rsid w:val="00BA5F0C"/>
    <w:rsid w:val="00BC4A7C"/>
    <w:rsid w:val="00BF6B31"/>
    <w:rsid w:val="00C3070D"/>
    <w:rsid w:val="00C32CCA"/>
    <w:rsid w:val="00C34871"/>
    <w:rsid w:val="00C56C88"/>
    <w:rsid w:val="00C60E95"/>
    <w:rsid w:val="00C64A80"/>
    <w:rsid w:val="00C80A31"/>
    <w:rsid w:val="00C85F80"/>
    <w:rsid w:val="00C904A6"/>
    <w:rsid w:val="00C93633"/>
    <w:rsid w:val="00C97606"/>
    <w:rsid w:val="00CD0031"/>
    <w:rsid w:val="00CE22CA"/>
    <w:rsid w:val="00D21C1B"/>
    <w:rsid w:val="00D2324C"/>
    <w:rsid w:val="00D2629F"/>
    <w:rsid w:val="00D736D8"/>
    <w:rsid w:val="00D9423F"/>
    <w:rsid w:val="00DA567D"/>
    <w:rsid w:val="00DB1D3B"/>
    <w:rsid w:val="00DD29B2"/>
    <w:rsid w:val="00E01241"/>
    <w:rsid w:val="00E26DCF"/>
    <w:rsid w:val="00E457DA"/>
    <w:rsid w:val="00E51B67"/>
    <w:rsid w:val="00E801DF"/>
    <w:rsid w:val="00E8196A"/>
    <w:rsid w:val="00E82C90"/>
    <w:rsid w:val="00E84DB7"/>
    <w:rsid w:val="00E93FE3"/>
    <w:rsid w:val="00EB4D8E"/>
    <w:rsid w:val="00F20F15"/>
    <w:rsid w:val="00F516DF"/>
    <w:rsid w:val="00FC0D06"/>
    <w:rsid w:val="00FD7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1A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5F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6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15</cp:revision>
  <dcterms:created xsi:type="dcterms:W3CDTF">2025-01-09T16:32:00Z</dcterms:created>
  <dcterms:modified xsi:type="dcterms:W3CDTF">2025-01-12T18:38:00Z</dcterms:modified>
</cp:coreProperties>
</file>