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6359A" w14:textId="77777777" w:rsidR="00701382" w:rsidRPr="00701382" w:rsidRDefault="00701382" w:rsidP="007013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Освоєння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англійської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мови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за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допомогою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мнемо-карток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ефективна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стратегія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сучасного</w:t>
      </w:r>
      <w:proofErr w:type="spellEnd"/>
      <w:r w:rsidRPr="00701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навчання</w:t>
      </w:r>
      <w:proofErr w:type="spellEnd"/>
    </w:p>
    <w:p w14:paraId="38808EFA" w14:textId="77777777" w:rsidR="00701382" w:rsidRPr="00701382" w:rsidRDefault="00701382" w:rsidP="007013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Анотація</w:t>
      </w:r>
      <w:proofErr w:type="spellEnd"/>
    </w:p>
    <w:p w14:paraId="2C0A1375" w14:textId="5187E9E4" w:rsidR="00701382" w:rsidRPr="00701382" w:rsidRDefault="005F6B18" w:rsidP="005F6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сучасному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навчанні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англійської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мнемонічні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засоби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візуальні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підказки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відіграють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важливу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роль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покращенні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запам’ятовування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зацікавленості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Одним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найефективніших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інструментів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мнемо-карток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(flashcards),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допомагають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запам’ятовуванні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лексики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граматичних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структур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сталих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виразів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розглядається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інтеграція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мнемо-карток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навчальний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процес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типи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карток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способи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цифрові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паперові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), а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вплив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довготривалу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пам’ять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мотивацію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вивчення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Наводяться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приклади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практичного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карток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уроках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англійської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="00701382" w:rsidRPr="0070138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4456E4" w14:textId="77777777" w:rsidR="005F6B18" w:rsidRDefault="005F6B18" w:rsidP="007013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AAB9803" w14:textId="28CFC84F" w:rsidR="00701382" w:rsidRPr="00701382" w:rsidRDefault="00701382" w:rsidP="007013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Вступ</w:t>
      </w:r>
      <w:proofErr w:type="spellEnd"/>
    </w:p>
    <w:p w14:paraId="53F39BC8" w14:textId="6624B20F" w:rsidR="00701382" w:rsidRPr="005F6B18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701382" w:rsidRPr="005F6B18">
        <w:rPr>
          <w:sz w:val="28"/>
          <w:szCs w:val="28"/>
        </w:rPr>
        <w:t>Англійська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мова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залишається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однією</w:t>
      </w:r>
      <w:proofErr w:type="spellEnd"/>
      <w:r w:rsidR="00701382" w:rsidRPr="005F6B18">
        <w:rPr>
          <w:sz w:val="28"/>
          <w:szCs w:val="28"/>
        </w:rPr>
        <w:t xml:space="preserve"> з </w:t>
      </w:r>
      <w:proofErr w:type="spellStart"/>
      <w:r w:rsidR="00701382" w:rsidRPr="005F6B18">
        <w:rPr>
          <w:sz w:val="28"/>
          <w:szCs w:val="28"/>
        </w:rPr>
        <w:t>найбільш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популярних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для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вивчення</w:t>
      </w:r>
      <w:proofErr w:type="spellEnd"/>
      <w:r w:rsidR="00701382" w:rsidRPr="005F6B18">
        <w:rPr>
          <w:sz w:val="28"/>
          <w:szCs w:val="28"/>
        </w:rPr>
        <w:t xml:space="preserve"> у </w:t>
      </w:r>
      <w:proofErr w:type="spellStart"/>
      <w:r w:rsidR="00701382" w:rsidRPr="005F6B18">
        <w:rPr>
          <w:sz w:val="28"/>
          <w:szCs w:val="28"/>
        </w:rPr>
        <w:t>світі</w:t>
      </w:r>
      <w:proofErr w:type="spellEnd"/>
      <w:r w:rsidR="00701382" w:rsidRPr="005F6B18">
        <w:rPr>
          <w:sz w:val="28"/>
          <w:szCs w:val="28"/>
        </w:rPr>
        <w:t xml:space="preserve">, і </w:t>
      </w:r>
      <w:proofErr w:type="spellStart"/>
      <w:r w:rsidR="00701382" w:rsidRPr="005F6B18">
        <w:rPr>
          <w:sz w:val="28"/>
          <w:szCs w:val="28"/>
        </w:rPr>
        <w:t>педагоги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постійно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шукають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нові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шляхи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зробити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навчання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ефективнішим</w:t>
      </w:r>
      <w:proofErr w:type="spellEnd"/>
      <w:r w:rsidR="00701382" w:rsidRPr="005F6B18">
        <w:rPr>
          <w:sz w:val="28"/>
          <w:szCs w:val="28"/>
        </w:rPr>
        <w:t xml:space="preserve">. </w:t>
      </w:r>
      <w:proofErr w:type="spellStart"/>
      <w:r w:rsidR="00701382" w:rsidRPr="005F6B18">
        <w:rPr>
          <w:sz w:val="28"/>
          <w:szCs w:val="28"/>
        </w:rPr>
        <w:t>Одним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із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таких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інноваційних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та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простих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інструментів</w:t>
      </w:r>
      <w:proofErr w:type="spellEnd"/>
      <w:r w:rsidR="00701382" w:rsidRPr="005F6B18">
        <w:rPr>
          <w:sz w:val="28"/>
          <w:szCs w:val="28"/>
        </w:rPr>
        <w:t xml:space="preserve"> є </w:t>
      </w:r>
      <w:proofErr w:type="spellStart"/>
      <w:r w:rsidR="00701382" w:rsidRPr="005F6B18">
        <w:rPr>
          <w:rStyle w:val="a4"/>
          <w:rFonts w:eastAsiaTheme="majorEastAsia"/>
          <w:b w:val="0"/>
          <w:bCs w:val="0"/>
          <w:sz w:val="28"/>
          <w:szCs w:val="28"/>
        </w:rPr>
        <w:t>мнемо-картки</w:t>
      </w:r>
      <w:proofErr w:type="spellEnd"/>
      <w:r w:rsidR="00701382" w:rsidRPr="005F6B18">
        <w:rPr>
          <w:sz w:val="28"/>
          <w:szCs w:val="28"/>
        </w:rPr>
        <w:t xml:space="preserve">. </w:t>
      </w:r>
      <w:proofErr w:type="spellStart"/>
      <w:r w:rsidR="00701382" w:rsidRPr="005F6B18">
        <w:rPr>
          <w:sz w:val="28"/>
          <w:szCs w:val="28"/>
        </w:rPr>
        <w:t>Незважаючи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на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свою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простоту</w:t>
      </w:r>
      <w:proofErr w:type="spellEnd"/>
      <w:r w:rsidR="00701382" w:rsidRPr="005F6B18">
        <w:rPr>
          <w:sz w:val="28"/>
          <w:szCs w:val="28"/>
        </w:rPr>
        <w:t xml:space="preserve">, </w:t>
      </w:r>
      <w:proofErr w:type="spellStart"/>
      <w:r w:rsidR="00701382" w:rsidRPr="005F6B18">
        <w:rPr>
          <w:sz w:val="28"/>
          <w:szCs w:val="28"/>
        </w:rPr>
        <w:t>вони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довели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свою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ефективність</w:t>
      </w:r>
      <w:proofErr w:type="spellEnd"/>
      <w:r w:rsidR="00701382" w:rsidRPr="005F6B18">
        <w:rPr>
          <w:sz w:val="28"/>
          <w:szCs w:val="28"/>
        </w:rPr>
        <w:t xml:space="preserve"> у </w:t>
      </w:r>
      <w:proofErr w:type="spellStart"/>
      <w:r w:rsidR="00701382" w:rsidRPr="005F6B18">
        <w:rPr>
          <w:sz w:val="28"/>
          <w:szCs w:val="28"/>
        </w:rPr>
        <w:t>різних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формах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навчання</w:t>
      </w:r>
      <w:proofErr w:type="spellEnd"/>
      <w:r w:rsidR="00701382" w:rsidRPr="005F6B18">
        <w:rPr>
          <w:sz w:val="28"/>
          <w:szCs w:val="28"/>
        </w:rPr>
        <w:t xml:space="preserve"> – </w:t>
      </w:r>
      <w:proofErr w:type="spellStart"/>
      <w:r w:rsidR="00701382" w:rsidRPr="005F6B18">
        <w:rPr>
          <w:sz w:val="28"/>
          <w:szCs w:val="28"/>
        </w:rPr>
        <w:t>як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на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початковому</w:t>
      </w:r>
      <w:proofErr w:type="spellEnd"/>
      <w:r w:rsidR="00701382" w:rsidRPr="005F6B18">
        <w:rPr>
          <w:sz w:val="28"/>
          <w:szCs w:val="28"/>
        </w:rPr>
        <w:t xml:space="preserve">, </w:t>
      </w:r>
      <w:proofErr w:type="spellStart"/>
      <w:r w:rsidR="00701382" w:rsidRPr="005F6B18">
        <w:rPr>
          <w:sz w:val="28"/>
          <w:szCs w:val="28"/>
        </w:rPr>
        <w:t>так</w:t>
      </w:r>
      <w:proofErr w:type="spellEnd"/>
      <w:r w:rsidR="00701382" w:rsidRPr="005F6B18">
        <w:rPr>
          <w:sz w:val="28"/>
          <w:szCs w:val="28"/>
        </w:rPr>
        <w:t xml:space="preserve"> і </w:t>
      </w:r>
      <w:proofErr w:type="spellStart"/>
      <w:r w:rsidR="00701382" w:rsidRPr="005F6B18">
        <w:rPr>
          <w:sz w:val="28"/>
          <w:szCs w:val="28"/>
        </w:rPr>
        <w:t>на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просунутому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рівнях</w:t>
      </w:r>
      <w:proofErr w:type="spellEnd"/>
      <w:r w:rsidR="00701382" w:rsidRPr="005F6B18">
        <w:rPr>
          <w:sz w:val="28"/>
          <w:szCs w:val="28"/>
        </w:rPr>
        <w:t>.</w:t>
      </w:r>
    </w:p>
    <w:p w14:paraId="3DC4D9A2" w14:textId="77777777" w:rsidR="005F6B18" w:rsidRDefault="005F6B18" w:rsidP="007013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4FDC2F99" w14:textId="46C63AA6" w:rsidR="00701382" w:rsidRPr="005F6B18" w:rsidRDefault="00701382" w:rsidP="00701382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5F6B18">
        <w:rPr>
          <w:b/>
          <w:bCs/>
          <w:sz w:val="28"/>
          <w:szCs w:val="28"/>
        </w:rPr>
        <w:t xml:space="preserve">1. </w:t>
      </w:r>
      <w:proofErr w:type="spellStart"/>
      <w:r w:rsidRPr="005F6B18">
        <w:rPr>
          <w:b/>
          <w:bCs/>
          <w:sz w:val="28"/>
          <w:szCs w:val="28"/>
        </w:rPr>
        <w:t>Що</w:t>
      </w:r>
      <w:proofErr w:type="spellEnd"/>
      <w:r w:rsidRPr="005F6B18">
        <w:rPr>
          <w:b/>
          <w:bCs/>
          <w:sz w:val="28"/>
          <w:szCs w:val="28"/>
        </w:rPr>
        <w:t xml:space="preserve"> </w:t>
      </w:r>
      <w:proofErr w:type="spellStart"/>
      <w:r w:rsidRPr="005F6B18">
        <w:rPr>
          <w:b/>
          <w:bCs/>
          <w:sz w:val="28"/>
          <w:szCs w:val="28"/>
        </w:rPr>
        <w:t>таке</w:t>
      </w:r>
      <w:proofErr w:type="spellEnd"/>
      <w:r w:rsidRPr="005F6B18">
        <w:rPr>
          <w:b/>
          <w:bCs/>
          <w:sz w:val="28"/>
          <w:szCs w:val="28"/>
        </w:rPr>
        <w:t xml:space="preserve"> </w:t>
      </w:r>
      <w:proofErr w:type="spellStart"/>
      <w:r w:rsidRPr="005F6B18">
        <w:rPr>
          <w:b/>
          <w:bCs/>
          <w:sz w:val="28"/>
          <w:szCs w:val="28"/>
        </w:rPr>
        <w:t>мнемо-картки</w:t>
      </w:r>
      <w:proofErr w:type="spellEnd"/>
      <w:r w:rsidRPr="005F6B18">
        <w:rPr>
          <w:b/>
          <w:bCs/>
          <w:sz w:val="28"/>
          <w:szCs w:val="28"/>
        </w:rPr>
        <w:t xml:space="preserve"> і </w:t>
      </w:r>
      <w:proofErr w:type="spellStart"/>
      <w:r w:rsidRPr="005F6B18">
        <w:rPr>
          <w:b/>
          <w:bCs/>
          <w:sz w:val="28"/>
          <w:szCs w:val="28"/>
        </w:rPr>
        <w:t>як</w:t>
      </w:r>
      <w:proofErr w:type="spellEnd"/>
      <w:r w:rsidRPr="005F6B18">
        <w:rPr>
          <w:b/>
          <w:bCs/>
          <w:sz w:val="28"/>
          <w:szCs w:val="28"/>
        </w:rPr>
        <w:t xml:space="preserve"> </w:t>
      </w:r>
      <w:proofErr w:type="spellStart"/>
      <w:r w:rsidRPr="005F6B18">
        <w:rPr>
          <w:b/>
          <w:bCs/>
          <w:sz w:val="28"/>
          <w:szCs w:val="28"/>
        </w:rPr>
        <w:t>вони</w:t>
      </w:r>
      <w:proofErr w:type="spellEnd"/>
      <w:r w:rsidRPr="005F6B18">
        <w:rPr>
          <w:b/>
          <w:bCs/>
          <w:sz w:val="28"/>
          <w:szCs w:val="28"/>
        </w:rPr>
        <w:t xml:space="preserve"> </w:t>
      </w:r>
      <w:proofErr w:type="spellStart"/>
      <w:r w:rsidRPr="005F6B18">
        <w:rPr>
          <w:b/>
          <w:bCs/>
          <w:sz w:val="28"/>
          <w:szCs w:val="28"/>
        </w:rPr>
        <w:t>працюють</w:t>
      </w:r>
      <w:proofErr w:type="spellEnd"/>
      <w:r w:rsidRPr="005F6B18">
        <w:rPr>
          <w:b/>
          <w:bCs/>
          <w:sz w:val="28"/>
          <w:szCs w:val="28"/>
        </w:rPr>
        <w:t>?</w:t>
      </w:r>
    </w:p>
    <w:p w14:paraId="4D1AF253" w14:textId="2FB923D0" w:rsidR="00701382" w:rsidRPr="00701382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701382" w:rsidRPr="00701382">
        <w:rPr>
          <w:sz w:val="28"/>
          <w:szCs w:val="28"/>
        </w:rPr>
        <w:t>Мнемо-картки</w:t>
      </w:r>
      <w:proofErr w:type="spellEnd"/>
      <w:r w:rsidR="00701382" w:rsidRPr="00701382">
        <w:rPr>
          <w:sz w:val="28"/>
          <w:szCs w:val="28"/>
        </w:rPr>
        <w:t xml:space="preserve"> (flashcards) – </w:t>
      </w:r>
      <w:proofErr w:type="spellStart"/>
      <w:r w:rsidR="00701382" w:rsidRPr="00701382">
        <w:rPr>
          <w:sz w:val="28"/>
          <w:szCs w:val="28"/>
        </w:rPr>
        <w:t>це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навчальні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картки</w:t>
      </w:r>
      <w:proofErr w:type="spellEnd"/>
      <w:r w:rsidR="00701382" w:rsidRPr="00701382">
        <w:rPr>
          <w:sz w:val="28"/>
          <w:szCs w:val="28"/>
        </w:rPr>
        <w:t xml:space="preserve"> з </w:t>
      </w:r>
      <w:proofErr w:type="spellStart"/>
      <w:r w:rsidR="00701382" w:rsidRPr="00701382">
        <w:rPr>
          <w:sz w:val="28"/>
          <w:szCs w:val="28"/>
        </w:rPr>
        <w:t>написами</w:t>
      </w:r>
      <w:proofErr w:type="spellEnd"/>
      <w:r w:rsidR="00701382" w:rsidRPr="00701382">
        <w:rPr>
          <w:sz w:val="28"/>
          <w:szCs w:val="28"/>
        </w:rPr>
        <w:t xml:space="preserve">, </w:t>
      </w:r>
      <w:proofErr w:type="spellStart"/>
      <w:r w:rsidR="00701382" w:rsidRPr="00701382">
        <w:rPr>
          <w:sz w:val="28"/>
          <w:szCs w:val="28"/>
        </w:rPr>
        <w:t>малюнками</w:t>
      </w:r>
      <w:proofErr w:type="spellEnd"/>
      <w:r w:rsidR="00701382" w:rsidRPr="00701382">
        <w:rPr>
          <w:sz w:val="28"/>
          <w:szCs w:val="28"/>
        </w:rPr>
        <w:t xml:space="preserve">, </w:t>
      </w:r>
      <w:proofErr w:type="spellStart"/>
      <w:r w:rsidR="00701382" w:rsidRPr="00701382">
        <w:rPr>
          <w:sz w:val="28"/>
          <w:szCs w:val="28"/>
        </w:rPr>
        <w:t>або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комбінацією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цих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елементів</w:t>
      </w:r>
      <w:proofErr w:type="spellEnd"/>
      <w:r w:rsidR="00701382" w:rsidRPr="00701382">
        <w:rPr>
          <w:sz w:val="28"/>
          <w:szCs w:val="28"/>
        </w:rPr>
        <w:t xml:space="preserve">, </w:t>
      </w:r>
      <w:proofErr w:type="spellStart"/>
      <w:r w:rsidR="00701382" w:rsidRPr="00701382">
        <w:rPr>
          <w:sz w:val="28"/>
          <w:szCs w:val="28"/>
        </w:rPr>
        <w:t>що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допомагають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швидко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та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ефективно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засвоювати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матеріал</w:t>
      </w:r>
      <w:proofErr w:type="spellEnd"/>
      <w:r w:rsidR="00701382" w:rsidRPr="00701382">
        <w:rPr>
          <w:sz w:val="28"/>
          <w:szCs w:val="28"/>
        </w:rPr>
        <w:t xml:space="preserve">. </w:t>
      </w:r>
      <w:proofErr w:type="spellStart"/>
      <w:r w:rsidR="00701382" w:rsidRPr="00701382">
        <w:rPr>
          <w:sz w:val="28"/>
          <w:szCs w:val="28"/>
        </w:rPr>
        <w:t>Їхня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ефективність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пояснюється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механізмом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активного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згадування</w:t>
      </w:r>
      <w:proofErr w:type="spellEnd"/>
      <w:r w:rsidR="00701382" w:rsidRPr="00701382">
        <w:rPr>
          <w:sz w:val="28"/>
          <w:szCs w:val="28"/>
        </w:rPr>
        <w:t xml:space="preserve"> — </w:t>
      </w:r>
      <w:proofErr w:type="spellStart"/>
      <w:r w:rsidR="00701382" w:rsidRPr="00701382">
        <w:rPr>
          <w:sz w:val="28"/>
          <w:szCs w:val="28"/>
        </w:rPr>
        <w:t>учень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не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просто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пасивно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читає</w:t>
      </w:r>
      <w:proofErr w:type="spellEnd"/>
      <w:r w:rsidR="00701382" w:rsidRPr="00701382">
        <w:rPr>
          <w:sz w:val="28"/>
          <w:szCs w:val="28"/>
        </w:rPr>
        <w:t xml:space="preserve">, а </w:t>
      </w:r>
      <w:proofErr w:type="spellStart"/>
      <w:r w:rsidR="00701382" w:rsidRPr="00701382">
        <w:rPr>
          <w:sz w:val="28"/>
          <w:szCs w:val="28"/>
        </w:rPr>
        <w:t>намагається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пригадати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правильну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відповідь</w:t>
      </w:r>
      <w:proofErr w:type="spellEnd"/>
      <w:r w:rsidR="00701382" w:rsidRPr="00701382">
        <w:rPr>
          <w:sz w:val="28"/>
          <w:szCs w:val="28"/>
        </w:rPr>
        <w:t>.</w:t>
      </w:r>
    </w:p>
    <w:p w14:paraId="3EA1CA65" w14:textId="6C9FAD57" w:rsidR="00701382" w:rsidRPr="00701382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701382" w:rsidRPr="00701382">
        <w:rPr>
          <w:sz w:val="28"/>
          <w:szCs w:val="28"/>
        </w:rPr>
        <w:t>Приклад</w:t>
      </w:r>
      <w:proofErr w:type="spellEnd"/>
      <w:r w:rsidR="00701382" w:rsidRPr="00701382">
        <w:rPr>
          <w:sz w:val="28"/>
          <w:szCs w:val="28"/>
        </w:rPr>
        <w:t xml:space="preserve">: </w:t>
      </w:r>
      <w:proofErr w:type="spellStart"/>
      <w:r w:rsidR="00701382" w:rsidRPr="00701382">
        <w:rPr>
          <w:sz w:val="28"/>
          <w:szCs w:val="28"/>
        </w:rPr>
        <w:t>Картка</w:t>
      </w:r>
      <w:proofErr w:type="spellEnd"/>
      <w:r w:rsidR="00701382" w:rsidRPr="00701382">
        <w:rPr>
          <w:sz w:val="28"/>
          <w:szCs w:val="28"/>
        </w:rPr>
        <w:t xml:space="preserve"> з </w:t>
      </w:r>
      <w:proofErr w:type="spellStart"/>
      <w:r w:rsidR="00701382" w:rsidRPr="00701382">
        <w:rPr>
          <w:sz w:val="28"/>
          <w:szCs w:val="28"/>
        </w:rPr>
        <w:t>написом</w:t>
      </w:r>
      <w:proofErr w:type="spellEnd"/>
      <w:r w:rsidR="00701382" w:rsidRPr="00701382">
        <w:rPr>
          <w:sz w:val="28"/>
          <w:szCs w:val="28"/>
        </w:rPr>
        <w:t xml:space="preserve"> “apple” і </w:t>
      </w:r>
      <w:proofErr w:type="spellStart"/>
      <w:r w:rsidR="00701382" w:rsidRPr="00701382">
        <w:rPr>
          <w:sz w:val="28"/>
          <w:szCs w:val="28"/>
        </w:rPr>
        <w:t>зображенням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яблука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активізує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одночасно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візуальну</w:t>
      </w:r>
      <w:proofErr w:type="spellEnd"/>
      <w:r w:rsidR="00701382" w:rsidRPr="00701382">
        <w:rPr>
          <w:sz w:val="28"/>
          <w:szCs w:val="28"/>
        </w:rPr>
        <w:t xml:space="preserve"> і </w:t>
      </w:r>
      <w:proofErr w:type="spellStart"/>
      <w:r w:rsidR="00701382" w:rsidRPr="00701382">
        <w:rPr>
          <w:sz w:val="28"/>
          <w:szCs w:val="28"/>
        </w:rPr>
        <w:t>мовну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пам’ять</w:t>
      </w:r>
      <w:proofErr w:type="spellEnd"/>
      <w:r w:rsidR="00701382" w:rsidRPr="00701382">
        <w:rPr>
          <w:sz w:val="28"/>
          <w:szCs w:val="28"/>
        </w:rPr>
        <w:t xml:space="preserve">, </w:t>
      </w:r>
      <w:proofErr w:type="spellStart"/>
      <w:r w:rsidR="00701382" w:rsidRPr="00701382">
        <w:rPr>
          <w:sz w:val="28"/>
          <w:szCs w:val="28"/>
        </w:rPr>
        <w:t>що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підсилює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запам’ятовування</w:t>
      </w:r>
      <w:proofErr w:type="spellEnd"/>
      <w:r w:rsidR="00701382" w:rsidRPr="00701382">
        <w:rPr>
          <w:sz w:val="28"/>
          <w:szCs w:val="28"/>
        </w:rPr>
        <w:t>.</w:t>
      </w:r>
    </w:p>
    <w:p w14:paraId="0BE760CD" w14:textId="77777777" w:rsidR="005F6B18" w:rsidRDefault="005F6B18" w:rsidP="00701382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14:paraId="695916A0" w14:textId="77777777" w:rsidR="005F6B18" w:rsidRDefault="005F6B18" w:rsidP="00701382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14:paraId="5943E1CD" w14:textId="1B9CCC5F" w:rsidR="00701382" w:rsidRPr="00701382" w:rsidRDefault="00701382" w:rsidP="00701382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701382">
        <w:rPr>
          <w:b/>
          <w:bCs/>
          <w:sz w:val="28"/>
          <w:szCs w:val="28"/>
        </w:rPr>
        <w:lastRenderedPageBreak/>
        <w:t xml:space="preserve">2. </w:t>
      </w:r>
      <w:proofErr w:type="spellStart"/>
      <w:r w:rsidRPr="00701382">
        <w:rPr>
          <w:b/>
          <w:bCs/>
          <w:sz w:val="28"/>
          <w:szCs w:val="28"/>
        </w:rPr>
        <w:t>Типи</w:t>
      </w:r>
      <w:proofErr w:type="spellEnd"/>
      <w:r w:rsidRPr="00701382">
        <w:rPr>
          <w:b/>
          <w:bCs/>
          <w:sz w:val="28"/>
          <w:szCs w:val="28"/>
        </w:rPr>
        <w:t xml:space="preserve"> </w:t>
      </w:r>
      <w:proofErr w:type="spellStart"/>
      <w:r w:rsidRPr="00701382">
        <w:rPr>
          <w:b/>
          <w:bCs/>
          <w:sz w:val="28"/>
          <w:szCs w:val="28"/>
        </w:rPr>
        <w:t>мнемо-карток</w:t>
      </w:r>
      <w:proofErr w:type="spellEnd"/>
      <w:r w:rsidRPr="00701382">
        <w:rPr>
          <w:b/>
          <w:bCs/>
          <w:sz w:val="28"/>
          <w:szCs w:val="28"/>
        </w:rPr>
        <w:t xml:space="preserve"> у </w:t>
      </w:r>
      <w:proofErr w:type="spellStart"/>
      <w:r w:rsidRPr="00701382">
        <w:rPr>
          <w:b/>
          <w:bCs/>
          <w:sz w:val="28"/>
          <w:szCs w:val="28"/>
        </w:rPr>
        <w:t>викладанні</w:t>
      </w:r>
      <w:proofErr w:type="spellEnd"/>
      <w:r w:rsidRPr="00701382">
        <w:rPr>
          <w:b/>
          <w:bCs/>
          <w:sz w:val="28"/>
          <w:szCs w:val="28"/>
        </w:rPr>
        <w:t xml:space="preserve"> </w:t>
      </w:r>
      <w:proofErr w:type="spellStart"/>
      <w:r w:rsidRPr="00701382">
        <w:rPr>
          <w:b/>
          <w:bCs/>
          <w:sz w:val="28"/>
          <w:szCs w:val="28"/>
        </w:rPr>
        <w:t>англійської</w:t>
      </w:r>
      <w:proofErr w:type="spellEnd"/>
    </w:p>
    <w:p w14:paraId="1C3A4C78" w14:textId="77777777" w:rsidR="00701382" w:rsidRPr="00701382" w:rsidRDefault="00701382" w:rsidP="005F6B18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01382">
        <w:rPr>
          <w:sz w:val="28"/>
          <w:szCs w:val="28"/>
        </w:rPr>
        <w:t>Текстові</w:t>
      </w:r>
      <w:proofErr w:type="spellEnd"/>
      <w:r w:rsidRPr="00701382">
        <w:rPr>
          <w:sz w:val="28"/>
          <w:szCs w:val="28"/>
        </w:rPr>
        <w:t xml:space="preserve"> – </w:t>
      </w:r>
      <w:proofErr w:type="spellStart"/>
      <w:r w:rsidRPr="00701382">
        <w:rPr>
          <w:sz w:val="28"/>
          <w:szCs w:val="28"/>
        </w:rPr>
        <w:t>слово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або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фраза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на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одній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стороні</w:t>
      </w:r>
      <w:proofErr w:type="spellEnd"/>
      <w:r w:rsidRPr="00701382">
        <w:rPr>
          <w:sz w:val="28"/>
          <w:szCs w:val="28"/>
        </w:rPr>
        <w:t xml:space="preserve">, </w:t>
      </w:r>
      <w:proofErr w:type="spellStart"/>
      <w:r w:rsidRPr="00701382">
        <w:rPr>
          <w:sz w:val="28"/>
          <w:szCs w:val="28"/>
        </w:rPr>
        <w:t>переклад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або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визначення</w:t>
      </w:r>
      <w:proofErr w:type="spellEnd"/>
      <w:r w:rsidRPr="00701382">
        <w:rPr>
          <w:sz w:val="28"/>
          <w:szCs w:val="28"/>
        </w:rPr>
        <w:t xml:space="preserve"> – </w:t>
      </w:r>
      <w:proofErr w:type="spellStart"/>
      <w:r w:rsidRPr="00701382">
        <w:rPr>
          <w:sz w:val="28"/>
          <w:szCs w:val="28"/>
        </w:rPr>
        <w:t>на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іншій</w:t>
      </w:r>
      <w:proofErr w:type="spellEnd"/>
      <w:r w:rsidRPr="00701382">
        <w:rPr>
          <w:sz w:val="28"/>
          <w:szCs w:val="28"/>
        </w:rPr>
        <w:t>.</w:t>
      </w:r>
    </w:p>
    <w:p w14:paraId="039446A7" w14:textId="77777777" w:rsidR="00701382" w:rsidRPr="00701382" w:rsidRDefault="00701382" w:rsidP="005F6B18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01382">
        <w:rPr>
          <w:sz w:val="28"/>
          <w:szCs w:val="28"/>
        </w:rPr>
        <w:t>Візуальні</w:t>
      </w:r>
      <w:proofErr w:type="spellEnd"/>
      <w:r w:rsidRPr="00701382">
        <w:rPr>
          <w:sz w:val="28"/>
          <w:szCs w:val="28"/>
        </w:rPr>
        <w:t xml:space="preserve"> – </w:t>
      </w:r>
      <w:proofErr w:type="spellStart"/>
      <w:r w:rsidRPr="00701382">
        <w:rPr>
          <w:sz w:val="28"/>
          <w:szCs w:val="28"/>
        </w:rPr>
        <w:t>слово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супроводжується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ілюстрацією</w:t>
      </w:r>
      <w:proofErr w:type="spellEnd"/>
      <w:r w:rsidRPr="00701382">
        <w:rPr>
          <w:sz w:val="28"/>
          <w:szCs w:val="28"/>
        </w:rPr>
        <w:t>.</w:t>
      </w:r>
    </w:p>
    <w:p w14:paraId="6A672AD7" w14:textId="77777777" w:rsidR="00701382" w:rsidRPr="00701382" w:rsidRDefault="00701382" w:rsidP="005F6B18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01382">
        <w:rPr>
          <w:sz w:val="28"/>
          <w:szCs w:val="28"/>
        </w:rPr>
        <w:t>Фразові</w:t>
      </w:r>
      <w:proofErr w:type="spellEnd"/>
      <w:r w:rsidRPr="00701382">
        <w:rPr>
          <w:sz w:val="28"/>
          <w:szCs w:val="28"/>
        </w:rPr>
        <w:t xml:space="preserve"> – </w:t>
      </w:r>
      <w:proofErr w:type="spellStart"/>
      <w:r w:rsidRPr="00701382">
        <w:rPr>
          <w:sz w:val="28"/>
          <w:szCs w:val="28"/>
        </w:rPr>
        <w:t>сталий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вираз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чи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граматична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конструкція</w:t>
      </w:r>
      <w:proofErr w:type="spellEnd"/>
      <w:r w:rsidRPr="00701382">
        <w:rPr>
          <w:sz w:val="28"/>
          <w:szCs w:val="28"/>
        </w:rPr>
        <w:t xml:space="preserve"> з </w:t>
      </w:r>
      <w:proofErr w:type="spellStart"/>
      <w:r w:rsidRPr="00701382">
        <w:rPr>
          <w:sz w:val="28"/>
          <w:szCs w:val="28"/>
        </w:rPr>
        <w:t>прикладом</w:t>
      </w:r>
      <w:proofErr w:type="spellEnd"/>
      <w:r w:rsidRPr="00701382">
        <w:rPr>
          <w:sz w:val="28"/>
          <w:szCs w:val="28"/>
        </w:rPr>
        <w:t xml:space="preserve"> у </w:t>
      </w:r>
      <w:proofErr w:type="spellStart"/>
      <w:r w:rsidRPr="00701382">
        <w:rPr>
          <w:sz w:val="28"/>
          <w:szCs w:val="28"/>
        </w:rPr>
        <w:t>реченні</w:t>
      </w:r>
      <w:proofErr w:type="spellEnd"/>
      <w:r w:rsidRPr="00701382">
        <w:rPr>
          <w:sz w:val="28"/>
          <w:szCs w:val="28"/>
        </w:rPr>
        <w:t>.</w:t>
      </w:r>
    </w:p>
    <w:p w14:paraId="586A7BFE" w14:textId="1D9BA4EF" w:rsidR="005F6B18" w:rsidRDefault="00701382" w:rsidP="005F6B18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01382">
        <w:rPr>
          <w:sz w:val="28"/>
          <w:szCs w:val="28"/>
        </w:rPr>
        <w:t>Інтерактивні</w:t>
      </w:r>
      <w:proofErr w:type="spellEnd"/>
      <w:r w:rsidRPr="00701382">
        <w:rPr>
          <w:sz w:val="28"/>
          <w:szCs w:val="28"/>
        </w:rPr>
        <w:t xml:space="preserve"> – </w:t>
      </w:r>
      <w:proofErr w:type="spellStart"/>
      <w:r w:rsidRPr="00701382">
        <w:rPr>
          <w:sz w:val="28"/>
          <w:szCs w:val="28"/>
        </w:rPr>
        <w:t>цифрові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картки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зі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звуковим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супроводом</w:t>
      </w:r>
      <w:proofErr w:type="spellEnd"/>
      <w:r w:rsidRPr="00701382">
        <w:rPr>
          <w:sz w:val="28"/>
          <w:szCs w:val="28"/>
        </w:rPr>
        <w:t xml:space="preserve">, </w:t>
      </w:r>
      <w:proofErr w:type="spellStart"/>
      <w:r w:rsidRPr="00701382">
        <w:rPr>
          <w:sz w:val="28"/>
          <w:szCs w:val="28"/>
        </w:rPr>
        <w:t>анімацією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чи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іграми</w:t>
      </w:r>
      <w:proofErr w:type="spellEnd"/>
      <w:r w:rsidRPr="00701382">
        <w:rPr>
          <w:sz w:val="28"/>
          <w:szCs w:val="28"/>
        </w:rPr>
        <w:t>.</w:t>
      </w:r>
    </w:p>
    <w:p w14:paraId="77132123" w14:textId="77777777" w:rsidR="005F6B18" w:rsidRPr="00701382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C985A18" w14:textId="77777777" w:rsidR="00701382" w:rsidRPr="005F6B18" w:rsidRDefault="00701382" w:rsidP="007013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Паперові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чи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цифрові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що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обрати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2BC54C45" w14:textId="77777777" w:rsidR="00701382" w:rsidRPr="005F6B18" w:rsidRDefault="00701382" w:rsidP="005F6B18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Паперові</w:t>
      </w:r>
      <w:proofErr w:type="spellEnd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картки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зручні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на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уроках</w:t>
      </w:r>
      <w:proofErr w:type="spellEnd"/>
      <w:r w:rsidRPr="005F6B18">
        <w:rPr>
          <w:sz w:val="28"/>
          <w:szCs w:val="28"/>
        </w:rPr>
        <w:t xml:space="preserve">, у </w:t>
      </w:r>
      <w:proofErr w:type="spellStart"/>
      <w:r w:rsidRPr="005F6B18">
        <w:rPr>
          <w:sz w:val="28"/>
          <w:szCs w:val="28"/>
        </w:rPr>
        <w:t>групових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іграх</w:t>
      </w:r>
      <w:proofErr w:type="spellEnd"/>
      <w:r w:rsidRPr="005F6B18">
        <w:rPr>
          <w:sz w:val="28"/>
          <w:szCs w:val="28"/>
        </w:rPr>
        <w:t xml:space="preserve">, </w:t>
      </w:r>
      <w:proofErr w:type="spellStart"/>
      <w:r w:rsidRPr="005F6B18">
        <w:rPr>
          <w:sz w:val="28"/>
          <w:szCs w:val="28"/>
        </w:rPr>
        <w:t>для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створення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рухливих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активностей</w:t>
      </w:r>
      <w:proofErr w:type="spellEnd"/>
      <w:r w:rsidRPr="005F6B18">
        <w:rPr>
          <w:sz w:val="28"/>
          <w:szCs w:val="28"/>
        </w:rPr>
        <w:t xml:space="preserve"> (</w:t>
      </w:r>
      <w:proofErr w:type="spellStart"/>
      <w:r w:rsidRPr="005F6B18">
        <w:rPr>
          <w:sz w:val="28"/>
          <w:szCs w:val="28"/>
        </w:rPr>
        <w:t>наприклад</w:t>
      </w:r>
      <w:proofErr w:type="spellEnd"/>
      <w:r w:rsidRPr="005F6B18">
        <w:rPr>
          <w:sz w:val="28"/>
          <w:szCs w:val="28"/>
        </w:rPr>
        <w:t>, “Memory Game”).</w:t>
      </w:r>
    </w:p>
    <w:p w14:paraId="4B0BCF27" w14:textId="77777777" w:rsidR="00701382" w:rsidRPr="00701382" w:rsidRDefault="00701382" w:rsidP="005F6B18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Цифрові</w:t>
      </w:r>
      <w:proofErr w:type="spellEnd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картки</w:t>
      </w:r>
      <w:proofErr w:type="spellEnd"/>
      <w:r w:rsidRPr="005F6B18">
        <w:rPr>
          <w:sz w:val="28"/>
          <w:szCs w:val="28"/>
        </w:rPr>
        <w:t xml:space="preserve"> (</w:t>
      </w:r>
      <w:proofErr w:type="spellStart"/>
      <w:r w:rsidRPr="005F6B18">
        <w:rPr>
          <w:sz w:val="28"/>
          <w:szCs w:val="28"/>
        </w:rPr>
        <w:t>наприклад</w:t>
      </w:r>
      <w:proofErr w:type="spellEnd"/>
      <w:r w:rsidRPr="005F6B18">
        <w:rPr>
          <w:sz w:val="28"/>
          <w:szCs w:val="28"/>
        </w:rPr>
        <w:t xml:space="preserve">, у </w:t>
      </w:r>
      <w:proofErr w:type="spellStart"/>
      <w:r w:rsidRPr="005F6B18">
        <w:rPr>
          <w:sz w:val="28"/>
          <w:szCs w:val="28"/>
        </w:rPr>
        <w:t>додатках</w:t>
      </w:r>
      <w:proofErr w:type="spellEnd"/>
      <w:r w:rsidRPr="005F6B18">
        <w:rPr>
          <w:sz w:val="28"/>
          <w:szCs w:val="28"/>
        </w:rPr>
        <w:t xml:space="preserve"> Quizlet, Anki, </w:t>
      </w:r>
      <w:proofErr w:type="spellStart"/>
      <w:r w:rsidRPr="005F6B18">
        <w:rPr>
          <w:sz w:val="28"/>
          <w:szCs w:val="28"/>
        </w:rPr>
        <w:t>Wordwall</w:t>
      </w:r>
      <w:proofErr w:type="spellEnd"/>
      <w:r w:rsidRPr="005F6B18">
        <w:rPr>
          <w:sz w:val="28"/>
          <w:szCs w:val="28"/>
        </w:rPr>
        <w:t xml:space="preserve">) </w:t>
      </w:r>
      <w:proofErr w:type="spellStart"/>
      <w:r w:rsidRPr="005F6B18">
        <w:rPr>
          <w:sz w:val="28"/>
          <w:szCs w:val="28"/>
        </w:rPr>
        <w:t>дозволяють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інтегрувати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гру</w:t>
      </w:r>
      <w:proofErr w:type="spellEnd"/>
      <w:r w:rsidRPr="005F6B18">
        <w:rPr>
          <w:sz w:val="28"/>
          <w:szCs w:val="28"/>
        </w:rPr>
        <w:t xml:space="preserve">, </w:t>
      </w:r>
      <w:proofErr w:type="spellStart"/>
      <w:r w:rsidRPr="005F6B18">
        <w:rPr>
          <w:sz w:val="28"/>
          <w:szCs w:val="28"/>
        </w:rPr>
        <w:t>аудіо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та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індивідуальний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темп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повторення</w:t>
      </w:r>
      <w:proofErr w:type="spellEnd"/>
      <w:r w:rsidRPr="00701382">
        <w:rPr>
          <w:sz w:val="28"/>
          <w:szCs w:val="28"/>
        </w:rPr>
        <w:t>.</w:t>
      </w:r>
    </w:p>
    <w:p w14:paraId="1F16EE13" w14:textId="14C923E2" w:rsidR="00701382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a4"/>
          <w:rFonts w:eastAsiaTheme="majorEastAsia"/>
          <w:b w:val="0"/>
          <w:bCs w:val="0"/>
          <w:sz w:val="28"/>
          <w:szCs w:val="28"/>
        </w:rPr>
        <w:tab/>
      </w:r>
      <w:proofErr w:type="spellStart"/>
      <w:r w:rsidR="00701382" w:rsidRPr="005F6B18">
        <w:rPr>
          <w:rStyle w:val="a4"/>
          <w:rFonts w:eastAsiaTheme="majorEastAsia"/>
          <w:b w:val="0"/>
          <w:bCs w:val="0"/>
          <w:sz w:val="28"/>
          <w:szCs w:val="28"/>
        </w:rPr>
        <w:t>Приклад</w:t>
      </w:r>
      <w:proofErr w:type="spellEnd"/>
      <w:r w:rsidR="00701382" w:rsidRPr="00701382">
        <w:rPr>
          <w:sz w:val="28"/>
          <w:szCs w:val="28"/>
        </w:rPr>
        <w:t xml:space="preserve">: </w:t>
      </w:r>
      <w:proofErr w:type="spellStart"/>
      <w:r w:rsidR="00701382" w:rsidRPr="00701382">
        <w:rPr>
          <w:sz w:val="28"/>
          <w:szCs w:val="28"/>
        </w:rPr>
        <w:t>Вчитель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створює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набір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карток</w:t>
      </w:r>
      <w:proofErr w:type="spellEnd"/>
      <w:r w:rsidR="00701382" w:rsidRPr="00701382">
        <w:rPr>
          <w:sz w:val="28"/>
          <w:szCs w:val="28"/>
        </w:rPr>
        <w:t xml:space="preserve"> у Quizlet </w:t>
      </w:r>
      <w:proofErr w:type="spellStart"/>
      <w:r w:rsidR="00701382" w:rsidRPr="00701382">
        <w:rPr>
          <w:sz w:val="28"/>
          <w:szCs w:val="28"/>
        </w:rPr>
        <w:t>для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теми</w:t>
      </w:r>
      <w:proofErr w:type="spellEnd"/>
      <w:r w:rsidR="00701382" w:rsidRPr="00701382">
        <w:rPr>
          <w:sz w:val="28"/>
          <w:szCs w:val="28"/>
        </w:rPr>
        <w:t xml:space="preserve"> “</w:t>
      </w:r>
      <w:proofErr w:type="spellStart"/>
      <w:r w:rsidR="00701382" w:rsidRPr="00701382">
        <w:rPr>
          <w:sz w:val="28"/>
          <w:szCs w:val="28"/>
        </w:rPr>
        <w:t>Фрукти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та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овочі</w:t>
      </w:r>
      <w:proofErr w:type="spellEnd"/>
      <w:r w:rsidR="00701382" w:rsidRPr="00701382">
        <w:rPr>
          <w:sz w:val="28"/>
          <w:szCs w:val="28"/>
        </w:rPr>
        <w:t xml:space="preserve">”. </w:t>
      </w:r>
      <w:proofErr w:type="spellStart"/>
      <w:r w:rsidR="00701382" w:rsidRPr="00701382">
        <w:rPr>
          <w:sz w:val="28"/>
          <w:szCs w:val="28"/>
        </w:rPr>
        <w:t>Учні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проходять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інтерактивну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гру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на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смартфоні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після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уроку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для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закріплення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матеріалу</w:t>
      </w:r>
      <w:proofErr w:type="spellEnd"/>
      <w:r w:rsidR="00701382" w:rsidRPr="00701382">
        <w:rPr>
          <w:sz w:val="28"/>
          <w:szCs w:val="28"/>
        </w:rPr>
        <w:t>.</w:t>
      </w:r>
    </w:p>
    <w:p w14:paraId="0372473C" w14:textId="77777777" w:rsidR="005F6B18" w:rsidRPr="00701382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3FA3B183" w14:textId="77777777" w:rsidR="00701382" w:rsidRPr="00701382" w:rsidRDefault="00701382" w:rsidP="00701382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701382">
        <w:rPr>
          <w:b/>
          <w:bCs/>
          <w:sz w:val="28"/>
          <w:szCs w:val="28"/>
        </w:rPr>
        <w:t xml:space="preserve">4. </w:t>
      </w:r>
      <w:proofErr w:type="spellStart"/>
      <w:r w:rsidRPr="00701382">
        <w:rPr>
          <w:b/>
          <w:bCs/>
          <w:sz w:val="28"/>
          <w:szCs w:val="28"/>
        </w:rPr>
        <w:t>Методика</w:t>
      </w:r>
      <w:proofErr w:type="spellEnd"/>
      <w:r w:rsidRPr="00701382">
        <w:rPr>
          <w:b/>
          <w:bCs/>
          <w:sz w:val="28"/>
          <w:szCs w:val="28"/>
        </w:rPr>
        <w:t xml:space="preserve"> </w:t>
      </w:r>
      <w:proofErr w:type="spellStart"/>
      <w:r w:rsidRPr="00701382">
        <w:rPr>
          <w:b/>
          <w:bCs/>
          <w:sz w:val="28"/>
          <w:szCs w:val="28"/>
        </w:rPr>
        <w:t>використання</w:t>
      </w:r>
      <w:proofErr w:type="spellEnd"/>
      <w:r w:rsidRPr="00701382">
        <w:rPr>
          <w:b/>
          <w:bCs/>
          <w:sz w:val="28"/>
          <w:szCs w:val="28"/>
        </w:rPr>
        <w:t xml:space="preserve"> </w:t>
      </w:r>
      <w:proofErr w:type="spellStart"/>
      <w:r w:rsidRPr="00701382">
        <w:rPr>
          <w:b/>
          <w:bCs/>
          <w:sz w:val="28"/>
          <w:szCs w:val="28"/>
        </w:rPr>
        <w:t>на</w:t>
      </w:r>
      <w:proofErr w:type="spellEnd"/>
      <w:r w:rsidRPr="00701382">
        <w:rPr>
          <w:b/>
          <w:bCs/>
          <w:sz w:val="28"/>
          <w:szCs w:val="28"/>
        </w:rPr>
        <w:t xml:space="preserve"> </w:t>
      </w:r>
      <w:proofErr w:type="spellStart"/>
      <w:r w:rsidRPr="00701382">
        <w:rPr>
          <w:b/>
          <w:bCs/>
          <w:sz w:val="28"/>
          <w:szCs w:val="28"/>
        </w:rPr>
        <w:t>уроці</w:t>
      </w:r>
      <w:proofErr w:type="spellEnd"/>
    </w:p>
    <w:p w14:paraId="05DDB673" w14:textId="77777777" w:rsidR="00701382" w:rsidRPr="00701382" w:rsidRDefault="00701382" w:rsidP="005F6B18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01382">
        <w:rPr>
          <w:sz w:val="28"/>
          <w:szCs w:val="28"/>
        </w:rPr>
        <w:t>Введення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нової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лексики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або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граматики</w:t>
      </w:r>
      <w:proofErr w:type="spellEnd"/>
      <w:r w:rsidRPr="00701382">
        <w:rPr>
          <w:sz w:val="28"/>
          <w:szCs w:val="28"/>
        </w:rPr>
        <w:t>.</w:t>
      </w:r>
    </w:p>
    <w:p w14:paraId="25AD14AC" w14:textId="77777777" w:rsidR="00701382" w:rsidRPr="00701382" w:rsidRDefault="00701382" w:rsidP="005F6B18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01382">
        <w:rPr>
          <w:sz w:val="28"/>
          <w:szCs w:val="28"/>
        </w:rPr>
        <w:t>Перевірка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знань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наприкінці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теми</w:t>
      </w:r>
      <w:proofErr w:type="spellEnd"/>
      <w:r w:rsidRPr="00701382">
        <w:rPr>
          <w:sz w:val="28"/>
          <w:szCs w:val="28"/>
        </w:rPr>
        <w:t>.</w:t>
      </w:r>
    </w:p>
    <w:p w14:paraId="7BFEDB7B" w14:textId="77777777" w:rsidR="00701382" w:rsidRPr="00701382" w:rsidRDefault="00701382" w:rsidP="005F6B18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01382">
        <w:rPr>
          <w:sz w:val="28"/>
          <w:szCs w:val="28"/>
        </w:rPr>
        <w:t>Рухливі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ігри</w:t>
      </w:r>
      <w:proofErr w:type="spellEnd"/>
      <w:r w:rsidRPr="00701382">
        <w:rPr>
          <w:sz w:val="28"/>
          <w:szCs w:val="28"/>
        </w:rPr>
        <w:t xml:space="preserve"> з </w:t>
      </w:r>
      <w:proofErr w:type="spellStart"/>
      <w:r w:rsidRPr="00701382">
        <w:rPr>
          <w:sz w:val="28"/>
          <w:szCs w:val="28"/>
        </w:rPr>
        <w:t>картками</w:t>
      </w:r>
      <w:proofErr w:type="spellEnd"/>
      <w:r w:rsidRPr="00701382">
        <w:rPr>
          <w:sz w:val="28"/>
          <w:szCs w:val="28"/>
        </w:rPr>
        <w:t xml:space="preserve"> (</w:t>
      </w:r>
      <w:proofErr w:type="spellStart"/>
      <w:r w:rsidRPr="00701382">
        <w:rPr>
          <w:sz w:val="28"/>
          <w:szCs w:val="28"/>
        </w:rPr>
        <w:t>парна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гра</w:t>
      </w:r>
      <w:proofErr w:type="spellEnd"/>
      <w:r w:rsidRPr="00701382">
        <w:rPr>
          <w:sz w:val="28"/>
          <w:szCs w:val="28"/>
        </w:rPr>
        <w:t>, “</w:t>
      </w:r>
      <w:proofErr w:type="spellStart"/>
      <w:r w:rsidRPr="00701382">
        <w:rPr>
          <w:sz w:val="28"/>
          <w:szCs w:val="28"/>
        </w:rPr>
        <w:t>знайди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пару</w:t>
      </w:r>
      <w:proofErr w:type="spellEnd"/>
      <w:r w:rsidRPr="00701382">
        <w:rPr>
          <w:sz w:val="28"/>
          <w:szCs w:val="28"/>
        </w:rPr>
        <w:t>”, “</w:t>
      </w:r>
      <w:proofErr w:type="spellStart"/>
      <w:r w:rsidRPr="00701382">
        <w:rPr>
          <w:sz w:val="28"/>
          <w:szCs w:val="28"/>
        </w:rPr>
        <w:t>відгадай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слово</w:t>
      </w:r>
      <w:proofErr w:type="spellEnd"/>
      <w:r w:rsidRPr="00701382">
        <w:rPr>
          <w:sz w:val="28"/>
          <w:szCs w:val="28"/>
        </w:rPr>
        <w:t>”).</w:t>
      </w:r>
    </w:p>
    <w:p w14:paraId="7BF56619" w14:textId="503138EB" w:rsidR="005F6B18" w:rsidRDefault="00701382" w:rsidP="005F6B18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01382">
        <w:rPr>
          <w:sz w:val="28"/>
          <w:szCs w:val="28"/>
        </w:rPr>
        <w:t>Робота</w:t>
      </w:r>
      <w:proofErr w:type="spellEnd"/>
      <w:r w:rsidRPr="00701382">
        <w:rPr>
          <w:sz w:val="28"/>
          <w:szCs w:val="28"/>
        </w:rPr>
        <w:t xml:space="preserve"> в </w:t>
      </w:r>
      <w:proofErr w:type="spellStart"/>
      <w:r w:rsidRPr="00701382">
        <w:rPr>
          <w:sz w:val="28"/>
          <w:szCs w:val="28"/>
        </w:rPr>
        <w:t>парах</w:t>
      </w:r>
      <w:proofErr w:type="spellEnd"/>
      <w:r w:rsidRPr="00701382">
        <w:rPr>
          <w:sz w:val="28"/>
          <w:szCs w:val="28"/>
        </w:rPr>
        <w:t xml:space="preserve">: </w:t>
      </w:r>
      <w:proofErr w:type="spellStart"/>
      <w:r w:rsidRPr="00701382">
        <w:rPr>
          <w:sz w:val="28"/>
          <w:szCs w:val="28"/>
        </w:rPr>
        <w:t>один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показує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слово</w:t>
      </w:r>
      <w:proofErr w:type="spellEnd"/>
      <w:r w:rsidRPr="00701382">
        <w:rPr>
          <w:sz w:val="28"/>
          <w:szCs w:val="28"/>
        </w:rPr>
        <w:t xml:space="preserve">, </w:t>
      </w:r>
      <w:proofErr w:type="spellStart"/>
      <w:r w:rsidRPr="00701382">
        <w:rPr>
          <w:sz w:val="28"/>
          <w:szCs w:val="28"/>
        </w:rPr>
        <w:t>інший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перекладає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або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використовує</w:t>
      </w:r>
      <w:proofErr w:type="spellEnd"/>
      <w:r w:rsidRPr="00701382">
        <w:rPr>
          <w:sz w:val="28"/>
          <w:szCs w:val="28"/>
        </w:rPr>
        <w:t xml:space="preserve"> у </w:t>
      </w:r>
      <w:proofErr w:type="spellStart"/>
      <w:r w:rsidRPr="00701382">
        <w:rPr>
          <w:sz w:val="28"/>
          <w:szCs w:val="28"/>
        </w:rPr>
        <w:t>реченні</w:t>
      </w:r>
      <w:proofErr w:type="spellEnd"/>
      <w:r w:rsidRPr="00701382">
        <w:rPr>
          <w:sz w:val="28"/>
          <w:szCs w:val="28"/>
        </w:rPr>
        <w:t>.</w:t>
      </w:r>
    </w:p>
    <w:p w14:paraId="0B61622C" w14:textId="77777777" w:rsidR="005F6B18" w:rsidRPr="00701382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AD01AB8" w14:textId="77777777" w:rsidR="00701382" w:rsidRPr="005F6B18" w:rsidRDefault="00701382" w:rsidP="007013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Ефективність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мнемо-карток</w:t>
      </w:r>
      <w:proofErr w:type="spellEnd"/>
    </w:p>
    <w:p w14:paraId="3C9DCC67" w14:textId="75C2B81B" w:rsidR="00701382" w:rsidRPr="005F6B18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701382" w:rsidRPr="005F6B18">
        <w:rPr>
          <w:sz w:val="28"/>
          <w:szCs w:val="28"/>
        </w:rPr>
        <w:t>Наукові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дослідження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показують</w:t>
      </w:r>
      <w:proofErr w:type="spellEnd"/>
      <w:r w:rsidR="00701382" w:rsidRPr="005F6B18">
        <w:rPr>
          <w:sz w:val="28"/>
          <w:szCs w:val="28"/>
        </w:rPr>
        <w:t xml:space="preserve">, </w:t>
      </w:r>
      <w:proofErr w:type="spellStart"/>
      <w:r w:rsidR="00701382" w:rsidRPr="005F6B18">
        <w:rPr>
          <w:sz w:val="28"/>
          <w:szCs w:val="28"/>
        </w:rPr>
        <w:t>що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регулярне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використання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мнемо-карток</w:t>
      </w:r>
      <w:proofErr w:type="spellEnd"/>
      <w:r w:rsidR="00701382" w:rsidRPr="005F6B18">
        <w:rPr>
          <w:sz w:val="28"/>
          <w:szCs w:val="28"/>
        </w:rPr>
        <w:t>:</w:t>
      </w:r>
    </w:p>
    <w:p w14:paraId="0CB750CE" w14:textId="77777777" w:rsidR="00701382" w:rsidRPr="005F6B18" w:rsidRDefault="00701382" w:rsidP="005F6B18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F6B18">
        <w:rPr>
          <w:sz w:val="28"/>
          <w:szCs w:val="28"/>
        </w:rPr>
        <w:t>Підвищує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рівень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запам’ятовування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до</w:t>
      </w:r>
      <w:proofErr w:type="spellEnd"/>
      <w:r w:rsidRPr="005F6B18">
        <w:rPr>
          <w:sz w:val="28"/>
          <w:szCs w:val="28"/>
        </w:rPr>
        <w:t xml:space="preserve"> 80–90% </w:t>
      </w:r>
      <w:proofErr w:type="spellStart"/>
      <w:r w:rsidRPr="005F6B18">
        <w:rPr>
          <w:sz w:val="28"/>
          <w:szCs w:val="28"/>
        </w:rPr>
        <w:t>при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довготривалому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використанні</w:t>
      </w:r>
      <w:proofErr w:type="spellEnd"/>
      <w:r w:rsidRPr="005F6B18">
        <w:rPr>
          <w:sz w:val="28"/>
          <w:szCs w:val="28"/>
        </w:rPr>
        <w:t xml:space="preserve"> (</w:t>
      </w:r>
      <w:proofErr w:type="spellStart"/>
      <w:r w:rsidRPr="005F6B18">
        <w:rPr>
          <w:sz w:val="28"/>
          <w:szCs w:val="28"/>
        </w:rPr>
        <w:t>повторення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через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інтервали</w:t>
      </w:r>
      <w:proofErr w:type="spellEnd"/>
      <w:r w:rsidRPr="005F6B18">
        <w:rPr>
          <w:sz w:val="28"/>
          <w:szCs w:val="28"/>
        </w:rPr>
        <w:t>).</w:t>
      </w:r>
    </w:p>
    <w:p w14:paraId="6FA3A9F4" w14:textId="77777777" w:rsidR="00701382" w:rsidRPr="005F6B18" w:rsidRDefault="00701382" w:rsidP="005F6B18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F6B18">
        <w:rPr>
          <w:sz w:val="28"/>
          <w:szCs w:val="28"/>
        </w:rPr>
        <w:lastRenderedPageBreak/>
        <w:t>Формує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зорову</w:t>
      </w:r>
      <w:proofErr w:type="spellEnd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та</w:t>
      </w:r>
      <w:proofErr w:type="spellEnd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контекстну</w:t>
      </w:r>
      <w:proofErr w:type="spellEnd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 xml:space="preserve"> </w:t>
      </w: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асоціацію</w:t>
      </w:r>
      <w:proofErr w:type="spellEnd"/>
      <w:r w:rsidRPr="005F6B18">
        <w:rPr>
          <w:sz w:val="28"/>
          <w:szCs w:val="28"/>
        </w:rPr>
        <w:t xml:space="preserve">, </w:t>
      </w:r>
      <w:proofErr w:type="spellStart"/>
      <w:r w:rsidRPr="005F6B18">
        <w:rPr>
          <w:sz w:val="28"/>
          <w:szCs w:val="28"/>
        </w:rPr>
        <w:t>що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прискорює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пригадування</w:t>
      </w:r>
      <w:proofErr w:type="spellEnd"/>
      <w:r w:rsidRPr="005F6B18">
        <w:rPr>
          <w:sz w:val="28"/>
          <w:szCs w:val="28"/>
        </w:rPr>
        <w:t xml:space="preserve"> в </w:t>
      </w:r>
      <w:proofErr w:type="spellStart"/>
      <w:r w:rsidRPr="005F6B18">
        <w:rPr>
          <w:sz w:val="28"/>
          <w:szCs w:val="28"/>
        </w:rPr>
        <w:t>реальному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мовному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середовищі</w:t>
      </w:r>
      <w:proofErr w:type="spellEnd"/>
      <w:r w:rsidRPr="005F6B18">
        <w:rPr>
          <w:sz w:val="28"/>
          <w:szCs w:val="28"/>
        </w:rPr>
        <w:t>.</w:t>
      </w:r>
    </w:p>
    <w:p w14:paraId="74BBDB8A" w14:textId="03E78C80" w:rsidR="00701382" w:rsidRPr="005F6B18" w:rsidRDefault="00701382" w:rsidP="005F6B18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F6B18">
        <w:rPr>
          <w:sz w:val="28"/>
          <w:szCs w:val="28"/>
        </w:rPr>
        <w:t>Мотивує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учнів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через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ігрову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форму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навчання</w:t>
      </w:r>
      <w:proofErr w:type="spellEnd"/>
      <w:r w:rsidRPr="005F6B18">
        <w:rPr>
          <w:sz w:val="28"/>
          <w:szCs w:val="28"/>
        </w:rPr>
        <w:t>.</w:t>
      </w:r>
    </w:p>
    <w:p w14:paraId="764E4997" w14:textId="77777777" w:rsidR="005F6B18" w:rsidRDefault="005F6B18" w:rsidP="007013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C1A0B11" w14:textId="4A1DDA58" w:rsidR="00701382" w:rsidRPr="005F6B18" w:rsidRDefault="00701382" w:rsidP="007013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Переваги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для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різних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типів</w:t>
      </w:r>
      <w:proofErr w:type="spellEnd"/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6B18">
        <w:rPr>
          <w:rFonts w:ascii="Times New Roman" w:hAnsi="Times New Roman" w:cs="Times New Roman"/>
          <w:b/>
          <w:bCs/>
          <w:sz w:val="28"/>
          <w:szCs w:val="28"/>
        </w:rPr>
        <w:t>учнів</w:t>
      </w:r>
      <w:proofErr w:type="spellEnd"/>
    </w:p>
    <w:p w14:paraId="4E27567A" w14:textId="77777777" w:rsidR="00701382" w:rsidRPr="005F6B18" w:rsidRDefault="00701382" w:rsidP="005F6B18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Візуали</w:t>
      </w:r>
      <w:proofErr w:type="spellEnd"/>
      <w:r w:rsidRPr="005F6B18">
        <w:rPr>
          <w:b/>
          <w:bCs/>
          <w:sz w:val="28"/>
          <w:szCs w:val="28"/>
        </w:rPr>
        <w:t xml:space="preserve"> – </w:t>
      </w:r>
      <w:proofErr w:type="spellStart"/>
      <w:r w:rsidRPr="005F6B18">
        <w:rPr>
          <w:sz w:val="28"/>
          <w:szCs w:val="28"/>
        </w:rPr>
        <w:t>краще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сприймають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слова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через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зображення</w:t>
      </w:r>
      <w:proofErr w:type="spellEnd"/>
      <w:r w:rsidRPr="005F6B18">
        <w:rPr>
          <w:sz w:val="28"/>
          <w:szCs w:val="28"/>
        </w:rPr>
        <w:t>.</w:t>
      </w:r>
    </w:p>
    <w:p w14:paraId="562D7537" w14:textId="77777777" w:rsidR="00701382" w:rsidRPr="005F6B18" w:rsidRDefault="00701382" w:rsidP="005F6B18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Кінестетики</w:t>
      </w:r>
      <w:proofErr w:type="spellEnd"/>
      <w:r w:rsidRPr="005F6B18">
        <w:rPr>
          <w:sz w:val="28"/>
          <w:szCs w:val="28"/>
        </w:rPr>
        <w:t xml:space="preserve"> – </w:t>
      </w:r>
      <w:proofErr w:type="spellStart"/>
      <w:r w:rsidRPr="005F6B18">
        <w:rPr>
          <w:sz w:val="28"/>
          <w:szCs w:val="28"/>
        </w:rPr>
        <w:t>активне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використання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карток</w:t>
      </w:r>
      <w:proofErr w:type="spellEnd"/>
      <w:r w:rsidRPr="005F6B18">
        <w:rPr>
          <w:sz w:val="28"/>
          <w:szCs w:val="28"/>
        </w:rPr>
        <w:t xml:space="preserve"> у </w:t>
      </w:r>
      <w:proofErr w:type="spellStart"/>
      <w:r w:rsidRPr="005F6B18">
        <w:rPr>
          <w:sz w:val="28"/>
          <w:szCs w:val="28"/>
        </w:rPr>
        <w:t>грі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сприяє</w:t>
      </w:r>
      <w:proofErr w:type="spellEnd"/>
      <w:r w:rsidRPr="005F6B18">
        <w:rPr>
          <w:sz w:val="28"/>
          <w:szCs w:val="28"/>
        </w:rPr>
        <w:t xml:space="preserve"> </w:t>
      </w:r>
      <w:proofErr w:type="spellStart"/>
      <w:r w:rsidRPr="005F6B18">
        <w:rPr>
          <w:sz w:val="28"/>
          <w:szCs w:val="28"/>
        </w:rPr>
        <w:t>засвоєнню</w:t>
      </w:r>
      <w:proofErr w:type="spellEnd"/>
      <w:r w:rsidRPr="005F6B18">
        <w:rPr>
          <w:sz w:val="28"/>
          <w:szCs w:val="28"/>
        </w:rPr>
        <w:t>.</w:t>
      </w:r>
    </w:p>
    <w:p w14:paraId="28F6923A" w14:textId="77777777" w:rsidR="00701382" w:rsidRPr="00701382" w:rsidRDefault="00701382" w:rsidP="005F6B18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F6B18">
        <w:rPr>
          <w:rStyle w:val="a4"/>
          <w:rFonts w:eastAsiaTheme="majorEastAsia"/>
          <w:b w:val="0"/>
          <w:bCs w:val="0"/>
          <w:sz w:val="28"/>
          <w:szCs w:val="28"/>
        </w:rPr>
        <w:t>Аудіали</w:t>
      </w:r>
      <w:proofErr w:type="spellEnd"/>
      <w:r w:rsidRPr="00701382">
        <w:rPr>
          <w:sz w:val="28"/>
          <w:szCs w:val="28"/>
        </w:rPr>
        <w:t xml:space="preserve"> – </w:t>
      </w:r>
      <w:proofErr w:type="spellStart"/>
      <w:r w:rsidRPr="00701382">
        <w:rPr>
          <w:sz w:val="28"/>
          <w:szCs w:val="28"/>
        </w:rPr>
        <w:t>цифрові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картки</w:t>
      </w:r>
      <w:proofErr w:type="spellEnd"/>
      <w:r w:rsidRPr="00701382">
        <w:rPr>
          <w:sz w:val="28"/>
          <w:szCs w:val="28"/>
        </w:rPr>
        <w:t xml:space="preserve"> з </w:t>
      </w:r>
      <w:proofErr w:type="spellStart"/>
      <w:r w:rsidRPr="00701382">
        <w:rPr>
          <w:sz w:val="28"/>
          <w:szCs w:val="28"/>
        </w:rPr>
        <w:t>аудіо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допомагають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вивчати</w:t>
      </w:r>
      <w:proofErr w:type="spellEnd"/>
      <w:r w:rsidRPr="00701382">
        <w:rPr>
          <w:sz w:val="28"/>
          <w:szCs w:val="28"/>
        </w:rPr>
        <w:t xml:space="preserve"> </w:t>
      </w:r>
      <w:proofErr w:type="spellStart"/>
      <w:r w:rsidRPr="00701382">
        <w:rPr>
          <w:sz w:val="28"/>
          <w:szCs w:val="28"/>
        </w:rPr>
        <w:t>вимову</w:t>
      </w:r>
      <w:proofErr w:type="spellEnd"/>
      <w:r w:rsidRPr="00701382">
        <w:rPr>
          <w:sz w:val="28"/>
          <w:szCs w:val="28"/>
        </w:rPr>
        <w:t>.</w:t>
      </w:r>
    </w:p>
    <w:p w14:paraId="25C4B5C0" w14:textId="77777777" w:rsidR="005F6B18" w:rsidRDefault="005F6B18" w:rsidP="007013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76676AB1" w14:textId="6162C8F8" w:rsidR="00701382" w:rsidRPr="005F6B18" w:rsidRDefault="00701382" w:rsidP="00701382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5F6B18">
        <w:rPr>
          <w:b/>
          <w:bCs/>
          <w:sz w:val="28"/>
          <w:szCs w:val="28"/>
        </w:rPr>
        <w:t xml:space="preserve">7. </w:t>
      </w:r>
      <w:proofErr w:type="spellStart"/>
      <w:r w:rsidRPr="005F6B18">
        <w:rPr>
          <w:b/>
          <w:bCs/>
          <w:sz w:val="28"/>
          <w:szCs w:val="28"/>
        </w:rPr>
        <w:t>Приклад</w:t>
      </w:r>
      <w:proofErr w:type="spellEnd"/>
      <w:r w:rsidRPr="005F6B18">
        <w:rPr>
          <w:b/>
          <w:bCs/>
          <w:sz w:val="28"/>
          <w:szCs w:val="28"/>
        </w:rPr>
        <w:t xml:space="preserve"> з </w:t>
      </w:r>
      <w:proofErr w:type="spellStart"/>
      <w:r w:rsidRPr="005F6B18">
        <w:rPr>
          <w:b/>
          <w:bCs/>
          <w:sz w:val="28"/>
          <w:szCs w:val="28"/>
        </w:rPr>
        <w:t>практики</w:t>
      </w:r>
      <w:proofErr w:type="spellEnd"/>
    </w:p>
    <w:p w14:paraId="6505B309" w14:textId="024F9B1B" w:rsidR="00701382" w:rsidRDefault="005F6B18" w:rsidP="005F6B1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F6B18">
        <w:rPr>
          <w:sz w:val="28"/>
          <w:szCs w:val="28"/>
          <w:lang w:val="uk-UA"/>
        </w:rPr>
        <w:t xml:space="preserve">Я активно використовую мнемо-картки на </w:t>
      </w:r>
      <w:proofErr w:type="spellStart"/>
      <w:r w:rsidRPr="005F6B18">
        <w:rPr>
          <w:sz w:val="28"/>
          <w:szCs w:val="28"/>
          <w:lang w:val="uk-UA"/>
        </w:rPr>
        <w:t>уроках</w:t>
      </w:r>
      <w:proofErr w:type="spellEnd"/>
      <w:r w:rsidRPr="005F6B18">
        <w:rPr>
          <w:sz w:val="28"/>
          <w:szCs w:val="28"/>
          <w:lang w:val="uk-UA"/>
        </w:rPr>
        <w:t xml:space="preserve"> англійської мови, особливо під час вивчення дієслів та лексики за темами.</w:t>
      </w:r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Кожен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учень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отримує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набір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карток</w:t>
      </w:r>
      <w:proofErr w:type="spellEnd"/>
      <w:r w:rsidR="00701382" w:rsidRPr="005F6B18">
        <w:rPr>
          <w:sz w:val="28"/>
          <w:szCs w:val="28"/>
        </w:rPr>
        <w:t xml:space="preserve"> </w:t>
      </w:r>
      <w:r w:rsidR="00161E6F">
        <w:rPr>
          <w:sz w:val="28"/>
          <w:szCs w:val="28"/>
          <w:lang w:val="uk-UA"/>
        </w:rPr>
        <w:t>з дієсловами і асоціаціями до них</w:t>
      </w:r>
      <w:r w:rsidR="00701382" w:rsidRPr="005F6B18">
        <w:rPr>
          <w:sz w:val="28"/>
          <w:szCs w:val="28"/>
        </w:rPr>
        <w:t xml:space="preserve">, </w:t>
      </w:r>
      <w:proofErr w:type="spellStart"/>
      <w:r w:rsidR="00701382" w:rsidRPr="005F6B18">
        <w:rPr>
          <w:sz w:val="28"/>
          <w:szCs w:val="28"/>
        </w:rPr>
        <w:t>зображенням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та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коротким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описом</w:t>
      </w:r>
      <w:proofErr w:type="spellEnd"/>
      <w:r w:rsidR="00701382" w:rsidRPr="005F6B18">
        <w:rPr>
          <w:sz w:val="28"/>
          <w:szCs w:val="28"/>
        </w:rPr>
        <w:t xml:space="preserve">. </w:t>
      </w:r>
      <w:proofErr w:type="spellStart"/>
      <w:r w:rsidR="00701382" w:rsidRPr="005F6B18">
        <w:rPr>
          <w:sz w:val="28"/>
          <w:szCs w:val="28"/>
        </w:rPr>
        <w:t>Після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гри</w:t>
      </w:r>
      <w:proofErr w:type="spellEnd"/>
      <w:r w:rsidR="00701382" w:rsidRPr="005F6B18">
        <w:rPr>
          <w:sz w:val="28"/>
          <w:szCs w:val="28"/>
        </w:rPr>
        <w:t xml:space="preserve"> в </w:t>
      </w:r>
      <w:proofErr w:type="spellStart"/>
      <w:r w:rsidR="00701382" w:rsidRPr="005F6B18">
        <w:rPr>
          <w:sz w:val="28"/>
          <w:szCs w:val="28"/>
        </w:rPr>
        <w:t>парах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вони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складають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діалоги</w:t>
      </w:r>
      <w:proofErr w:type="spellEnd"/>
      <w:r w:rsidR="00701382" w:rsidRPr="005F6B18">
        <w:rPr>
          <w:sz w:val="28"/>
          <w:szCs w:val="28"/>
        </w:rPr>
        <w:t xml:space="preserve"> </w:t>
      </w:r>
      <w:r w:rsidR="00161E6F">
        <w:rPr>
          <w:sz w:val="28"/>
          <w:szCs w:val="28"/>
          <w:lang w:val="uk-UA"/>
        </w:rPr>
        <w:t>з використанням цих дієслів</w:t>
      </w:r>
      <w:r w:rsidR="00701382" w:rsidRPr="005F6B18">
        <w:rPr>
          <w:sz w:val="28"/>
          <w:szCs w:val="28"/>
        </w:rPr>
        <w:t xml:space="preserve">. </w:t>
      </w:r>
      <w:proofErr w:type="spellStart"/>
      <w:r w:rsidR="00701382" w:rsidRPr="005F6B18">
        <w:rPr>
          <w:sz w:val="28"/>
          <w:szCs w:val="28"/>
        </w:rPr>
        <w:t>Результат</w:t>
      </w:r>
      <w:proofErr w:type="spellEnd"/>
      <w:r w:rsidR="00701382" w:rsidRPr="005F6B18">
        <w:rPr>
          <w:sz w:val="28"/>
          <w:szCs w:val="28"/>
        </w:rPr>
        <w:t xml:space="preserve"> — </w:t>
      </w:r>
      <w:proofErr w:type="spellStart"/>
      <w:r w:rsidR="00701382" w:rsidRPr="005F6B18">
        <w:rPr>
          <w:sz w:val="28"/>
          <w:szCs w:val="28"/>
        </w:rPr>
        <w:t>активне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використання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нової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лексики</w:t>
      </w:r>
      <w:proofErr w:type="spellEnd"/>
      <w:r w:rsidR="00701382" w:rsidRPr="005F6B18">
        <w:rPr>
          <w:sz w:val="28"/>
          <w:szCs w:val="28"/>
        </w:rPr>
        <w:t xml:space="preserve"> в </w:t>
      </w:r>
      <w:proofErr w:type="spellStart"/>
      <w:r w:rsidR="00701382" w:rsidRPr="005F6B18">
        <w:rPr>
          <w:sz w:val="28"/>
          <w:szCs w:val="28"/>
        </w:rPr>
        <w:t>усному</w:t>
      </w:r>
      <w:proofErr w:type="spellEnd"/>
      <w:r w:rsidR="00701382" w:rsidRPr="005F6B18">
        <w:rPr>
          <w:sz w:val="28"/>
          <w:szCs w:val="28"/>
        </w:rPr>
        <w:t xml:space="preserve"> </w:t>
      </w:r>
      <w:proofErr w:type="spellStart"/>
      <w:r w:rsidR="00701382" w:rsidRPr="005F6B18">
        <w:rPr>
          <w:sz w:val="28"/>
          <w:szCs w:val="28"/>
        </w:rPr>
        <w:t>мовленні</w:t>
      </w:r>
      <w:proofErr w:type="spellEnd"/>
      <w:r w:rsidR="00701382" w:rsidRPr="005F6B18">
        <w:rPr>
          <w:sz w:val="28"/>
          <w:szCs w:val="28"/>
        </w:rPr>
        <w:t>.</w:t>
      </w:r>
    </w:p>
    <w:p w14:paraId="3FA43041" w14:textId="77777777" w:rsidR="00161E6F" w:rsidRPr="00161E6F" w:rsidRDefault="00161E6F" w:rsidP="00161E6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161E6F">
        <w:rPr>
          <w:sz w:val="28"/>
          <w:szCs w:val="28"/>
        </w:rPr>
        <w:t>Хід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заняття</w:t>
      </w:r>
      <w:proofErr w:type="spellEnd"/>
      <w:r w:rsidRPr="00161E6F">
        <w:rPr>
          <w:sz w:val="28"/>
          <w:szCs w:val="28"/>
        </w:rPr>
        <w:t>:</w:t>
      </w:r>
    </w:p>
    <w:p w14:paraId="18DBF865" w14:textId="77777777" w:rsidR="00161E6F" w:rsidRPr="00161E6F" w:rsidRDefault="00161E6F" w:rsidP="00161E6F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161E6F">
        <w:rPr>
          <w:sz w:val="28"/>
          <w:szCs w:val="28"/>
        </w:rPr>
        <w:t>Ознайомлення</w:t>
      </w:r>
      <w:proofErr w:type="spellEnd"/>
      <w:r w:rsidRPr="00161E6F">
        <w:rPr>
          <w:sz w:val="28"/>
          <w:szCs w:val="28"/>
        </w:rPr>
        <w:t xml:space="preserve"> з </w:t>
      </w:r>
      <w:proofErr w:type="spellStart"/>
      <w:r w:rsidRPr="00161E6F">
        <w:rPr>
          <w:sz w:val="28"/>
          <w:szCs w:val="28"/>
        </w:rPr>
        <w:t>картками</w:t>
      </w:r>
      <w:proofErr w:type="spellEnd"/>
      <w:r w:rsidRPr="00161E6F">
        <w:rPr>
          <w:sz w:val="28"/>
          <w:szCs w:val="28"/>
        </w:rPr>
        <w:t xml:space="preserve">: </w:t>
      </w:r>
      <w:proofErr w:type="spellStart"/>
      <w:r w:rsidRPr="00161E6F">
        <w:rPr>
          <w:sz w:val="28"/>
          <w:szCs w:val="28"/>
        </w:rPr>
        <w:t>кожен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учень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отримує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індивідуальний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або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парний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набір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карток</w:t>
      </w:r>
      <w:proofErr w:type="spellEnd"/>
      <w:r w:rsidRPr="00161E6F">
        <w:rPr>
          <w:sz w:val="28"/>
          <w:szCs w:val="28"/>
        </w:rPr>
        <w:t>.</w:t>
      </w:r>
    </w:p>
    <w:p w14:paraId="49D4F8CF" w14:textId="77777777" w:rsidR="00161E6F" w:rsidRPr="00161E6F" w:rsidRDefault="00161E6F" w:rsidP="00161E6F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161E6F">
        <w:rPr>
          <w:sz w:val="28"/>
          <w:szCs w:val="28"/>
        </w:rPr>
        <w:t>Групова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робота</w:t>
      </w:r>
      <w:proofErr w:type="spellEnd"/>
      <w:r w:rsidRPr="00161E6F">
        <w:rPr>
          <w:sz w:val="28"/>
          <w:szCs w:val="28"/>
        </w:rPr>
        <w:t xml:space="preserve">: </w:t>
      </w:r>
      <w:proofErr w:type="spellStart"/>
      <w:r w:rsidRPr="00161E6F">
        <w:rPr>
          <w:sz w:val="28"/>
          <w:szCs w:val="28"/>
        </w:rPr>
        <w:t>учні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по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черзі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витягують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картку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та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озвучують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речення</w:t>
      </w:r>
      <w:proofErr w:type="spellEnd"/>
      <w:r w:rsidRPr="00161E6F">
        <w:rPr>
          <w:sz w:val="28"/>
          <w:szCs w:val="28"/>
        </w:rPr>
        <w:t xml:space="preserve">. </w:t>
      </w:r>
      <w:proofErr w:type="spellStart"/>
      <w:r w:rsidRPr="00161E6F">
        <w:rPr>
          <w:sz w:val="28"/>
          <w:szCs w:val="28"/>
        </w:rPr>
        <w:t>За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потреби</w:t>
      </w:r>
      <w:proofErr w:type="spellEnd"/>
      <w:r w:rsidRPr="00161E6F">
        <w:rPr>
          <w:sz w:val="28"/>
          <w:szCs w:val="28"/>
        </w:rPr>
        <w:t xml:space="preserve"> — </w:t>
      </w:r>
      <w:proofErr w:type="spellStart"/>
      <w:r w:rsidRPr="00161E6F">
        <w:rPr>
          <w:sz w:val="28"/>
          <w:szCs w:val="28"/>
        </w:rPr>
        <w:t>обговорюємо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вимову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та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переклад</w:t>
      </w:r>
      <w:proofErr w:type="spellEnd"/>
      <w:r w:rsidRPr="00161E6F">
        <w:rPr>
          <w:sz w:val="28"/>
          <w:szCs w:val="28"/>
        </w:rPr>
        <w:t>.</w:t>
      </w:r>
    </w:p>
    <w:p w14:paraId="4C742783" w14:textId="77777777" w:rsidR="00161E6F" w:rsidRDefault="00161E6F" w:rsidP="00161E6F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161E6F">
        <w:rPr>
          <w:sz w:val="28"/>
          <w:szCs w:val="28"/>
        </w:rPr>
        <w:t>Гра</w:t>
      </w:r>
      <w:proofErr w:type="spellEnd"/>
      <w:r w:rsidRPr="00161E6F">
        <w:rPr>
          <w:sz w:val="28"/>
          <w:szCs w:val="28"/>
        </w:rPr>
        <w:t xml:space="preserve"> “</w:t>
      </w:r>
      <w:proofErr w:type="spellStart"/>
      <w:r w:rsidRPr="00161E6F">
        <w:rPr>
          <w:sz w:val="28"/>
          <w:szCs w:val="28"/>
        </w:rPr>
        <w:t>Знайди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пару</w:t>
      </w:r>
      <w:proofErr w:type="spellEnd"/>
      <w:r w:rsidRPr="00161E6F">
        <w:rPr>
          <w:sz w:val="28"/>
          <w:szCs w:val="28"/>
        </w:rPr>
        <w:t xml:space="preserve">”: </w:t>
      </w:r>
      <w:proofErr w:type="spellStart"/>
      <w:r w:rsidRPr="00161E6F">
        <w:rPr>
          <w:sz w:val="28"/>
          <w:szCs w:val="28"/>
        </w:rPr>
        <w:t>одні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картки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містять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малюнок</w:t>
      </w:r>
      <w:proofErr w:type="spellEnd"/>
      <w:r w:rsidRPr="00161E6F">
        <w:rPr>
          <w:sz w:val="28"/>
          <w:szCs w:val="28"/>
        </w:rPr>
        <w:t xml:space="preserve"> і </w:t>
      </w:r>
      <w:proofErr w:type="spellStart"/>
      <w:r w:rsidRPr="00161E6F">
        <w:rPr>
          <w:sz w:val="28"/>
          <w:szCs w:val="28"/>
        </w:rPr>
        <w:t>слово</w:t>
      </w:r>
      <w:proofErr w:type="spellEnd"/>
      <w:r w:rsidRPr="00161E6F">
        <w:rPr>
          <w:sz w:val="28"/>
          <w:szCs w:val="28"/>
        </w:rPr>
        <w:t xml:space="preserve">, </w:t>
      </w:r>
      <w:proofErr w:type="spellStart"/>
      <w:r w:rsidRPr="00161E6F">
        <w:rPr>
          <w:sz w:val="28"/>
          <w:szCs w:val="28"/>
        </w:rPr>
        <w:t>інші</w:t>
      </w:r>
      <w:proofErr w:type="spellEnd"/>
      <w:r w:rsidRPr="00161E6F">
        <w:rPr>
          <w:sz w:val="28"/>
          <w:szCs w:val="28"/>
        </w:rPr>
        <w:t xml:space="preserve"> — </w:t>
      </w:r>
      <w:proofErr w:type="spellStart"/>
      <w:r w:rsidRPr="00161E6F">
        <w:rPr>
          <w:sz w:val="28"/>
          <w:szCs w:val="28"/>
        </w:rPr>
        <w:t>речення</w:t>
      </w:r>
      <w:proofErr w:type="spellEnd"/>
      <w:r w:rsidRPr="00161E6F">
        <w:rPr>
          <w:sz w:val="28"/>
          <w:szCs w:val="28"/>
        </w:rPr>
        <w:t xml:space="preserve"> з </w:t>
      </w:r>
      <w:proofErr w:type="spellStart"/>
      <w:r w:rsidRPr="00161E6F">
        <w:rPr>
          <w:sz w:val="28"/>
          <w:szCs w:val="28"/>
        </w:rPr>
        <w:t>пропущеним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дієсловом</w:t>
      </w:r>
      <w:proofErr w:type="spellEnd"/>
      <w:r w:rsidRPr="00161E6F">
        <w:rPr>
          <w:sz w:val="28"/>
          <w:szCs w:val="28"/>
        </w:rPr>
        <w:t xml:space="preserve">. </w:t>
      </w:r>
      <w:proofErr w:type="spellStart"/>
      <w:r w:rsidRPr="00161E6F">
        <w:rPr>
          <w:sz w:val="28"/>
          <w:szCs w:val="28"/>
        </w:rPr>
        <w:t>Учні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мають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поєднати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їх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правильно</w:t>
      </w:r>
      <w:proofErr w:type="spellEnd"/>
      <w:r w:rsidRPr="00161E6F">
        <w:rPr>
          <w:sz w:val="28"/>
          <w:szCs w:val="28"/>
        </w:rPr>
        <w:t>.</w:t>
      </w:r>
    </w:p>
    <w:p w14:paraId="23158334" w14:textId="0A612925" w:rsidR="00161E6F" w:rsidRPr="00161E6F" w:rsidRDefault="00161E6F" w:rsidP="00161E6F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161E6F">
        <w:rPr>
          <w:sz w:val="28"/>
          <w:szCs w:val="28"/>
        </w:rPr>
        <w:t>Складання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діалогів</w:t>
      </w:r>
      <w:proofErr w:type="spellEnd"/>
      <w:r w:rsidRPr="00161E6F">
        <w:rPr>
          <w:sz w:val="28"/>
          <w:szCs w:val="28"/>
        </w:rPr>
        <w:t xml:space="preserve">: у </w:t>
      </w:r>
      <w:proofErr w:type="spellStart"/>
      <w:r w:rsidRPr="00161E6F">
        <w:rPr>
          <w:sz w:val="28"/>
          <w:szCs w:val="28"/>
        </w:rPr>
        <w:t>парах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або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трійках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учні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використовують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картки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як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опори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для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побудови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простих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діалогів</w:t>
      </w:r>
      <w:proofErr w:type="spellEnd"/>
      <w:r w:rsidRPr="00161E6F">
        <w:rPr>
          <w:sz w:val="28"/>
          <w:szCs w:val="28"/>
          <w:lang w:val="uk-UA"/>
        </w:rPr>
        <w:t>.</w:t>
      </w:r>
    </w:p>
    <w:p w14:paraId="0B572388" w14:textId="77777777" w:rsidR="00161E6F" w:rsidRPr="00161E6F" w:rsidRDefault="00161E6F" w:rsidP="00161E6F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161E6F">
        <w:rPr>
          <w:sz w:val="28"/>
          <w:szCs w:val="28"/>
        </w:rPr>
        <w:t>Презентація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результатів</w:t>
      </w:r>
      <w:proofErr w:type="spellEnd"/>
      <w:r w:rsidRPr="00161E6F">
        <w:rPr>
          <w:sz w:val="28"/>
          <w:szCs w:val="28"/>
        </w:rPr>
        <w:t xml:space="preserve">: </w:t>
      </w:r>
      <w:proofErr w:type="spellStart"/>
      <w:r w:rsidRPr="00161E6F">
        <w:rPr>
          <w:sz w:val="28"/>
          <w:szCs w:val="28"/>
        </w:rPr>
        <w:t>деякі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пари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презентують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свій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діалог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перед</w:t>
      </w:r>
      <w:proofErr w:type="spellEnd"/>
      <w:r w:rsidRPr="00161E6F">
        <w:rPr>
          <w:sz w:val="28"/>
          <w:szCs w:val="28"/>
        </w:rPr>
        <w:t xml:space="preserve"> </w:t>
      </w:r>
      <w:proofErr w:type="spellStart"/>
      <w:r w:rsidRPr="00161E6F">
        <w:rPr>
          <w:sz w:val="28"/>
          <w:szCs w:val="28"/>
        </w:rPr>
        <w:t>класом</w:t>
      </w:r>
      <w:proofErr w:type="spellEnd"/>
      <w:r w:rsidRPr="00161E6F">
        <w:rPr>
          <w:sz w:val="28"/>
          <w:szCs w:val="28"/>
        </w:rPr>
        <w:t>.</w:t>
      </w:r>
    </w:p>
    <w:p w14:paraId="536159D4" w14:textId="77777777" w:rsidR="005F6B18" w:rsidRDefault="005F6B18" w:rsidP="00701382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14:paraId="63F5D278" w14:textId="10882E35" w:rsidR="00701382" w:rsidRPr="00701382" w:rsidRDefault="00701382" w:rsidP="00701382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proofErr w:type="spellStart"/>
      <w:r w:rsidRPr="00701382">
        <w:rPr>
          <w:b/>
          <w:bCs/>
          <w:sz w:val="28"/>
          <w:szCs w:val="28"/>
        </w:rPr>
        <w:t>Висновок</w:t>
      </w:r>
      <w:proofErr w:type="spellEnd"/>
    </w:p>
    <w:p w14:paraId="470E7394" w14:textId="2A8DABD1" w:rsidR="00701382" w:rsidRDefault="005F6B18" w:rsidP="00161E6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701382" w:rsidRPr="00701382">
        <w:rPr>
          <w:sz w:val="28"/>
          <w:szCs w:val="28"/>
        </w:rPr>
        <w:t>Мнемо-картки</w:t>
      </w:r>
      <w:proofErr w:type="spellEnd"/>
      <w:r w:rsidR="00701382" w:rsidRPr="00701382">
        <w:rPr>
          <w:sz w:val="28"/>
          <w:szCs w:val="28"/>
        </w:rPr>
        <w:t xml:space="preserve"> — </w:t>
      </w:r>
      <w:proofErr w:type="spellStart"/>
      <w:r w:rsidR="00701382" w:rsidRPr="00701382">
        <w:rPr>
          <w:sz w:val="28"/>
          <w:szCs w:val="28"/>
        </w:rPr>
        <w:t>це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доступний</w:t>
      </w:r>
      <w:proofErr w:type="spellEnd"/>
      <w:r w:rsidR="00701382" w:rsidRPr="00701382">
        <w:rPr>
          <w:sz w:val="28"/>
          <w:szCs w:val="28"/>
        </w:rPr>
        <w:t xml:space="preserve">, </w:t>
      </w:r>
      <w:proofErr w:type="spellStart"/>
      <w:r w:rsidR="00701382" w:rsidRPr="00701382">
        <w:rPr>
          <w:sz w:val="28"/>
          <w:szCs w:val="28"/>
        </w:rPr>
        <w:t>гнучкий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та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ефективний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інструмент</w:t>
      </w:r>
      <w:proofErr w:type="spellEnd"/>
      <w:r w:rsidR="00701382" w:rsidRPr="00701382">
        <w:rPr>
          <w:sz w:val="28"/>
          <w:szCs w:val="28"/>
        </w:rPr>
        <w:t xml:space="preserve"> у </w:t>
      </w:r>
      <w:proofErr w:type="spellStart"/>
      <w:r w:rsidR="00701382" w:rsidRPr="00701382">
        <w:rPr>
          <w:sz w:val="28"/>
          <w:szCs w:val="28"/>
        </w:rPr>
        <w:t>вивченні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англійської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мови</w:t>
      </w:r>
      <w:proofErr w:type="spellEnd"/>
      <w:r w:rsidR="00701382" w:rsidRPr="00701382">
        <w:rPr>
          <w:sz w:val="28"/>
          <w:szCs w:val="28"/>
        </w:rPr>
        <w:t xml:space="preserve">. </w:t>
      </w:r>
      <w:proofErr w:type="spellStart"/>
      <w:r w:rsidR="00701382" w:rsidRPr="00701382">
        <w:rPr>
          <w:sz w:val="28"/>
          <w:szCs w:val="28"/>
        </w:rPr>
        <w:t>Вони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допомагають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учням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не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лише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засвоювати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нову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lastRenderedPageBreak/>
        <w:t>лексику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чи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граматику</w:t>
      </w:r>
      <w:proofErr w:type="spellEnd"/>
      <w:r w:rsidR="00701382" w:rsidRPr="00701382">
        <w:rPr>
          <w:sz w:val="28"/>
          <w:szCs w:val="28"/>
        </w:rPr>
        <w:t xml:space="preserve">, а й </w:t>
      </w:r>
      <w:proofErr w:type="spellStart"/>
      <w:r w:rsidR="00701382" w:rsidRPr="00701382">
        <w:rPr>
          <w:sz w:val="28"/>
          <w:szCs w:val="28"/>
        </w:rPr>
        <w:t>розвивають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впевненість</w:t>
      </w:r>
      <w:proofErr w:type="spellEnd"/>
      <w:r w:rsidR="00701382" w:rsidRPr="00701382">
        <w:rPr>
          <w:sz w:val="28"/>
          <w:szCs w:val="28"/>
        </w:rPr>
        <w:t xml:space="preserve"> у </w:t>
      </w:r>
      <w:proofErr w:type="spellStart"/>
      <w:r w:rsidR="00701382" w:rsidRPr="00701382">
        <w:rPr>
          <w:sz w:val="28"/>
          <w:szCs w:val="28"/>
        </w:rPr>
        <w:t>застосуванні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знань</w:t>
      </w:r>
      <w:proofErr w:type="spellEnd"/>
      <w:r w:rsidR="00701382" w:rsidRPr="00701382">
        <w:rPr>
          <w:sz w:val="28"/>
          <w:szCs w:val="28"/>
        </w:rPr>
        <w:t xml:space="preserve">. </w:t>
      </w:r>
      <w:proofErr w:type="spellStart"/>
      <w:r w:rsidR="00701382" w:rsidRPr="00701382">
        <w:rPr>
          <w:sz w:val="28"/>
          <w:szCs w:val="28"/>
        </w:rPr>
        <w:t>Інтеграція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карток</w:t>
      </w:r>
      <w:proofErr w:type="spellEnd"/>
      <w:r w:rsidR="00701382" w:rsidRPr="00701382">
        <w:rPr>
          <w:sz w:val="28"/>
          <w:szCs w:val="28"/>
        </w:rPr>
        <w:t xml:space="preserve"> у </w:t>
      </w:r>
      <w:proofErr w:type="spellStart"/>
      <w:r w:rsidR="00701382" w:rsidRPr="00701382">
        <w:rPr>
          <w:sz w:val="28"/>
          <w:szCs w:val="28"/>
        </w:rPr>
        <w:t>навчальний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процес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створює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атмосферу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зацікавленості</w:t>
      </w:r>
      <w:proofErr w:type="spellEnd"/>
      <w:r w:rsidR="00701382" w:rsidRPr="00701382">
        <w:rPr>
          <w:sz w:val="28"/>
          <w:szCs w:val="28"/>
        </w:rPr>
        <w:t xml:space="preserve">, </w:t>
      </w:r>
      <w:proofErr w:type="spellStart"/>
      <w:r w:rsidR="00701382" w:rsidRPr="00701382">
        <w:rPr>
          <w:sz w:val="28"/>
          <w:szCs w:val="28"/>
        </w:rPr>
        <w:t>активності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та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успішного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оволодіння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англійською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мовою</w:t>
      </w:r>
      <w:proofErr w:type="spellEnd"/>
      <w:r w:rsidR="00701382" w:rsidRPr="00701382">
        <w:rPr>
          <w:sz w:val="28"/>
          <w:szCs w:val="28"/>
        </w:rPr>
        <w:t xml:space="preserve"> в </w:t>
      </w:r>
      <w:proofErr w:type="spellStart"/>
      <w:r w:rsidR="00701382" w:rsidRPr="00701382">
        <w:rPr>
          <w:sz w:val="28"/>
          <w:szCs w:val="28"/>
        </w:rPr>
        <w:t>сучасній</w:t>
      </w:r>
      <w:proofErr w:type="spellEnd"/>
      <w:r w:rsidR="00701382" w:rsidRPr="00701382">
        <w:rPr>
          <w:sz w:val="28"/>
          <w:szCs w:val="28"/>
        </w:rPr>
        <w:t xml:space="preserve"> </w:t>
      </w:r>
      <w:proofErr w:type="spellStart"/>
      <w:r w:rsidR="00701382" w:rsidRPr="00701382">
        <w:rPr>
          <w:sz w:val="28"/>
          <w:szCs w:val="28"/>
        </w:rPr>
        <w:t>школі</w:t>
      </w:r>
      <w:proofErr w:type="spellEnd"/>
      <w:r w:rsidR="00701382" w:rsidRPr="00701382">
        <w:rPr>
          <w:sz w:val="28"/>
          <w:szCs w:val="28"/>
        </w:rPr>
        <w:t>.</w:t>
      </w:r>
    </w:p>
    <w:p w14:paraId="18053B7B" w14:textId="77777777" w:rsidR="00161E6F" w:rsidRDefault="00161E6F" w:rsidP="00161E6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7F999BE8" w14:textId="77777777" w:rsidR="00161E6F" w:rsidRPr="00161E6F" w:rsidRDefault="00161E6F" w:rsidP="00161E6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61E6F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Література:</w:t>
      </w:r>
    </w:p>
    <w:p w14:paraId="38F53525" w14:textId="6C0E2AD0" w:rsidR="00161E6F" w:rsidRPr="00161E6F" w:rsidRDefault="00161E6F" w:rsidP="00161E6F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61E6F">
        <w:rPr>
          <w:rStyle w:val="a4"/>
          <w:b w:val="0"/>
          <w:bCs w:val="0"/>
          <w:sz w:val="28"/>
          <w:szCs w:val="28"/>
        </w:rPr>
        <w:t>Scrivener, J.</w:t>
      </w:r>
      <w:r w:rsidRPr="00161E6F">
        <w:rPr>
          <w:sz w:val="28"/>
          <w:szCs w:val="28"/>
        </w:rPr>
        <w:t xml:space="preserve"> (2010). </w:t>
      </w:r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Learning Teaching: The Essential Guide to English Language Teaching</w:t>
      </w:r>
      <w:r w:rsidRPr="00161E6F">
        <w:rPr>
          <w:sz w:val="28"/>
          <w:szCs w:val="28"/>
        </w:rPr>
        <w:t>. Macmillan Education.</w:t>
      </w:r>
    </w:p>
    <w:p w14:paraId="4FEF851C" w14:textId="4C4AC902" w:rsidR="00161E6F" w:rsidRPr="00161E6F" w:rsidRDefault="00161E6F" w:rsidP="00161E6F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161E6F">
        <w:rPr>
          <w:rStyle w:val="a4"/>
          <w:b w:val="0"/>
          <w:bCs w:val="0"/>
          <w:sz w:val="28"/>
          <w:szCs w:val="28"/>
        </w:rPr>
        <w:t>Thornbury</w:t>
      </w:r>
      <w:proofErr w:type="spellEnd"/>
      <w:r w:rsidRPr="00161E6F">
        <w:rPr>
          <w:rStyle w:val="a4"/>
          <w:b w:val="0"/>
          <w:bCs w:val="0"/>
          <w:sz w:val="28"/>
          <w:szCs w:val="28"/>
        </w:rPr>
        <w:t>, S.</w:t>
      </w:r>
      <w:r w:rsidRPr="00161E6F">
        <w:rPr>
          <w:sz w:val="28"/>
          <w:szCs w:val="28"/>
        </w:rPr>
        <w:t xml:space="preserve"> (2002). </w:t>
      </w:r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How to Teach Vocabulary</w:t>
      </w:r>
      <w:r w:rsidRPr="00161E6F">
        <w:rPr>
          <w:sz w:val="28"/>
          <w:szCs w:val="28"/>
        </w:rPr>
        <w:t>. Pearson Education.</w:t>
      </w:r>
    </w:p>
    <w:p w14:paraId="32D26A20" w14:textId="56C12F92" w:rsidR="00161E6F" w:rsidRPr="00161E6F" w:rsidRDefault="00161E6F" w:rsidP="00161E6F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61E6F">
        <w:rPr>
          <w:rStyle w:val="a4"/>
          <w:b w:val="0"/>
          <w:bCs w:val="0"/>
          <w:sz w:val="28"/>
          <w:szCs w:val="28"/>
        </w:rPr>
        <w:t>Nation, I. S. P.</w:t>
      </w:r>
      <w:r w:rsidRPr="00161E6F">
        <w:rPr>
          <w:sz w:val="28"/>
          <w:szCs w:val="28"/>
        </w:rPr>
        <w:t xml:space="preserve"> (2001). </w:t>
      </w:r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Learning Vocabulary in Another Language</w:t>
      </w:r>
      <w:r w:rsidRPr="00161E6F">
        <w:rPr>
          <w:sz w:val="28"/>
          <w:szCs w:val="28"/>
        </w:rPr>
        <w:t>. Cambridge University Press.</w:t>
      </w:r>
    </w:p>
    <w:p w14:paraId="4D3E1721" w14:textId="5728E40A" w:rsidR="00161E6F" w:rsidRPr="00161E6F" w:rsidRDefault="00161E6F" w:rsidP="00161E6F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61E6F">
        <w:rPr>
          <w:rStyle w:val="a4"/>
          <w:b w:val="0"/>
          <w:bCs w:val="0"/>
          <w:sz w:val="28"/>
          <w:szCs w:val="28"/>
        </w:rPr>
        <w:t>Moon, J.</w:t>
      </w:r>
      <w:r w:rsidRPr="00161E6F">
        <w:rPr>
          <w:sz w:val="28"/>
          <w:szCs w:val="28"/>
        </w:rPr>
        <w:t xml:space="preserve"> (2005). </w:t>
      </w:r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Teaching English to Young Learners</w:t>
      </w:r>
      <w:r w:rsidRPr="00161E6F">
        <w:rPr>
          <w:sz w:val="28"/>
          <w:szCs w:val="28"/>
        </w:rPr>
        <w:t>. Macmillan.</w:t>
      </w:r>
    </w:p>
    <w:p w14:paraId="620A2E18" w14:textId="0CE8B9B4" w:rsidR="00161E6F" w:rsidRPr="00161E6F" w:rsidRDefault="00161E6F" w:rsidP="00161E6F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161E6F">
        <w:rPr>
          <w:rStyle w:val="a4"/>
          <w:b w:val="0"/>
          <w:bCs w:val="0"/>
          <w:sz w:val="28"/>
          <w:szCs w:val="28"/>
        </w:rPr>
        <w:t>Karpukhin</w:t>
      </w:r>
      <w:proofErr w:type="spellEnd"/>
      <w:r w:rsidRPr="00161E6F">
        <w:rPr>
          <w:rStyle w:val="a4"/>
          <w:b w:val="0"/>
          <w:bCs w:val="0"/>
          <w:sz w:val="28"/>
          <w:szCs w:val="28"/>
        </w:rPr>
        <w:t>, D.</w:t>
      </w:r>
      <w:r w:rsidRPr="00161E6F">
        <w:rPr>
          <w:sz w:val="28"/>
          <w:szCs w:val="28"/>
        </w:rPr>
        <w:t xml:space="preserve"> (2020). </w:t>
      </w:r>
      <w:proofErr w:type="spellStart"/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Мнемотехніка</w:t>
      </w:r>
      <w:proofErr w:type="spellEnd"/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 xml:space="preserve"> у </w:t>
      </w:r>
      <w:proofErr w:type="spellStart"/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вивченні</w:t>
      </w:r>
      <w:proofErr w:type="spellEnd"/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 xml:space="preserve"> </w:t>
      </w:r>
      <w:proofErr w:type="spellStart"/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іноземних</w:t>
      </w:r>
      <w:proofErr w:type="spellEnd"/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 xml:space="preserve"> </w:t>
      </w:r>
      <w:proofErr w:type="spellStart"/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мов</w:t>
      </w:r>
      <w:proofErr w:type="spellEnd"/>
      <w:r w:rsidRPr="00161E6F">
        <w:rPr>
          <w:sz w:val="28"/>
          <w:szCs w:val="28"/>
        </w:rPr>
        <w:t xml:space="preserve">. </w:t>
      </w:r>
      <w:proofErr w:type="spellStart"/>
      <w:r w:rsidRPr="00161E6F">
        <w:rPr>
          <w:sz w:val="28"/>
          <w:szCs w:val="28"/>
        </w:rPr>
        <w:t>Київ</w:t>
      </w:r>
      <w:proofErr w:type="spellEnd"/>
      <w:r w:rsidRPr="00161E6F">
        <w:rPr>
          <w:sz w:val="28"/>
          <w:szCs w:val="28"/>
        </w:rPr>
        <w:t xml:space="preserve">: </w:t>
      </w:r>
      <w:proofErr w:type="spellStart"/>
      <w:r w:rsidRPr="00161E6F">
        <w:rPr>
          <w:sz w:val="28"/>
          <w:szCs w:val="28"/>
        </w:rPr>
        <w:t>Освіта</w:t>
      </w:r>
      <w:proofErr w:type="spellEnd"/>
      <w:r w:rsidRPr="00161E6F">
        <w:rPr>
          <w:sz w:val="28"/>
          <w:szCs w:val="28"/>
        </w:rPr>
        <w:t>.</w:t>
      </w:r>
    </w:p>
    <w:p w14:paraId="3B973825" w14:textId="50A60A5F" w:rsidR="00161E6F" w:rsidRPr="00161E6F" w:rsidRDefault="00161E6F" w:rsidP="00161E6F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61E6F">
        <w:rPr>
          <w:rStyle w:val="a4"/>
          <w:b w:val="0"/>
          <w:bCs w:val="0"/>
          <w:sz w:val="28"/>
          <w:szCs w:val="28"/>
        </w:rPr>
        <w:t>Harmer, J.</w:t>
      </w:r>
      <w:r w:rsidRPr="00161E6F">
        <w:rPr>
          <w:sz w:val="28"/>
          <w:szCs w:val="28"/>
        </w:rPr>
        <w:t xml:space="preserve"> (2007). </w:t>
      </w:r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The Practice of English Language Teaching</w:t>
      </w:r>
      <w:r w:rsidRPr="00161E6F">
        <w:rPr>
          <w:sz w:val="28"/>
          <w:szCs w:val="28"/>
        </w:rPr>
        <w:t xml:space="preserve"> (4th ed.). Longman.</w:t>
      </w:r>
    </w:p>
    <w:p w14:paraId="3351ACB9" w14:textId="3BD760B6" w:rsidR="00161E6F" w:rsidRPr="00161E6F" w:rsidRDefault="00161E6F" w:rsidP="00161E6F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61E6F">
        <w:rPr>
          <w:rStyle w:val="a4"/>
          <w:b w:val="0"/>
          <w:bCs w:val="0"/>
          <w:sz w:val="28"/>
          <w:szCs w:val="28"/>
        </w:rPr>
        <w:t>Oxford, R. L.</w:t>
      </w:r>
      <w:r w:rsidRPr="00161E6F">
        <w:rPr>
          <w:sz w:val="28"/>
          <w:szCs w:val="28"/>
        </w:rPr>
        <w:t xml:space="preserve"> (1990). </w:t>
      </w:r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Language Learning Strategies: What Every Teacher Should Know</w:t>
      </w:r>
      <w:r w:rsidRPr="00161E6F">
        <w:rPr>
          <w:sz w:val="28"/>
          <w:szCs w:val="28"/>
        </w:rPr>
        <w:t xml:space="preserve">. </w:t>
      </w:r>
      <w:proofErr w:type="spellStart"/>
      <w:r w:rsidRPr="00161E6F">
        <w:rPr>
          <w:sz w:val="28"/>
          <w:szCs w:val="28"/>
        </w:rPr>
        <w:t>Heinle</w:t>
      </w:r>
      <w:proofErr w:type="spellEnd"/>
      <w:r w:rsidRPr="00161E6F">
        <w:rPr>
          <w:sz w:val="28"/>
          <w:szCs w:val="28"/>
        </w:rPr>
        <w:t xml:space="preserve"> &amp; </w:t>
      </w:r>
      <w:proofErr w:type="spellStart"/>
      <w:r w:rsidRPr="00161E6F">
        <w:rPr>
          <w:sz w:val="28"/>
          <w:szCs w:val="28"/>
        </w:rPr>
        <w:t>Heinle</w:t>
      </w:r>
      <w:proofErr w:type="spellEnd"/>
      <w:r w:rsidRPr="00161E6F">
        <w:rPr>
          <w:sz w:val="28"/>
          <w:szCs w:val="28"/>
        </w:rPr>
        <w:t>.</w:t>
      </w:r>
    </w:p>
    <w:p w14:paraId="5F5C0168" w14:textId="1FE1FDEE" w:rsidR="00161E6F" w:rsidRPr="00161E6F" w:rsidRDefault="00161E6F" w:rsidP="00161E6F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61E6F">
        <w:rPr>
          <w:rStyle w:val="a4"/>
          <w:b w:val="0"/>
          <w:bCs w:val="0"/>
          <w:sz w:val="28"/>
          <w:szCs w:val="28"/>
        </w:rPr>
        <w:t>Woodward, T.</w:t>
      </w:r>
      <w:r w:rsidRPr="00161E6F">
        <w:rPr>
          <w:sz w:val="28"/>
          <w:szCs w:val="28"/>
        </w:rPr>
        <w:t xml:space="preserve"> (2001). </w:t>
      </w:r>
      <w:r w:rsidRPr="00161E6F">
        <w:rPr>
          <w:rStyle w:val="a5"/>
          <w:rFonts w:eastAsiaTheme="majorEastAsia"/>
          <w:i w:val="0"/>
          <w:iCs w:val="0"/>
          <w:sz w:val="28"/>
          <w:szCs w:val="28"/>
        </w:rPr>
        <w:t>Planning Lessons and Courses: Designing Sequences of Work for the Language Classroom</w:t>
      </w:r>
      <w:r w:rsidRPr="00161E6F">
        <w:rPr>
          <w:sz w:val="28"/>
          <w:szCs w:val="28"/>
        </w:rPr>
        <w:t>. Cambridge University Press.</w:t>
      </w:r>
    </w:p>
    <w:p w14:paraId="2F81B25E" w14:textId="77777777" w:rsidR="00161E6F" w:rsidRPr="00701382" w:rsidRDefault="00161E6F" w:rsidP="007013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56450786" w14:textId="77777777" w:rsidR="00701382" w:rsidRPr="00701382" w:rsidRDefault="00701382" w:rsidP="0070138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9DC9C2A" w14:textId="77777777" w:rsidR="00701382" w:rsidRPr="00701382" w:rsidRDefault="00701382" w:rsidP="007013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C59741A" w14:textId="77777777" w:rsidR="00B05FEE" w:rsidRPr="00701382" w:rsidRDefault="00B05FEE" w:rsidP="007013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05FEE" w:rsidRPr="00701382" w:rsidSect="00CF4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314A0"/>
    <w:multiLevelType w:val="multilevel"/>
    <w:tmpl w:val="F156F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A0A03"/>
    <w:multiLevelType w:val="multilevel"/>
    <w:tmpl w:val="9AFE7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A6440"/>
    <w:multiLevelType w:val="multilevel"/>
    <w:tmpl w:val="59BE5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0141BA"/>
    <w:multiLevelType w:val="multilevel"/>
    <w:tmpl w:val="9A8A3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8637D5"/>
    <w:multiLevelType w:val="multilevel"/>
    <w:tmpl w:val="3E7EF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034FF5"/>
    <w:multiLevelType w:val="multilevel"/>
    <w:tmpl w:val="55448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A33403"/>
    <w:multiLevelType w:val="multilevel"/>
    <w:tmpl w:val="347C0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202139"/>
    <w:multiLevelType w:val="multilevel"/>
    <w:tmpl w:val="5A9C9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F1BBB"/>
    <w:multiLevelType w:val="multilevel"/>
    <w:tmpl w:val="17E62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9024B4"/>
    <w:multiLevelType w:val="multilevel"/>
    <w:tmpl w:val="7E76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5C003C"/>
    <w:multiLevelType w:val="hybridMultilevel"/>
    <w:tmpl w:val="37AC4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A7116"/>
    <w:multiLevelType w:val="multilevel"/>
    <w:tmpl w:val="6CCE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4779C6"/>
    <w:multiLevelType w:val="multilevel"/>
    <w:tmpl w:val="0B60C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D34F1C"/>
    <w:multiLevelType w:val="multilevel"/>
    <w:tmpl w:val="67989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2"/>
  </w:num>
  <w:num w:numId="5">
    <w:abstractNumId w:val="7"/>
  </w:num>
  <w:num w:numId="6">
    <w:abstractNumId w:val="9"/>
  </w:num>
  <w:num w:numId="7">
    <w:abstractNumId w:val="8"/>
  </w:num>
  <w:num w:numId="8">
    <w:abstractNumId w:val="12"/>
  </w:num>
  <w:num w:numId="9">
    <w:abstractNumId w:val="4"/>
  </w:num>
  <w:num w:numId="10">
    <w:abstractNumId w:val="5"/>
  </w:num>
  <w:num w:numId="11">
    <w:abstractNumId w:val="11"/>
  </w:num>
  <w:num w:numId="12">
    <w:abstractNumId w:val="6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607"/>
    <w:rsid w:val="00161E6F"/>
    <w:rsid w:val="004068D8"/>
    <w:rsid w:val="005F6B18"/>
    <w:rsid w:val="00701382"/>
    <w:rsid w:val="00B05FEE"/>
    <w:rsid w:val="00C77607"/>
    <w:rsid w:val="00CF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154C6"/>
  <w15:chartTrackingRefBased/>
  <w15:docId w15:val="{E0632155-9C92-4059-8780-14C64953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13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013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1E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0138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01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0138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013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61E6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5">
    <w:name w:val="Emphasis"/>
    <w:basedOn w:val="a0"/>
    <w:uiPriority w:val="20"/>
    <w:qFormat/>
    <w:rsid w:val="00161E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Pokotilo</dc:creator>
  <cp:keywords/>
  <dc:description/>
  <cp:lastModifiedBy>Ivan Pokotilo</cp:lastModifiedBy>
  <cp:revision>2</cp:revision>
  <dcterms:created xsi:type="dcterms:W3CDTF">2025-07-09T14:25:00Z</dcterms:created>
  <dcterms:modified xsi:type="dcterms:W3CDTF">2025-07-09T14:59:00Z</dcterms:modified>
</cp:coreProperties>
</file>