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240C5E" w14:textId="7E3DF5BC" w:rsidR="00B118B9" w:rsidRDefault="00B118B9" w:rsidP="00B118B9">
      <w:pPr>
        <w:spacing w:after="0" w:line="360" w:lineRule="auto"/>
        <w:ind w:firstLine="709"/>
        <w:jc w:val="center"/>
        <w:rPr>
          <w:rFonts w:ascii="Monotype Corsiva" w:eastAsia="Calibri" w:hAnsi="Monotype Corsiva" w:cs="Times New Roman"/>
          <w:b/>
          <w:bCs/>
          <w:sz w:val="40"/>
          <w:szCs w:val="40"/>
        </w:rPr>
      </w:pPr>
      <w:r>
        <w:rPr>
          <w:rFonts w:ascii="Monotype Corsiva" w:eastAsia="Calibri" w:hAnsi="Monotype Corsiva" w:cs="Times New Roman"/>
          <w:b/>
          <w:bCs/>
          <w:sz w:val="40"/>
          <w:szCs w:val="40"/>
        </w:rPr>
        <w:t>П</w:t>
      </w:r>
      <w:r>
        <w:rPr>
          <w:rFonts w:ascii="Monotype Corsiva" w:eastAsia="Calibri" w:hAnsi="Monotype Corsiva" w:cs="Times New Roman"/>
          <w:b/>
          <w:bCs/>
          <w:sz w:val="40"/>
          <w:szCs w:val="40"/>
        </w:rPr>
        <w:t>едагогічн</w:t>
      </w:r>
      <w:r>
        <w:rPr>
          <w:rFonts w:ascii="Monotype Corsiva" w:eastAsia="Calibri" w:hAnsi="Monotype Corsiva" w:cs="Times New Roman"/>
          <w:b/>
          <w:bCs/>
          <w:sz w:val="40"/>
          <w:szCs w:val="40"/>
        </w:rPr>
        <w:t>а</w:t>
      </w:r>
      <w:r>
        <w:rPr>
          <w:rFonts w:ascii="Monotype Corsiva" w:eastAsia="Calibri" w:hAnsi="Monotype Corsiva" w:cs="Times New Roman"/>
          <w:b/>
          <w:bCs/>
          <w:sz w:val="40"/>
          <w:szCs w:val="40"/>
        </w:rPr>
        <w:t xml:space="preserve"> рад</w:t>
      </w:r>
      <w:r>
        <w:rPr>
          <w:rFonts w:ascii="Monotype Corsiva" w:eastAsia="Calibri" w:hAnsi="Monotype Corsiva" w:cs="Times New Roman"/>
          <w:b/>
          <w:bCs/>
          <w:sz w:val="40"/>
          <w:szCs w:val="40"/>
        </w:rPr>
        <w:t>а</w:t>
      </w:r>
      <w:r>
        <w:rPr>
          <w:rFonts w:ascii="Monotype Corsiva" w:eastAsia="Calibri" w:hAnsi="Monotype Corsiva" w:cs="Times New Roman"/>
          <w:b/>
          <w:bCs/>
          <w:sz w:val="40"/>
          <w:szCs w:val="40"/>
        </w:rPr>
        <w:t xml:space="preserve"> «Організація професійної орієнтації </w:t>
      </w:r>
      <w:r>
        <w:rPr>
          <w:rFonts w:ascii="Monotype Corsiva" w:eastAsia="Calibri" w:hAnsi="Monotype Corsiva" w:cs="Times New Roman"/>
          <w:b/>
          <w:bCs/>
          <w:sz w:val="40"/>
          <w:szCs w:val="40"/>
        </w:rPr>
        <w:t>учнів у</w:t>
      </w:r>
      <w:r>
        <w:rPr>
          <w:rFonts w:ascii="Monotype Corsiva" w:eastAsia="Calibri" w:hAnsi="Monotype Corsiva" w:cs="Times New Roman"/>
          <w:b/>
          <w:bCs/>
          <w:sz w:val="40"/>
          <w:szCs w:val="40"/>
        </w:rPr>
        <w:t xml:space="preserve"> Центрі</w:t>
      </w:r>
      <w:r>
        <w:rPr>
          <w:rFonts w:ascii="Monotype Corsiva" w:eastAsia="Calibri" w:hAnsi="Monotype Corsiva" w:cs="Times New Roman"/>
          <w:b/>
          <w:bCs/>
          <w:sz w:val="40"/>
          <w:szCs w:val="40"/>
        </w:rPr>
        <w:t xml:space="preserve"> позашкільної роботи у </w:t>
      </w:r>
      <w:r>
        <w:rPr>
          <w:rFonts w:ascii="Monotype Corsiva" w:eastAsia="Calibri" w:hAnsi="Monotype Corsiva" w:cs="Times New Roman"/>
          <w:b/>
          <w:bCs/>
          <w:sz w:val="40"/>
          <w:szCs w:val="40"/>
        </w:rPr>
        <w:t>контексті сучасних викликів»</w:t>
      </w:r>
      <w:r>
        <w:rPr>
          <w:rFonts w:ascii="Monotype Corsiva" w:eastAsia="Calibri" w:hAnsi="Monotype Corsiva" w:cs="Times New Roman"/>
          <w:b/>
          <w:bCs/>
          <w:sz w:val="40"/>
          <w:szCs w:val="40"/>
        </w:rPr>
        <w:t>: рецепт проведення</w:t>
      </w:r>
    </w:p>
    <w:p w14:paraId="76FB6CA7" w14:textId="05319FB1" w:rsidR="00B118B9" w:rsidRPr="00A56B51" w:rsidRDefault="00A56B51" w:rsidP="00B118B9">
      <w:pPr>
        <w:spacing w:after="0" w:line="360" w:lineRule="auto"/>
        <w:ind w:firstLine="709"/>
        <w:jc w:val="right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A56B51">
        <w:rPr>
          <w:rFonts w:ascii="Times New Roman" w:eastAsia="Calibri" w:hAnsi="Times New Roman" w:cs="Times New Roman"/>
          <w:i/>
          <w:iCs/>
          <w:sz w:val="24"/>
          <w:szCs w:val="24"/>
        </w:rPr>
        <w:t>Сторожко Лариса Михайлівна, заступник директора</w:t>
      </w:r>
    </w:p>
    <w:p w14:paraId="219DF6F3" w14:textId="5378A7C8" w:rsidR="00A56B51" w:rsidRPr="00A56B51" w:rsidRDefault="00A56B51" w:rsidP="00B118B9">
      <w:pPr>
        <w:spacing w:after="0" w:line="360" w:lineRule="auto"/>
        <w:ind w:firstLine="709"/>
        <w:jc w:val="right"/>
        <w:rPr>
          <w:rFonts w:ascii="Times New Roman" w:eastAsia="Calibri" w:hAnsi="Times New Roman" w:cs="Times New Roman"/>
          <w:i/>
          <w:iCs/>
          <w:sz w:val="24"/>
          <w:szCs w:val="24"/>
        </w:rPr>
      </w:pPr>
      <w:proofErr w:type="spellStart"/>
      <w:r w:rsidRPr="00A56B51">
        <w:rPr>
          <w:rFonts w:ascii="Times New Roman" w:eastAsia="Calibri" w:hAnsi="Times New Roman" w:cs="Times New Roman"/>
          <w:i/>
          <w:iCs/>
          <w:sz w:val="24"/>
          <w:szCs w:val="24"/>
        </w:rPr>
        <w:t>Ковганич</w:t>
      </w:r>
      <w:proofErr w:type="spellEnd"/>
      <w:r w:rsidRPr="00A56B51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Галина Григорівна, методист</w:t>
      </w:r>
    </w:p>
    <w:p w14:paraId="0D97E384" w14:textId="415ECF68" w:rsidR="00A56B51" w:rsidRPr="00A56B51" w:rsidRDefault="00A56B51" w:rsidP="00B118B9">
      <w:pPr>
        <w:spacing w:after="0" w:line="360" w:lineRule="auto"/>
        <w:ind w:firstLine="709"/>
        <w:jc w:val="right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A56B51">
        <w:rPr>
          <w:rFonts w:ascii="Times New Roman" w:eastAsia="Calibri" w:hAnsi="Times New Roman" w:cs="Times New Roman"/>
          <w:i/>
          <w:iCs/>
          <w:sz w:val="24"/>
          <w:szCs w:val="24"/>
        </w:rPr>
        <w:t>Центру позашкільної роботи Святошинського району міста Києва</w:t>
      </w:r>
    </w:p>
    <w:p w14:paraId="319E556C" w14:textId="77777777" w:rsidR="00214856" w:rsidRDefault="00214856" w:rsidP="00B118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A007987" w14:textId="03355F86" w:rsidR="00A56B51" w:rsidRDefault="00214856" w:rsidP="00B118B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  </w:t>
      </w:r>
      <w:r w:rsidRPr="00214856">
        <w:rPr>
          <w:rFonts w:ascii="Times New Roman" w:hAnsi="Times New Roman" w:cs="Times New Roman"/>
          <w:b/>
          <w:bCs/>
          <w:sz w:val="28"/>
          <w:szCs w:val="28"/>
        </w:rPr>
        <w:t>Тематичні орієнтири для обговорення</w:t>
      </w:r>
    </w:p>
    <w:p w14:paraId="781887AD" w14:textId="77777777" w:rsidR="00214856" w:rsidRDefault="00214856" w:rsidP="00B118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AEF37CB" w14:textId="78290DB9" w:rsidR="00B118B9" w:rsidRDefault="00B118B9" w:rsidP="00B118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373CC">
        <w:rPr>
          <w:rFonts w:ascii="Times New Roman" w:hAnsi="Times New Roman" w:cs="Times New Roman"/>
          <w:b/>
          <w:bCs/>
          <w:sz w:val="28"/>
          <w:szCs w:val="28"/>
        </w:rPr>
        <w:t>Мета педради:</w:t>
      </w:r>
      <w:r w:rsidRPr="004373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окреслити вектори розвитку системи профорієнтації учнів в Центрі; сприяти формуванню психолого-методичної готовності педагогів до впровадження змін в організації профорієнтаційної роботи з учнями.</w:t>
      </w:r>
    </w:p>
    <w:p w14:paraId="063C41B7" w14:textId="77777777" w:rsidR="00B118B9" w:rsidRPr="00235D7D" w:rsidRDefault="00B118B9" w:rsidP="00B118B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5D7D">
        <w:rPr>
          <w:rFonts w:ascii="Times New Roman" w:hAnsi="Times New Roman" w:cs="Times New Roman"/>
          <w:b/>
          <w:bCs/>
          <w:sz w:val="28"/>
          <w:szCs w:val="28"/>
        </w:rPr>
        <w:tab/>
        <w:t>Завдання педради:</w:t>
      </w:r>
    </w:p>
    <w:p w14:paraId="50B1AA39" w14:textId="77777777" w:rsidR="00B118B9" w:rsidRPr="00B543AD" w:rsidRDefault="00B118B9" w:rsidP="00B118B9">
      <w:pPr>
        <w:pStyle w:val="a9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43AD">
        <w:rPr>
          <w:rFonts w:ascii="Times New Roman" w:hAnsi="Times New Roman" w:cs="Times New Roman"/>
          <w:sz w:val="28"/>
          <w:szCs w:val="28"/>
        </w:rPr>
        <w:t>Оцінювання, аналіз профорієнтаційної роботи з учнями в Центрі, визначе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B543AD">
        <w:rPr>
          <w:rFonts w:ascii="Times New Roman" w:hAnsi="Times New Roman" w:cs="Times New Roman"/>
          <w:sz w:val="28"/>
          <w:szCs w:val="28"/>
        </w:rPr>
        <w:t>ня проблем.</w:t>
      </w:r>
    </w:p>
    <w:p w14:paraId="4ADC3502" w14:textId="77777777" w:rsidR="00B118B9" w:rsidRPr="00B543AD" w:rsidRDefault="00B118B9" w:rsidP="00B118B9">
      <w:pPr>
        <w:pStyle w:val="a9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43AD">
        <w:rPr>
          <w:rFonts w:ascii="Times New Roman" w:hAnsi="Times New Roman" w:cs="Times New Roman"/>
          <w:sz w:val="28"/>
          <w:szCs w:val="28"/>
        </w:rPr>
        <w:t>Визначення змісту, форм і методів профорієнтаційної роботи з учнями різних вікових груп з урахуванням сучасних викликів.</w:t>
      </w:r>
    </w:p>
    <w:p w14:paraId="7CEA6191" w14:textId="77777777" w:rsidR="00B118B9" w:rsidRPr="00B543AD" w:rsidRDefault="00B118B9" w:rsidP="00B118B9">
      <w:pPr>
        <w:pStyle w:val="a9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43AD">
        <w:rPr>
          <w:rFonts w:ascii="Times New Roman" w:hAnsi="Times New Roman" w:cs="Times New Roman"/>
          <w:sz w:val="28"/>
          <w:szCs w:val="28"/>
        </w:rPr>
        <w:t>Актуалізація знань, підвищення поінформованості педагогів з теорії і практики організації професійної орієнтації учнів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6AE01B2" w14:textId="77777777" w:rsidR="00B118B9" w:rsidRDefault="00B118B9" w:rsidP="00B118B9">
      <w:pPr>
        <w:pStyle w:val="a9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43AD">
        <w:rPr>
          <w:rFonts w:ascii="Times New Roman" w:hAnsi="Times New Roman" w:cs="Times New Roman"/>
          <w:sz w:val="28"/>
          <w:szCs w:val="28"/>
        </w:rPr>
        <w:t>Розвиток у педагогів навичок особистої участі в окресленні векторів розвитку системи профорієнтації учнів.</w:t>
      </w:r>
    </w:p>
    <w:p w14:paraId="1C83D39F" w14:textId="77777777" w:rsidR="00B118B9" w:rsidRDefault="00B118B9" w:rsidP="00B118B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5D7D">
        <w:rPr>
          <w:rFonts w:ascii="Times New Roman" w:hAnsi="Times New Roman" w:cs="Times New Roman"/>
          <w:b/>
          <w:bCs/>
          <w:sz w:val="28"/>
          <w:szCs w:val="28"/>
        </w:rPr>
        <w:t>Орієнтований перелік питань для обговорення на засіданні педагогічної ради</w:t>
      </w:r>
    </w:p>
    <w:p w14:paraId="085A38F5" w14:textId="77777777" w:rsidR="00B118B9" w:rsidRPr="00AA1261" w:rsidRDefault="00B118B9" w:rsidP="00B118B9">
      <w:pPr>
        <w:pStyle w:val="a9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Виклики ХХІ століття, які детермінують потребу в переосмисленні значущості професійної орієнтації з учнями.</w:t>
      </w:r>
    </w:p>
    <w:p w14:paraId="0847B958" w14:textId="77777777" w:rsidR="00B118B9" w:rsidRDefault="00B118B9" w:rsidP="00B118B9">
      <w:pPr>
        <w:pStyle w:val="a9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Ринок праці в Україні: виклики і тренди.</w:t>
      </w:r>
    </w:p>
    <w:p w14:paraId="429E0A22" w14:textId="77777777" w:rsidR="00B118B9" w:rsidRPr="0094728A" w:rsidRDefault="00B118B9" w:rsidP="00B118B9">
      <w:pPr>
        <w:pStyle w:val="a9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Професії ХХІ століття: що буде затребувано на ринку праці через 10 років.</w:t>
      </w:r>
    </w:p>
    <w:p w14:paraId="43F797CA" w14:textId="77777777" w:rsidR="00B118B9" w:rsidRDefault="00B118B9" w:rsidP="00B118B9">
      <w:pPr>
        <w:pStyle w:val="a9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Актуальність професійної орієнтації учнів в сучасних умовах.</w:t>
      </w:r>
    </w:p>
    <w:p w14:paraId="0C86E745" w14:textId="77777777" w:rsidR="00B118B9" w:rsidRDefault="00B118B9" w:rsidP="00B118B9">
      <w:pPr>
        <w:pStyle w:val="a9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Професійна орієнтація в закладах освіти: сучасний науковий дискурс.</w:t>
      </w:r>
    </w:p>
    <w:p w14:paraId="2E62EF1A" w14:textId="77777777" w:rsidR="00B118B9" w:rsidRPr="00934C4C" w:rsidRDefault="00B118B9" w:rsidP="00B118B9">
      <w:pPr>
        <w:pStyle w:val="a9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Професійна орієнтація і професійне самовираження учнів у ЗПО в контексті сучасних викликів.</w:t>
      </w:r>
    </w:p>
    <w:p w14:paraId="247B724B" w14:textId="77777777" w:rsidR="00B118B9" w:rsidRDefault="00B118B9" w:rsidP="00B118B9">
      <w:pPr>
        <w:pStyle w:val="a9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Цілі, принципи і пріоритети професійної орієнтації учнів в контексті сучасних викликів.</w:t>
      </w:r>
    </w:p>
    <w:p w14:paraId="2EDC636A" w14:textId="77777777" w:rsidR="00B118B9" w:rsidRDefault="00B118B9" w:rsidP="00B118B9">
      <w:pPr>
        <w:pStyle w:val="a9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Організація профорієнтаційної роботи з дітьми дошкільниками.</w:t>
      </w:r>
    </w:p>
    <w:p w14:paraId="57DEADE0" w14:textId="77777777" w:rsidR="00B118B9" w:rsidRDefault="00B118B9" w:rsidP="00B118B9">
      <w:pPr>
        <w:pStyle w:val="a9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Організація профорієнтаційної роботи з учнями молодшого шкільного віку.</w:t>
      </w:r>
    </w:p>
    <w:p w14:paraId="14C15873" w14:textId="77777777" w:rsidR="00B118B9" w:rsidRDefault="00B118B9" w:rsidP="00B118B9">
      <w:pPr>
        <w:pStyle w:val="a9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Організація профорієнтаційної роботи з учнями 5-9 класів.</w:t>
      </w:r>
    </w:p>
    <w:p w14:paraId="586AE0BC" w14:textId="77777777" w:rsidR="00B118B9" w:rsidRDefault="00B118B9" w:rsidP="00B118B9">
      <w:pPr>
        <w:pStyle w:val="a9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Ефективна профорієнтація – запорука усвідомленого вибору учнівською молоддю майбутньої професії.</w:t>
      </w:r>
    </w:p>
    <w:p w14:paraId="173C658A" w14:textId="77777777" w:rsidR="00B118B9" w:rsidRDefault="00B118B9" w:rsidP="00B118B9">
      <w:pPr>
        <w:pStyle w:val="a9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Розвиток освітнього середовища Центру: профорієнтаційні аспекти.</w:t>
      </w:r>
    </w:p>
    <w:p w14:paraId="03101F6D" w14:textId="77777777" w:rsidR="00B118B9" w:rsidRDefault="00B118B9" w:rsidP="00B118B9">
      <w:pPr>
        <w:pStyle w:val="a9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ЦПР і сім’я: організація взаємодії з питань профорієнтації.</w:t>
      </w:r>
    </w:p>
    <w:p w14:paraId="1C92463B" w14:textId="77777777" w:rsidR="00B118B9" w:rsidRDefault="00B118B9" w:rsidP="00B118B9">
      <w:pPr>
        <w:pStyle w:val="a9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Інтеграція ресурсів ЦПР, закладів вищої освіти, закладів професійно-технічної освіти в організації профорієнтації учнів.</w:t>
      </w:r>
    </w:p>
    <w:p w14:paraId="329D10AA" w14:textId="77777777" w:rsidR="00B118B9" w:rsidRDefault="00B118B9" w:rsidP="00B118B9">
      <w:pPr>
        <w:pStyle w:val="a9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Педагогіка партнерства як засіб підвищення ефективності професійної орієнтації в закладі освіти.</w:t>
      </w:r>
    </w:p>
    <w:p w14:paraId="4E952253" w14:textId="77777777" w:rsidR="00B118B9" w:rsidRDefault="00B118B9" w:rsidP="00B118B9">
      <w:pPr>
        <w:pStyle w:val="a9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Проблеми в організації професійної орієнтації, шляхи їх вирішення.</w:t>
      </w:r>
    </w:p>
    <w:p w14:paraId="4A529874" w14:textId="77777777" w:rsidR="00B118B9" w:rsidRDefault="00B118B9" w:rsidP="00B118B9">
      <w:pPr>
        <w:pStyle w:val="a9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Професійна орієнтація учнів в ЦПР: що потрібно для її покращення.</w:t>
      </w:r>
    </w:p>
    <w:p w14:paraId="5DAF6CDC" w14:textId="77777777" w:rsidR="00B118B9" w:rsidRDefault="00B118B9" w:rsidP="00B118B9">
      <w:pPr>
        <w:pStyle w:val="a9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Профорієнтація учнів: інструментарій керівника гуртка.</w:t>
      </w:r>
    </w:p>
    <w:p w14:paraId="2DF02225" w14:textId="77777777" w:rsidR="00B118B9" w:rsidRDefault="00B118B9" w:rsidP="00B118B9">
      <w:pPr>
        <w:pStyle w:val="a9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Взаємодія в тріаді «керівник гуртка – здобувач освіти – батьки» в організації профорієнтаційної роботи.</w:t>
      </w:r>
    </w:p>
    <w:p w14:paraId="705AA055" w14:textId="77777777" w:rsidR="00B118B9" w:rsidRDefault="00B118B9" w:rsidP="00B118B9">
      <w:pPr>
        <w:pStyle w:val="a9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Зміст роботи з батьками учнів з питань профорієнтаційної орієнтації</w:t>
      </w:r>
    </w:p>
    <w:p w14:paraId="5FC5D43D" w14:textId="77777777" w:rsidR="00B118B9" w:rsidRDefault="00B118B9" w:rsidP="00B118B9">
      <w:pPr>
        <w:pStyle w:val="a9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Сучасні технології методи і форми профорієнтації учнів</w:t>
      </w:r>
    </w:p>
    <w:p w14:paraId="436C0FA3" w14:textId="77777777" w:rsidR="00B118B9" w:rsidRDefault="00B118B9" w:rsidP="00B118B9">
      <w:pPr>
        <w:pStyle w:val="a9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Ключові компетентності як інструмент розвитку учнів, їхнього професійного самовизначення.</w:t>
      </w:r>
    </w:p>
    <w:p w14:paraId="23A0B423" w14:textId="77777777" w:rsidR="00B118B9" w:rsidRDefault="00B118B9" w:rsidP="00B118B9">
      <w:pPr>
        <w:pStyle w:val="a9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Ефективний профорієнтаційний захід для учнів: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проєктування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>, проведення, аналіз.</w:t>
      </w:r>
    </w:p>
    <w:p w14:paraId="672B66F9" w14:textId="77777777" w:rsidR="00B118B9" w:rsidRDefault="00B118B9" w:rsidP="00B118B9">
      <w:pPr>
        <w:pStyle w:val="a9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Hard</w:t>
      </w:r>
      <w:r w:rsidRPr="00B118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skills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soft</w:t>
      </w:r>
      <w:r w:rsidRPr="00B118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skills</w:t>
      </w:r>
      <w:r w:rsidRPr="00B118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 їх значення для майбутньої професії.</w:t>
      </w:r>
    </w:p>
    <w:p w14:paraId="071A4A82" w14:textId="77777777" w:rsidR="00B118B9" w:rsidRDefault="00B118B9" w:rsidP="00B118B9">
      <w:pPr>
        <w:pStyle w:val="a9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Організація та проведення професійних проб для учнівської молоді в ЗПО</w:t>
      </w:r>
    </w:p>
    <w:p w14:paraId="16A90DDC" w14:textId="77777777" w:rsidR="00B118B9" w:rsidRDefault="00B118B9" w:rsidP="00B118B9">
      <w:pPr>
        <w:pStyle w:val="a9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Планування та реалізація профорієнтаційних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проєктів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учнями.</w:t>
      </w:r>
    </w:p>
    <w:p w14:paraId="6E855FF9" w14:textId="77777777" w:rsidR="00B118B9" w:rsidRPr="00495FAC" w:rsidRDefault="00B118B9" w:rsidP="00B118B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95FAC">
        <w:rPr>
          <w:rFonts w:ascii="Times New Roman" w:hAnsi="Times New Roman" w:cs="Times New Roman"/>
          <w:b/>
          <w:bCs/>
          <w:sz w:val="28"/>
          <w:szCs w:val="28"/>
        </w:rPr>
        <w:t>Орієнтовна тематика для самоосвіти педагогів:</w:t>
      </w:r>
    </w:p>
    <w:p w14:paraId="0DBFD65C" w14:textId="77777777" w:rsidR="00B118B9" w:rsidRPr="00B01663" w:rsidRDefault="00B118B9" w:rsidP="00B118B9">
      <w:pPr>
        <w:pStyle w:val="a9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B016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Педагогічні засоби підготовки учнівської молоді до професійного самовизначення в умовах 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</w:t>
      </w:r>
      <w:r w:rsidRPr="00B016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О.</w:t>
      </w:r>
    </w:p>
    <w:p w14:paraId="138F477D" w14:textId="77777777" w:rsidR="00B118B9" w:rsidRPr="00555662" w:rsidRDefault="00B118B9" w:rsidP="00B118B9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5566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Особливості професійної орієнтації та самовизначення особистості в системі ринкових тран</w:t>
      </w:r>
      <w:r w:rsidRPr="0055566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сформацій.</w:t>
      </w:r>
    </w:p>
    <w:p w14:paraId="7AB6457F" w14:textId="77777777" w:rsidR="00B118B9" w:rsidRPr="00555662" w:rsidRDefault="00B118B9" w:rsidP="00B118B9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5566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Технології професійної орієнтації учнівської молоді в умовах 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</w:t>
      </w:r>
      <w:r w:rsidRPr="0055566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О.</w:t>
      </w:r>
    </w:p>
    <w:p w14:paraId="3D951717" w14:textId="77777777" w:rsidR="00B118B9" w:rsidRPr="00555662" w:rsidRDefault="00B118B9" w:rsidP="00B118B9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5566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Професійні ціннісні орієнтації як чинник свідомого вибору професії.</w:t>
      </w:r>
    </w:p>
    <w:p w14:paraId="1BA3B43C" w14:textId="77777777" w:rsidR="00B118B9" w:rsidRPr="00555662" w:rsidRDefault="00B118B9" w:rsidP="00B118B9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5566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Психологічний супровід вибору професії в 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</w:t>
      </w:r>
      <w:r w:rsidRPr="0055566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О.</w:t>
      </w:r>
    </w:p>
    <w:p w14:paraId="72462455" w14:textId="77777777" w:rsidR="00B118B9" w:rsidRPr="00555662" w:rsidRDefault="00B118B9" w:rsidP="00B118B9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5566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Психолого-педагогічні основи вибору професії в 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</w:t>
      </w:r>
      <w:r w:rsidRPr="0055566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</w:t>
      </w:r>
      <w:r w:rsidRPr="00B118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.</w:t>
      </w:r>
    </w:p>
    <w:p w14:paraId="07ECB61C" w14:textId="77777777" w:rsidR="00B118B9" w:rsidRPr="00555662" w:rsidRDefault="00B118B9" w:rsidP="00B118B9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5566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Основи професійної орієнтації учнів.</w:t>
      </w:r>
    </w:p>
    <w:p w14:paraId="1F1312EF" w14:textId="77777777" w:rsidR="00B118B9" w:rsidRPr="00555662" w:rsidRDefault="00B118B9" w:rsidP="00B118B9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5566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Профорієнтаційна робота 3,0 з орієнтації учнівської молоді на робітничі професії.</w:t>
      </w:r>
    </w:p>
    <w:p w14:paraId="39CA2E98" w14:textId="77777777" w:rsidR="00B118B9" w:rsidRPr="00555662" w:rsidRDefault="00B118B9" w:rsidP="00B118B9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5566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Життєві перспективи й професійне самовизначення учнівської молоді.</w:t>
      </w:r>
    </w:p>
    <w:p w14:paraId="1C6A59E8" w14:textId="77777777" w:rsidR="00B118B9" w:rsidRPr="00555662" w:rsidRDefault="00B118B9" w:rsidP="00B118B9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5566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Педагогічні основи підготовки учнівської молоді до підприємницької діяльності в 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</w:t>
      </w:r>
      <w:r w:rsidRPr="0055566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О.</w:t>
      </w:r>
    </w:p>
    <w:p w14:paraId="3707E735" w14:textId="77777777" w:rsidR="00B118B9" w:rsidRPr="00555662" w:rsidRDefault="00B118B9" w:rsidP="00B118B9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5566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Професії майбутнього, які виникнуть у найближчі 20 років.</w:t>
      </w:r>
    </w:p>
    <w:p w14:paraId="453DB27F" w14:textId="77777777" w:rsidR="00B118B9" w:rsidRPr="00555662" w:rsidRDefault="00B118B9" w:rsidP="00B118B9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5566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Найпопулярніші професії майбутнього: рейтинг спеціальностей через 20 років.</w:t>
      </w:r>
    </w:p>
    <w:p w14:paraId="6AF58E99" w14:textId="77777777" w:rsidR="00B118B9" w:rsidRPr="00555662" w:rsidRDefault="00B118B9" w:rsidP="00B118B9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5566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Соціальне партнерство — ефективні механізми організації профорієнтаційної роботи в 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</w:t>
      </w:r>
      <w:r w:rsidRPr="0055566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О.</w:t>
      </w:r>
    </w:p>
    <w:p w14:paraId="696C62F7" w14:textId="77777777" w:rsidR="00B118B9" w:rsidRPr="00555662" w:rsidRDefault="00B118B9" w:rsidP="00B118B9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5566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Науково-методичний супровід організації профорієнтаційної роботи в 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</w:t>
      </w:r>
      <w:r w:rsidRPr="0055566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О.</w:t>
      </w:r>
    </w:p>
    <w:p w14:paraId="7E1D8068" w14:textId="77777777" w:rsidR="00B118B9" w:rsidRPr="00555662" w:rsidRDefault="00B118B9" w:rsidP="00B118B9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5566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Педагогічна підтримка професійного самовизначення учнів.</w:t>
      </w:r>
    </w:p>
    <w:p w14:paraId="4CD41E73" w14:textId="77777777" w:rsidR="00B118B9" w:rsidRPr="00555662" w:rsidRDefault="00B118B9" w:rsidP="00B118B9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5566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Сучасні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55566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підходи до профорієнтації учнів.</w:t>
      </w:r>
    </w:p>
    <w:p w14:paraId="00A1079C" w14:textId="77777777" w:rsidR="00B118B9" w:rsidRPr="00435C56" w:rsidRDefault="00B118B9" w:rsidP="00B118B9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35C5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Системно-діяльнісний підхід до профорієнтаційної роботи.</w:t>
      </w:r>
    </w:p>
    <w:p w14:paraId="3CAD9961" w14:textId="77777777" w:rsidR="00B118B9" w:rsidRPr="00435C56" w:rsidRDefault="00B118B9" w:rsidP="00B118B9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35C5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Професійне самовизначення як засіб соціалізації учнів у сучасних умовах.</w:t>
      </w:r>
    </w:p>
    <w:p w14:paraId="6AE1F06F" w14:textId="77777777" w:rsidR="00B118B9" w:rsidRPr="00435C56" w:rsidRDefault="00B118B9" w:rsidP="00B118B9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 w:rsidRPr="00435C5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Тьюторський</w:t>
      </w:r>
      <w:proofErr w:type="spellEnd"/>
      <w:r w:rsidRPr="00435C5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супровід професійного самовизначення особистості.</w:t>
      </w:r>
    </w:p>
    <w:p w14:paraId="78D1C197" w14:textId="77777777" w:rsidR="00B118B9" w:rsidRPr="00435C56" w:rsidRDefault="00B118B9" w:rsidP="00B118B9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35C5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Соціально-педагогічні основи профорієнтаційної роботи.</w:t>
      </w:r>
    </w:p>
    <w:p w14:paraId="21FCB405" w14:textId="77777777" w:rsidR="00B118B9" w:rsidRPr="00435C56" w:rsidRDefault="00B118B9" w:rsidP="00B118B9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35C5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Професійні проби учнів у 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</w:t>
      </w:r>
      <w:r w:rsidRPr="00435C5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О.</w:t>
      </w:r>
    </w:p>
    <w:p w14:paraId="7692E886" w14:textId="77777777" w:rsidR="00B118B9" w:rsidRPr="00435C56" w:rsidRDefault="00B118B9" w:rsidP="00B118B9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35C5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Інтерактивні методи в профорієнтаційній роботі з учнями.</w:t>
      </w:r>
    </w:p>
    <w:p w14:paraId="7CEF4C2B" w14:textId="77777777" w:rsidR="00B118B9" w:rsidRPr="00435C56" w:rsidRDefault="00B118B9" w:rsidP="00B118B9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35C5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Ігрові методики в профорієнтаційній роботі з учнями.</w:t>
      </w:r>
    </w:p>
    <w:p w14:paraId="034A189E" w14:textId="77777777" w:rsidR="00B118B9" w:rsidRPr="00435C56" w:rsidRDefault="00B118B9" w:rsidP="00B118B9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35C5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Організація профорієнтаційної роботи в 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</w:t>
      </w:r>
      <w:r w:rsidRPr="00435C5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О: набір інструментів.</w:t>
      </w:r>
    </w:p>
    <w:p w14:paraId="4C9F16C7" w14:textId="77777777" w:rsidR="00B118B9" w:rsidRPr="00435C56" w:rsidRDefault="00B118B9" w:rsidP="00B118B9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35C5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Профорієнтація в системі позашкільної освіти: предмет, цілі й завдання.</w:t>
      </w:r>
    </w:p>
    <w:p w14:paraId="0E399EAC" w14:textId="77777777" w:rsidR="00B118B9" w:rsidRPr="00435C56" w:rsidRDefault="00B118B9" w:rsidP="00B118B9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35C5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Основні напрями й етапи організації профорієнтаційної діяльності з учнів.</w:t>
      </w:r>
    </w:p>
    <w:p w14:paraId="5388F6D0" w14:textId="77777777" w:rsidR="00B118B9" w:rsidRPr="00435C56" w:rsidRDefault="00B118B9" w:rsidP="00B118B9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35C5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Профорієнтаційне психолого-педагогічного</w:t>
      </w:r>
      <w:r w:rsidRPr="00B118B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435C5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консультування учнів.</w:t>
      </w:r>
    </w:p>
    <w:p w14:paraId="48716A98" w14:textId="77777777" w:rsidR="00B118B9" w:rsidRPr="00435C56" w:rsidRDefault="00B118B9" w:rsidP="00B118B9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35C5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Роль і значення профорієнтації учнів у сучасному суспільстві.</w:t>
      </w:r>
      <w:r w:rsidRPr="00435C5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  <w:t>,</w:t>
      </w:r>
    </w:p>
    <w:p w14:paraId="42132BAD" w14:textId="77777777" w:rsidR="00B118B9" w:rsidRPr="00435C56" w:rsidRDefault="00B118B9" w:rsidP="00B118B9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35C5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Основні цілі професійної роботи в 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</w:t>
      </w:r>
      <w:r w:rsidRPr="00435C5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О.</w:t>
      </w:r>
    </w:p>
    <w:p w14:paraId="747F593F" w14:textId="77777777" w:rsidR="00B118B9" w:rsidRPr="00435C56" w:rsidRDefault="00B118B9" w:rsidP="00B118B9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35C5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Аналіз сучасних досліджень із питань профорієнтації.</w:t>
      </w:r>
    </w:p>
    <w:p w14:paraId="548FB814" w14:textId="77777777" w:rsidR="00B118B9" w:rsidRPr="00435C56" w:rsidRDefault="00B118B9" w:rsidP="00B118B9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35C5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Розвиток особистості в процесі вибору професії.</w:t>
      </w:r>
    </w:p>
    <w:p w14:paraId="2895AA37" w14:textId="77777777" w:rsidR="00B118B9" w:rsidRPr="00435C56" w:rsidRDefault="00B118B9" w:rsidP="00B118B9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35C5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Профорієнтація на різних етапах становлення особистості.</w:t>
      </w:r>
    </w:p>
    <w:p w14:paraId="10AFB662" w14:textId="77777777" w:rsidR="00B118B9" w:rsidRPr="00435C56" w:rsidRDefault="00B118B9" w:rsidP="00B118B9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35C5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Цілі й завдання профорієнтаційної роботи в 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</w:t>
      </w:r>
      <w:r w:rsidRPr="00435C5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О.</w:t>
      </w:r>
    </w:p>
    <w:p w14:paraId="3FF47C22" w14:textId="77777777" w:rsidR="00B118B9" w:rsidRPr="00435C56" w:rsidRDefault="00B118B9" w:rsidP="00B118B9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35C5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Використання результатів психолого-педагогічної діагностики в профорієнтаційній роботі.</w:t>
      </w:r>
    </w:p>
    <w:p w14:paraId="214AF67A" w14:textId="77777777" w:rsidR="00B118B9" w:rsidRPr="00435C56" w:rsidRDefault="00B118B9" w:rsidP="00B118B9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35C5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Технології профорієнтаційної роботи з урахуванням соціальних, вікових, психофізичних й ін</w:t>
      </w:r>
      <w:r w:rsidRPr="00435C5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дивідуальних особливостей учнів.</w:t>
      </w:r>
    </w:p>
    <w:p w14:paraId="53DE5CCB" w14:textId="77777777" w:rsidR="00B118B9" w:rsidRPr="00435C56" w:rsidRDefault="00B118B9" w:rsidP="00B118B9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35C5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Критерії ефективності профорієнтаційної роботи в 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</w:t>
      </w:r>
      <w:r w:rsidRPr="00435C5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О.</w:t>
      </w:r>
    </w:p>
    <w:p w14:paraId="149AB39C" w14:textId="77777777" w:rsidR="00B118B9" w:rsidRPr="00435C56" w:rsidRDefault="00B118B9" w:rsidP="00B118B9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35C5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Роль сім’ї в професійному самовизначенні дітей та учнівської молоді.</w:t>
      </w:r>
    </w:p>
    <w:p w14:paraId="0DE935AD" w14:textId="77777777" w:rsidR="00B118B9" w:rsidRPr="00435C56" w:rsidRDefault="00B118B9" w:rsidP="00B118B9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35C5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Програми профорієнтаційної роботи з учнями: проектування.</w:t>
      </w:r>
    </w:p>
    <w:p w14:paraId="46BCE4B2" w14:textId="77777777" w:rsidR="00B118B9" w:rsidRDefault="00B118B9" w:rsidP="00B118B9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435C5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Розвиток професійних інтересів учнів.</w:t>
      </w:r>
    </w:p>
    <w:p w14:paraId="2CA59349" w14:textId="77777777" w:rsidR="00A56B51" w:rsidRPr="00214856" w:rsidRDefault="00A56B51" w:rsidP="00A56B51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6E8B1E68" w14:textId="28B2295B" w:rsidR="00A56B51" w:rsidRPr="00214856" w:rsidRDefault="00214856" w:rsidP="00A56B51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2148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lastRenderedPageBreak/>
        <w:t>ІІ Дорожня карта з підготовки педагогічної ради</w:t>
      </w:r>
    </w:p>
    <w:p w14:paraId="579E5901" w14:textId="77777777" w:rsidR="00B118B9" w:rsidRPr="00435C56" w:rsidRDefault="00B118B9" w:rsidP="00B118B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uk-UA"/>
        </w:rPr>
      </w:pPr>
    </w:p>
    <w:p w14:paraId="7749C063" w14:textId="77777777" w:rsidR="00214856" w:rsidRPr="00214856" w:rsidRDefault="00214856" w:rsidP="002148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856">
        <w:rPr>
          <w:rFonts w:ascii="Times New Roman" w:hAnsi="Times New Roman" w:cs="Times New Roman"/>
          <w:b/>
          <w:i/>
          <w:sz w:val="28"/>
          <w:szCs w:val="28"/>
        </w:rPr>
        <w:t xml:space="preserve">Дорожня карта </w:t>
      </w:r>
      <w:r w:rsidRPr="00214856">
        <w:rPr>
          <w:rFonts w:ascii="Times New Roman" w:hAnsi="Times New Roman" w:cs="Times New Roman"/>
          <w:sz w:val="28"/>
          <w:szCs w:val="28"/>
        </w:rPr>
        <w:t>– перелік конкретних кроків і завдань, які треба втілити при підготовці засідання педради.</w:t>
      </w:r>
    </w:p>
    <w:p w14:paraId="63667D10" w14:textId="77777777" w:rsidR="00214856" w:rsidRPr="00214856" w:rsidRDefault="00214856" w:rsidP="00214856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14856">
        <w:rPr>
          <w:rFonts w:ascii="Times New Roman" w:hAnsi="Times New Roman" w:cs="Times New Roman"/>
          <w:b/>
          <w:i/>
          <w:sz w:val="28"/>
          <w:szCs w:val="28"/>
        </w:rPr>
        <w:t>Цільові орієнтири підготовчого періоду</w:t>
      </w:r>
    </w:p>
    <w:p w14:paraId="6DD8CC9D" w14:textId="77777777" w:rsidR="00214856" w:rsidRPr="00214856" w:rsidRDefault="00214856" w:rsidP="00214856">
      <w:pPr>
        <w:pStyle w:val="a9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4856">
        <w:rPr>
          <w:rFonts w:ascii="Times New Roman" w:hAnsi="Times New Roman" w:cs="Times New Roman"/>
          <w:sz w:val="28"/>
          <w:szCs w:val="28"/>
        </w:rPr>
        <w:t>Розвиток мотивації педагогів, учнівського активу, батьківської громадськості, залучення їх у процес підготовки засідання педагогічної ради.</w:t>
      </w:r>
    </w:p>
    <w:p w14:paraId="312EA244" w14:textId="77777777" w:rsidR="00214856" w:rsidRPr="00214856" w:rsidRDefault="00214856" w:rsidP="00214856">
      <w:pPr>
        <w:pStyle w:val="a9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4856">
        <w:rPr>
          <w:rFonts w:ascii="Times New Roman" w:hAnsi="Times New Roman" w:cs="Times New Roman"/>
          <w:sz w:val="28"/>
          <w:szCs w:val="28"/>
        </w:rPr>
        <w:t>Актуалізація знань, підвищення поінформованості учасників засідання педагогічної ради з теорії і практики організації професійної орієнтації учнів у закладі.</w:t>
      </w:r>
    </w:p>
    <w:p w14:paraId="6513CEA9" w14:textId="77777777" w:rsidR="00214856" w:rsidRPr="00214856" w:rsidRDefault="00214856" w:rsidP="00214856">
      <w:pPr>
        <w:pStyle w:val="a9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4856">
        <w:rPr>
          <w:rFonts w:ascii="Times New Roman" w:hAnsi="Times New Roman" w:cs="Times New Roman"/>
          <w:sz w:val="28"/>
          <w:szCs w:val="28"/>
        </w:rPr>
        <w:t>Проведення моніторингу стану й результативності професійної орієнтації в закладі (визначення факторів, що сприяють і перешкоджають ефективному проведенню професійної орієнтації, окреслення ресурсів її розвитку).</w:t>
      </w:r>
    </w:p>
    <w:p w14:paraId="43EC1FEE" w14:textId="77777777" w:rsidR="00214856" w:rsidRPr="00214856" w:rsidRDefault="00214856" w:rsidP="00214856">
      <w:pPr>
        <w:pStyle w:val="a9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4856">
        <w:rPr>
          <w:rFonts w:ascii="Times New Roman" w:hAnsi="Times New Roman" w:cs="Times New Roman"/>
          <w:sz w:val="28"/>
          <w:szCs w:val="28"/>
        </w:rPr>
        <w:t>Розвиток навичок командної роботи, роботи в групах, особистої участі у визначенні проблем в організації професійної орієнтації з учнями, розробленні шляхів їх вирішення.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26"/>
        <w:gridCol w:w="5029"/>
        <w:gridCol w:w="1556"/>
        <w:gridCol w:w="2118"/>
      </w:tblGrid>
      <w:tr w:rsidR="00214856" w:rsidRPr="00214856" w14:paraId="5103FCAA" w14:textId="77777777" w:rsidTr="00F60F5C">
        <w:tc>
          <w:tcPr>
            <w:tcW w:w="594" w:type="dxa"/>
          </w:tcPr>
          <w:p w14:paraId="5491D4F0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b/>
                <w:szCs w:val="28"/>
                <w:lang w:val="uk-UA"/>
              </w:rPr>
            </w:pPr>
            <w:r w:rsidRPr="00214856">
              <w:rPr>
                <w:rFonts w:cs="Times New Roman"/>
                <w:b/>
                <w:szCs w:val="28"/>
                <w:lang w:val="uk-UA"/>
              </w:rPr>
              <w:t>№ п/п</w:t>
            </w:r>
          </w:p>
        </w:tc>
        <w:tc>
          <w:tcPr>
            <w:tcW w:w="5071" w:type="dxa"/>
          </w:tcPr>
          <w:p w14:paraId="79A2CF1B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b/>
                <w:szCs w:val="28"/>
                <w:lang w:val="uk-UA"/>
              </w:rPr>
            </w:pPr>
            <w:r w:rsidRPr="00214856">
              <w:rPr>
                <w:rFonts w:cs="Times New Roman"/>
                <w:b/>
                <w:szCs w:val="28"/>
                <w:lang w:val="uk-UA"/>
              </w:rPr>
              <w:t>Зміст роботи</w:t>
            </w:r>
          </w:p>
        </w:tc>
        <w:tc>
          <w:tcPr>
            <w:tcW w:w="1560" w:type="dxa"/>
          </w:tcPr>
          <w:p w14:paraId="75F0296E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b/>
                <w:szCs w:val="28"/>
                <w:lang w:val="uk-UA"/>
              </w:rPr>
            </w:pPr>
            <w:r w:rsidRPr="00214856">
              <w:rPr>
                <w:rFonts w:cs="Times New Roman"/>
                <w:b/>
                <w:szCs w:val="28"/>
                <w:lang w:val="uk-UA"/>
              </w:rPr>
              <w:t>Терміни</w:t>
            </w:r>
          </w:p>
        </w:tc>
        <w:tc>
          <w:tcPr>
            <w:tcW w:w="2120" w:type="dxa"/>
          </w:tcPr>
          <w:p w14:paraId="19724D16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b/>
                <w:szCs w:val="28"/>
                <w:lang w:val="uk-UA"/>
              </w:rPr>
            </w:pPr>
            <w:r w:rsidRPr="00214856">
              <w:rPr>
                <w:rFonts w:cs="Times New Roman"/>
                <w:b/>
                <w:szCs w:val="28"/>
                <w:lang w:val="uk-UA"/>
              </w:rPr>
              <w:t>Відповідальні</w:t>
            </w:r>
          </w:p>
        </w:tc>
      </w:tr>
      <w:tr w:rsidR="00214856" w:rsidRPr="00214856" w14:paraId="786FBEDB" w14:textId="77777777" w:rsidTr="00F60F5C">
        <w:tc>
          <w:tcPr>
            <w:tcW w:w="594" w:type="dxa"/>
          </w:tcPr>
          <w:p w14:paraId="2100DE07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1.</w:t>
            </w:r>
          </w:p>
        </w:tc>
        <w:tc>
          <w:tcPr>
            <w:tcW w:w="5071" w:type="dxa"/>
          </w:tcPr>
          <w:p w14:paraId="395264F8" w14:textId="77777777" w:rsidR="00214856" w:rsidRPr="00214856" w:rsidRDefault="00214856" w:rsidP="00F60F5C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Видання наказу «Про підготовку засідання педагогічної ради «Організація професійної орієнтації учнів у Центрі: вектори змін у контексті сучасних викликів</w:t>
            </w:r>
          </w:p>
        </w:tc>
        <w:tc>
          <w:tcPr>
            <w:tcW w:w="1560" w:type="dxa"/>
          </w:tcPr>
          <w:p w14:paraId="28F8614D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до 7 квітня</w:t>
            </w:r>
          </w:p>
        </w:tc>
        <w:tc>
          <w:tcPr>
            <w:tcW w:w="2120" w:type="dxa"/>
          </w:tcPr>
          <w:p w14:paraId="5BB98D54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директор</w:t>
            </w:r>
          </w:p>
        </w:tc>
      </w:tr>
      <w:tr w:rsidR="00214856" w:rsidRPr="00214856" w14:paraId="302C4E7E" w14:textId="77777777" w:rsidTr="00F60F5C">
        <w:tc>
          <w:tcPr>
            <w:tcW w:w="594" w:type="dxa"/>
          </w:tcPr>
          <w:p w14:paraId="71F9D49C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2.</w:t>
            </w:r>
          </w:p>
        </w:tc>
        <w:tc>
          <w:tcPr>
            <w:tcW w:w="5071" w:type="dxa"/>
          </w:tcPr>
          <w:p w14:paraId="185E6B05" w14:textId="77777777" w:rsidR="00214856" w:rsidRPr="00214856" w:rsidRDefault="00214856" w:rsidP="00F60F5C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Проведення засідання науково-методичної ради (окреслення цільових орієнтирів, переліку питань для обговорення на засіданні педагогічної ради, форми її проведення)</w:t>
            </w:r>
          </w:p>
        </w:tc>
        <w:tc>
          <w:tcPr>
            <w:tcW w:w="1560" w:type="dxa"/>
          </w:tcPr>
          <w:p w14:paraId="793C6C84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15 квітня</w:t>
            </w:r>
          </w:p>
        </w:tc>
        <w:tc>
          <w:tcPr>
            <w:tcW w:w="2120" w:type="dxa"/>
          </w:tcPr>
          <w:p w14:paraId="1E1BEBA8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голова науково-методичної ради</w:t>
            </w:r>
          </w:p>
        </w:tc>
      </w:tr>
      <w:tr w:rsidR="00214856" w:rsidRPr="00214856" w14:paraId="31367DA5" w14:textId="77777777" w:rsidTr="00F60F5C">
        <w:tc>
          <w:tcPr>
            <w:tcW w:w="594" w:type="dxa"/>
          </w:tcPr>
          <w:p w14:paraId="2ECC1609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3.</w:t>
            </w:r>
          </w:p>
        </w:tc>
        <w:tc>
          <w:tcPr>
            <w:tcW w:w="5071" w:type="dxa"/>
          </w:tcPr>
          <w:p w14:paraId="66761E13" w14:textId="77777777" w:rsidR="00214856" w:rsidRPr="00214856" w:rsidRDefault="00214856" w:rsidP="00F60F5C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Формування ініціативних груп (творчої, аналітичної, інформаційної, організаційної) для підготовки засідання педагогічної ради</w:t>
            </w:r>
          </w:p>
        </w:tc>
        <w:tc>
          <w:tcPr>
            <w:tcW w:w="1560" w:type="dxa"/>
          </w:tcPr>
          <w:p w14:paraId="5C6CB1B1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до 10 квітня</w:t>
            </w:r>
          </w:p>
        </w:tc>
        <w:tc>
          <w:tcPr>
            <w:tcW w:w="2120" w:type="dxa"/>
          </w:tcPr>
          <w:p w14:paraId="50E9B7A1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директор</w:t>
            </w:r>
          </w:p>
        </w:tc>
      </w:tr>
      <w:tr w:rsidR="00214856" w:rsidRPr="00214856" w14:paraId="625F4662" w14:textId="77777777" w:rsidTr="00F60F5C">
        <w:tc>
          <w:tcPr>
            <w:tcW w:w="594" w:type="dxa"/>
          </w:tcPr>
          <w:p w14:paraId="127EFAD6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lastRenderedPageBreak/>
              <w:t>4.</w:t>
            </w:r>
          </w:p>
        </w:tc>
        <w:tc>
          <w:tcPr>
            <w:tcW w:w="5071" w:type="dxa"/>
          </w:tcPr>
          <w:p w14:paraId="2C6999B1" w14:textId="77777777" w:rsidR="00214856" w:rsidRPr="00214856" w:rsidRDefault="00214856" w:rsidP="00F60F5C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Проведення семінару-тренінгу для членів ініціативних груп «Організація діяльності ініціативних груп. Що? Як? Для кого?»</w:t>
            </w:r>
          </w:p>
        </w:tc>
        <w:tc>
          <w:tcPr>
            <w:tcW w:w="1560" w:type="dxa"/>
          </w:tcPr>
          <w:p w14:paraId="6A39ECBF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14 квітня</w:t>
            </w:r>
          </w:p>
        </w:tc>
        <w:tc>
          <w:tcPr>
            <w:tcW w:w="2120" w:type="dxa"/>
          </w:tcPr>
          <w:p w14:paraId="4B3C463C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завідувачі відділами</w:t>
            </w:r>
          </w:p>
        </w:tc>
      </w:tr>
      <w:tr w:rsidR="00214856" w:rsidRPr="00214856" w14:paraId="60C227DC" w14:textId="77777777" w:rsidTr="00F60F5C">
        <w:tc>
          <w:tcPr>
            <w:tcW w:w="594" w:type="dxa"/>
          </w:tcPr>
          <w:p w14:paraId="7C1C0E97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5.</w:t>
            </w:r>
          </w:p>
        </w:tc>
        <w:tc>
          <w:tcPr>
            <w:tcW w:w="5071" w:type="dxa"/>
          </w:tcPr>
          <w:p w14:paraId="5B68B3C2" w14:textId="77777777" w:rsidR="00214856" w:rsidRPr="00214856" w:rsidRDefault="00214856" w:rsidP="00F60F5C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Складання ініціативними групами планів роботи</w:t>
            </w:r>
          </w:p>
        </w:tc>
        <w:tc>
          <w:tcPr>
            <w:tcW w:w="1560" w:type="dxa"/>
          </w:tcPr>
          <w:p w14:paraId="5AC511E3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15-16 квітня</w:t>
            </w:r>
          </w:p>
        </w:tc>
        <w:tc>
          <w:tcPr>
            <w:tcW w:w="2120" w:type="dxa"/>
          </w:tcPr>
          <w:p w14:paraId="554C0755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керівники ініціативних груп</w:t>
            </w:r>
          </w:p>
        </w:tc>
      </w:tr>
      <w:tr w:rsidR="00214856" w:rsidRPr="00214856" w14:paraId="55A9BAAD" w14:textId="77777777" w:rsidTr="00F60F5C">
        <w:tc>
          <w:tcPr>
            <w:tcW w:w="594" w:type="dxa"/>
          </w:tcPr>
          <w:p w14:paraId="138016EA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6.</w:t>
            </w:r>
          </w:p>
        </w:tc>
        <w:tc>
          <w:tcPr>
            <w:tcW w:w="5071" w:type="dxa"/>
          </w:tcPr>
          <w:p w14:paraId="33FBC961" w14:textId="77777777" w:rsidR="00214856" w:rsidRPr="00214856" w:rsidRDefault="00214856" w:rsidP="00F60F5C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Складання списку науково-методичної літератури з теми педагогічної ради для індивідуального й колективного опрацювання педагогами</w:t>
            </w:r>
          </w:p>
        </w:tc>
        <w:tc>
          <w:tcPr>
            <w:tcW w:w="1560" w:type="dxa"/>
          </w:tcPr>
          <w:p w14:paraId="5D6954D2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 xml:space="preserve">до 16 квітня </w:t>
            </w:r>
          </w:p>
        </w:tc>
        <w:tc>
          <w:tcPr>
            <w:tcW w:w="2120" w:type="dxa"/>
          </w:tcPr>
          <w:p w14:paraId="2CE7DA2D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методисти</w:t>
            </w:r>
          </w:p>
        </w:tc>
      </w:tr>
      <w:tr w:rsidR="00214856" w:rsidRPr="00214856" w14:paraId="4970075E" w14:textId="77777777" w:rsidTr="00F60F5C">
        <w:tc>
          <w:tcPr>
            <w:tcW w:w="594" w:type="dxa"/>
          </w:tcPr>
          <w:p w14:paraId="6B6B5FE1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7.</w:t>
            </w:r>
          </w:p>
        </w:tc>
        <w:tc>
          <w:tcPr>
            <w:tcW w:w="5071" w:type="dxa"/>
          </w:tcPr>
          <w:p w14:paraId="114A1D32" w14:textId="77777777" w:rsidR="00214856" w:rsidRPr="00214856" w:rsidRDefault="00214856" w:rsidP="00F60F5C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Оформлення в методичному кабінеті виставки науково-методичної літератури «Концептуальні засади організації професійної орієнтації учнів в закладах освіти»</w:t>
            </w:r>
          </w:p>
        </w:tc>
        <w:tc>
          <w:tcPr>
            <w:tcW w:w="1560" w:type="dxa"/>
          </w:tcPr>
          <w:p w14:paraId="634ED4B7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 xml:space="preserve">до </w:t>
            </w:r>
          </w:p>
          <w:p w14:paraId="62434A3E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17 квітня</w:t>
            </w:r>
          </w:p>
        </w:tc>
        <w:tc>
          <w:tcPr>
            <w:tcW w:w="2120" w:type="dxa"/>
          </w:tcPr>
          <w:p w14:paraId="4A841D97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методисти</w:t>
            </w:r>
          </w:p>
        </w:tc>
      </w:tr>
      <w:tr w:rsidR="00214856" w:rsidRPr="00214856" w14:paraId="2D54E736" w14:textId="77777777" w:rsidTr="00F60F5C">
        <w:tc>
          <w:tcPr>
            <w:tcW w:w="594" w:type="dxa"/>
          </w:tcPr>
          <w:p w14:paraId="69D76EFF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8.</w:t>
            </w:r>
          </w:p>
        </w:tc>
        <w:tc>
          <w:tcPr>
            <w:tcW w:w="5071" w:type="dxa"/>
          </w:tcPr>
          <w:p w14:paraId="08CA2247" w14:textId="77777777" w:rsidR="00214856" w:rsidRPr="00214856" w:rsidRDefault="00214856" w:rsidP="00F60F5C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Організація вивчення науково-методичної літератури, перспективного педагогічного досвіду з проблеми педради шляхом проведення виставок-презентацій науково-методичної літератури, випуску вісників «Книга, стаття, яку варто опрацювати», «Книжкова полиця педради», «Організація професійної орієнтації учнів: корисні інтернет-ресурси»</w:t>
            </w:r>
          </w:p>
        </w:tc>
        <w:tc>
          <w:tcPr>
            <w:tcW w:w="1560" w:type="dxa"/>
          </w:tcPr>
          <w:p w14:paraId="4D91B803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квітень-травень</w:t>
            </w:r>
          </w:p>
        </w:tc>
        <w:tc>
          <w:tcPr>
            <w:tcW w:w="2120" w:type="dxa"/>
          </w:tcPr>
          <w:p w14:paraId="6A4D2A19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методисти</w:t>
            </w:r>
          </w:p>
        </w:tc>
      </w:tr>
      <w:tr w:rsidR="00214856" w:rsidRPr="00214856" w14:paraId="3F9ACE25" w14:textId="77777777" w:rsidTr="00F60F5C">
        <w:tc>
          <w:tcPr>
            <w:tcW w:w="594" w:type="dxa"/>
          </w:tcPr>
          <w:p w14:paraId="2D36CC33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9.</w:t>
            </w:r>
          </w:p>
        </w:tc>
        <w:tc>
          <w:tcPr>
            <w:tcW w:w="5071" w:type="dxa"/>
          </w:tcPr>
          <w:p w14:paraId="2A44823E" w14:textId="77777777" w:rsidR="00214856" w:rsidRPr="00214856" w:rsidRDefault="00214856" w:rsidP="00F60F5C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Надання консультативної допомоги педагогам щодо вивчення матеріалів з проблеми педради, з підбору літератури за запитами педагогів</w:t>
            </w:r>
          </w:p>
        </w:tc>
        <w:tc>
          <w:tcPr>
            <w:tcW w:w="1560" w:type="dxa"/>
          </w:tcPr>
          <w:p w14:paraId="21454377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квітень-травень</w:t>
            </w:r>
          </w:p>
        </w:tc>
        <w:tc>
          <w:tcPr>
            <w:tcW w:w="2120" w:type="dxa"/>
          </w:tcPr>
          <w:p w14:paraId="7939F5E2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методисти</w:t>
            </w:r>
          </w:p>
        </w:tc>
      </w:tr>
      <w:tr w:rsidR="00214856" w:rsidRPr="00214856" w14:paraId="5A24D94E" w14:textId="77777777" w:rsidTr="00F60F5C">
        <w:tc>
          <w:tcPr>
            <w:tcW w:w="594" w:type="dxa"/>
          </w:tcPr>
          <w:p w14:paraId="30E342C6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10.</w:t>
            </w:r>
          </w:p>
        </w:tc>
        <w:tc>
          <w:tcPr>
            <w:tcW w:w="5071" w:type="dxa"/>
          </w:tcPr>
          <w:p w14:paraId="19857DE6" w14:textId="77777777" w:rsidR="00214856" w:rsidRPr="00214856" w:rsidRDefault="00214856" w:rsidP="00F60F5C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 xml:space="preserve">Розроблення методичного </w:t>
            </w:r>
            <w:proofErr w:type="spellStart"/>
            <w:r w:rsidRPr="00214856">
              <w:rPr>
                <w:rFonts w:cs="Times New Roman"/>
                <w:szCs w:val="28"/>
                <w:lang w:val="uk-UA"/>
              </w:rPr>
              <w:t>дайджеста</w:t>
            </w:r>
            <w:proofErr w:type="spellEnd"/>
            <w:r w:rsidRPr="00214856">
              <w:rPr>
                <w:rFonts w:cs="Times New Roman"/>
                <w:szCs w:val="28"/>
                <w:lang w:val="uk-UA"/>
              </w:rPr>
              <w:t xml:space="preserve"> «Організація професійної орієнтації учнів у контексті сучасних викликів»</w:t>
            </w:r>
          </w:p>
        </w:tc>
        <w:tc>
          <w:tcPr>
            <w:tcW w:w="1560" w:type="dxa"/>
          </w:tcPr>
          <w:p w14:paraId="313B9D79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 xml:space="preserve">до </w:t>
            </w:r>
          </w:p>
          <w:p w14:paraId="5714F848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21 квітня</w:t>
            </w:r>
          </w:p>
        </w:tc>
        <w:tc>
          <w:tcPr>
            <w:tcW w:w="2120" w:type="dxa"/>
          </w:tcPr>
          <w:p w14:paraId="5A85CD61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методисти</w:t>
            </w:r>
          </w:p>
        </w:tc>
      </w:tr>
      <w:tr w:rsidR="00214856" w:rsidRPr="00214856" w14:paraId="56E76A60" w14:textId="77777777" w:rsidTr="00F60F5C">
        <w:tc>
          <w:tcPr>
            <w:tcW w:w="594" w:type="dxa"/>
          </w:tcPr>
          <w:p w14:paraId="52B161B9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11.</w:t>
            </w:r>
          </w:p>
        </w:tc>
        <w:tc>
          <w:tcPr>
            <w:tcW w:w="5071" w:type="dxa"/>
          </w:tcPr>
          <w:p w14:paraId="79FECE9F" w14:textId="77777777" w:rsidR="00214856" w:rsidRPr="00214856" w:rsidRDefault="00214856" w:rsidP="00F60F5C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Розроблення методичних рекомендацій «Організація професійної орієнтації учнів: інструментарій керівника гуртка»</w:t>
            </w:r>
          </w:p>
        </w:tc>
        <w:tc>
          <w:tcPr>
            <w:tcW w:w="1560" w:type="dxa"/>
          </w:tcPr>
          <w:p w14:paraId="3F49907D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 xml:space="preserve">до </w:t>
            </w:r>
          </w:p>
          <w:p w14:paraId="0438E674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21 квітня</w:t>
            </w:r>
          </w:p>
        </w:tc>
        <w:tc>
          <w:tcPr>
            <w:tcW w:w="2120" w:type="dxa"/>
          </w:tcPr>
          <w:p w14:paraId="15ED97DB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методисти</w:t>
            </w:r>
          </w:p>
        </w:tc>
      </w:tr>
      <w:tr w:rsidR="00214856" w:rsidRPr="00214856" w14:paraId="104F4E71" w14:textId="77777777" w:rsidTr="00F60F5C">
        <w:tc>
          <w:tcPr>
            <w:tcW w:w="594" w:type="dxa"/>
          </w:tcPr>
          <w:p w14:paraId="06E8B919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12.</w:t>
            </w:r>
          </w:p>
        </w:tc>
        <w:tc>
          <w:tcPr>
            <w:tcW w:w="5071" w:type="dxa"/>
          </w:tcPr>
          <w:p w14:paraId="2911ADDA" w14:textId="77777777" w:rsidR="00214856" w:rsidRPr="00214856" w:rsidRDefault="00214856" w:rsidP="00F60F5C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 xml:space="preserve">Випуск інформаційно-методичного вісника «Ключові питання для обговорення на педагогічній раді </w:t>
            </w:r>
            <w:r w:rsidRPr="00214856">
              <w:rPr>
                <w:rFonts w:cs="Times New Roman"/>
                <w:szCs w:val="28"/>
                <w:lang w:val="uk-UA"/>
              </w:rPr>
              <w:lastRenderedPageBreak/>
              <w:t>«Організація професійної орієнтації учнів у Центрі: вектори змін у контексті сучасних викликів»</w:t>
            </w:r>
          </w:p>
        </w:tc>
        <w:tc>
          <w:tcPr>
            <w:tcW w:w="1560" w:type="dxa"/>
          </w:tcPr>
          <w:p w14:paraId="26475FC2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lastRenderedPageBreak/>
              <w:t xml:space="preserve">до </w:t>
            </w:r>
          </w:p>
          <w:p w14:paraId="1B316DF8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10 квітня</w:t>
            </w:r>
          </w:p>
        </w:tc>
        <w:tc>
          <w:tcPr>
            <w:tcW w:w="2120" w:type="dxa"/>
          </w:tcPr>
          <w:p w14:paraId="52548A6D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методисти</w:t>
            </w:r>
          </w:p>
        </w:tc>
      </w:tr>
      <w:tr w:rsidR="00214856" w:rsidRPr="00214856" w14:paraId="09B1D5E1" w14:textId="77777777" w:rsidTr="00F60F5C">
        <w:tc>
          <w:tcPr>
            <w:tcW w:w="594" w:type="dxa"/>
          </w:tcPr>
          <w:p w14:paraId="4D810C88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13.</w:t>
            </w:r>
          </w:p>
        </w:tc>
        <w:tc>
          <w:tcPr>
            <w:tcW w:w="5071" w:type="dxa"/>
          </w:tcPr>
          <w:p w14:paraId="6ACAA22F" w14:textId="77777777" w:rsidR="00214856" w:rsidRPr="00214856" w:rsidRDefault="00214856" w:rsidP="00F60F5C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 xml:space="preserve">Оформлення в методичному кабінету інформаційного </w:t>
            </w:r>
            <w:proofErr w:type="spellStart"/>
            <w:r w:rsidRPr="00214856">
              <w:rPr>
                <w:rFonts w:cs="Times New Roman"/>
                <w:szCs w:val="28"/>
                <w:lang w:val="uk-UA"/>
              </w:rPr>
              <w:t>постера</w:t>
            </w:r>
            <w:proofErr w:type="spellEnd"/>
            <w:r w:rsidRPr="00214856">
              <w:rPr>
                <w:rFonts w:cs="Times New Roman"/>
                <w:szCs w:val="28"/>
                <w:lang w:val="uk-UA"/>
              </w:rPr>
              <w:t xml:space="preserve"> «Дискусійна трибуна педради»</w:t>
            </w:r>
          </w:p>
        </w:tc>
        <w:tc>
          <w:tcPr>
            <w:tcW w:w="1560" w:type="dxa"/>
          </w:tcPr>
          <w:p w14:paraId="7ABCCAAC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 xml:space="preserve">до </w:t>
            </w:r>
          </w:p>
          <w:p w14:paraId="37B83460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17 квітня</w:t>
            </w:r>
          </w:p>
        </w:tc>
        <w:tc>
          <w:tcPr>
            <w:tcW w:w="2120" w:type="dxa"/>
          </w:tcPr>
          <w:p w14:paraId="30BE2583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методисти</w:t>
            </w:r>
          </w:p>
        </w:tc>
      </w:tr>
      <w:tr w:rsidR="00214856" w:rsidRPr="00214856" w14:paraId="0323FC2F" w14:textId="77777777" w:rsidTr="00F60F5C">
        <w:tc>
          <w:tcPr>
            <w:tcW w:w="594" w:type="dxa"/>
          </w:tcPr>
          <w:p w14:paraId="0666D090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14.</w:t>
            </w:r>
          </w:p>
        </w:tc>
        <w:tc>
          <w:tcPr>
            <w:tcW w:w="5071" w:type="dxa"/>
          </w:tcPr>
          <w:p w14:paraId="315BE427" w14:textId="77777777" w:rsidR="00214856" w:rsidRPr="00214856" w:rsidRDefault="00214856" w:rsidP="00F60F5C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 xml:space="preserve">Проведення для педагогів: </w:t>
            </w:r>
          </w:p>
          <w:p w14:paraId="2D4C7CB8" w14:textId="77777777" w:rsidR="00214856" w:rsidRPr="00214856" w:rsidRDefault="00214856" w:rsidP="00214856">
            <w:pPr>
              <w:pStyle w:val="a9"/>
              <w:numPr>
                <w:ilvl w:val="0"/>
                <w:numId w:val="4"/>
              </w:num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семінару-тренінгу «Сучасний стан та перспективи розвитку орієнтації учнів у ЗПО»;</w:t>
            </w:r>
          </w:p>
          <w:p w14:paraId="6A595C6F" w14:textId="77777777" w:rsidR="00214856" w:rsidRPr="00214856" w:rsidRDefault="00214856" w:rsidP="00214856">
            <w:pPr>
              <w:pStyle w:val="a9"/>
              <w:numPr>
                <w:ilvl w:val="0"/>
                <w:numId w:val="4"/>
              </w:num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круглого столу «Професійна орієнтація учнів: сучасний погляд на проблему»</w:t>
            </w:r>
          </w:p>
        </w:tc>
        <w:tc>
          <w:tcPr>
            <w:tcW w:w="1560" w:type="dxa"/>
          </w:tcPr>
          <w:p w14:paraId="013BF402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</w:p>
          <w:p w14:paraId="740C907E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18 квітня</w:t>
            </w:r>
          </w:p>
          <w:p w14:paraId="21103294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</w:p>
          <w:p w14:paraId="05712013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</w:p>
          <w:p w14:paraId="5FE8373E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25 квітня</w:t>
            </w:r>
          </w:p>
        </w:tc>
        <w:tc>
          <w:tcPr>
            <w:tcW w:w="2120" w:type="dxa"/>
          </w:tcPr>
          <w:p w14:paraId="6A9C2428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методисти</w:t>
            </w:r>
          </w:p>
        </w:tc>
      </w:tr>
      <w:tr w:rsidR="00214856" w:rsidRPr="00214856" w14:paraId="6EEB9003" w14:textId="77777777" w:rsidTr="00F60F5C">
        <w:tc>
          <w:tcPr>
            <w:tcW w:w="594" w:type="dxa"/>
          </w:tcPr>
          <w:p w14:paraId="168E4EE6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15.</w:t>
            </w:r>
          </w:p>
        </w:tc>
        <w:tc>
          <w:tcPr>
            <w:tcW w:w="5071" w:type="dxa"/>
          </w:tcPr>
          <w:p w14:paraId="6C758D65" w14:textId="77777777" w:rsidR="00214856" w:rsidRPr="00214856" w:rsidRDefault="00214856" w:rsidP="00F60F5C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 xml:space="preserve">Розроблення діагностичного інструментарію (анкети, тести, опитувальники) для </w:t>
            </w:r>
            <w:proofErr w:type="spellStart"/>
            <w:r w:rsidRPr="00214856">
              <w:rPr>
                <w:rFonts w:cs="Times New Roman"/>
                <w:szCs w:val="28"/>
                <w:lang w:val="uk-UA"/>
              </w:rPr>
              <w:t>самооцінювання</w:t>
            </w:r>
            <w:proofErr w:type="spellEnd"/>
            <w:r w:rsidRPr="00214856">
              <w:rPr>
                <w:rFonts w:cs="Times New Roman"/>
                <w:szCs w:val="28"/>
                <w:lang w:val="uk-UA"/>
              </w:rPr>
              <w:t xml:space="preserve"> діяльності педагогічного колективу з проблеми педради</w:t>
            </w:r>
          </w:p>
        </w:tc>
        <w:tc>
          <w:tcPr>
            <w:tcW w:w="1560" w:type="dxa"/>
          </w:tcPr>
          <w:p w14:paraId="74BE433D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 xml:space="preserve">до </w:t>
            </w:r>
          </w:p>
          <w:p w14:paraId="42267C90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14 квітня</w:t>
            </w:r>
          </w:p>
        </w:tc>
        <w:tc>
          <w:tcPr>
            <w:tcW w:w="2120" w:type="dxa"/>
          </w:tcPr>
          <w:p w14:paraId="59856E76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методисти, психолог</w:t>
            </w:r>
          </w:p>
        </w:tc>
      </w:tr>
      <w:tr w:rsidR="00214856" w:rsidRPr="00214856" w14:paraId="7E28B2F8" w14:textId="77777777" w:rsidTr="00F60F5C">
        <w:tc>
          <w:tcPr>
            <w:tcW w:w="594" w:type="dxa"/>
          </w:tcPr>
          <w:p w14:paraId="5E00B98D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16.</w:t>
            </w:r>
          </w:p>
        </w:tc>
        <w:tc>
          <w:tcPr>
            <w:tcW w:w="5071" w:type="dxa"/>
          </w:tcPr>
          <w:p w14:paraId="5CDB36CE" w14:textId="77777777" w:rsidR="00214856" w:rsidRPr="00214856" w:rsidRDefault="00214856" w:rsidP="00F60F5C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 xml:space="preserve">Складання програми </w:t>
            </w:r>
            <w:proofErr w:type="spellStart"/>
            <w:r w:rsidRPr="00214856">
              <w:rPr>
                <w:rFonts w:cs="Times New Roman"/>
                <w:szCs w:val="28"/>
                <w:lang w:val="uk-UA"/>
              </w:rPr>
              <w:t>самооцінювання</w:t>
            </w:r>
            <w:proofErr w:type="spellEnd"/>
            <w:r w:rsidRPr="00214856">
              <w:rPr>
                <w:rFonts w:cs="Times New Roman"/>
                <w:szCs w:val="28"/>
                <w:lang w:val="uk-UA"/>
              </w:rPr>
              <w:t>, її реалізація (проведення анкетування учасників освітнього процесу, фокус-груп)</w:t>
            </w:r>
          </w:p>
        </w:tc>
        <w:tc>
          <w:tcPr>
            <w:tcW w:w="1560" w:type="dxa"/>
          </w:tcPr>
          <w:p w14:paraId="60D25BD8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 xml:space="preserve">до </w:t>
            </w:r>
          </w:p>
          <w:p w14:paraId="011A539A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18 квітня</w:t>
            </w:r>
          </w:p>
        </w:tc>
        <w:tc>
          <w:tcPr>
            <w:tcW w:w="2120" w:type="dxa"/>
          </w:tcPr>
          <w:p w14:paraId="6A05DE29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заступник директора з навчально-виховної роботи</w:t>
            </w:r>
          </w:p>
        </w:tc>
      </w:tr>
      <w:tr w:rsidR="00214856" w:rsidRPr="00214856" w14:paraId="5957A0D3" w14:textId="77777777" w:rsidTr="00F60F5C">
        <w:tc>
          <w:tcPr>
            <w:tcW w:w="594" w:type="dxa"/>
          </w:tcPr>
          <w:p w14:paraId="7A66C4DC" w14:textId="77777777" w:rsidR="00214856" w:rsidRPr="00214856" w:rsidRDefault="00214856" w:rsidP="00F60F5C">
            <w:pPr>
              <w:spacing w:line="276" w:lineRule="auto"/>
              <w:ind w:left="360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17.</w:t>
            </w:r>
          </w:p>
        </w:tc>
        <w:tc>
          <w:tcPr>
            <w:tcW w:w="5071" w:type="dxa"/>
          </w:tcPr>
          <w:p w14:paraId="539B13FF" w14:textId="77777777" w:rsidR="00214856" w:rsidRPr="00214856" w:rsidRDefault="00214856" w:rsidP="00F60F5C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Вивчення системи роботи з професійної орієнтації керівників гуртків, методистів, практичного психолога</w:t>
            </w:r>
          </w:p>
        </w:tc>
        <w:tc>
          <w:tcPr>
            <w:tcW w:w="1560" w:type="dxa"/>
          </w:tcPr>
          <w:p w14:paraId="7F5B0303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21 квітня – 16 травня</w:t>
            </w:r>
          </w:p>
        </w:tc>
        <w:tc>
          <w:tcPr>
            <w:tcW w:w="2120" w:type="dxa"/>
          </w:tcPr>
          <w:p w14:paraId="618F8113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 xml:space="preserve">адміністрація </w:t>
            </w:r>
          </w:p>
        </w:tc>
      </w:tr>
      <w:tr w:rsidR="00214856" w:rsidRPr="00214856" w14:paraId="4D332692" w14:textId="77777777" w:rsidTr="00F60F5C">
        <w:tc>
          <w:tcPr>
            <w:tcW w:w="594" w:type="dxa"/>
          </w:tcPr>
          <w:p w14:paraId="11C1A036" w14:textId="77777777" w:rsidR="00214856" w:rsidRPr="00214856" w:rsidRDefault="00214856" w:rsidP="00F60F5C">
            <w:pPr>
              <w:spacing w:line="276" w:lineRule="auto"/>
              <w:ind w:left="360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18.</w:t>
            </w:r>
          </w:p>
        </w:tc>
        <w:tc>
          <w:tcPr>
            <w:tcW w:w="5071" w:type="dxa"/>
          </w:tcPr>
          <w:p w14:paraId="4C2BFE20" w14:textId="77777777" w:rsidR="00214856" w:rsidRPr="00214856" w:rsidRDefault="00214856" w:rsidP="00F60F5C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Створення презентації «Професійна орієнтація учнів на заняттях гуртків: цікаві родзинки»</w:t>
            </w:r>
          </w:p>
        </w:tc>
        <w:tc>
          <w:tcPr>
            <w:tcW w:w="1560" w:type="dxa"/>
          </w:tcPr>
          <w:p w14:paraId="4EC0E88B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12-14 травня</w:t>
            </w:r>
          </w:p>
        </w:tc>
        <w:tc>
          <w:tcPr>
            <w:tcW w:w="2120" w:type="dxa"/>
          </w:tcPr>
          <w:p w14:paraId="59A5EAF2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методисти, члени ініціативних груп</w:t>
            </w:r>
          </w:p>
        </w:tc>
      </w:tr>
      <w:tr w:rsidR="00214856" w:rsidRPr="00214856" w14:paraId="3389DF2B" w14:textId="77777777" w:rsidTr="00F60F5C">
        <w:tc>
          <w:tcPr>
            <w:tcW w:w="594" w:type="dxa"/>
          </w:tcPr>
          <w:p w14:paraId="3E5B9504" w14:textId="77777777" w:rsidR="00214856" w:rsidRPr="00214856" w:rsidRDefault="00214856" w:rsidP="00F60F5C">
            <w:pPr>
              <w:spacing w:line="276" w:lineRule="auto"/>
              <w:ind w:left="360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19.</w:t>
            </w:r>
          </w:p>
        </w:tc>
        <w:tc>
          <w:tcPr>
            <w:tcW w:w="5071" w:type="dxa"/>
          </w:tcPr>
          <w:p w14:paraId="5A709C75" w14:textId="77777777" w:rsidR="00214856" w:rsidRPr="00214856" w:rsidRDefault="00214856" w:rsidP="00F60F5C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 xml:space="preserve">Опрацювання та аналіз отриманих результатів </w:t>
            </w:r>
            <w:proofErr w:type="spellStart"/>
            <w:r w:rsidRPr="00214856">
              <w:rPr>
                <w:rFonts w:cs="Times New Roman"/>
                <w:szCs w:val="28"/>
                <w:lang w:val="uk-UA"/>
              </w:rPr>
              <w:t>самооцінювання</w:t>
            </w:r>
            <w:proofErr w:type="spellEnd"/>
            <w:r w:rsidRPr="00214856">
              <w:rPr>
                <w:rFonts w:cs="Times New Roman"/>
                <w:szCs w:val="28"/>
                <w:lang w:val="uk-UA"/>
              </w:rPr>
              <w:t xml:space="preserve"> організації професійної орієнтації учнів у закладі</w:t>
            </w:r>
          </w:p>
        </w:tc>
        <w:tc>
          <w:tcPr>
            <w:tcW w:w="1560" w:type="dxa"/>
          </w:tcPr>
          <w:p w14:paraId="2D2F24D3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12- 14 травня</w:t>
            </w:r>
          </w:p>
        </w:tc>
        <w:tc>
          <w:tcPr>
            <w:tcW w:w="2120" w:type="dxa"/>
          </w:tcPr>
          <w:p w14:paraId="04A470D9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адміністрація, члени ініціативних груп, методисти</w:t>
            </w:r>
          </w:p>
        </w:tc>
      </w:tr>
      <w:tr w:rsidR="00214856" w:rsidRPr="00214856" w14:paraId="4E9DE74C" w14:textId="77777777" w:rsidTr="00F60F5C">
        <w:tc>
          <w:tcPr>
            <w:tcW w:w="594" w:type="dxa"/>
          </w:tcPr>
          <w:p w14:paraId="4B434026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20.</w:t>
            </w:r>
          </w:p>
        </w:tc>
        <w:tc>
          <w:tcPr>
            <w:tcW w:w="5071" w:type="dxa"/>
          </w:tcPr>
          <w:p w14:paraId="6E00CF3D" w14:textId="77777777" w:rsidR="00214856" w:rsidRPr="00214856" w:rsidRDefault="00214856" w:rsidP="00F60F5C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 xml:space="preserve">Розроблення інформаційно-аналітичних матеріалів, </w:t>
            </w:r>
            <w:proofErr w:type="spellStart"/>
            <w:r w:rsidRPr="00214856">
              <w:rPr>
                <w:rFonts w:cs="Times New Roman"/>
                <w:szCs w:val="28"/>
                <w:lang w:val="uk-UA"/>
              </w:rPr>
              <w:t>відеопрезентацій</w:t>
            </w:r>
            <w:proofErr w:type="spellEnd"/>
            <w:r w:rsidRPr="00214856">
              <w:rPr>
                <w:rFonts w:cs="Times New Roman"/>
                <w:szCs w:val="28"/>
                <w:lang w:val="uk-UA"/>
              </w:rPr>
              <w:t xml:space="preserve"> за результатами </w:t>
            </w:r>
            <w:proofErr w:type="spellStart"/>
            <w:r w:rsidRPr="00214856">
              <w:rPr>
                <w:rFonts w:cs="Times New Roman"/>
                <w:szCs w:val="28"/>
                <w:lang w:val="uk-UA"/>
              </w:rPr>
              <w:t>самооцінювання</w:t>
            </w:r>
            <w:proofErr w:type="spellEnd"/>
            <w:r w:rsidRPr="00214856">
              <w:rPr>
                <w:rFonts w:cs="Times New Roman"/>
                <w:szCs w:val="28"/>
                <w:lang w:val="uk-UA"/>
              </w:rPr>
              <w:t xml:space="preserve">, </w:t>
            </w:r>
            <w:r w:rsidRPr="00214856">
              <w:rPr>
                <w:rFonts w:cs="Times New Roman"/>
                <w:szCs w:val="28"/>
                <w:lang w:val="uk-UA"/>
              </w:rPr>
              <w:lastRenderedPageBreak/>
              <w:t>створення файлу презентації на засідання педагогічної ради</w:t>
            </w:r>
          </w:p>
        </w:tc>
        <w:tc>
          <w:tcPr>
            <w:tcW w:w="1560" w:type="dxa"/>
          </w:tcPr>
          <w:p w14:paraId="301B4468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lastRenderedPageBreak/>
              <w:t>15-17 травня</w:t>
            </w:r>
          </w:p>
        </w:tc>
        <w:tc>
          <w:tcPr>
            <w:tcW w:w="2120" w:type="dxa"/>
          </w:tcPr>
          <w:p w14:paraId="211C1D54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методисти, члени ініціативних груп</w:t>
            </w:r>
          </w:p>
        </w:tc>
      </w:tr>
      <w:tr w:rsidR="00214856" w:rsidRPr="00214856" w14:paraId="174FA5F4" w14:textId="77777777" w:rsidTr="00F60F5C">
        <w:tc>
          <w:tcPr>
            <w:tcW w:w="594" w:type="dxa"/>
          </w:tcPr>
          <w:p w14:paraId="1ABF28E7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21.</w:t>
            </w:r>
          </w:p>
        </w:tc>
        <w:tc>
          <w:tcPr>
            <w:tcW w:w="5071" w:type="dxa"/>
          </w:tcPr>
          <w:p w14:paraId="3290D4AD" w14:textId="77777777" w:rsidR="00214856" w:rsidRPr="00214856" w:rsidRDefault="00214856" w:rsidP="00F60F5C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Розроблення сценарного плану, формату проведення засідання педагогічної ради</w:t>
            </w:r>
          </w:p>
        </w:tc>
        <w:tc>
          <w:tcPr>
            <w:tcW w:w="1560" w:type="dxa"/>
          </w:tcPr>
          <w:p w14:paraId="793BB182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13 травня</w:t>
            </w:r>
          </w:p>
        </w:tc>
        <w:tc>
          <w:tcPr>
            <w:tcW w:w="2120" w:type="dxa"/>
          </w:tcPr>
          <w:p w14:paraId="0215BF11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 xml:space="preserve">адміністрація </w:t>
            </w:r>
          </w:p>
        </w:tc>
      </w:tr>
      <w:tr w:rsidR="00214856" w:rsidRPr="00214856" w14:paraId="4821EA21" w14:textId="77777777" w:rsidTr="00F60F5C">
        <w:tc>
          <w:tcPr>
            <w:tcW w:w="594" w:type="dxa"/>
          </w:tcPr>
          <w:p w14:paraId="659E2CA6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22.</w:t>
            </w:r>
          </w:p>
        </w:tc>
        <w:tc>
          <w:tcPr>
            <w:tcW w:w="5071" w:type="dxa"/>
          </w:tcPr>
          <w:p w14:paraId="0023D731" w14:textId="77777777" w:rsidR="00214856" w:rsidRPr="00214856" w:rsidRDefault="00214856" w:rsidP="00F60F5C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Розроблення роздаткових матеріалів для роботи творчих груп на засіданні педагогічної ради</w:t>
            </w:r>
          </w:p>
        </w:tc>
        <w:tc>
          <w:tcPr>
            <w:tcW w:w="1560" w:type="dxa"/>
          </w:tcPr>
          <w:p w14:paraId="7A032214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13-15 травня</w:t>
            </w:r>
          </w:p>
        </w:tc>
        <w:tc>
          <w:tcPr>
            <w:tcW w:w="2120" w:type="dxa"/>
          </w:tcPr>
          <w:p w14:paraId="653F4AB5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 xml:space="preserve">методисти </w:t>
            </w:r>
          </w:p>
        </w:tc>
      </w:tr>
      <w:tr w:rsidR="00214856" w:rsidRPr="00214856" w14:paraId="38C69493" w14:textId="77777777" w:rsidTr="00F60F5C">
        <w:tc>
          <w:tcPr>
            <w:tcW w:w="594" w:type="dxa"/>
          </w:tcPr>
          <w:p w14:paraId="581FCECD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23.</w:t>
            </w:r>
          </w:p>
        </w:tc>
        <w:tc>
          <w:tcPr>
            <w:tcW w:w="5071" w:type="dxa"/>
          </w:tcPr>
          <w:p w14:paraId="574D6E01" w14:textId="77777777" w:rsidR="00214856" w:rsidRPr="00214856" w:rsidRDefault="00214856" w:rsidP="00F60F5C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 xml:space="preserve">Розроблення </w:t>
            </w:r>
            <w:proofErr w:type="spellStart"/>
            <w:r w:rsidRPr="00214856">
              <w:rPr>
                <w:rFonts w:cs="Times New Roman"/>
                <w:szCs w:val="28"/>
                <w:lang w:val="uk-UA"/>
              </w:rPr>
              <w:t>проєкту</w:t>
            </w:r>
            <w:proofErr w:type="spellEnd"/>
            <w:r w:rsidRPr="00214856">
              <w:rPr>
                <w:rFonts w:cs="Times New Roman"/>
                <w:szCs w:val="28"/>
                <w:lang w:val="uk-UA"/>
              </w:rPr>
              <w:t xml:space="preserve"> рішення педагогічної ради й системи заходів щодо його реалізації</w:t>
            </w:r>
          </w:p>
        </w:tc>
        <w:tc>
          <w:tcPr>
            <w:tcW w:w="1560" w:type="dxa"/>
          </w:tcPr>
          <w:p w14:paraId="50820CE8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16 травня</w:t>
            </w:r>
          </w:p>
        </w:tc>
        <w:tc>
          <w:tcPr>
            <w:tcW w:w="2120" w:type="dxa"/>
          </w:tcPr>
          <w:p w14:paraId="2835F361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адміністрація</w:t>
            </w:r>
          </w:p>
        </w:tc>
      </w:tr>
      <w:tr w:rsidR="00214856" w:rsidRPr="00214856" w14:paraId="718A77DE" w14:textId="77777777" w:rsidTr="00F60F5C">
        <w:tc>
          <w:tcPr>
            <w:tcW w:w="594" w:type="dxa"/>
          </w:tcPr>
          <w:p w14:paraId="353E980E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24.</w:t>
            </w:r>
          </w:p>
        </w:tc>
        <w:tc>
          <w:tcPr>
            <w:tcW w:w="5071" w:type="dxa"/>
          </w:tcPr>
          <w:p w14:paraId="3D5C23F5" w14:textId="77777777" w:rsidR="00214856" w:rsidRPr="00214856" w:rsidRDefault="00214856" w:rsidP="00F60F5C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Складання списку запрошених на засідання педагогічної ради (представників органів учнівського, батьківського самоврядування, організацій та установ партнерів)</w:t>
            </w:r>
          </w:p>
        </w:tc>
        <w:tc>
          <w:tcPr>
            <w:tcW w:w="1560" w:type="dxa"/>
          </w:tcPr>
          <w:p w14:paraId="12DC43CD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 xml:space="preserve">до </w:t>
            </w:r>
          </w:p>
          <w:p w14:paraId="2721C220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26 травня</w:t>
            </w:r>
          </w:p>
        </w:tc>
        <w:tc>
          <w:tcPr>
            <w:tcW w:w="2120" w:type="dxa"/>
          </w:tcPr>
          <w:p w14:paraId="5521175F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 xml:space="preserve">адміністрація </w:t>
            </w:r>
          </w:p>
        </w:tc>
      </w:tr>
      <w:tr w:rsidR="00214856" w:rsidRPr="00214856" w14:paraId="28FE0A77" w14:textId="77777777" w:rsidTr="00F60F5C">
        <w:tc>
          <w:tcPr>
            <w:tcW w:w="594" w:type="dxa"/>
          </w:tcPr>
          <w:p w14:paraId="6825701D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25.</w:t>
            </w:r>
          </w:p>
        </w:tc>
        <w:tc>
          <w:tcPr>
            <w:tcW w:w="5071" w:type="dxa"/>
          </w:tcPr>
          <w:p w14:paraId="7F4AFB19" w14:textId="77777777" w:rsidR="00214856" w:rsidRPr="00214856" w:rsidRDefault="00214856" w:rsidP="00F60F5C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Підготовка приміщення для проведення педагогічної ради</w:t>
            </w:r>
          </w:p>
        </w:tc>
        <w:tc>
          <w:tcPr>
            <w:tcW w:w="1560" w:type="dxa"/>
          </w:tcPr>
          <w:p w14:paraId="7A8FE3DE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19 травня</w:t>
            </w:r>
          </w:p>
        </w:tc>
        <w:tc>
          <w:tcPr>
            <w:tcW w:w="2120" w:type="dxa"/>
          </w:tcPr>
          <w:p w14:paraId="7D25AA2A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 xml:space="preserve">методисти </w:t>
            </w:r>
          </w:p>
        </w:tc>
      </w:tr>
      <w:tr w:rsidR="00214856" w:rsidRPr="00214856" w14:paraId="354B765C" w14:textId="77777777" w:rsidTr="00F60F5C">
        <w:tc>
          <w:tcPr>
            <w:tcW w:w="594" w:type="dxa"/>
          </w:tcPr>
          <w:p w14:paraId="34E43ECA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26.</w:t>
            </w:r>
          </w:p>
        </w:tc>
        <w:tc>
          <w:tcPr>
            <w:tcW w:w="5071" w:type="dxa"/>
          </w:tcPr>
          <w:p w14:paraId="334990C4" w14:textId="77777777" w:rsidR="00214856" w:rsidRPr="00214856" w:rsidRDefault="00214856" w:rsidP="00F60F5C">
            <w:pPr>
              <w:spacing w:line="276" w:lineRule="auto"/>
              <w:jc w:val="both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Проведення наради при директорові «Про готовність до проведення засідання педагогічної ради»</w:t>
            </w:r>
          </w:p>
        </w:tc>
        <w:tc>
          <w:tcPr>
            <w:tcW w:w="1560" w:type="dxa"/>
          </w:tcPr>
          <w:p w14:paraId="284390B0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20 травня</w:t>
            </w:r>
          </w:p>
        </w:tc>
        <w:tc>
          <w:tcPr>
            <w:tcW w:w="2120" w:type="dxa"/>
          </w:tcPr>
          <w:p w14:paraId="43126F7A" w14:textId="77777777" w:rsidR="00214856" w:rsidRPr="00214856" w:rsidRDefault="00214856" w:rsidP="00F60F5C">
            <w:pPr>
              <w:spacing w:line="276" w:lineRule="auto"/>
              <w:jc w:val="center"/>
              <w:rPr>
                <w:rFonts w:cs="Times New Roman"/>
                <w:szCs w:val="28"/>
                <w:lang w:val="uk-UA"/>
              </w:rPr>
            </w:pPr>
            <w:r w:rsidRPr="00214856">
              <w:rPr>
                <w:rFonts w:cs="Times New Roman"/>
                <w:szCs w:val="28"/>
                <w:lang w:val="uk-UA"/>
              </w:rPr>
              <w:t>директор</w:t>
            </w:r>
          </w:p>
        </w:tc>
      </w:tr>
    </w:tbl>
    <w:p w14:paraId="2B087580" w14:textId="77777777" w:rsidR="00214856" w:rsidRPr="00214856" w:rsidRDefault="00214856" w:rsidP="0021485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7281EF0" w14:textId="6F93FF25" w:rsidR="009F4EE6" w:rsidRDefault="00214856" w:rsidP="00214856">
      <w:pPr>
        <w:tabs>
          <w:tab w:val="left" w:pos="2832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214856">
        <w:rPr>
          <w:rFonts w:ascii="Times New Roman" w:hAnsi="Times New Roman" w:cs="Times New Roman"/>
          <w:b/>
          <w:bCs/>
          <w:sz w:val="28"/>
          <w:szCs w:val="28"/>
        </w:rPr>
        <w:t>ІІІ   Проведення засідання педагогічної ради: сценарний план</w:t>
      </w:r>
    </w:p>
    <w:p w14:paraId="128C67D9" w14:textId="77777777" w:rsidR="00214856" w:rsidRDefault="00214856" w:rsidP="00214856">
      <w:pPr>
        <w:pStyle w:val="a9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Відкриття засідання. Повідомлення про кількість присутніх, відсутніх і причини їхньої відсутності. Представлення запрошених на засідання.</w:t>
      </w:r>
    </w:p>
    <w:p w14:paraId="2F789D51" w14:textId="77777777" w:rsidR="00214856" w:rsidRDefault="00214856" w:rsidP="00214856">
      <w:pPr>
        <w:pStyle w:val="a9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Оголошення порядку денного роботи засідання.</w:t>
      </w:r>
    </w:p>
    <w:p w14:paraId="4137E9B8" w14:textId="77777777" w:rsidR="00214856" w:rsidRDefault="00214856" w:rsidP="00214856">
      <w:pPr>
        <w:pStyle w:val="a9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Затвердження регламенту роботи засідання.</w:t>
      </w:r>
    </w:p>
    <w:p w14:paraId="190E01A7" w14:textId="77777777" w:rsidR="00214856" w:rsidRDefault="00214856" w:rsidP="00214856">
      <w:pPr>
        <w:pStyle w:val="a9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Інформування учасників про виконання рішення попереднього засідання.</w:t>
      </w:r>
    </w:p>
    <w:p w14:paraId="496213EC" w14:textId="77777777" w:rsidR="00214856" w:rsidRDefault="00214856" w:rsidP="00214856">
      <w:pPr>
        <w:pStyle w:val="a9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Оголошення мети й очікуваних результатів засідання педради, форми її проведення.</w:t>
      </w:r>
    </w:p>
    <w:p w14:paraId="52A31DAC" w14:textId="77777777" w:rsidR="00214856" w:rsidRDefault="00214856" w:rsidP="00214856">
      <w:pPr>
        <w:pStyle w:val="a9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Презентація «Важливість професійної орієнтації учнів у контексті сучасних викликів».</w:t>
      </w:r>
    </w:p>
    <w:p w14:paraId="56B640A0" w14:textId="77777777" w:rsidR="00214856" w:rsidRDefault="00214856" w:rsidP="00214856">
      <w:pPr>
        <w:pStyle w:val="a9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Формування експертної та творчих груп, вирішення завдань і регламенту їх роботи.</w:t>
      </w:r>
    </w:p>
    <w:p w14:paraId="28DA1E9B" w14:textId="77777777" w:rsidR="00214856" w:rsidRDefault="00214856" w:rsidP="00214856">
      <w:pPr>
        <w:pStyle w:val="a9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lastRenderedPageBreak/>
        <w:t>Організація роботи творчих груп:</w:t>
      </w:r>
    </w:p>
    <w:tbl>
      <w:tblPr>
        <w:tblStyle w:val="ae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4"/>
        <w:gridCol w:w="7366"/>
      </w:tblGrid>
      <w:tr w:rsidR="00214856" w:rsidRPr="00214856" w14:paraId="5EF21437" w14:textId="77777777" w:rsidTr="00B506CA">
        <w:tc>
          <w:tcPr>
            <w:tcW w:w="1194" w:type="dxa"/>
          </w:tcPr>
          <w:p w14:paraId="52D4EA0A" w14:textId="77777777" w:rsidR="00214856" w:rsidRPr="00214856" w:rsidRDefault="00214856" w:rsidP="00F60F5C">
            <w:pPr>
              <w:pStyle w:val="a9"/>
              <w:spacing w:line="360" w:lineRule="auto"/>
              <w:ind w:left="0"/>
              <w:jc w:val="both"/>
              <w:rPr>
                <w:rFonts w:eastAsia="Calibri" w:cs="Times New Roman"/>
                <w:lang w:val="uk-UA"/>
              </w:rPr>
            </w:pPr>
            <w:r w:rsidRPr="00214856">
              <w:rPr>
                <w:rFonts w:eastAsia="Calibri" w:cs="Times New Roman"/>
                <w:lang w:val="uk-UA"/>
              </w:rPr>
              <w:t>група 1</w:t>
            </w:r>
          </w:p>
        </w:tc>
        <w:tc>
          <w:tcPr>
            <w:tcW w:w="7366" w:type="dxa"/>
          </w:tcPr>
          <w:p w14:paraId="4D235148" w14:textId="77777777" w:rsidR="00214856" w:rsidRPr="00214856" w:rsidRDefault="00214856" w:rsidP="00214856">
            <w:pPr>
              <w:pStyle w:val="a9"/>
              <w:spacing w:line="360" w:lineRule="auto"/>
              <w:ind w:left="34" w:hanging="34"/>
              <w:jc w:val="both"/>
              <w:rPr>
                <w:rFonts w:eastAsia="Calibri" w:cs="Times New Roman"/>
                <w:lang w:val="uk-UA"/>
              </w:rPr>
            </w:pPr>
            <w:r w:rsidRPr="00214856">
              <w:rPr>
                <w:rFonts w:eastAsia="Calibri" w:cs="Times New Roman"/>
                <w:lang w:val="uk-UA"/>
              </w:rPr>
              <w:t>«Організація професійної орієнтації учнів у Центрі: як є»</w:t>
            </w:r>
          </w:p>
        </w:tc>
      </w:tr>
      <w:tr w:rsidR="00214856" w:rsidRPr="00214856" w14:paraId="522D414C" w14:textId="77777777" w:rsidTr="00B506CA">
        <w:tc>
          <w:tcPr>
            <w:tcW w:w="1194" w:type="dxa"/>
          </w:tcPr>
          <w:p w14:paraId="07FE72C0" w14:textId="77777777" w:rsidR="00214856" w:rsidRPr="00214856" w:rsidRDefault="00214856" w:rsidP="00F60F5C">
            <w:pPr>
              <w:pStyle w:val="a9"/>
              <w:spacing w:line="360" w:lineRule="auto"/>
              <w:ind w:left="0"/>
              <w:jc w:val="both"/>
              <w:rPr>
                <w:rFonts w:eastAsia="Calibri" w:cs="Times New Roman"/>
                <w:lang w:val="uk-UA"/>
              </w:rPr>
            </w:pPr>
            <w:r w:rsidRPr="00214856">
              <w:rPr>
                <w:rFonts w:eastAsia="Calibri" w:cs="Times New Roman"/>
                <w:lang w:val="uk-UA"/>
              </w:rPr>
              <w:t>група 2</w:t>
            </w:r>
          </w:p>
        </w:tc>
        <w:tc>
          <w:tcPr>
            <w:tcW w:w="7366" w:type="dxa"/>
          </w:tcPr>
          <w:p w14:paraId="4784F163" w14:textId="77777777" w:rsidR="00214856" w:rsidRPr="00214856" w:rsidRDefault="00214856" w:rsidP="00214856">
            <w:pPr>
              <w:spacing w:line="360" w:lineRule="auto"/>
              <w:ind w:left="34" w:hanging="34"/>
              <w:jc w:val="both"/>
              <w:rPr>
                <w:rFonts w:eastAsia="Calibri" w:cs="Times New Roman"/>
                <w:lang w:val="uk-UA"/>
              </w:rPr>
            </w:pPr>
            <w:r w:rsidRPr="00214856">
              <w:rPr>
                <w:rFonts w:eastAsia="Calibri" w:cs="Times New Roman"/>
                <w:lang w:val="uk-UA"/>
              </w:rPr>
              <w:t>«Організація професійної орієнтації з дітьми дошкільного віку: зміст, форми, методи»</w:t>
            </w:r>
          </w:p>
        </w:tc>
      </w:tr>
      <w:tr w:rsidR="00214856" w:rsidRPr="00214856" w14:paraId="543D27CA" w14:textId="77777777" w:rsidTr="00B506CA">
        <w:tc>
          <w:tcPr>
            <w:tcW w:w="1194" w:type="dxa"/>
          </w:tcPr>
          <w:p w14:paraId="2D2EF4C0" w14:textId="77777777" w:rsidR="00214856" w:rsidRPr="00214856" w:rsidRDefault="00214856" w:rsidP="00F60F5C">
            <w:pPr>
              <w:pStyle w:val="a9"/>
              <w:spacing w:line="360" w:lineRule="auto"/>
              <w:ind w:left="0"/>
              <w:jc w:val="both"/>
              <w:rPr>
                <w:rFonts w:eastAsia="Calibri" w:cs="Times New Roman"/>
                <w:lang w:val="uk-UA"/>
              </w:rPr>
            </w:pPr>
            <w:r w:rsidRPr="00214856">
              <w:rPr>
                <w:rFonts w:eastAsia="Calibri" w:cs="Times New Roman"/>
                <w:lang w:val="uk-UA"/>
              </w:rPr>
              <w:t>група 3</w:t>
            </w:r>
          </w:p>
        </w:tc>
        <w:tc>
          <w:tcPr>
            <w:tcW w:w="7366" w:type="dxa"/>
          </w:tcPr>
          <w:p w14:paraId="7D70320D" w14:textId="77777777" w:rsidR="00214856" w:rsidRPr="00214856" w:rsidRDefault="00214856" w:rsidP="00214856">
            <w:pPr>
              <w:pStyle w:val="a9"/>
              <w:spacing w:line="360" w:lineRule="auto"/>
              <w:ind w:left="34" w:hanging="34"/>
              <w:jc w:val="both"/>
              <w:rPr>
                <w:rFonts w:eastAsia="Calibri" w:cs="Times New Roman"/>
                <w:lang w:val="uk-UA"/>
              </w:rPr>
            </w:pPr>
            <w:r w:rsidRPr="00214856">
              <w:rPr>
                <w:rFonts w:eastAsia="Calibri" w:cs="Times New Roman"/>
                <w:lang w:val="uk-UA"/>
              </w:rPr>
              <w:t>«Організація професійної орієнтації з учнями 1-4 класів: сучасні формати»</w:t>
            </w:r>
          </w:p>
        </w:tc>
      </w:tr>
      <w:tr w:rsidR="00214856" w:rsidRPr="00214856" w14:paraId="0B8861A2" w14:textId="77777777" w:rsidTr="00B506CA">
        <w:tc>
          <w:tcPr>
            <w:tcW w:w="1194" w:type="dxa"/>
          </w:tcPr>
          <w:p w14:paraId="492C4F04" w14:textId="77777777" w:rsidR="00214856" w:rsidRPr="00214856" w:rsidRDefault="00214856" w:rsidP="00F60F5C">
            <w:pPr>
              <w:pStyle w:val="a9"/>
              <w:spacing w:line="360" w:lineRule="auto"/>
              <w:ind w:left="0"/>
              <w:jc w:val="both"/>
              <w:rPr>
                <w:rFonts w:eastAsia="Calibri" w:cs="Times New Roman"/>
                <w:lang w:val="uk-UA"/>
              </w:rPr>
            </w:pPr>
            <w:r w:rsidRPr="00214856">
              <w:rPr>
                <w:rFonts w:eastAsia="Calibri" w:cs="Times New Roman"/>
                <w:lang w:val="uk-UA"/>
              </w:rPr>
              <w:t>група 4</w:t>
            </w:r>
          </w:p>
        </w:tc>
        <w:tc>
          <w:tcPr>
            <w:tcW w:w="7366" w:type="dxa"/>
          </w:tcPr>
          <w:p w14:paraId="43E0361A" w14:textId="77777777" w:rsidR="00214856" w:rsidRPr="00214856" w:rsidRDefault="00214856" w:rsidP="00214856">
            <w:pPr>
              <w:pStyle w:val="a9"/>
              <w:spacing w:line="360" w:lineRule="auto"/>
              <w:ind w:left="34" w:hanging="34"/>
              <w:jc w:val="both"/>
              <w:rPr>
                <w:rFonts w:eastAsia="Calibri" w:cs="Times New Roman"/>
                <w:lang w:val="uk-UA"/>
              </w:rPr>
            </w:pPr>
            <w:r w:rsidRPr="00214856">
              <w:rPr>
                <w:rFonts w:eastAsia="Calibri" w:cs="Times New Roman"/>
                <w:lang w:val="uk-UA"/>
              </w:rPr>
              <w:t>«Організація професійної орієнтації з учнями 5-6 класів: ефективні інструменти»</w:t>
            </w:r>
          </w:p>
        </w:tc>
      </w:tr>
      <w:tr w:rsidR="00214856" w:rsidRPr="00214856" w14:paraId="272D41CA" w14:textId="77777777" w:rsidTr="00B506CA">
        <w:tc>
          <w:tcPr>
            <w:tcW w:w="1194" w:type="dxa"/>
          </w:tcPr>
          <w:p w14:paraId="0A1643B2" w14:textId="77777777" w:rsidR="00214856" w:rsidRPr="00214856" w:rsidRDefault="00214856" w:rsidP="00F60F5C">
            <w:pPr>
              <w:pStyle w:val="a9"/>
              <w:spacing w:line="360" w:lineRule="auto"/>
              <w:ind w:left="0"/>
              <w:jc w:val="both"/>
              <w:rPr>
                <w:rFonts w:eastAsia="Calibri" w:cs="Times New Roman"/>
                <w:lang w:val="uk-UA"/>
              </w:rPr>
            </w:pPr>
            <w:r w:rsidRPr="00214856">
              <w:rPr>
                <w:rFonts w:eastAsia="Calibri" w:cs="Times New Roman"/>
                <w:lang w:val="uk-UA"/>
              </w:rPr>
              <w:t>група 5</w:t>
            </w:r>
          </w:p>
        </w:tc>
        <w:tc>
          <w:tcPr>
            <w:tcW w:w="7366" w:type="dxa"/>
          </w:tcPr>
          <w:p w14:paraId="132FADDA" w14:textId="77777777" w:rsidR="00214856" w:rsidRPr="00214856" w:rsidRDefault="00214856" w:rsidP="00214856">
            <w:pPr>
              <w:pStyle w:val="a9"/>
              <w:spacing w:line="360" w:lineRule="auto"/>
              <w:ind w:left="34" w:hanging="34"/>
              <w:jc w:val="both"/>
              <w:rPr>
                <w:rFonts w:eastAsia="Calibri" w:cs="Times New Roman"/>
                <w:lang w:val="uk-UA"/>
              </w:rPr>
            </w:pPr>
            <w:r w:rsidRPr="00214856">
              <w:rPr>
                <w:rFonts w:eastAsia="Calibri" w:cs="Times New Roman"/>
                <w:lang w:val="uk-UA"/>
              </w:rPr>
              <w:t>«Організація професійної орієнтації з учнями 7-9 класів: форми та інструменти»</w:t>
            </w:r>
          </w:p>
        </w:tc>
      </w:tr>
      <w:tr w:rsidR="00214856" w:rsidRPr="00214856" w14:paraId="1D8FFD56" w14:textId="77777777" w:rsidTr="00B506CA">
        <w:tc>
          <w:tcPr>
            <w:tcW w:w="1194" w:type="dxa"/>
          </w:tcPr>
          <w:p w14:paraId="0E41A1B3" w14:textId="77777777" w:rsidR="00214856" w:rsidRPr="00214856" w:rsidRDefault="00214856" w:rsidP="00F60F5C">
            <w:pPr>
              <w:pStyle w:val="a9"/>
              <w:spacing w:line="360" w:lineRule="auto"/>
              <w:ind w:left="0"/>
              <w:jc w:val="both"/>
              <w:rPr>
                <w:rFonts w:eastAsia="Calibri" w:cs="Times New Roman"/>
                <w:lang w:val="uk-UA"/>
              </w:rPr>
            </w:pPr>
            <w:r w:rsidRPr="00214856">
              <w:rPr>
                <w:rFonts w:eastAsia="Calibri" w:cs="Times New Roman"/>
                <w:lang w:val="uk-UA"/>
              </w:rPr>
              <w:t>група 6</w:t>
            </w:r>
          </w:p>
        </w:tc>
        <w:tc>
          <w:tcPr>
            <w:tcW w:w="7366" w:type="dxa"/>
          </w:tcPr>
          <w:p w14:paraId="06E5162A" w14:textId="77777777" w:rsidR="00214856" w:rsidRPr="00214856" w:rsidRDefault="00214856" w:rsidP="00214856">
            <w:pPr>
              <w:pStyle w:val="a9"/>
              <w:spacing w:line="360" w:lineRule="auto"/>
              <w:ind w:left="34" w:hanging="34"/>
              <w:jc w:val="both"/>
              <w:rPr>
                <w:rFonts w:eastAsia="Calibri" w:cs="Times New Roman"/>
                <w:lang w:val="uk-UA"/>
              </w:rPr>
            </w:pPr>
            <w:r w:rsidRPr="00214856">
              <w:rPr>
                <w:rFonts w:eastAsia="Calibri" w:cs="Times New Roman"/>
                <w:lang w:val="uk-UA"/>
              </w:rPr>
              <w:t>«Організація професійної орієнтації з учнями 10-11 класів: ефективні практики»</w:t>
            </w:r>
          </w:p>
        </w:tc>
      </w:tr>
      <w:tr w:rsidR="00214856" w:rsidRPr="00214856" w14:paraId="20C68CE5" w14:textId="77777777" w:rsidTr="00B506CA">
        <w:tc>
          <w:tcPr>
            <w:tcW w:w="1194" w:type="dxa"/>
          </w:tcPr>
          <w:p w14:paraId="37F688EF" w14:textId="77777777" w:rsidR="00214856" w:rsidRPr="00214856" w:rsidRDefault="00214856" w:rsidP="00F60F5C">
            <w:pPr>
              <w:pStyle w:val="a9"/>
              <w:spacing w:line="360" w:lineRule="auto"/>
              <w:ind w:left="0"/>
              <w:jc w:val="both"/>
              <w:rPr>
                <w:rFonts w:eastAsia="Calibri" w:cs="Times New Roman"/>
                <w:lang w:val="uk-UA"/>
              </w:rPr>
            </w:pPr>
            <w:r w:rsidRPr="00214856">
              <w:rPr>
                <w:rFonts w:eastAsia="Calibri" w:cs="Times New Roman"/>
                <w:lang w:val="uk-UA"/>
              </w:rPr>
              <w:t>група 7</w:t>
            </w:r>
          </w:p>
        </w:tc>
        <w:tc>
          <w:tcPr>
            <w:tcW w:w="7366" w:type="dxa"/>
          </w:tcPr>
          <w:p w14:paraId="07F0179D" w14:textId="77777777" w:rsidR="00214856" w:rsidRPr="00214856" w:rsidRDefault="00214856" w:rsidP="00214856">
            <w:pPr>
              <w:pStyle w:val="a9"/>
              <w:spacing w:line="360" w:lineRule="auto"/>
              <w:ind w:left="34" w:hanging="34"/>
              <w:jc w:val="both"/>
              <w:rPr>
                <w:rFonts w:eastAsia="Calibri" w:cs="Times New Roman"/>
                <w:lang w:val="uk-UA"/>
              </w:rPr>
            </w:pPr>
            <w:r w:rsidRPr="00214856">
              <w:rPr>
                <w:rFonts w:eastAsia="Calibri" w:cs="Times New Roman"/>
                <w:lang w:val="uk-UA"/>
              </w:rPr>
              <w:t>Організація професійної орієнтації на засадах партнерства із закладами професійної, вищої освіти, громадськими організаціями.</w:t>
            </w:r>
          </w:p>
        </w:tc>
      </w:tr>
      <w:tr w:rsidR="00214856" w:rsidRPr="00214856" w14:paraId="028D77FF" w14:textId="77777777" w:rsidTr="00B506CA">
        <w:tc>
          <w:tcPr>
            <w:tcW w:w="1194" w:type="dxa"/>
          </w:tcPr>
          <w:p w14:paraId="7C180321" w14:textId="77777777" w:rsidR="00214856" w:rsidRPr="00214856" w:rsidRDefault="00214856" w:rsidP="00F60F5C">
            <w:pPr>
              <w:pStyle w:val="a9"/>
              <w:spacing w:line="360" w:lineRule="auto"/>
              <w:ind w:left="0"/>
              <w:jc w:val="both"/>
              <w:rPr>
                <w:rFonts w:eastAsia="Calibri" w:cs="Times New Roman"/>
                <w:lang w:val="uk-UA"/>
              </w:rPr>
            </w:pPr>
            <w:r w:rsidRPr="00214856">
              <w:rPr>
                <w:rFonts w:eastAsia="Calibri" w:cs="Times New Roman"/>
                <w:lang w:val="uk-UA"/>
              </w:rPr>
              <w:t>група 8</w:t>
            </w:r>
          </w:p>
        </w:tc>
        <w:tc>
          <w:tcPr>
            <w:tcW w:w="7366" w:type="dxa"/>
          </w:tcPr>
          <w:p w14:paraId="403D164E" w14:textId="77777777" w:rsidR="00214856" w:rsidRPr="00214856" w:rsidRDefault="00214856" w:rsidP="00214856">
            <w:pPr>
              <w:pStyle w:val="a9"/>
              <w:spacing w:line="360" w:lineRule="auto"/>
              <w:ind w:left="34" w:hanging="34"/>
              <w:jc w:val="both"/>
              <w:rPr>
                <w:rFonts w:eastAsia="Calibri" w:cs="Times New Roman"/>
                <w:lang w:val="uk-UA"/>
              </w:rPr>
            </w:pPr>
            <w:r w:rsidRPr="00214856">
              <w:rPr>
                <w:rFonts w:eastAsia="Calibri" w:cs="Times New Roman"/>
                <w:lang w:val="uk-UA"/>
              </w:rPr>
              <w:t>Організація професійної орієнтації: залучення батьків учнів</w:t>
            </w:r>
          </w:p>
        </w:tc>
      </w:tr>
    </w:tbl>
    <w:p w14:paraId="084113F5" w14:textId="77777777" w:rsidR="00214856" w:rsidRPr="00214856" w:rsidRDefault="00214856" w:rsidP="00214856">
      <w:pPr>
        <w:spacing w:after="0" w:line="360" w:lineRule="auto"/>
        <w:ind w:left="1416"/>
        <w:jc w:val="both"/>
        <w:rPr>
          <w:rFonts w:ascii="Times New Roman" w:eastAsia="Calibri" w:hAnsi="Times New Roman" w:cs="Times New Roman"/>
          <w:sz w:val="28"/>
        </w:rPr>
      </w:pPr>
    </w:p>
    <w:p w14:paraId="43A758D3" w14:textId="77777777" w:rsidR="00214856" w:rsidRPr="00214856" w:rsidRDefault="00214856" w:rsidP="00214856">
      <w:pPr>
        <w:pStyle w:val="a9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</w:rPr>
      </w:pPr>
      <w:r w:rsidRPr="00214856">
        <w:rPr>
          <w:rFonts w:ascii="Times New Roman" w:eastAsia="Calibri" w:hAnsi="Times New Roman" w:cs="Times New Roman"/>
          <w:sz w:val="28"/>
        </w:rPr>
        <w:t>Презентація напрацювань творчих груп.</w:t>
      </w:r>
    </w:p>
    <w:p w14:paraId="060777AE" w14:textId="77777777" w:rsidR="00214856" w:rsidRPr="00214856" w:rsidRDefault="00214856" w:rsidP="00214856">
      <w:pPr>
        <w:pStyle w:val="a9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</w:rPr>
      </w:pPr>
      <w:r w:rsidRPr="00214856">
        <w:rPr>
          <w:rFonts w:ascii="Times New Roman" w:eastAsia="Calibri" w:hAnsi="Times New Roman" w:cs="Times New Roman"/>
          <w:sz w:val="28"/>
        </w:rPr>
        <w:t>Презентація експертною групою плану дій «Професійна орієнтація учнів в Центрі: вектори змін».</w:t>
      </w:r>
    </w:p>
    <w:p w14:paraId="6786FB04" w14:textId="77777777" w:rsidR="00214856" w:rsidRPr="00214856" w:rsidRDefault="00214856" w:rsidP="00214856">
      <w:pPr>
        <w:pStyle w:val="a9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</w:rPr>
      </w:pPr>
      <w:r w:rsidRPr="00214856">
        <w:rPr>
          <w:rFonts w:ascii="Times New Roman" w:eastAsia="Calibri" w:hAnsi="Times New Roman" w:cs="Times New Roman"/>
          <w:sz w:val="28"/>
        </w:rPr>
        <w:t xml:space="preserve">Ознайомлення учасників засідання з </w:t>
      </w:r>
      <w:proofErr w:type="spellStart"/>
      <w:r w:rsidRPr="00214856">
        <w:rPr>
          <w:rFonts w:ascii="Times New Roman" w:eastAsia="Calibri" w:hAnsi="Times New Roman" w:cs="Times New Roman"/>
          <w:sz w:val="28"/>
        </w:rPr>
        <w:t>проєктом</w:t>
      </w:r>
      <w:proofErr w:type="spellEnd"/>
      <w:r w:rsidRPr="00214856">
        <w:rPr>
          <w:rFonts w:ascii="Times New Roman" w:eastAsia="Calibri" w:hAnsi="Times New Roman" w:cs="Times New Roman"/>
          <w:sz w:val="28"/>
        </w:rPr>
        <w:t xml:space="preserve"> рішення педради.</w:t>
      </w:r>
    </w:p>
    <w:p w14:paraId="4058BA1F" w14:textId="77777777" w:rsidR="00214856" w:rsidRPr="00214856" w:rsidRDefault="00214856" w:rsidP="00214856">
      <w:pPr>
        <w:pStyle w:val="a9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</w:rPr>
      </w:pPr>
      <w:r w:rsidRPr="00214856">
        <w:rPr>
          <w:rFonts w:ascii="Times New Roman" w:eastAsia="Calibri" w:hAnsi="Times New Roman" w:cs="Times New Roman"/>
          <w:sz w:val="28"/>
        </w:rPr>
        <w:t xml:space="preserve">Внесення доповнень до </w:t>
      </w:r>
      <w:proofErr w:type="spellStart"/>
      <w:r w:rsidRPr="00214856">
        <w:rPr>
          <w:rFonts w:ascii="Times New Roman" w:eastAsia="Calibri" w:hAnsi="Times New Roman" w:cs="Times New Roman"/>
          <w:sz w:val="28"/>
        </w:rPr>
        <w:t>проєкту</w:t>
      </w:r>
      <w:proofErr w:type="spellEnd"/>
      <w:r w:rsidRPr="00214856">
        <w:rPr>
          <w:rFonts w:ascii="Times New Roman" w:eastAsia="Calibri" w:hAnsi="Times New Roman" w:cs="Times New Roman"/>
          <w:sz w:val="28"/>
        </w:rPr>
        <w:t xml:space="preserve"> рішення.</w:t>
      </w:r>
    </w:p>
    <w:p w14:paraId="26E8FFCB" w14:textId="77777777" w:rsidR="00214856" w:rsidRPr="00214856" w:rsidRDefault="00214856" w:rsidP="00214856">
      <w:pPr>
        <w:pStyle w:val="a9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</w:rPr>
      </w:pPr>
      <w:r w:rsidRPr="00214856">
        <w:rPr>
          <w:rFonts w:ascii="Times New Roman" w:eastAsia="Calibri" w:hAnsi="Times New Roman" w:cs="Times New Roman"/>
          <w:sz w:val="28"/>
        </w:rPr>
        <w:t>Ухвалення рішення педагогічної ради.</w:t>
      </w:r>
    </w:p>
    <w:p w14:paraId="53A9E1FE" w14:textId="77777777" w:rsidR="00214856" w:rsidRPr="00214856" w:rsidRDefault="00214856" w:rsidP="00214856">
      <w:pPr>
        <w:pStyle w:val="a9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</w:rPr>
      </w:pPr>
      <w:r w:rsidRPr="00214856">
        <w:rPr>
          <w:rFonts w:ascii="Times New Roman" w:eastAsia="Calibri" w:hAnsi="Times New Roman" w:cs="Times New Roman"/>
          <w:sz w:val="28"/>
        </w:rPr>
        <w:t>Підбиття підсумків роботи засідання педагогічної ради. Оцінювання ефективності роботи педагогічної ради.</w:t>
      </w:r>
      <w:r w:rsidRPr="00214856">
        <w:rPr>
          <w:rFonts w:ascii="Times New Roman" w:eastAsia="Calibri" w:hAnsi="Times New Roman" w:cs="Times New Roman"/>
          <w:sz w:val="28"/>
        </w:rPr>
        <w:softHyphen/>
      </w:r>
    </w:p>
    <w:p w14:paraId="75211E18" w14:textId="77777777" w:rsidR="00214856" w:rsidRPr="00214856" w:rsidRDefault="00214856" w:rsidP="00214856">
      <w:pPr>
        <w:tabs>
          <w:tab w:val="left" w:pos="2832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sectPr w:rsidR="00214856" w:rsidRPr="00214856">
      <w:foot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697888" w14:textId="77777777" w:rsidR="00725B58" w:rsidRDefault="00725B58" w:rsidP="00214856">
      <w:pPr>
        <w:spacing w:after="0" w:line="240" w:lineRule="auto"/>
      </w:pPr>
      <w:r>
        <w:separator/>
      </w:r>
    </w:p>
  </w:endnote>
  <w:endnote w:type="continuationSeparator" w:id="0">
    <w:p w14:paraId="03637FCF" w14:textId="77777777" w:rsidR="00725B58" w:rsidRDefault="00725B58" w:rsidP="002148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52267476"/>
      <w:docPartObj>
        <w:docPartGallery w:val="Page Numbers (Bottom of Page)"/>
        <w:docPartUnique/>
      </w:docPartObj>
    </w:sdtPr>
    <w:sdtContent>
      <w:p w14:paraId="628E8D69" w14:textId="1A077D5F" w:rsidR="00214856" w:rsidRDefault="00214856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8A220A3" w14:textId="77777777" w:rsidR="00214856" w:rsidRDefault="00214856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4EFC55" w14:textId="77777777" w:rsidR="00725B58" w:rsidRDefault="00725B58" w:rsidP="00214856">
      <w:pPr>
        <w:spacing w:after="0" w:line="240" w:lineRule="auto"/>
      </w:pPr>
      <w:r>
        <w:separator/>
      </w:r>
    </w:p>
  </w:footnote>
  <w:footnote w:type="continuationSeparator" w:id="0">
    <w:p w14:paraId="3A15DD8E" w14:textId="77777777" w:rsidR="00725B58" w:rsidRDefault="00725B58" w:rsidP="002148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86B23"/>
    <w:multiLevelType w:val="hybridMultilevel"/>
    <w:tmpl w:val="8C8C6972"/>
    <w:lvl w:ilvl="0" w:tplc="0422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" w15:restartNumberingAfterBreak="0">
    <w:nsid w:val="33157898"/>
    <w:multiLevelType w:val="hybridMultilevel"/>
    <w:tmpl w:val="70803DB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5874FA"/>
    <w:multiLevelType w:val="hybridMultilevel"/>
    <w:tmpl w:val="64D6F02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5D6A17"/>
    <w:multiLevelType w:val="hybridMultilevel"/>
    <w:tmpl w:val="6CFEC0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195D86"/>
    <w:multiLevelType w:val="hybridMultilevel"/>
    <w:tmpl w:val="8A544D68"/>
    <w:lvl w:ilvl="0" w:tplc="6A887D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924408174">
    <w:abstractNumId w:val="2"/>
  </w:num>
  <w:num w:numId="2" w16cid:durableId="1562013344">
    <w:abstractNumId w:val="1"/>
  </w:num>
  <w:num w:numId="3" w16cid:durableId="2072726585">
    <w:abstractNumId w:val="3"/>
  </w:num>
  <w:num w:numId="4" w16cid:durableId="2003577462">
    <w:abstractNumId w:val="0"/>
  </w:num>
  <w:num w:numId="5" w16cid:durableId="13110541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313"/>
    <w:rsid w:val="00214856"/>
    <w:rsid w:val="00366313"/>
    <w:rsid w:val="0044267D"/>
    <w:rsid w:val="00725B58"/>
    <w:rsid w:val="007C0FC7"/>
    <w:rsid w:val="008D3132"/>
    <w:rsid w:val="009F4EE6"/>
    <w:rsid w:val="00A56B51"/>
    <w:rsid w:val="00B118B9"/>
    <w:rsid w:val="00B15370"/>
    <w:rsid w:val="00B2309D"/>
    <w:rsid w:val="00B506CA"/>
    <w:rsid w:val="00BE5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E66CA"/>
  <w15:chartTrackingRefBased/>
  <w15:docId w15:val="{5B29AE03-37EB-46C0-B7DC-D4148F680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18B9"/>
    <w:pPr>
      <w:spacing w:line="256" w:lineRule="auto"/>
    </w:pPr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663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663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63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663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663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663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663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663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663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63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663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663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66313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66313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6631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6631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6631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6631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663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3663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663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3663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663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36631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6631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66313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663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366313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66313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214856"/>
    <w:pPr>
      <w:spacing w:after="0" w:line="240" w:lineRule="auto"/>
    </w:pPr>
    <w:rPr>
      <w:rFonts w:ascii="Times New Roman" w:hAnsi="Times New Roman"/>
      <w:kern w:val="0"/>
      <w:sz w:val="28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21485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0">
    <w:name w:val="Верхній колонтитул Знак"/>
    <w:basedOn w:val="a0"/>
    <w:link w:val="af"/>
    <w:uiPriority w:val="99"/>
    <w:rsid w:val="00214856"/>
    <w:rPr>
      <w:kern w:val="0"/>
      <w14:ligatures w14:val="none"/>
    </w:rPr>
  </w:style>
  <w:style w:type="paragraph" w:styleId="af1">
    <w:name w:val="footer"/>
    <w:basedOn w:val="a"/>
    <w:link w:val="af2"/>
    <w:uiPriority w:val="99"/>
    <w:unhideWhenUsed/>
    <w:rsid w:val="0021485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2">
    <w:name w:val="Нижній колонтитул Знак"/>
    <w:basedOn w:val="a0"/>
    <w:link w:val="af1"/>
    <w:uiPriority w:val="99"/>
    <w:rsid w:val="00214856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9</Pages>
  <Words>7921</Words>
  <Characters>4515</Characters>
  <Application>Microsoft Office Word</Application>
  <DocSecurity>0</DocSecurity>
  <Lines>37</Lines>
  <Paragraphs>24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larisa storozhko</dc:creator>
  <cp:keywords/>
  <dc:description/>
  <cp:lastModifiedBy>larisa storozhko</cp:lastModifiedBy>
  <cp:revision>2</cp:revision>
  <cp:lastPrinted>2025-05-14T13:23:00Z</cp:lastPrinted>
  <dcterms:created xsi:type="dcterms:W3CDTF">2025-05-14T12:55:00Z</dcterms:created>
  <dcterms:modified xsi:type="dcterms:W3CDTF">2025-05-14T13:26:00Z</dcterms:modified>
</cp:coreProperties>
</file>