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4E2" w:rsidRPr="007824E2" w:rsidRDefault="007824E2" w:rsidP="007824E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24E2">
        <w:rPr>
          <w:rFonts w:ascii="Times New Roman" w:hAnsi="Times New Roman" w:cs="Times New Roman"/>
          <w:b/>
          <w:sz w:val="28"/>
          <w:szCs w:val="28"/>
        </w:rPr>
        <w:t>Клименко Т. О., учитель фізики комунального закладу</w:t>
      </w:r>
    </w:p>
    <w:p w:rsidR="007824E2" w:rsidRPr="007824E2" w:rsidRDefault="007824E2" w:rsidP="007824E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24E2">
        <w:rPr>
          <w:rFonts w:ascii="Times New Roman" w:hAnsi="Times New Roman" w:cs="Times New Roman"/>
          <w:b/>
          <w:sz w:val="28"/>
          <w:szCs w:val="28"/>
        </w:rPr>
        <w:t>«Харківський ліцей №46 Харківської міської ради»</w:t>
      </w:r>
    </w:p>
    <w:p w:rsidR="007824E2" w:rsidRPr="007824E2" w:rsidRDefault="007824E2" w:rsidP="007824E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4E2" w:rsidRPr="007824E2" w:rsidRDefault="007824E2" w:rsidP="0012609A">
      <w:pPr>
        <w:jc w:val="center"/>
        <w:rPr>
          <w:rFonts w:ascii="Times New Roman" w:hAnsi="Times New Roman" w:cs="Times New Roman"/>
          <w:sz w:val="28"/>
          <w:szCs w:val="28"/>
        </w:rPr>
      </w:pPr>
      <w:r w:rsidRPr="007824E2">
        <w:rPr>
          <w:rFonts w:ascii="Times New Roman" w:hAnsi="Times New Roman" w:cs="Times New Roman"/>
          <w:sz w:val="28"/>
          <w:szCs w:val="28"/>
        </w:rPr>
        <w:t xml:space="preserve">ПОДОЛАННЯ </w:t>
      </w:r>
      <w:r>
        <w:rPr>
          <w:rFonts w:ascii="Times New Roman" w:hAnsi="Times New Roman" w:cs="Times New Roman"/>
          <w:sz w:val="28"/>
          <w:szCs w:val="28"/>
        </w:rPr>
        <w:t>НАВЧАЛЬНИХ</w:t>
      </w:r>
      <w:r w:rsidRPr="007824E2">
        <w:rPr>
          <w:rFonts w:ascii="Times New Roman" w:hAnsi="Times New Roman" w:cs="Times New Roman"/>
          <w:sz w:val="28"/>
          <w:szCs w:val="28"/>
        </w:rPr>
        <w:t xml:space="preserve"> ВТРАТ</w:t>
      </w:r>
      <w:r>
        <w:rPr>
          <w:rFonts w:ascii="Times New Roman" w:hAnsi="Times New Roman" w:cs="Times New Roman"/>
          <w:sz w:val="28"/>
          <w:szCs w:val="28"/>
        </w:rPr>
        <w:t xml:space="preserve"> НА ОСНОВІ ЗАСТОСУВАННЯ УЧИТЕЛЬСЬКОГО КОНТЕНТУ </w:t>
      </w:r>
      <w:r w:rsidR="00851BE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ОРГАНІЗАЦІЇ САМОСТІЙНОЇ ДІЯЛЬНОСТІ УЧНІВ</w:t>
      </w:r>
    </w:p>
    <w:p w:rsidR="007824E2" w:rsidRDefault="007824E2" w:rsidP="001260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61B" w:rsidRPr="009035C1" w:rsidRDefault="005C1ABD" w:rsidP="007824E2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1ABD">
        <w:rPr>
          <w:rFonts w:ascii="Times New Roman" w:eastAsia="Times New Roman" w:hAnsi="Times New Roman" w:cs="Times New Roman"/>
          <w:b/>
          <w:sz w:val="28"/>
          <w:szCs w:val="28"/>
          <w:lang w:bidi="he-IL"/>
        </w:rPr>
        <w:t xml:space="preserve">Вступ. </w:t>
      </w:r>
      <w:r w:rsidR="00F370CE">
        <w:rPr>
          <w:rFonts w:ascii="Times New Roman" w:eastAsia="Times New Roman" w:hAnsi="Times New Roman" w:cs="Times New Roman"/>
          <w:sz w:val="28"/>
          <w:szCs w:val="28"/>
          <w:lang w:bidi="he-IL"/>
        </w:rPr>
        <w:t>П</w:t>
      </w:r>
      <w:r w:rsidRPr="005C1ABD">
        <w:rPr>
          <w:rFonts w:ascii="Times New Roman" w:eastAsia="Times New Roman" w:hAnsi="Times New Roman" w:cs="Times New Roman"/>
          <w:sz w:val="28"/>
          <w:szCs w:val="28"/>
          <w:lang w:bidi="he-IL"/>
        </w:rPr>
        <w:t>роблем</w:t>
      </w:r>
      <w:r w:rsidR="00F370CE">
        <w:rPr>
          <w:rFonts w:ascii="Times New Roman" w:eastAsia="Times New Roman" w:hAnsi="Times New Roman" w:cs="Times New Roman"/>
          <w:sz w:val="28"/>
          <w:szCs w:val="28"/>
          <w:lang w:bidi="he-IL"/>
        </w:rPr>
        <w:t>а освітніх втрат</w:t>
      </w:r>
      <w:r w:rsidR="002A3815">
        <w:rPr>
          <w:rFonts w:ascii="Times New Roman" w:eastAsia="Times New Roman" w:hAnsi="Times New Roman" w:cs="Times New Roman"/>
          <w:sz w:val="28"/>
          <w:szCs w:val="28"/>
          <w:lang w:bidi="he-IL"/>
        </w:rPr>
        <w:t>,</w:t>
      </w:r>
      <w:r w:rsidRPr="005C1ABD">
        <w:rPr>
          <w:rFonts w:ascii="Times New Roman" w:eastAsia="Times New Roman" w:hAnsi="Times New Roman" w:cs="Times New Roman"/>
          <w:sz w:val="28"/>
          <w:szCs w:val="28"/>
          <w:lang w:bidi="he-IL"/>
        </w:rPr>
        <w:t xml:space="preserve"> </w:t>
      </w:r>
      <w:r w:rsidR="00F370CE">
        <w:rPr>
          <w:rFonts w:ascii="Times New Roman" w:eastAsia="Times New Roman" w:hAnsi="Times New Roman" w:cs="Times New Roman"/>
          <w:sz w:val="28"/>
          <w:szCs w:val="28"/>
          <w:lang w:bidi="he-IL"/>
        </w:rPr>
        <w:t xml:space="preserve">спричинена </w:t>
      </w:r>
      <w:r w:rsidRPr="005C1ABD">
        <w:rPr>
          <w:rFonts w:ascii="Times New Roman" w:eastAsia="Times New Roman" w:hAnsi="Times New Roman" w:cs="Times New Roman"/>
          <w:sz w:val="28"/>
          <w:szCs w:val="28"/>
          <w:lang w:bidi="he-IL"/>
        </w:rPr>
        <w:t>часом</w:t>
      </w:r>
      <w:r w:rsidR="002A3815">
        <w:rPr>
          <w:rFonts w:ascii="Times New Roman" w:eastAsia="Times New Roman" w:hAnsi="Times New Roman" w:cs="Times New Roman"/>
          <w:sz w:val="28"/>
          <w:szCs w:val="28"/>
          <w:lang w:bidi="he-IL"/>
        </w:rPr>
        <w:t xml:space="preserve">, змушую вчителя </w:t>
      </w:r>
      <w:r w:rsidR="00F370CE">
        <w:rPr>
          <w:rFonts w:ascii="Times New Roman" w:eastAsia="Times New Roman" w:hAnsi="Times New Roman" w:cs="Times New Roman"/>
          <w:sz w:val="28"/>
          <w:szCs w:val="28"/>
          <w:lang w:bidi="he-IL"/>
        </w:rPr>
        <w:t>визнач</w:t>
      </w:r>
      <w:r w:rsidR="002A3815">
        <w:rPr>
          <w:rFonts w:ascii="Times New Roman" w:eastAsia="Times New Roman" w:hAnsi="Times New Roman" w:cs="Times New Roman"/>
          <w:sz w:val="28"/>
          <w:szCs w:val="28"/>
          <w:lang w:bidi="he-IL"/>
        </w:rPr>
        <w:t xml:space="preserve">итися у </w:t>
      </w:r>
      <w:r w:rsidRPr="005C1ABD">
        <w:rPr>
          <w:rFonts w:ascii="Times New Roman" w:eastAsia="Times New Roman" w:hAnsi="Times New Roman" w:cs="Times New Roman"/>
          <w:sz w:val="28"/>
          <w:szCs w:val="28"/>
          <w:lang w:bidi="he-IL"/>
        </w:rPr>
        <w:t>можлив</w:t>
      </w:r>
      <w:r w:rsidR="00F370CE">
        <w:rPr>
          <w:rFonts w:ascii="Times New Roman" w:eastAsia="Times New Roman" w:hAnsi="Times New Roman" w:cs="Times New Roman"/>
          <w:sz w:val="28"/>
          <w:szCs w:val="28"/>
          <w:lang w:bidi="he-IL"/>
        </w:rPr>
        <w:t>ост</w:t>
      </w:r>
      <w:r w:rsidR="002A3815">
        <w:rPr>
          <w:rFonts w:ascii="Times New Roman" w:eastAsia="Times New Roman" w:hAnsi="Times New Roman" w:cs="Times New Roman"/>
          <w:sz w:val="28"/>
          <w:szCs w:val="28"/>
          <w:lang w:bidi="he-IL"/>
        </w:rPr>
        <w:t>ях</w:t>
      </w:r>
      <w:r w:rsidR="00F370CE">
        <w:rPr>
          <w:rFonts w:ascii="Times New Roman" w:eastAsia="Times New Roman" w:hAnsi="Times New Roman" w:cs="Times New Roman"/>
          <w:sz w:val="28"/>
          <w:szCs w:val="28"/>
          <w:lang w:bidi="he-IL"/>
        </w:rPr>
        <w:t xml:space="preserve"> </w:t>
      </w:r>
      <w:r w:rsidRPr="005C1ABD">
        <w:rPr>
          <w:rFonts w:ascii="Times New Roman" w:eastAsia="Times New Roman" w:hAnsi="Times New Roman" w:cs="Times New Roman"/>
          <w:sz w:val="28"/>
          <w:szCs w:val="28"/>
          <w:lang w:bidi="he-IL"/>
        </w:rPr>
        <w:t>участ</w:t>
      </w:r>
      <w:r w:rsidR="00F370CE">
        <w:rPr>
          <w:rFonts w:ascii="Times New Roman" w:eastAsia="Times New Roman" w:hAnsi="Times New Roman" w:cs="Times New Roman"/>
          <w:sz w:val="28"/>
          <w:szCs w:val="28"/>
          <w:lang w:bidi="he-IL"/>
        </w:rPr>
        <w:t>і</w:t>
      </w:r>
      <w:r w:rsidRPr="005C1ABD">
        <w:rPr>
          <w:rFonts w:ascii="Times New Roman" w:eastAsia="Times New Roman" w:hAnsi="Times New Roman" w:cs="Times New Roman"/>
          <w:sz w:val="28"/>
          <w:szCs w:val="28"/>
          <w:lang w:bidi="he-IL"/>
        </w:rPr>
        <w:t xml:space="preserve"> </w:t>
      </w:r>
      <w:r w:rsidR="002A3815">
        <w:rPr>
          <w:rFonts w:ascii="Times New Roman" w:eastAsia="Times New Roman" w:hAnsi="Times New Roman" w:cs="Times New Roman"/>
          <w:sz w:val="28"/>
          <w:szCs w:val="28"/>
          <w:lang w:bidi="he-IL"/>
        </w:rPr>
        <w:t>в</w:t>
      </w:r>
      <w:r w:rsidRPr="005C1ABD">
        <w:rPr>
          <w:rFonts w:ascii="Times New Roman" w:eastAsia="Times New Roman" w:hAnsi="Times New Roman" w:cs="Times New Roman"/>
          <w:sz w:val="28"/>
          <w:szCs w:val="28"/>
          <w:lang w:bidi="he-IL"/>
        </w:rPr>
        <w:t xml:space="preserve"> її вирішенні.</w:t>
      </w:r>
      <w:r w:rsidR="00F370CE" w:rsidRPr="00F370CE">
        <w:rPr>
          <w:rFonts w:ascii="ProximaNova" w:eastAsia="Times New Roman" w:hAnsi="ProximaNova" w:cs="Times New Roman"/>
          <w:sz w:val="28"/>
          <w:szCs w:val="28"/>
          <w:lang w:eastAsia="ko-KR" w:bidi="sa-IN"/>
        </w:rPr>
        <w:t xml:space="preserve"> </w:t>
      </w:r>
      <w:r w:rsidR="00C914B0">
        <w:rPr>
          <w:rFonts w:ascii="ProximaNova" w:eastAsia="Times New Roman" w:hAnsi="ProximaNova" w:cs="Times New Roman"/>
          <w:sz w:val="28"/>
          <w:szCs w:val="28"/>
          <w:lang w:eastAsia="ko-KR" w:bidi="sa-IN"/>
        </w:rPr>
        <w:t>У своєму інтерв’</w:t>
      </w:r>
      <w:r w:rsidR="00C914B0">
        <w:rPr>
          <w:rFonts w:ascii="ProximaNova" w:eastAsia="Times New Roman" w:hAnsi="ProximaNova" w:cs="Times New Roman" w:hint="eastAsia"/>
          <w:sz w:val="28"/>
          <w:szCs w:val="28"/>
          <w:lang w:eastAsia="ko-KR" w:bidi="sa-IN"/>
        </w:rPr>
        <w:t>ю</w:t>
      </w:r>
      <w:r w:rsidR="00C914B0">
        <w:rPr>
          <w:rFonts w:ascii="ProximaNova" w:eastAsia="Times New Roman" w:hAnsi="ProximaNova" w:cs="Times New Roman"/>
          <w:sz w:val="28"/>
          <w:szCs w:val="28"/>
          <w:lang w:eastAsia="ko-KR" w:bidi="sa-IN"/>
        </w:rPr>
        <w:t xml:space="preserve"> </w:t>
      </w:r>
      <w:r w:rsidR="00F370CE" w:rsidRPr="005C1ABD">
        <w:rPr>
          <w:rFonts w:ascii="ProximaNova" w:eastAsia="Times New Roman" w:hAnsi="ProximaNova" w:cs="Times New Roman"/>
          <w:sz w:val="28"/>
          <w:szCs w:val="28"/>
          <w:lang w:eastAsia="ko-KR" w:bidi="sa-IN"/>
        </w:rPr>
        <w:t>Т Вакуленко</w:t>
      </w:r>
      <w:r w:rsidR="006C6652">
        <w:rPr>
          <w:rFonts w:ascii="ProximaNova" w:eastAsia="Times New Roman" w:hAnsi="ProximaNova" w:cs="Times New Roman"/>
          <w:sz w:val="28"/>
          <w:szCs w:val="28"/>
          <w:lang w:eastAsia="ko-KR" w:bidi="sa-IN"/>
        </w:rPr>
        <w:t xml:space="preserve"> говорить «</w:t>
      </w:r>
      <w:r w:rsidR="006C6652" w:rsidRPr="005C1A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ko-KR" w:bidi="sa-IN"/>
        </w:rPr>
        <w:t>У нас є умови, які спричинили недоотримання нашими учнями необхідних компетентностей. І ми мали би зовсім інший рівень навчальних досягнень, якщо працювали би у звичайних умовах [</w:t>
      </w:r>
      <w:r w:rsidR="009C69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ko-KR" w:bidi="sa-IN"/>
        </w:rPr>
        <w:t>2</w:t>
      </w:r>
      <w:r w:rsidR="006C6652" w:rsidRPr="005C1A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ko-KR" w:bidi="sa-IN"/>
        </w:rPr>
        <w:t>].</w:t>
      </w:r>
      <w:r w:rsidR="006C6652" w:rsidRPr="006C6652">
        <w:rPr>
          <w:rFonts w:ascii="ProximaNova" w:eastAsia="Times New Roman" w:hAnsi="ProximaNova" w:cs="Times New Roman"/>
          <w:sz w:val="28"/>
          <w:szCs w:val="28"/>
          <w:lang w:eastAsia="ko-KR" w:bidi="sa-IN"/>
        </w:rPr>
        <w:t xml:space="preserve"> </w:t>
      </w:r>
      <w:r w:rsidR="006C6652">
        <w:rPr>
          <w:rFonts w:ascii="ProximaNova" w:eastAsia="Times New Roman" w:hAnsi="ProximaNova" w:cs="Times New Roman"/>
          <w:sz w:val="28"/>
          <w:szCs w:val="28"/>
          <w:lang w:eastAsia="ko-KR" w:bidi="sa-IN"/>
        </w:rPr>
        <w:t xml:space="preserve">При цьому наголошує, що </w:t>
      </w:r>
      <w:r w:rsidRPr="005C1A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ko-KR" w:bidi="sa-IN"/>
        </w:rPr>
        <w:t xml:space="preserve">«На жаль, отримати повноцінні дані та побудувати хорошу екстраполяцію освітніх втрат уже складно. Подібних глобальних </w:t>
      </w:r>
      <w:proofErr w:type="spellStart"/>
      <w:r w:rsidRPr="005C1A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ko-KR" w:bidi="sa-IN"/>
        </w:rPr>
        <w:t>моніторингів</w:t>
      </w:r>
      <w:proofErr w:type="spellEnd"/>
      <w:r w:rsidRPr="005C1A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ko-KR" w:bidi="sa-IN"/>
        </w:rPr>
        <w:t xml:space="preserve"> було небагато, тому визначити відлікову точку неможливо. Зараз важливо зрозуміти, які категорії здобувачів освіти втратили найбільше й зосередитися на допомозі саме цим учням. </w:t>
      </w:r>
      <w:r w:rsidRPr="005C1ABD">
        <w:rPr>
          <w:rFonts w:ascii="ProximaNova" w:eastAsia="Times New Roman" w:hAnsi="ProximaNova" w:cs="Times New Roman"/>
          <w:sz w:val="28"/>
          <w:szCs w:val="28"/>
          <w:lang w:eastAsia="ko-KR" w:bidi="sa-IN"/>
        </w:rPr>
        <w:t>Можна зосередитись на дослідженнях втрат і не визначит</w:t>
      </w:r>
      <w:r>
        <w:rPr>
          <w:rFonts w:ascii="ProximaNova" w:eastAsia="Times New Roman" w:hAnsi="ProximaNova" w:cs="Times New Roman"/>
          <w:sz w:val="28"/>
          <w:szCs w:val="28"/>
          <w:lang w:eastAsia="ko-KR" w:bidi="sa-IN"/>
        </w:rPr>
        <w:t>ися в засобах</w:t>
      </w:r>
      <w:r w:rsidRPr="005C1ABD">
        <w:rPr>
          <w:rFonts w:ascii="ProximaNova" w:eastAsia="Times New Roman" w:hAnsi="ProximaNova" w:cs="Times New Roman"/>
          <w:sz w:val="28"/>
          <w:szCs w:val="28"/>
          <w:lang w:eastAsia="ko-KR" w:bidi="sa-IN"/>
        </w:rPr>
        <w:t xml:space="preserve"> їх подолання</w:t>
      </w:r>
      <w:r w:rsidR="006C6652">
        <w:rPr>
          <w:rFonts w:ascii="ProximaNova" w:eastAsia="Times New Roman" w:hAnsi="ProximaNova" w:cs="Times New Roman"/>
          <w:sz w:val="28"/>
          <w:szCs w:val="28"/>
          <w:lang w:eastAsia="ko-KR" w:bidi="sa-IN"/>
        </w:rPr>
        <w:t>» Бе</w:t>
      </w:r>
      <w:r w:rsidRPr="005C1ABD">
        <w:rPr>
          <w:rFonts w:ascii="ProximaNova" w:eastAsia="Times New Roman" w:hAnsi="ProximaNova" w:cs="Times New Roman"/>
          <w:sz w:val="28"/>
          <w:szCs w:val="28"/>
          <w:lang w:eastAsia="ko-KR" w:bidi="sa-IN"/>
        </w:rPr>
        <w:t xml:space="preserve">ручи до уваги </w:t>
      </w:r>
      <w:r w:rsidR="006C6652">
        <w:rPr>
          <w:rFonts w:ascii="ProximaNova" w:eastAsia="Times New Roman" w:hAnsi="ProximaNova" w:cs="Times New Roman"/>
          <w:sz w:val="28"/>
          <w:szCs w:val="28"/>
          <w:lang w:eastAsia="ko-KR" w:bidi="sa-IN"/>
        </w:rPr>
        <w:t xml:space="preserve">погляд на </w:t>
      </w:r>
      <w:r w:rsidRPr="005C1ABD">
        <w:rPr>
          <w:rFonts w:ascii="ProximaNova" w:eastAsia="Times New Roman" w:hAnsi="ProximaNova" w:cs="Times New Roman"/>
          <w:sz w:val="28"/>
          <w:szCs w:val="28"/>
          <w:lang w:eastAsia="ko-KR" w:bidi="sa-IN"/>
        </w:rPr>
        <w:t>«освітні втрати</w:t>
      </w:r>
      <w:r w:rsidR="006C6652">
        <w:rPr>
          <w:rFonts w:ascii="ProximaNova" w:eastAsia="Times New Roman" w:hAnsi="ProximaNova" w:cs="Times New Roman"/>
          <w:sz w:val="28"/>
          <w:szCs w:val="28"/>
          <w:lang w:eastAsia="ko-KR" w:bidi="sa-IN"/>
        </w:rPr>
        <w:t xml:space="preserve"> як </w:t>
      </w:r>
      <w:r w:rsidRPr="005C1ABD">
        <w:rPr>
          <w:rFonts w:ascii="ProximaNova" w:eastAsia="Times New Roman" w:hAnsi="ProximaNova" w:cs="Times New Roman"/>
          <w:sz w:val="28"/>
          <w:szCs w:val="28"/>
          <w:lang w:eastAsia="ko-KR" w:bidi="sa-IN"/>
        </w:rPr>
        <w:t>недоотримане,</w:t>
      </w:r>
      <w:r w:rsidRPr="005C1ABD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 а освітні розриви – як різницю в навчальних досягненнях між більш та менш уразливими категоріями здобувачів освіти</w:t>
      </w:r>
      <w:r w:rsidR="006C6652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>, б</w:t>
      </w:r>
      <w:r w:rsidR="00EB39A2" w:rsidRPr="005C1ABD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>о</w:t>
      </w:r>
      <w:r w:rsidR="00EB39A2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 </w:t>
      </w:r>
      <w:r w:rsidR="00EB39A2" w:rsidRPr="00EB39A2">
        <w:rPr>
          <w:rFonts w:ascii="ProximaNova" w:eastAsia="Times New Roman" w:hAnsi="ProximaNova" w:cs="Times New Roman"/>
          <w:bCs/>
          <w:sz w:val="30"/>
          <w:szCs w:val="30"/>
          <w:bdr w:val="none" w:sz="0" w:space="0" w:color="auto" w:frame="1"/>
          <w:lang w:eastAsia="ko-KR" w:bidi="sa-IN"/>
        </w:rPr>
        <w:t>в нас уже немає точки відліку</w:t>
      </w:r>
      <w:r w:rsidR="006C6652">
        <w:rPr>
          <w:rFonts w:ascii="ProximaNova" w:eastAsia="Times New Roman" w:hAnsi="ProximaNova" w:cs="Times New Roman"/>
          <w:bCs/>
          <w:sz w:val="30"/>
          <w:szCs w:val="30"/>
          <w:bdr w:val="none" w:sz="0" w:space="0" w:color="auto" w:frame="1"/>
          <w:lang w:eastAsia="ko-KR" w:bidi="sa-IN"/>
        </w:rPr>
        <w:t xml:space="preserve">» </w:t>
      </w:r>
      <w:r w:rsidR="006C6652">
        <w:rPr>
          <w:rFonts w:ascii="Times New Roman" w:eastAsia="Times New Roman" w:hAnsi="Times New Roman" w:cs="Times New Roman"/>
          <w:sz w:val="28"/>
          <w:szCs w:val="28"/>
          <w:lang w:eastAsia="ko-KR" w:bidi="sa-IN"/>
        </w:rPr>
        <w:t>[</w:t>
      </w:r>
      <w:r w:rsidR="009C6974">
        <w:rPr>
          <w:rFonts w:ascii="Times New Roman" w:eastAsia="Times New Roman" w:hAnsi="Times New Roman" w:cs="Times New Roman"/>
          <w:sz w:val="28"/>
          <w:szCs w:val="28"/>
          <w:lang w:eastAsia="ko-KR" w:bidi="sa-IN"/>
        </w:rPr>
        <w:t>2</w:t>
      </w:r>
      <w:r w:rsidR="006C6652">
        <w:rPr>
          <w:rFonts w:ascii="Times New Roman" w:eastAsia="Times New Roman" w:hAnsi="Times New Roman" w:cs="Times New Roman"/>
          <w:sz w:val="28"/>
          <w:szCs w:val="28"/>
          <w:lang w:eastAsia="ko-KR" w:bidi="sa-IN"/>
        </w:rPr>
        <w:t>],</w:t>
      </w:r>
      <w:r w:rsidRPr="005C1ABD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 зосеред</w:t>
      </w:r>
      <w:r w:rsidR="006C6652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имось на </w:t>
      </w:r>
      <w:r w:rsidRPr="005C1ABD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>учительськ</w:t>
      </w:r>
      <w:r w:rsidR="00EB39A2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>их зусиллях</w:t>
      </w:r>
      <w:r w:rsidRPr="005C1ABD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 подолання </w:t>
      </w:r>
      <w:r w:rsidR="003B312F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навчальних </w:t>
      </w:r>
      <w:r w:rsidR="00EB39A2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>втрат</w:t>
      </w:r>
      <w:r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 </w:t>
      </w:r>
      <w:r w:rsidR="003B312F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учнів </w:t>
      </w:r>
      <w:r w:rsidR="00EB39A2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>у</w:t>
      </w:r>
      <w:r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 дистанційному форматі –</w:t>
      </w:r>
      <w:r w:rsidR="006C6652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 </w:t>
      </w:r>
      <w:r>
        <w:rPr>
          <w:rFonts w:ascii="ProximaNova" w:eastAsia="Times New Roman" w:hAnsi="ProximaNova" w:cs="Times New Roman"/>
          <w:sz w:val="30"/>
          <w:szCs w:val="30"/>
          <w:lang w:eastAsia="ko-KR" w:bidi="sa-IN"/>
        </w:rPr>
        <w:t>учительськ</w:t>
      </w:r>
      <w:r w:rsidR="006C6652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>ому</w:t>
      </w:r>
      <w:r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 контент</w:t>
      </w:r>
      <w:r w:rsidR="006C6652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>і</w:t>
      </w:r>
      <w:r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 організації самостійної </w:t>
      </w:r>
      <w:r w:rsidR="003B312F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діяльності </w:t>
      </w:r>
      <w:r>
        <w:rPr>
          <w:rFonts w:ascii="ProximaNova" w:eastAsia="Times New Roman" w:hAnsi="ProximaNova" w:cs="Times New Roman"/>
          <w:sz w:val="30"/>
          <w:szCs w:val="30"/>
          <w:lang w:eastAsia="ko-KR" w:bidi="sa-IN"/>
        </w:rPr>
        <w:t>учнів</w:t>
      </w:r>
      <w:r w:rsidR="006C6652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, </w:t>
      </w:r>
      <w:r w:rsidR="009C6974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його </w:t>
      </w:r>
      <w:r w:rsidR="006C6652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>ролі в компенсації цих втрат</w:t>
      </w:r>
      <w:r w:rsidR="00EB39A2">
        <w:rPr>
          <w:rFonts w:ascii="ProximaNova" w:eastAsia="Times New Roman" w:hAnsi="ProximaNova" w:cs="Times New Roman"/>
          <w:sz w:val="30"/>
          <w:szCs w:val="30"/>
          <w:lang w:eastAsia="ko-KR" w:bidi="sa-IN"/>
        </w:rPr>
        <w:t xml:space="preserve">. </w:t>
      </w:r>
      <w:r w:rsidR="0012609A" w:rsidRPr="0012609A">
        <w:rPr>
          <w:rFonts w:ascii="Times New Roman" w:hAnsi="Times New Roman" w:cs="Times New Roman"/>
          <w:sz w:val="28"/>
          <w:szCs w:val="28"/>
        </w:rPr>
        <w:t xml:space="preserve">Типовою </w:t>
      </w:r>
      <w:r w:rsidR="003B312F">
        <w:rPr>
          <w:rFonts w:ascii="Times New Roman" w:hAnsi="Times New Roman" w:cs="Times New Roman"/>
          <w:sz w:val="28"/>
          <w:szCs w:val="28"/>
        </w:rPr>
        <w:t>проблемою</w:t>
      </w:r>
      <w:r w:rsidR="00AC6AAA">
        <w:rPr>
          <w:rFonts w:ascii="Times New Roman" w:hAnsi="Times New Roman" w:cs="Times New Roman"/>
          <w:sz w:val="28"/>
          <w:szCs w:val="28"/>
        </w:rPr>
        <w:t xml:space="preserve"> </w:t>
      </w:r>
      <w:r w:rsidR="0012609A" w:rsidRPr="0012609A">
        <w:rPr>
          <w:rFonts w:ascii="Times New Roman" w:hAnsi="Times New Roman" w:cs="Times New Roman"/>
          <w:sz w:val="28"/>
          <w:szCs w:val="28"/>
        </w:rPr>
        <w:t xml:space="preserve">для різних варіантів організації </w:t>
      </w:r>
      <w:r w:rsidR="00AC6AAA">
        <w:rPr>
          <w:rFonts w:ascii="Times New Roman" w:hAnsi="Times New Roman" w:cs="Times New Roman"/>
          <w:sz w:val="28"/>
          <w:szCs w:val="28"/>
        </w:rPr>
        <w:t>змішаного навчання в тому числі і дистанційного</w:t>
      </w:r>
      <w:r w:rsidR="0012609A" w:rsidRPr="0012609A">
        <w:rPr>
          <w:rFonts w:ascii="Times New Roman" w:hAnsi="Times New Roman" w:cs="Times New Roman"/>
          <w:sz w:val="28"/>
          <w:szCs w:val="28"/>
        </w:rPr>
        <w:t xml:space="preserve"> </w:t>
      </w:r>
      <w:r w:rsidR="003B312F">
        <w:rPr>
          <w:rFonts w:ascii="Times New Roman" w:hAnsi="Times New Roman" w:cs="Times New Roman"/>
          <w:sz w:val="28"/>
          <w:szCs w:val="28"/>
        </w:rPr>
        <w:t>є</w:t>
      </w:r>
      <w:r w:rsidR="00AC6AAA">
        <w:rPr>
          <w:rFonts w:ascii="Times New Roman" w:hAnsi="Times New Roman" w:cs="Times New Roman"/>
          <w:sz w:val="28"/>
          <w:szCs w:val="28"/>
        </w:rPr>
        <w:t xml:space="preserve"> </w:t>
      </w:r>
      <w:r w:rsidR="0012609A" w:rsidRPr="0012609A">
        <w:rPr>
          <w:rFonts w:ascii="Times New Roman" w:hAnsi="Times New Roman" w:cs="Times New Roman"/>
          <w:sz w:val="28"/>
          <w:szCs w:val="28"/>
        </w:rPr>
        <w:t>самостійн</w:t>
      </w:r>
      <w:r w:rsidR="00AC6AAA">
        <w:rPr>
          <w:rFonts w:ascii="Times New Roman" w:hAnsi="Times New Roman" w:cs="Times New Roman"/>
          <w:sz w:val="28"/>
          <w:szCs w:val="28"/>
        </w:rPr>
        <w:t xml:space="preserve">а </w:t>
      </w:r>
      <w:r w:rsidR="0012609A" w:rsidRPr="0012609A">
        <w:rPr>
          <w:rFonts w:ascii="Times New Roman" w:hAnsi="Times New Roman" w:cs="Times New Roman"/>
          <w:sz w:val="28"/>
          <w:szCs w:val="28"/>
        </w:rPr>
        <w:t>освітн</w:t>
      </w:r>
      <w:r w:rsidR="00AC6AAA">
        <w:rPr>
          <w:rFonts w:ascii="Times New Roman" w:hAnsi="Times New Roman" w:cs="Times New Roman"/>
          <w:sz w:val="28"/>
          <w:szCs w:val="28"/>
        </w:rPr>
        <w:t>я діяльність</w:t>
      </w:r>
      <w:r w:rsidR="0012609A" w:rsidRPr="0012609A">
        <w:rPr>
          <w:rFonts w:ascii="Times New Roman" w:hAnsi="Times New Roman" w:cs="Times New Roman"/>
          <w:sz w:val="28"/>
          <w:szCs w:val="28"/>
        </w:rPr>
        <w:t xml:space="preserve"> здобувачів освіти. </w:t>
      </w:r>
      <w:r w:rsidR="00BA154F" w:rsidRPr="00BA154F">
        <w:rPr>
          <w:rFonts w:ascii="Times New Roman" w:hAnsi="Times New Roman" w:cs="Times New Roman"/>
          <w:sz w:val="28"/>
          <w:szCs w:val="28"/>
        </w:rPr>
        <w:t xml:space="preserve">Процес формування </w:t>
      </w:r>
      <w:r w:rsidR="00AC6AAA">
        <w:rPr>
          <w:rFonts w:ascii="Times New Roman" w:hAnsi="Times New Roman" w:cs="Times New Roman"/>
          <w:sz w:val="28"/>
          <w:szCs w:val="28"/>
        </w:rPr>
        <w:t xml:space="preserve">цієї </w:t>
      </w:r>
      <w:r w:rsidR="00BA154F" w:rsidRPr="00BA154F">
        <w:rPr>
          <w:rFonts w:ascii="Times New Roman" w:hAnsi="Times New Roman" w:cs="Times New Roman"/>
          <w:sz w:val="28"/>
          <w:szCs w:val="28"/>
        </w:rPr>
        <w:t>навчальної компетентності учнів має сталу модель</w:t>
      </w:r>
      <w:r w:rsidR="00C914B0">
        <w:rPr>
          <w:rFonts w:ascii="Times New Roman" w:hAnsi="Times New Roman" w:cs="Times New Roman"/>
          <w:sz w:val="28"/>
          <w:szCs w:val="28"/>
        </w:rPr>
        <w:t xml:space="preserve"> [3]</w:t>
      </w:r>
      <w:r w:rsidR="00BA154F" w:rsidRPr="00BA154F">
        <w:rPr>
          <w:rFonts w:ascii="Times New Roman" w:hAnsi="Times New Roman" w:cs="Times New Roman"/>
          <w:sz w:val="28"/>
          <w:szCs w:val="28"/>
        </w:rPr>
        <w:t xml:space="preserve">. </w:t>
      </w:r>
      <w:r w:rsidR="00BA154F" w:rsidRPr="00263846">
        <w:rPr>
          <w:rFonts w:ascii="Times New Roman" w:hAnsi="Times New Roman" w:cs="Times New Roman"/>
          <w:sz w:val="28"/>
          <w:szCs w:val="28"/>
        </w:rPr>
        <w:t>Звернімось до тлумачення В. Полякової, яка визначає, що «самостійна навчальна діяльність учня – ширше поняття, ніж просто домашня робота, яка полягає у виконанні домашніх завдань, повинна розглядатися вчителем як самостійна, вища форма навчальної діяльності учнів, без засвоєння якої неможливо досягти кінцевої мети навчання в школі, тобто закласти, виховати в учнів навички до самоосвіти та самовдосконалення» [</w:t>
      </w:r>
      <w:r w:rsidR="009C6974">
        <w:rPr>
          <w:rFonts w:ascii="Times New Roman" w:hAnsi="Times New Roman" w:cs="Times New Roman"/>
          <w:sz w:val="28"/>
          <w:szCs w:val="28"/>
        </w:rPr>
        <w:t>8</w:t>
      </w:r>
      <w:r w:rsidR="00BA154F" w:rsidRPr="00263846">
        <w:rPr>
          <w:rFonts w:ascii="Times New Roman" w:hAnsi="Times New Roman" w:cs="Times New Roman"/>
          <w:sz w:val="28"/>
          <w:szCs w:val="28"/>
        </w:rPr>
        <w:t xml:space="preserve">]. </w:t>
      </w:r>
      <w:r w:rsidR="00AC6AAA">
        <w:rPr>
          <w:rFonts w:ascii="Times New Roman" w:hAnsi="Times New Roman" w:cs="Times New Roman"/>
          <w:sz w:val="28"/>
          <w:szCs w:val="28"/>
        </w:rPr>
        <w:t xml:space="preserve">Доповнюється це тлумачення </w:t>
      </w:r>
      <w:r w:rsidR="00BA154F" w:rsidRPr="00263846">
        <w:rPr>
          <w:rFonts w:ascii="Times New Roman" w:hAnsi="Times New Roman" w:cs="Times New Roman"/>
          <w:sz w:val="28"/>
          <w:szCs w:val="28"/>
        </w:rPr>
        <w:t>В. Буряк</w:t>
      </w:r>
      <w:r w:rsidR="00C71EF5">
        <w:rPr>
          <w:rFonts w:ascii="Times New Roman" w:hAnsi="Times New Roman" w:cs="Times New Roman"/>
          <w:sz w:val="28"/>
          <w:szCs w:val="28"/>
        </w:rPr>
        <w:t>ом</w:t>
      </w:r>
      <w:r w:rsidR="00BA154F" w:rsidRPr="00263846">
        <w:rPr>
          <w:rFonts w:ascii="Times New Roman" w:hAnsi="Times New Roman" w:cs="Times New Roman"/>
          <w:sz w:val="28"/>
          <w:szCs w:val="28"/>
        </w:rPr>
        <w:t xml:space="preserve"> про те, що «розрізняють поняття «самостійна робота» та «самостійна діяльність». Перше — </w:t>
      </w:r>
      <w:r w:rsidR="00BA154F" w:rsidRPr="00263846">
        <w:rPr>
          <w:rFonts w:ascii="Times New Roman" w:hAnsi="Times New Roman" w:cs="Times New Roman"/>
          <w:sz w:val="28"/>
          <w:szCs w:val="28"/>
        </w:rPr>
        <w:lastRenderedPageBreak/>
        <w:t>форма індивідуальної роботи, друге — якість пізнавальної активності: використання ініціативної позиції (а не відповідної), породження власних думок (а не повт</w:t>
      </w:r>
      <w:r w:rsidR="00BA154F">
        <w:rPr>
          <w:rFonts w:ascii="Times New Roman" w:hAnsi="Times New Roman" w:cs="Times New Roman"/>
          <w:sz w:val="28"/>
          <w:szCs w:val="28"/>
        </w:rPr>
        <w:t>орення думок інших)» [1, с.12].</w:t>
      </w:r>
      <w:r w:rsidR="00BA154F" w:rsidRPr="00263846">
        <w:rPr>
          <w:rFonts w:ascii="Times New Roman" w:hAnsi="Times New Roman" w:cs="Times New Roman"/>
          <w:sz w:val="28"/>
          <w:szCs w:val="28"/>
        </w:rPr>
        <w:t xml:space="preserve"> </w:t>
      </w:r>
      <w:r w:rsidR="0012609A" w:rsidRPr="00263846">
        <w:rPr>
          <w:rFonts w:ascii="Times New Roman" w:hAnsi="Times New Roman" w:cs="Times New Roman"/>
          <w:sz w:val="28"/>
          <w:szCs w:val="28"/>
        </w:rPr>
        <w:t>Дослідник В. Редька, характеризуючи самостійну діяльність, визначає її як «різновид пізнавальної діяльності учнів, що реалізується як на уроці, так і вдома за підручником або завданням учителя, проте без його безпосередньої участі» [</w:t>
      </w:r>
      <w:r w:rsidR="009C6974">
        <w:rPr>
          <w:rFonts w:ascii="Times New Roman" w:hAnsi="Times New Roman" w:cs="Times New Roman"/>
          <w:sz w:val="28"/>
          <w:szCs w:val="28"/>
        </w:rPr>
        <w:t>9</w:t>
      </w:r>
      <w:r w:rsidR="0012609A" w:rsidRPr="00263846">
        <w:rPr>
          <w:rFonts w:ascii="Times New Roman" w:hAnsi="Times New Roman" w:cs="Times New Roman"/>
          <w:sz w:val="28"/>
          <w:szCs w:val="28"/>
        </w:rPr>
        <w:t xml:space="preserve">]. </w:t>
      </w:r>
      <w:r w:rsidR="00AC6AAA" w:rsidRPr="00263846">
        <w:rPr>
          <w:rFonts w:ascii="Times New Roman" w:hAnsi="Times New Roman" w:cs="Times New Roman"/>
          <w:bCs/>
          <w:sz w:val="28"/>
          <w:szCs w:val="28"/>
        </w:rPr>
        <w:t>У навчальних програмах із фізики</w:t>
      </w:r>
      <w:r w:rsidR="00AC6AAA" w:rsidRPr="002638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C6AAA" w:rsidRPr="00263846">
        <w:rPr>
          <w:rFonts w:ascii="Times New Roman" w:hAnsi="Times New Roman" w:cs="Times New Roman"/>
          <w:bCs/>
          <w:sz w:val="28"/>
          <w:szCs w:val="28"/>
        </w:rPr>
        <w:t>наголошується, що</w:t>
      </w:r>
      <w:r w:rsidR="00AC6AAA" w:rsidRPr="002638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C6AAA" w:rsidRPr="00263846">
        <w:rPr>
          <w:rFonts w:ascii="Times New Roman" w:hAnsi="Times New Roman" w:cs="Times New Roman"/>
          <w:bCs/>
          <w:sz w:val="28"/>
          <w:szCs w:val="28"/>
        </w:rPr>
        <w:t>«</w:t>
      </w:r>
      <w:r w:rsidR="00AC6AAA" w:rsidRPr="00263846">
        <w:rPr>
          <w:rFonts w:ascii="Times New Roman" w:hAnsi="Times New Roman" w:cs="Times New Roman"/>
          <w:sz w:val="28"/>
          <w:szCs w:val="28"/>
        </w:rPr>
        <w:t>Принциповим стає розуміння суті фізичних процесів, у тому числі можливих негативних наслідків у разі некваліфікованого, некоректного або безвідповідального використання результатів наукових і технічних досягнень» [</w:t>
      </w:r>
      <w:r w:rsidR="009C6974">
        <w:rPr>
          <w:rFonts w:ascii="Times New Roman" w:hAnsi="Times New Roman" w:cs="Times New Roman"/>
          <w:sz w:val="28"/>
          <w:szCs w:val="28"/>
        </w:rPr>
        <w:t>5</w:t>
      </w:r>
      <w:r w:rsidR="00AC6AAA" w:rsidRPr="00263846">
        <w:rPr>
          <w:rFonts w:ascii="Times New Roman" w:hAnsi="Times New Roman" w:cs="Times New Roman"/>
          <w:sz w:val="28"/>
          <w:szCs w:val="28"/>
        </w:rPr>
        <w:t xml:space="preserve">]. </w:t>
      </w:r>
      <w:r w:rsidR="00BA061B">
        <w:rPr>
          <w:rFonts w:ascii="Times New Roman" w:hAnsi="Times New Roman" w:cs="Times New Roman"/>
          <w:sz w:val="28"/>
          <w:szCs w:val="28"/>
        </w:rPr>
        <w:t xml:space="preserve">Отже, виходячи з означеного можна </w:t>
      </w:r>
      <w:r w:rsidR="00DE7944">
        <w:rPr>
          <w:rFonts w:ascii="Times New Roman" w:hAnsi="Times New Roman" w:cs="Times New Roman"/>
          <w:sz w:val="28"/>
          <w:szCs w:val="28"/>
        </w:rPr>
        <w:t>дійти висновку,</w:t>
      </w:r>
      <w:r w:rsidR="006C6652">
        <w:rPr>
          <w:rFonts w:ascii="Times New Roman" w:hAnsi="Times New Roman" w:cs="Times New Roman"/>
          <w:sz w:val="28"/>
          <w:szCs w:val="28"/>
        </w:rPr>
        <w:t xml:space="preserve"> що </w:t>
      </w:r>
      <w:r w:rsidR="00BA061B">
        <w:rPr>
          <w:rFonts w:ascii="Times New Roman" w:hAnsi="Times New Roman" w:cs="Times New Roman"/>
          <w:sz w:val="28"/>
          <w:szCs w:val="28"/>
        </w:rPr>
        <w:t>самостійн</w:t>
      </w:r>
      <w:r w:rsidR="00DE7944">
        <w:rPr>
          <w:rFonts w:ascii="Times New Roman" w:hAnsi="Times New Roman" w:cs="Times New Roman"/>
          <w:sz w:val="28"/>
          <w:szCs w:val="28"/>
        </w:rPr>
        <w:t>а н</w:t>
      </w:r>
      <w:r w:rsidR="00BA061B">
        <w:rPr>
          <w:rFonts w:ascii="Times New Roman" w:hAnsi="Times New Roman" w:cs="Times New Roman"/>
          <w:sz w:val="28"/>
          <w:szCs w:val="28"/>
        </w:rPr>
        <w:t>авчальн</w:t>
      </w:r>
      <w:r w:rsidR="00DE7944">
        <w:rPr>
          <w:rFonts w:ascii="Times New Roman" w:hAnsi="Times New Roman" w:cs="Times New Roman"/>
          <w:sz w:val="28"/>
          <w:szCs w:val="28"/>
        </w:rPr>
        <w:t xml:space="preserve">а </w:t>
      </w:r>
      <w:r w:rsidR="00BA061B">
        <w:rPr>
          <w:rFonts w:ascii="Times New Roman" w:hAnsi="Times New Roman" w:cs="Times New Roman"/>
          <w:sz w:val="28"/>
          <w:szCs w:val="28"/>
        </w:rPr>
        <w:t>діяльн</w:t>
      </w:r>
      <w:r w:rsidR="00DE7944">
        <w:rPr>
          <w:rFonts w:ascii="Times New Roman" w:hAnsi="Times New Roman" w:cs="Times New Roman"/>
          <w:sz w:val="28"/>
          <w:szCs w:val="28"/>
        </w:rPr>
        <w:t>ість,</w:t>
      </w:r>
      <w:r w:rsidR="00BA061B">
        <w:rPr>
          <w:rFonts w:ascii="Times New Roman" w:hAnsi="Times New Roman" w:cs="Times New Roman"/>
          <w:sz w:val="28"/>
          <w:szCs w:val="28"/>
        </w:rPr>
        <w:t xml:space="preserve"> як вищ</w:t>
      </w:r>
      <w:r w:rsidR="00DE7944">
        <w:rPr>
          <w:rFonts w:ascii="Times New Roman" w:hAnsi="Times New Roman" w:cs="Times New Roman"/>
          <w:sz w:val="28"/>
          <w:szCs w:val="28"/>
        </w:rPr>
        <w:t>а</w:t>
      </w:r>
      <w:r w:rsidR="00BA061B">
        <w:rPr>
          <w:rFonts w:ascii="Times New Roman" w:hAnsi="Times New Roman" w:cs="Times New Roman"/>
          <w:sz w:val="28"/>
          <w:szCs w:val="28"/>
        </w:rPr>
        <w:t xml:space="preserve"> форм</w:t>
      </w:r>
      <w:r w:rsidR="00DE7944">
        <w:rPr>
          <w:rFonts w:ascii="Times New Roman" w:hAnsi="Times New Roman" w:cs="Times New Roman"/>
          <w:sz w:val="28"/>
          <w:szCs w:val="28"/>
        </w:rPr>
        <w:t>а</w:t>
      </w:r>
      <w:r w:rsidR="00BA061B">
        <w:rPr>
          <w:rFonts w:ascii="Times New Roman" w:hAnsi="Times New Roman" w:cs="Times New Roman"/>
          <w:sz w:val="28"/>
          <w:szCs w:val="28"/>
        </w:rPr>
        <w:t xml:space="preserve"> навчання</w:t>
      </w:r>
      <w:r w:rsidR="00DE7944">
        <w:rPr>
          <w:rFonts w:ascii="Times New Roman" w:hAnsi="Times New Roman" w:cs="Times New Roman"/>
          <w:sz w:val="28"/>
          <w:szCs w:val="28"/>
        </w:rPr>
        <w:t>,</w:t>
      </w:r>
      <w:r w:rsidR="00BA061B">
        <w:rPr>
          <w:rFonts w:ascii="Times New Roman" w:hAnsi="Times New Roman" w:cs="Times New Roman"/>
          <w:sz w:val="28"/>
          <w:szCs w:val="28"/>
        </w:rPr>
        <w:t xml:space="preserve"> </w:t>
      </w:r>
      <w:r w:rsidR="00DE7944">
        <w:rPr>
          <w:rFonts w:ascii="Times New Roman" w:hAnsi="Times New Roman" w:cs="Times New Roman"/>
          <w:sz w:val="28"/>
          <w:szCs w:val="28"/>
        </w:rPr>
        <w:t>без якої не можливо</w:t>
      </w:r>
      <w:r w:rsidR="00BA061B">
        <w:rPr>
          <w:rFonts w:ascii="Times New Roman" w:hAnsi="Times New Roman" w:cs="Times New Roman"/>
          <w:sz w:val="28"/>
          <w:szCs w:val="28"/>
        </w:rPr>
        <w:t xml:space="preserve"> </w:t>
      </w:r>
      <w:r w:rsidR="00BA061B" w:rsidRPr="00263846">
        <w:rPr>
          <w:rFonts w:ascii="Times New Roman" w:hAnsi="Times New Roman" w:cs="Times New Roman"/>
          <w:sz w:val="28"/>
          <w:szCs w:val="28"/>
        </w:rPr>
        <w:t>досягти</w:t>
      </w:r>
      <w:r w:rsidR="00BA061B">
        <w:rPr>
          <w:rFonts w:ascii="Times New Roman" w:hAnsi="Times New Roman" w:cs="Times New Roman"/>
          <w:sz w:val="28"/>
          <w:szCs w:val="28"/>
        </w:rPr>
        <w:t xml:space="preserve"> кінцевої </w:t>
      </w:r>
      <w:r w:rsidR="00DE7944">
        <w:rPr>
          <w:rFonts w:ascii="Times New Roman" w:hAnsi="Times New Roman" w:cs="Times New Roman"/>
          <w:sz w:val="28"/>
          <w:szCs w:val="28"/>
        </w:rPr>
        <w:t xml:space="preserve">освітньої </w:t>
      </w:r>
      <w:r w:rsidR="00BA061B">
        <w:rPr>
          <w:rFonts w:ascii="Times New Roman" w:hAnsi="Times New Roman" w:cs="Times New Roman"/>
          <w:sz w:val="28"/>
          <w:szCs w:val="28"/>
        </w:rPr>
        <w:t xml:space="preserve">мети </w:t>
      </w:r>
      <w:r w:rsidR="00DE7944">
        <w:rPr>
          <w:rFonts w:ascii="Times New Roman" w:hAnsi="Times New Roman" w:cs="Times New Roman"/>
          <w:sz w:val="28"/>
          <w:szCs w:val="28"/>
        </w:rPr>
        <w:t xml:space="preserve">і </w:t>
      </w:r>
      <w:r w:rsidR="00BA061B" w:rsidRPr="00263846">
        <w:rPr>
          <w:rFonts w:ascii="Times New Roman" w:hAnsi="Times New Roman" w:cs="Times New Roman"/>
          <w:sz w:val="28"/>
          <w:szCs w:val="28"/>
        </w:rPr>
        <w:t>закласти</w:t>
      </w:r>
      <w:r w:rsidR="00BA061B">
        <w:rPr>
          <w:rFonts w:ascii="Times New Roman" w:hAnsi="Times New Roman" w:cs="Times New Roman"/>
          <w:sz w:val="28"/>
          <w:szCs w:val="28"/>
        </w:rPr>
        <w:t xml:space="preserve"> в </w:t>
      </w:r>
      <w:r w:rsidR="00BA061B" w:rsidRPr="00263846">
        <w:rPr>
          <w:rFonts w:ascii="Times New Roman" w:hAnsi="Times New Roman" w:cs="Times New Roman"/>
          <w:sz w:val="28"/>
          <w:szCs w:val="28"/>
        </w:rPr>
        <w:t>учнів навички самоосвіти та самовдосконалення</w:t>
      </w:r>
      <w:r w:rsidR="00DE7944" w:rsidRPr="00DE7944">
        <w:rPr>
          <w:rFonts w:ascii="Times New Roman" w:hAnsi="Times New Roman" w:cs="Times New Roman"/>
          <w:sz w:val="28"/>
          <w:szCs w:val="28"/>
        </w:rPr>
        <w:t xml:space="preserve"> </w:t>
      </w:r>
      <w:r w:rsidR="00DE7944">
        <w:rPr>
          <w:rFonts w:ascii="Times New Roman" w:hAnsi="Times New Roman" w:cs="Times New Roman"/>
          <w:sz w:val="28"/>
          <w:szCs w:val="28"/>
        </w:rPr>
        <w:t xml:space="preserve">може виступати засобом засобів компенсації освітніх втрат </w:t>
      </w:r>
      <w:r w:rsidR="00DE7944" w:rsidRPr="009035C1">
        <w:rPr>
          <w:rFonts w:ascii="Times New Roman" w:hAnsi="Times New Roman" w:cs="Times New Roman"/>
          <w:sz w:val="28"/>
          <w:szCs w:val="28"/>
        </w:rPr>
        <w:t>в умовах, які склалися на сьогодні. При цьому важливим є зосередження уваги на створенні умов для розуміння суті фізичних процесів</w:t>
      </w:r>
      <w:r w:rsidR="00BA061B" w:rsidRPr="009035C1">
        <w:rPr>
          <w:rFonts w:ascii="Times New Roman" w:hAnsi="Times New Roman" w:cs="Times New Roman"/>
          <w:sz w:val="28"/>
          <w:szCs w:val="28"/>
        </w:rPr>
        <w:t>,</w:t>
      </w:r>
      <w:r w:rsidR="00DE7944" w:rsidRPr="009035C1">
        <w:rPr>
          <w:rFonts w:ascii="Times New Roman" w:hAnsi="Times New Roman" w:cs="Times New Roman"/>
          <w:sz w:val="28"/>
          <w:szCs w:val="28"/>
        </w:rPr>
        <w:t xml:space="preserve"> та їх наслідків.</w:t>
      </w:r>
      <w:r w:rsidR="00BA061B" w:rsidRPr="009035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5C1" w:rsidRPr="009035C1" w:rsidRDefault="00344D3C" w:rsidP="007824E2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35C1">
        <w:rPr>
          <w:rFonts w:ascii="Times New Roman" w:hAnsi="Times New Roman" w:cs="Times New Roman"/>
          <w:b/>
          <w:bCs/>
          <w:sz w:val="28"/>
          <w:szCs w:val="28"/>
        </w:rPr>
        <w:t>Умови реалізації</w:t>
      </w:r>
      <w:r w:rsidR="00AC6AAA" w:rsidRPr="009035C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AC6AAA" w:rsidRPr="009035C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A6051" w:rsidRPr="009035C1">
        <w:rPr>
          <w:rFonts w:ascii="Times New Roman" w:hAnsi="Times New Roman" w:cs="Times New Roman"/>
          <w:bCs/>
          <w:sz w:val="28"/>
          <w:szCs w:val="28"/>
        </w:rPr>
        <w:t>Учительський контент</w:t>
      </w:r>
      <w:r w:rsidR="009035C1">
        <w:rPr>
          <w:rFonts w:ascii="Times New Roman" w:hAnsi="Times New Roman" w:cs="Times New Roman"/>
          <w:bCs/>
          <w:sz w:val="28"/>
          <w:szCs w:val="28"/>
        </w:rPr>
        <w:t xml:space="preserve"> в </w:t>
      </w:r>
      <w:bookmarkStart w:id="0" w:name="_GoBack"/>
      <w:r w:rsidR="009035C1">
        <w:rPr>
          <w:rFonts w:ascii="Times New Roman" w:hAnsi="Times New Roman" w:cs="Times New Roman"/>
          <w:bCs/>
          <w:sz w:val="28"/>
          <w:szCs w:val="28"/>
        </w:rPr>
        <w:t xml:space="preserve">організації самостійної діяльності учнів </w:t>
      </w:r>
      <w:r w:rsidRPr="009035C1">
        <w:rPr>
          <w:rFonts w:ascii="Times New Roman" w:eastAsiaTheme="minorEastAsia" w:hAnsi="Times New Roman" w:cs="Times New Roman"/>
          <w:bCs/>
          <w:color w:val="404040" w:themeColor="text1" w:themeTint="BF"/>
          <w:kern w:val="24"/>
          <w:sz w:val="28"/>
          <w:szCs w:val="28"/>
        </w:rPr>
        <w:t>спрямов</w:t>
      </w:r>
      <w:r w:rsidR="009035C1">
        <w:rPr>
          <w:rFonts w:ascii="Times New Roman" w:eastAsiaTheme="minorEastAsia" w:hAnsi="Times New Roman" w:cs="Times New Roman"/>
          <w:bCs/>
          <w:color w:val="404040" w:themeColor="text1" w:themeTint="BF"/>
          <w:kern w:val="24"/>
          <w:sz w:val="28"/>
          <w:szCs w:val="28"/>
        </w:rPr>
        <w:t xml:space="preserve">ується </w:t>
      </w:r>
      <w:r w:rsidRPr="009035C1">
        <w:rPr>
          <w:rFonts w:ascii="Times New Roman" w:eastAsiaTheme="minorEastAsia" w:hAnsi="Times New Roman" w:cs="Times New Roman"/>
          <w:bCs/>
          <w:color w:val="404040" w:themeColor="text1" w:themeTint="BF"/>
          <w:kern w:val="24"/>
          <w:sz w:val="28"/>
          <w:szCs w:val="28"/>
        </w:rPr>
        <w:t>на розвиток мислення</w:t>
      </w:r>
      <w:r w:rsidR="009035C1">
        <w:rPr>
          <w:rFonts w:ascii="Times New Roman" w:eastAsiaTheme="minorEastAsia" w:hAnsi="Times New Roman" w:cs="Times New Roman"/>
          <w:bCs/>
          <w:color w:val="404040" w:themeColor="text1" w:themeTint="BF"/>
          <w:kern w:val="24"/>
          <w:sz w:val="28"/>
          <w:szCs w:val="28"/>
        </w:rPr>
        <w:t xml:space="preserve"> і містить в собі </w:t>
      </w:r>
      <w:r w:rsidRPr="009035C1">
        <w:rPr>
          <w:rFonts w:ascii="Times New Roman" w:eastAsiaTheme="minorEastAsia" w:hAnsi="Times New Roman" w:cs="Times New Roman"/>
          <w:bCs/>
          <w:color w:val="404040" w:themeColor="text1" w:themeTint="BF"/>
          <w:kern w:val="24"/>
          <w:sz w:val="28"/>
          <w:szCs w:val="28"/>
        </w:rPr>
        <w:t xml:space="preserve">завдання, що адаптуються до рівня усвідомленого сприйняття учнями, комʼпютерні технології, </w:t>
      </w:r>
      <w:r w:rsidR="00BA061B" w:rsidRPr="009035C1">
        <w:rPr>
          <w:rFonts w:ascii="Times New Roman" w:hAnsi="Times New Roman" w:cs="Times New Roman"/>
          <w:sz w:val="28"/>
          <w:szCs w:val="28"/>
        </w:rPr>
        <w:t xml:space="preserve">які дозволяють забезпечувати зворотний зв'язок </w:t>
      </w:r>
      <w:r w:rsidR="00AA6051" w:rsidRPr="009035C1">
        <w:rPr>
          <w:rFonts w:ascii="Times New Roman" w:hAnsi="Times New Roman" w:cs="Times New Roman"/>
          <w:sz w:val="28"/>
          <w:szCs w:val="28"/>
        </w:rPr>
        <w:t xml:space="preserve">для </w:t>
      </w:r>
      <w:r w:rsidR="00BA061B" w:rsidRPr="009035C1">
        <w:rPr>
          <w:rFonts w:ascii="Times New Roman" w:hAnsi="Times New Roman" w:cs="Times New Roman"/>
          <w:sz w:val="28"/>
          <w:szCs w:val="28"/>
        </w:rPr>
        <w:t>здійснення самооцінювання отриманого навчального продукту</w:t>
      </w:r>
      <w:r w:rsidR="00AA6051" w:rsidRPr="009035C1">
        <w:rPr>
          <w:rFonts w:ascii="Times New Roman" w:hAnsi="Times New Roman" w:cs="Times New Roman"/>
          <w:sz w:val="28"/>
          <w:szCs w:val="28"/>
        </w:rPr>
        <w:t xml:space="preserve">, </w:t>
      </w:r>
      <w:r w:rsidR="0012609A" w:rsidRPr="009035C1">
        <w:rPr>
          <w:rFonts w:ascii="Times New Roman" w:hAnsi="Times New Roman" w:cs="Times New Roman"/>
          <w:sz w:val="28"/>
          <w:szCs w:val="28"/>
        </w:rPr>
        <w:t>умов</w:t>
      </w:r>
      <w:r w:rsidRPr="009035C1">
        <w:rPr>
          <w:rFonts w:ascii="Times New Roman" w:hAnsi="Times New Roman" w:cs="Times New Roman"/>
          <w:sz w:val="28"/>
          <w:szCs w:val="28"/>
        </w:rPr>
        <w:t>и</w:t>
      </w:r>
      <w:r w:rsidR="0012609A" w:rsidRPr="009035C1">
        <w:rPr>
          <w:rFonts w:ascii="Times New Roman" w:hAnsi="Times New Roman" w:cs="Times New Roman"/>
          <w:sz w:val="28"/>
          <w:szCs w:val="28"/>
        </w:rPr>
        <w:t xml:space="preserve">, </w:t>
      </w:r>
      <w:r w:rsidRPr="009035C1">
        <w:rPr>
          <w:rFonts w:ascii="Times New Roman" w:hAnsi="Times New Roman" w:cs="Times New Roman"/>
          <w:sz w:val="28"/>
          <w:szCs w:val="28"/>
        </w:rPr>
        <w:t>в</w:t>
      </w:r>
      <w:r w:rsidR="0012609A" w:rsidRPr="009035C1">
        <w:rPr>
          <w:rFonts w:ascii="Times New Roman" w:hAnsi="Times New Roman" w:cs="Times New Roman"/>
          <w:sz w:val="28"/>
          <w:szCs w:val="28"/>
        </w:rPr>
        <w:t xml:space="preserve"> яких </w:t>
      </w:r>
      <w:r w:rsidR="003F4E28" w:rsidRPr="009035C1">
        <w:rPr>
          <w:rFonts w:ascii="Times New Roman" w:hAnsi="Times New Roman" w:cs="Times New Roman"/>
          <w:sz w:val="28"/>
          <w:szCs w:val="28"/>
        </w:rPr>
        <w:t>всі учні</w:t>
      </w:r>
      <w:r w:rsidR="0012609A" w:rsidRPr="009035C1">
        <w:rPr>
          <w:rFonts w:ascii="Times New Roman" w:hAnsi="Times New Roman" w:cs="Times New Roman"/>
          <w:sz w:val="28"/>
          <w:szCs w:val="28"/>
        </w:rPr>
        <w:t xml:space="preserve"> </w:t>
      </w:r>
      <w:r w:rsidR="003F4E28" w:rsidRPr="009035C1">
        <w:rPr>
          <w:rFonts w:ascii="Times New Roman" w:hAnsi="Times New Roman" w:cs="Times New Roman"/>
          <w:sz w:val="28"/>
          <w:szCs w:val="28"/>
        </w:rPr>
        <w:t xml:space="preserve">є </w:t>
      </w:r>
      <w:r w:rsidR="0012609A" w:rsidRPr="009035C1">
        <w:rPr>
          <w:rFonts w:ascii="Times New Roman" w:hAnsi="Times New Roman" w:cs="Times New Roman"/>
          <w:sz w:val="28"/>
          <w:szCs w:val="28"/>
        </w:rPr>
        <w:t>учасниками навчального дійства</w:t>
      </w:r>
      <w:r w:rsidR="003F4E28" w:rsidRPr="009035C1">
        <w:rPr>
          <w:rFonts w:ascii="Times New Roman" w:hAnsi="Times New Roman" w:cs="Times New Roman"/>
          <w:sz w:val="28"/>
          <w:szCs w:val="28"/>
        </w:rPr>
        <w:t>.</w:t>
      </w:r>
      <w:r w:rsidR="009035C1" w:rsidRPr="009035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35C1" w:rsidRPr="009035C1">
        <w:rPr>
          <w:rFonts w:ascii="Times New Roman" w:hAnsi="Times New Roman" w:cs="Times New Roman"/>
          <w:sz w:val="28"/>
          <w:szCs w:val="28"/>
        </w:rPr>
        <w:t xml:space="preserve">Використовуються такі прийоми </w:t>
      </w:r>
      <w:r w:rsidR="009035C1">
        <w:rPr>
          <w:rFonts w:ascii="Times New Roman" w:hAnsi="Times New Roman" w:cs="Times New Roman"/>
          <w:sz w:val="28"/>
          <w:szCs w:val="28"/>
        </w:rPr>
        <w:t xml:space="preserve">для проведення </w:t>
      </w:r>
      <w:r w:rsidR="009035C1" w:rsidRPr="009035C1">
        <w:rPr>
          <w:rFonts w:ascii="Times New Roman" w:hAnsi="Times New Roman" w:cs="Times New Roman"/>
          <w:sz w:val="28"/>
          <w:szCs w:val="28"/>
        </w:rPr>
        <w:t xml:space="preserve">самостійної </w:t>
      </w:r>
      <w:r w:rsidR="009035C1">
        <w:rPr>
          <w:rFonts w:ascii="Times New Roman" w:hAnsi="Times New Roman" w:cs="Times New Roman"/>
          <w:sz w:val="28"/>
          <w:szCs w:val="28"/>
        </w:rPr>
        <w:t>та</w:t>
      </w:r>
      <w:r w:rsidR="009035C1" w:rsidRPr="009035C1">
        <w:rPr>
          <w:rFonts w:ascii="Times New Roman" w:hAnsi="Times New Roman" w:cs="Times New Roman"/>
          <w:sz w:val="28"/>
          <w:szCs w:val="28"/>
        </w:rPr>
        <w:t xml:space="preserve"> творчої діяльності</w:t>
      </w:r>
      <w:r w:rsidR="009035C1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9035C1">
        <w:rPr>
          <w:rFonts w:ascii="Times New Roman" w:hAnsi="Times New Roman" w:cs="Times New Roman"/>
          <w:sz w:val="28"/>
          <w:szCs w:val="28"/>
        </w:rPr>
        <w:t>учнів</w:t>
      </w:r>
      <w:r w:rsidR="009035C1" w:rsidRPr="009035C1">
        <w:rPr>
          <w:rFonts w:ascii="Times New Roman" w:hAnsi="Times New Roman" w:cs="Times New Roman"/>
          <w:sz w:val="28"/>
          <w:szCs w:val="28"/>
        </w:rPr>
        <w:t>:</w:t>
      </w:r>
    </w:p>
    <w:p w:rsidR="009035C1" w:rsidRPr="007824E2" w:rsidRDefault="009035C1" w:rsidP="007824E2">
      <w:pPr>
        <w:pStyle w:val="a4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24E2">
        <w:rPr>
          <w:rFonts w:ascii="Times New Roman" w:hAnsi="Times New Roman" w:cs="Times New Roman"/>
          <w:sz w:val="28"/>
          <w:szCs w:val="28"/>
          <w:lang w:val="uk-UA"/>
        </w:rPr>
        <w:t>демонстрування відеофрагменту з метою розпізнавання фізичного процесу або явища, надання характеристики, здійснення порівняння за ознаками для виявлення схожості (несхожості);</w:t>
      </w:r>
    </w:p>
    <w:p w:rsidR="009035C1" w:rsidRPr="007824E2" w:rsidRDefault="009035C1" w:rsidP="007824E2">
      <w:pPr>
        <w:pStyle w:val="a4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24E2">
        <w:rPr>
          <w:rFonts w:ascii="Times New Roman" w:hAnsi="Times New Roman" w:cs="Times New Roman"/>
          <w:sz w:val="28"/>
          <w:szCs w:val="28"/>
          <w:lang w:val="uk-UA"/>
        </w:rPr>
        <w:t xml:space="preserve">знаходження параметру (дії), який відсутній у запропонованих даних і моделювання можливих наслідків;  </w:t>
      </w:r>
    </w:p>
    <w:p w:rsidR="009035C1" w:rsidRPr="007824E2" w:rsidRDefault="009035C1" w:rsidP="007824E2">
      <w:pPr>
        <w:pStyle w:val="a4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24E2">
        <w:rPr>
          <w:rFonts w:ascii="Times New Roman" w:hAnsi="Times New Roman" w:cs="Times New Roman"/>
          <w:sz w:val="28"/>
          <w:szCs w:val="28"/>
          <w:lang w:val="uk-UA"/>
        </w:rPr>
        <w:t>вирішення ситуації, у якій наявне протиріччя;</w:t>
      </w:r>
    </w:p>
    <w:p w:rsidR="009035C1" w:rsidRPr="007824E2" w:rsidRDefault="009035C1" w:rsidP="007824E2">
      <w:pPr>
        <w:pStyle w:val="a4"/>
        <w:numPr>
          <w:ilvl w:val="0"/>
          <w:numId w:val="12"/>
        </w:numPr>
        <w:shd w:val="clear" w:color="auto" w:fill="FFFFFF"/>
        <w:spacing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824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теоретичне пояснення побутового явища, факту; </w:t>
      </w:r>
    </w:p>
    <w:p w:rsidR="009035C1" w:rsidRPr="007824E2" w:rsidRDefault="009035C1" w:rsidP="007824E2">
      <w:pPr>
        <w:pStyle w:val="a4"/>
        <w:numPr>
          <w:ilvl w:val="0"/>
          <w:numId w:val="12"/>
        </w:numPr>
        <w:shd w:val="clear" w:color="auto" w:fill="FFFFFF"/>
        <w:spacing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824E2">
        <w:rPr>
          <w:rFonts w:ascii="Times New Roman" w:eastAsia="Times New Roman" w:hAnsi="Times New Roman" w:cs="Times New Roman"/>
          <w:sz w:val="28"/>
          <w:szCs w:val="28"/>
          <w:lang w:val="uk-UA"/>
        </w:rPr>
        <w:t>аналіз зовнішніх суперечливих фактів, явищ, висловлювань;</w:t>
      </w:r>
    </w:p>
    <w:p w:rsidR="009035C1" w:rsidRPr="007824E2" w:rsidRDefault="009035C1" w:rsidP="007824E2">
      <w:pPr>
        <w:pStyle w:val="a4"/>
        <w:numPr>
          <w:ilvl w:val="0"/>
          <w:numId w:val="12"/>
        </w:numPr>
        <w:shd w:val="clear" w:color="auto" w:fill="FFFFFF"/>
        <w:spacing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24E2">
        <w:rPr>
          <w:rFonts w:ascii="Times New Roman" w:eastAsia="Times New Roman" w:hAnsi="Times New Roman" w:cs="Times New Roman"/>
          <w:sz w:val="28"/>
          <w:szCs w:val="28"/>
          <w:lang w:val="uk-UA"/>
        </w:rPr>
        <w:t>доповнення відеофрагменту, розповіді, схеми</w:t>
      </w:r>
      <w:r w:rsidRPr="007824E2">
        <w:rPr>
          <w:rFonts w:ascii="Times New Roman" w:eastAsia="Times New Roman" w:hAnsi="Times New Roman" w:cs="Times New Roman"/>
          <w:sz w:val="28"/>
          <w:szCs w:val="28"/>
        </w:rPr>
        <w:t xml:space="preserve"> тощо.</w:t>
      </w:r>
    </w:p>
    <w:p w:rsidR="009035C1" w:rsidRPr="009035C1" w:rsidRDefault="00344D3C" w:rsidP="007824E2">
      <w:pPr>
        <w:pStyle w:val="aa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  <w:lang w:val="uk-UA"/>
        </w:rPr>
      </w:pPr>
      <w:r w:rsidRPr="009035C1">
        <w:rPr>
          <w:rFonts w:eastAsiaTheme="minorEastAsia"/>
          <w:bCs/>
          <w:color w:val="404040" w:themeColor="text1" w:themeTint="BF"/>
          <w:kern w:val="24"/>
          <w:sz w:val="28"/>
          <w:szCs w:val="28"/>
          <w:lang w:val="uk-UA"/>
        </w:rPr>
        <w:lastRenderedPageBreak/>
        <w:t>Д</w:t>
      </w:r>
      <w:r w:rsidRPr="009035C1">
        <w:rPr>
          <w:bCs/>
          <w:sz w:val="28"/>
          <w:szCs w:val="28"/>
          <w:lang w:val="uk-UA"/>
        </w:rPr>
        <w:t xml:space="preserve">ля того щоб самостійна навчальна діяльність була ефективною, важливим є </w:t>
      </w:r>
      <w:r w:rsidRPr="009035C1">
        <w:rPr>
          <w:sz w:val="28"/>
          <w:szCs w:val="28"/>
          <w:lang w:val="uk-UA"/>
        </w:rPr>
        <w:t>чітк</w:t>
      </w:r>
      <w:r w:rsidR="00C470A7" w:rsidRPr="009035C1">
        <w:rPr>
          <w:sz w:val="28"/>
          <w:szCs w:val="28"/>
          <w:lang w:val="uk-UA"/>
        </w:rPr>
        <w:t>а постановка</w:t>
      </w:r>
      <w:r w:rsidRPr="009035C1">
        <w:rPr>
          <w:sz w:val="28"/>
          <w:szCs w:val="28"/>
          <w:lang w:val="uk-UA"/>
        </w:rPr>
        <w:t xml:space="preserve"> </w:t>
      </w:r>
      <w:r w:rsidR="00C470A7" w:rsidRPr="009035C1">
        <w:rPr>
          <w:sz w:val="28"/>
          <w:szCs w:val="28"/>
          <w:lang w:val="uk-UA"/>
        </w:rPr>
        <w:t>мети,</w:t>
      </w:r>
      <w:r w:rsidRPr="009035C1">
        <w:rPr>
          <w:sz w:val="28"/>
          <w:szCs w:val="28"/>
          <w:lang w:val="uk-UA"/>
        </w:rPr>
        <w:t xml:space="preserve"> класифік</w:t>
      </w:r>
      <w:r w:rsidR="00C470A7" w:rsidRPr="009035C1">
        <w:rPr>
          <w:sz w:val="28"/>
          <w:szCs w:val="28"/>
          <w:lang w:val="uk-UA"/>
        </w:rPr>
        <w:t>ація</w:t>
      </w:r>
      <w:r w:rsidRPr="009035C1">
        <w:rPr>
          <w:sz w:val="28"/>
          <w:szCs w:val="28"/>
          <w:lang w:val="uk-UA"/>
        </w:rPr>
        <w:t xml:space="preserve"> </w:t>
      </w:r>
      <w:r w:rsidR="00C470A7" w:rsidRPr="009035C1">
        <w:rPr>
          <w:sz w:val="28"/>
          <w:szCs w:val="28"/>
          <w:lang w:val="uk-UA"/>
        </w:rPr>
        <w:t>завдань за</w:t>
      </w:r>
      <w:r w:rsidRPr="009035C1">
        <w:rPr>
          <w:sz w:val="28"/>
          <w:szCs w:val="28"/>
          <w:lang w:val="uk-UA"/>
        </w:rPr>
        <w:t xml:space="preserve"> рівнями складності, доб</w:t>
      </w:r>
      <w:r w:rsidR="00C470A7" w:rsidRPr="009035C1">
        <w:rPr>
          <w:sz w:val="28"/>
          <w:szCs w:val="28"/>
          <w:lang w:val="uk-UA"/>
        </w:rPr>
        <w:t>ір</w:t>
      </w:r>
      <w:r w:rsidRPr="009035C1">
        <w:rPr>
          <w:sz w:val="28"/>
          <w:szCs w:val="28"/>
          <w:lang w:val="uk-UA"/>
        </w:rPr>
        <w:t xml:space="preserve"> доступн</w:t>
      </w:r>
      <w:r w:rsidR="00C470A7" w:rsidRPr="009035C1">
        <w:rPr>
          <w:sz w:val="28"/>
          <w:szCs w:val="28"/>
          <w:lang w:val="uk-UA"/>
        </w:rPr>
        <w:t>их</w:t>
      </w:r>
      <w:r w:rsidRPr="009035C1">
        <w:rPr>
          <w:sz w:val="28"/>
          <w:szCs w:val="28"/>
          <w:lang w:val="uk-UA"/>
        </w:rPr>
        <w:t>, посильн</w:t>
      </w:r>
      <w:r w:rsidR="00C470A7" w:rsidRPr="009035C1">
        <w:rPr>
          <w:sz w:val="28"/>
          <w:szCs w:val="28"/>
          <w:lang w:val="uk-UA"/>
        </w:rPr>
        <w:t xml:space="preserve">их для виконання, </w:t>
      </w:r>
      <w:r w:rsidRPr="009035C1">
        <w:rPr>
          <w:sz w:val="28"/>
          <w:szCs w:val="28"/>
          <w:lang w:val="uk-UA"/>
        </w:rPr>
        <w:t>урізноманітн</w:t>
      </w:r>
      <w:r w:rsidR="00C470A7" w:rsidRPr="009035C1">
        <w:rPr>
          <w:sz w:val="28"/>
          <w:szCs w:val="28"/>
          <w:lang w:val="uk-UA"/>
        </w:rPr>
        <w:t>ення</w:t>
      </w:r>
      <w:r w:rsidRPr="009035C1">
        <w:rPr>
          <w:sz w:val="28"/>
          <w:szCs w:val="28"/>
          <w:lang w:val="uk-UA"/>
        </w:rPr>
        <w:t xml:space="preserve"> вид</w:t>
      </w:r>
      <w:r w:rsidR="00C470A7" w:rsidRPr="009035C1">
        <w:rPr>
          <w:sz w:val="28"/>
          <w:szCs w:val="28"/>
          <w:lang w:val="uk-UA"/>
        </w:rPr>
        <w:t>ів і форм організації</w:t>
      </w:r>
      <w:r w:rsidRPr="009035C1">
        <w:rPr>
          <w:sz w:val="28"/>
          <w:szCs w:val="28"/>
          <w:lang w:val="uk-UA"/>
        </w:rPr>
        <w:t xml:space="preserve"> навчальної діяльності </w:t>
      </w:r>
      <w:r w:rsidR="007824E2">
        <w:rPr>
          <w:sz w:val="28"/>
          <w:szCs w:val="28"/>
          <w:lang w:val="uk-UA"/>
        </w:rPr>
        <w:t>та</w:t>
      </w:r>
      <w:r w:rsidRPr="009035C1">
        <w:rPr>
          <w:sz w:val="28"/>
          <w:szCs w:val="28"/>
          <w:lang w:val="uk-UA"/>
        </w:rPr>
        <w:t xml:space="preserve"> використ</w:t>
      </w:r>
      <w:r w:rsidR="00C470A7" w:rsidRPr="009035C1">
        <w:rPr>
          <w:sz w:val="28"/>
          <w:szCs w:val="28"/>
          <w:lang w:val="uk-UA"/>
        </w:rPr>
        <w:t xml:space="preserve">ання </w:t>
      </w:r>
      <w:r w:rsidRPr="009035C1">
        <w:rPr>
          <w:sz w:val="28"/>
          <w:szCs w:val="28"/>
          <w:lang w:val="uk-UA"/>
        </w:rPr>
        <w:t>комʼпютерн</w:t>
      </w:r>
      <w:r w:rsidR="00C470A7" w:rsidRPr="009035C1">
        <w:rPr>
          <w:sz w:val="28"/>
          <w:szCs w:val="28"/>
          <w:lang w:val="uk-UA"/>
        </w:rPr>
        <w:t>их</w:t>
      </w:r>
      <w:r w:rsidRPr="009035C1">
        <w:rPr>
          <w:sz w:val="28"/>
          <w:szCs w:val="28"/>
          <w:lang w:val="uk-UA"/>
        </w:rPr>
        <w:t xml:space="preserve"> технології</w:t>
      </w:r>
      <w:r w:rsidR="00C470A7" w:rsidRPr="009035C1">
        <w:rPr>
          <w:sz w:val="28"/>
          <w:szCs w:val="28"/>
          <w:lang w:val="uk-UA"/>
        </w:rPr>
        <w:t xml:space="preserve">. </w:t>
      </w:r>
    </w:p>
    <w:p w:rsidR="009035C1" w:rsidRPr="007824E2" w:rsidRDefault="002D0DA5" w:rsidP="007824E2">
      <w:pPr>
        <w:pStyle w:val="a4"/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35C1">
        <w:rPr>
          <w:rFonts w:ascii="Times New Roman" w:hAnsi="Times New Roman" w:cs="Times New Roman"/>
          <w:sz w:val="28"/>
          <w:szCs w:val="28"/>
          <w:lang w:val="uk-UA"/>
        </w:rPr>
        <w:t>Наприклад, п</w:t>
      </w:r>
      <w:r w:rsidR="003D2729" w:rsidRPr="009035C1">
        <w:rPr>
          <w:rFonts w:ascii="Times New Roman" w:hAnsi="Times New Roman" w:cs="Times New Roman"/>
          <w:sz w:val="28"/>
          <w:szCs w:val="28"/>
          <w:lang w:val="uk-UA"/>
        </w:rPr>
        <w:t xml:space="preserve">ід час вивчення теми «Рівномірний прямолінійний рух» у 7 класі для усвідомленого сприйняття понять «криволінійний рух» і «прямолінійний рух» учням пропонується, користуючись комп’ютерною технологією </w:t>
      </w:r>
      <w:r w:rsidR="003D2729" w:rsidRPr="009035C1">
        <w:rPr>
          <w:rFonts w:ascii="Times New Roman" w:hAnsi="Times New Roman" w:cs="Times New Roman"/>
          <w:sz w:val="28"/>
          <w:szCs w:val="28"/>
        </w:rPr>
        <w:t xml:space="preserve">Jamboard, </w:t>
      </w:r>
      <w:r w:rsidR="003D2729" w:rsidRPr="009035C1">
        <w:rPr>
          <w:rFonts w:ascii="Times New Roman" w:hAnsi="Times New Roman" w:cs="Times New Roman"/>
          <w:sz w:val="28"/>
          <w:szCs w:val="28"/>
          <w:lang w:val="uk-UA"/>
        </w:rPr>
        <w:t>знайти те поняття,</w:t>
      </w:r>
      <w:r w:rsidR="003D2729" w:rsidRPr="009035C1">
        <w:rPr>
          <w:rFonts w:ascii="Times New Roman" w:hAnsi="Times New Roman" w:cs="Times New Roman"/>
          <w:sz w:val="28"/>
          <w:szCs w:val="28"/>
        </w:rPr>
        <w:t xml:space="preserve"> яке відповідає позначеному. (Покликання: </w:t>
      </w:r>
      <w:hyperlink r:id="rId7" w:history="1">
        <w:proofErr w:type="gramStart"/>
        <w:r w:rsidR="003D2729" w:rsidRPr="009035C1">
          <w:rPr>
            <w:rStyle w:val="a3"/>
            <w:rFonts w:ascii="Times New Roman" w:hAnsi="Times New Roman" w:cs="Times New Roman"/>
            <w:sz w:val="28"/>
            <w:szCs w:val="28"/>
          </w:rPr>
          <w:t>https://youtu.be/9kbZP5g2_vU</w:t>
        </w:r>
      </w:hyperlink>
      <w:r w:rsidR="003D2729" w:rsidRPr="009035C1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3D2729" w:rsidRPr="009035C1">
        <w:rPr>
          <w:rFonts w:ascii="Times New Roman" w:hAnsi="Times New Roman" w:cs="Times New Roman"/>
          <w:sz w:val="28"/>
          <w:szCs w:val="28"/>
        </w:rPr>
        <w:t xml:space="preserve">. </w:t>
      </w:r>
      <w:r w:rsidR="003F4E28" w:rsidRPr="009035C1">
        <w:rPr>
          <w:rFonts w:ascii="Times New Roman" w:hAnsi="Times New Roman" w:cs="Times New Roman"/>
          <w:sz w:val="28"/>
          <w:szCs w:val="28"/>
        </w:rPr>
        <w:t xml:space="preserve">Таке використання комʼпютерної технології дозволяє учням оволодівати навчальним матеріалом самостійно і визначати свої досягнення. </w:t>
      </w:r>
      <w:r w:rsidR="003D2729" w:rsidRPr="007824E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Самостійна діяльність учнів під час вивчення теми «Траєкторія. Шлях переміщення» забезпечується завчасною підготовкою класифікованих за рівнями завдань, які учні виконують у процесі перегляду відеосюжету про криволінійний і прямолінійний рух. </w:t>
      </w:r>
      <w:r w:rsidR="007824E2">
        <w:rPr>
          <w:rFonts w:ascii="Times New Roman" w:hAnsi="Times New Roman" w:cs="Times New Roman"/>
          <w:bCs/>
          <w:sz w:val="28"/>
          <w:szCs w:val="28"/>
          <w:lang w:val="uk-UA"/>
        </w:rPr>
        <w:t>Д</w:t>
      </w:r>
      <w:r w:rsidR="003D2729" w:rsidRPr="007824E2">
        <w:rPr>
          <w:rFonts w:ascii="Times New Roman" w:hAnsi="Times New Roman" w:cs="Times New Roman"/>
          <w:bCs/>
          <w:sz w:val="28"/>
          <w:szCs w:val="28"/>
          <w:lang w:val="uk-UA"/>
        </w:rPr>
        <w:t>ля самооцінювання своєї діяльності</w:t>
      </w:r>
      <w:r w:rsidR="003D2729" w:rsidRPr="007824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24E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7824E2" w:rsidRPr="007824E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адається таблиця </w:t>
      </w:r>
      <w:r w:rsidR="007824E2" w:rsidRPr="007824E2">
        <w:rPr>
          <w:rFonts w:ascii="Times New Roman" w:hAnsi="Times New Roman" w:cs="Times New Roman"/>
          <w:sz w:val="28"/>
          <w:szCs w:val="28"/>
          <w:lang w:val="uk-UA"/>
        </w:rPr>
        <w:t>(таблиця 1)</w:t>
      </w:r>
    </w:p>
    <w:p w:rsidR="007824E2" w:rsidRPr="007824E2" w:rsidRDefault="007824E2" w:rsidP="007824E2">
      <w:pPr>
        <w:pStyle w:val="a4"/>
        <w:shd w:val="clear" w:color="auto" w:fill="FFFFFF"/>
        <w:spacing w:after="0"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Таблиця 1</w:t>
      </w:r>
    </w:p>
    <w:tbl>
      <w:tblPr>
        <w:tblStyle w:val="a9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694"/>
        <w:gridCol w:w="4791"/>
        <w:gridCol w:w="2721"/>
      </w:tblGrid>
      <w:tr w:rsidR="007824E2" w:rsidRPr="003D2729" w:rsidTr="00914059">
        <w:tc>
          <w:tcPr>
            <w:tcW w:w="2694" w:type="dxa"/>
          </w:tcPr>
          <w:p w:rsidR="007824E2" w:rsidRPr="003D2729" w:rsidRDefault="007824E2" w:rsidP="00914059">
            <w:pPr>
              <w:ind w:left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729">
              <w:rPr>
                <w:rFonts w:ascii="Times New Roman" w:hAnsi="Times New Roman" w:cs="Times New Roman"/>
                <w:sz w:val="28"/>
                <w:szCs w:val="28"/>
              </w:rPr>
              <w:t>Рівні навчальних досягнень та кількість балів</w:t>
            </w:r>
          </w:p>
        </w:tc>
        <w:tc>
          <w:tcPr>
            <w:tcW w:w="4791" w:type="dxa"/>
          </w:tcPr>
          <w:p w:rsidR="007824E2" w:rsidRPr="003D2729" w:rsidRDefault="007824E2" w:rsidP="00914059">
            <w:pPr>
              <w:ind w:left="29" w:hanging="2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</w:rPr>
              <w:t>Завдання</w:t>
            </w:r>
          </w:p>
        </w:tc>
        <w:tc>
          <w:tcPr>
            <w:tcW w:w="2721" w:type="dxa"/>
          </w:tcPr>
          <w:p w:rsidR="007824E2" w:rsidRPr="003D2729" w:rsidRDefault="007824E2" w:rsidP="0091405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</w:rPr>
              <w:t>Результати самостійної навчальної діяльності</w:t>
            </w:r>
          </w:p>
        </w:tc>
      </w:tr>
      <w:tr w:rsidR="007824E2" w:rsidRPr="003D2729" w:rsidTr="00914059">
        <w:tc>
          <w:tcPr>
            <w:tcW w:w="2694" w:type="dxa"/>
          </w:tcPr>
          <w:p w:rsidR="007824E2" w:rsidRPr="003D2729" w:rsidRDefault="007824E2" w:rsidP="00914059">
            <w:pPr>
              <w:ind w:left="2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Початковий </w:t>
            </w:r>
          </w:p>
          <w:p w:rsidR="007824E2" w:rsidRPr="003D2729" w:rsidRDefault="007824E2" w:rsidP="00914059">
            <w:pPr>
              <w:ind w:left="2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</w:rPr>
              <w:t>(3 бали)</w:t>
            </w:r>
          </w:p>
        </w:tc>
        <w:tc>
          <w:tcPr>
            <w:tcW w:w="4791" w:type="dxa"/>
          </w:tcPr>
          <w:p w:rsidR="007824E2" w:rsidRPr="003D2729" w:rsidRDefault="007824E2" w:rsidP="00914059">
            <w:pPr>
              <w:ind w:left="29" w:hanging="2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</w:rPr>
              <w:t>1. Визначити форму траєкторії для жовтого та червоного об’єкту у відео </w:t>
            </w:r>
          </w:p>
        </w:tc>
        <w:tc>
          <w:tcPr>
            <w:tcW w:w="2721" w:type="dxa"/>
          </w:tcPr>
          <w:p w:rsidR="007824E2" w:rsidRPr="003D2729" w:rsidRDefault="007824E2" w:rsidP="00914059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41" w:hanging="284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пряма</w:t>
            </w:r>
          </w:p>
          <w:p w:rsidR="007824E2" w:rsidRPr="003D2729" w:rsidRDefault="007824E2" w:rsidP="00914059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41" w:hanging="284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крива</w:t>
            </w:r>
          </w:p>
        </w:tc>
      </w:tr>
      <w:tr w:rsidR="007824E2" w:rsidRPr="003D2729" w:rsidTr="00914059">
        <w:tc>
          <w:tcPr>
            <w:tcW w:w="2694" w:type="dxa"/>
          </w:tcPr>
          <w:p w:rsidR="007824E2" w:rsidRPr="003D2729" w:rsidRDefault="007824E2" w:rsidP="00914059">
            <w:pPr>
              <w:ind w:left="2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</w:rPr>
              <w:t>Середній</w:t>
            </w:r>
          </w:p>
          <w:p w:rsidR="007824E2" w:rsidRPr="003D2729" w:rsidRDefault="007824E2" w:rsidP="00914059">
            <w:pPr>
              <w:ind w:left="2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</w:rPr>
              <w:t>(6 балів)</w:t>
            </w:r>
          </w:p>
        </w:tc>
        <w:tc>
          <w:tcPr>
            <w:tcW w:w="4791" w:type="dxa"/>
          </w:tcPr>
          <w:p w:rsidR="007824E2" w:rsidRPr="003D2729" w:rsidRDefault="007824E2" w:rsidP="00914059">
            <w:pPr>
              <w:ind w:left="29" w:hanging="2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</w:rPr>
              <w:t>2. Встановити залежність між формою траєкторії та видом механічного руху</w:t>
            </w:r>
          </w:p>
        </w:tc>
        <w:tc>
          <w:tcPr>
            <w:tcW w:w="2721" w:type="dxa"/>
          </w:tcPr>
          <w:p w:rsidR="007824E2" w:rsidRPr="003D2729" w:rsidRDefault="007824E2" w:rsidP="00914059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41" w:hanging="284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прямолінійний</w:t>
            </w:r>
          </w:p>
          <w:p w:rsidR="007824E2" w:rsidRPr="003D2729" w:rsidRDefault="007824E2" w:rsidP="00914059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41" w:hanging="284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криволінійний</w:t>
            </w:r>
          </w:p>
        </w:tc>
      </w:tr>
      <w:tr w:rsidR="007824E2" w:rsidRPr="003D2729" w:rsidTr="00914059">
        <w:tc>
          <w:tcPr>
            <w:tcW w:w="2694" w:type="dxa"/>
          </w:tcPr>
          <w:p w:rsidR="007824E2" w:rsidRPr="003D2729" w:rsidRDefault="007824E2" w:rsidP="00914059">
            <w:pPr>
              <w:ind w:left="2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</w:rPr>
              <w:t>Достатній</w:t>
            </w:r>
          </w:p>
          <w:p w:rsidR="007824E2" w:rsidRPr="003D2729" w:rsidRDefault="007824E2" w:rsidP="00914059">
            <w:pPr>
              <w:ind w:left="2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</w:rPr>
              <w:t>(9 балів)</w:t>
            </w:r>
          </w:p>
        </w:tc>
        <w:tc>
          <w:tcPr>
            <w:tcW w:w="4791" w:type="dxa"/>
          </w:tcPr>
          <w:p w:rsidR="007824E2" w:rsidRPr="003D2729" w:rsidRDefault="007824E2" w:rsidP="00914059">
            <w:pPr>
              <w:ind w:left="29" w:hanging="2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</w:rPr>
              <w:t>3. Встановити, від чого може залежати форма траєкторії (на прикладі об’єктів у відео)</w:t>
            </w:r>
          </w:p>
        </w:tc>
        <w:tc>
          <w:tcPr>
            <w:tcW w:w="2721" w:type="dxa"/>
          </w:tcPr>
          <w:p w:rsidR="007824E2" w:rsidRPr="003D2729" w:rsidRDefault="007824E2" w:rsidP="00914059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41" w:hanging="284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від системи відліку</w:t>
            </w:r>
          </w:p>
        </w:tc>
      </w:tr>
      <w:tr w:rsidR="007824E2" w:rsidRPr="003D2729" w:rsidTr="00914059">
        <w:tc>
          <w:tcPr>
            <w:tcW w:w="2694" w:type="dxa"/>
          </w:tcPr>
          <w:p w:rsidR="007824E2" w:rsidRPr="003D2729" w:rsidRDefault="007824E2" w:rsidP="0091405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Високий </w:t>
            </w:r>
          </w:p>
          <w:p w:rsidR="007824E2" w:rsidRPr="003D2729" w:rsidRDefault="007824E2" w:rsidP="0091405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</w:rPr>
              <w:t>(12 балів)</w:t>
            </w:r>
          </w:p>
        </w:tc>
        <w:tc>
          <w:tcPr>
            <w:tcW w:w="4791" w:type="dxa"/>
          </w:tcPr>
          <w:p w:rsidR="007824E2" w:rsidRPr="003D2729" w:rsidRDefault="007824E2" w:rsidP="0091405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729">
              <w:rPr>
                <w:rFonts w:ascii="Times New Roman" w:hAnsi="Times New Roman" w:cs="Times New Roman"/>
                <w:bCs/>
                <w:sz w:val="28"/>
                <w:szCs w:val="28"/>
              </w:rPr>
              <w:t>4. Навести власні приклади, коли один і той самий рух може мати різні форми траєкторії</w:t>
            </w:r>
          </w:p>
        </w:tc>
        <w:tc>
          <w:tcPr>
            <w:tcW w:w="2721" w:type="dxa"/>
          </w:tcPr>
          <w:p w:rsidR="007824E2" w:rsidRPr="007824E2" w:rsidRDefault="007824E2" w:rsidP="00914059">
            <w:pPr>
              <w:pStyle w:val="a4"/>
              <w:numPr>
                <w:ilvl w:val="0"/>
                <w:numId w:val="13"/>
              </w:numPr>
              <w:spacing w:line="240" w:lineRule="auto"/>
              <w:ind w:left="199" w:hanging="199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7824E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яблуко падає у вагоні потягу, відносно пасажиру, та стороннього спостерігача</w:t>
            </w:r>
          </w:p>
        </w:tc>
      </w:tr>
    </w:tbl>
    <w:p w:rsidR="00914059" w:rsidRDefault="003D2729" w:rsidP="007824E2">
      <w:pPr>
        <w:pStyle w:val="a4"/>
        <w:shd w:val="clear" w:color="auto" w:fill="FFFFFF"/>
        <w:spacing w:after="0" w:line="360" w:lineRule="auto"/>
        <w:ind w:left="-567" w:firstLine="567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9035C1">
        <w:rPr>
          <w:rFonts w:ascii="Times New Roman" w:hAnsi="Times New Roman" w:cs="Times New Roman"/>
          <w:sz w:val="28"/>
          <w:szCs w:val="28"/>
        </w:rPr>
        <w:t>(</w:t>
      </w:r>
      <w:r w:rsidR="003F4E28" w:rsidRPr="009035C1">
        <w:rPr>
          <w:rFonts w:ascii="Times New Roman" w:hAnsi="Times New Roman" w:cs="Times New Roman"/>
          <w:bCs/>
          <w:sz w:val="28"/>
          <w:szCs w:val="28"/>
        </w:rPr>
        <w:t>Відеофрагмент</w:t>
      </w:r>
      <w:r w:rsidR="003F4E28" w:rsidRPr="009035C1">
        <w:rPr>
          <w:rFonts w:ascii="Times New Roman" w:hAnsi="Times New Roman" w:cs="Times New Roman"/>
          <w:sz w:val="28"/>
          <w:szCs w:val="28"/>
        </w:rPr>
        <w:t xml:space="preserve"> </w:t>
      </w:r>
      <w:r w:rsidR="003F4E28" w:rsidRPr="009035C1">
        <w:rPr>
          <w:rFonts w:ascii="Times New Roman" w:hAnsi="Times New Roman" w:cs="Times New Roman"/>
          <w:bCs/>
          <w:sz w:val="28"/>
          <w:szCs w:val="28"/>
        </w:rPr>
        <w:t>уроку.</w:t>
      </w:r>
      <w:r w:rsidR="003F4E28" w:rsidRPr="00903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35C1">
        <w:rPr>
          <w:rFonts w:ascii="Times New Roman" w:hAnsi="Times New Roman" w:cs="Times New Roman"/>
          <w:bCs/>
          <w:sz w:val="28"/>
          <w:szCs w:val="28"/>
        </w:rPr>
        <w:t>Покликання</w:t>
      </w:r>
      <w:proofErr w:type="spellEnd"/>
      <w:r w:rsidRPr="009035C1">
        <w:rPr>
          <w:rFonts w:ascii="Times New Roman" w:hAnsi="Times New Roman" w:cs="Times New Roman"/>
          <w:bCs/>
          <w:sz w:val="28"/>
          <w:szCs w:val="28"/>
        </w:rPr>
        <w:t xml:space="preserve">: </w:t>
      </w:r>
      <w:hyperlink r:id="rId8" w:history="1">
        <w:r w:rsidRPr="009035C1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https://www.youtube.com/watch?v=slSpRVz-vaM</w:t>
        </w:r>
      </w:hyperlink>
      <w:r w:rsidRPr="009035C1">
        <w:rPr>
          <w:rStyle w:val="a3"/>
          <w:rFonts w:ascii="Times New Roman" w:hAnsi="Times New Roman" w:cs="Times New Roman"/>
          <w:sz w:val="28"/>
          <w:szCs w:val="28"/>
        </w:rPr>
        <w:t xml:space="preserve">) </w:t>
      </w:r>
    </w:p>
    <w:p w:rsidR="00914059" w:rsidRDefault="003D2729" w:rsidP="007824E2">
      <w:pPr>
        <w:pStyle w:val="a4"/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5C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У 7 </w:t>
      </w:r>
      <w:proofErr w:type="spellStart"/>
      <w:r w:rsidRPr="009035C1">
        <w:rPr>
          <w:rFonts w:ascii="Times New Roman" w:hAnsi="Times New Roman" w:cs="Times New Roman"/>
          <w:bCs/>
          <w:sz w:val="28"/>
          <w:szCs w:val="28"/>
        </w:rPr>
        <w:t>класі</w:t>
      </w:r>
      <w:proofErr w:type="spellEnd"/>
      <w:r w:rsidRPr="009035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5C1">
        <w:rPr>
          <w:rFonts w:ascii="Times New Roman" w:hAnsi="Times New Roman" w:cs="Times New Roman"/>
          <w:bCs/>
          <w:sz w:val="28"/>
          <w:szCs w:val="28"/>
        </w:rPr>
        <w:t>учням</w:t>
      </w:r>
      <w:proofErr w:type="spellEnd"/>
      <w:r w:rsidRPr="009035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5C1">
        <w:rPr>
          <w:rFonts w:ascii="Times New Roman" w:hAnsi="Times New Roman" w:cs="Times New Roman"/>
          <w:bCs/>
          <w:sz w:val="28"/>
          <w:szCs w:val="28"/>
        </w:rPr>
        <w:t>під</w:t>
      </w:r>
      <w:proofErr w:type="spellEnd"/>
      <w:r w:rsidRPr="009035C1">
        <w:rPr>
          <w:rFonts w:ascii="Times New Roman" w:hAnsi="Times New Roman" w:cs="Times New Roman"/>
          <w:bCs/>
          <w:sz w:val="28"/>
          <w:szCs w:val="28"/>
        </w:rPr>
        <w:t xml:space="preserve"> час вивчення теми «Будова речовини» пропонується провести вдома експеримент із двома склянками, наповненими холодною і гарячою водою для заварювання </w:t>
      </w:r>
      <w:r w:rsidRPr="009035C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чаю. Для усвідомленого сприйняття алгоритму проведення експерименту учням пропонується скласти його з дій, які надаються в хаотичному порядку. Після виконаної роботи демонструється відео і обговорюються помилки </w:t>
      </w:r>
      <w:r w:rsidR="009035C1" w:rsidRPr="009035C1">
        <w:rPr>
          <w:rFonts w:ascii="Times New Roman" w:hAnsi="Times New Roman" w:cs="Times New Roman"/>
          <w:bCs/>
          <w:sz w:val="28"/>
          <w:szCs w:val="28"/>
          <w:lang w:val="uk-UA"/>
        </w:rPr>
        <w:t>на основі наданого а</w:t>
      </w:r>
      <w:r w:rsidRPr="009035C1">
        <w:rPr>
          <w:rFonts w:ascii="Times New Roman" w:hAnsi="Times New Roman" w:cs="Times New Roman"/>
          <w:bCs/>
          <w:sz w:val="28"/>
          <w:szCs w:val="28"/>
          <w:lang w:val="uk-UA"/>
        </w:rPr>
        <w:t>лгоритм</w:t>
      </w:r>
      <w:r w:rsidR="009035C1" w:rsidRPr="009035C1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9035C1" w:rsidRPr="009035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35C1" w:rsidRPr="009035C1" w:rsidRDefault="009035C1" w:rsidP="007824E2">
      <w:pPr>
        <w:pStyle w:val="a4"/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35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Алгоритм проведення експерименту </w:t>
      </w:r>
    </w:p>
    <w:p w:rsidR="009035C1" w:rsidRPr="009035C1" w:rsidRDefault="009035C1" w:rsidP="00914059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35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Визначення об’єкту і мети проведення експерименту.</w:t>
      </w:r>
    </w:p>
    <w:p w:rsidR="009035C1" w:rsidRPr="009035C1" w:rsidRDefault="009035C1" w:rsidP="00914059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35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Формулювання гіпотези дослідження.</w:t>
      </w:r>
    </w:p>
    <w:p w:rsidR="009035C1" w:rsidRPr="009035C1" w:rsidRDefault="009035C1" w:rsidP="00914059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35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Обрання необхідного обладнання та вимірювальних приладів.</w:t>
      </w:r>
    </w:p>
    <w:p w:rsidR="009035C1" w:rsidRPr="009035C1" w:rsidRDefault="009035C1" w:rsidP="00914059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35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Складання плану проведення експерименту.</w:t>
      </w:r>
    </w:p>
    <w:p w:rsidR="009035C1" w:rsidRPr="009035C1" w:rsidRDefault="009035C1" w:rsidP="00914059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35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Визначення умов для проведення експериментального дослідження.</w:t>
      </w:r>
    </w:p>
    <w:p w:rsidR="009035C1" w:rsidRPr="009035C1" w:rsidRDefault="009035C1" w:rsidP="00914059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35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Обрання оптимальних величин для вимірювання.</w:t>
      </w:r>
    </w:p>
    <w:p w:rsidR="009035C1" w:rsidRPr="009035C1" w:rsidRDefault="009035C1" w:rsidP="00914059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35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Збирання приладів для проведення експерименту та їх раціональне розташування.</w:t>
      </w:r>
    </w:p>
    <w:p w:rsidR="009035C1" w:rsidRPr="009035C1" w:rsidRDefault="009035C1" w:rsidP="00914059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35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Проведення експерименту, спостереження за процесом та вимірювання фізичних величин (за потребою).</w:t>
      </w:r>
    </w:p>
    <w:p w:rsidR="009035C1" w:rsidRPr="009035C1" w:rsidRDefault="009035C1" w:rsidP="00914059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035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Повторне проведення експериментального дослідження.</w:t>
      </w:r>
    </w:p>
    <w:p w:rsidR="00914059" w:rsidRDefault="00914059" w:rsidP="007824E2">
      <w:pPr>
        <w:pStyle w:val="aa"/>
        <w:spacing w:before="0" w:beforeAutospacing="0" w:after="0" w:afterAutospacing="0" w:line="360" w:lineRule="auto"/>
        <w:ind w:left="-567" w:firstLine="567"/>
        <w:jc w:val="both"/>
        <w:rPr>
          <w:rStyle w:val="a3"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(Відеофрагмент. Експеримент, проведений ученицею</w:t>
      </w:r>
      <w:r w:rsidR="003D2729" w:rsidRPr="009035C1">
        <w:rPr>
          <w:bCs/>
          <w:sz w:val="28"/>
          <w:szCs w:val="28"/>
          <w:lang w:val="uk-UA"/>
        </w:rPr>
        <w:t xml:space="preserve"> вдома</w:t>
      </w:r>
      <w:r>
        <w:rPr>
          <w:bCs/>
          <w:sz w:val="28"/>
          <w:szCs w:val="28"/>
          <w:lang w:val="uk-UA"/>
        </w:rPr>
        <w:t>. Покликання:</w:t>
      </w:r>
      <w:r w:rsidR="003D2729" w:rsidRPr="009035C1">
        <w:rPr>
          <w:bCs/>
          <w:sz w:val="28"/>
          <w:szCs w:val="28"/>
          <w:lang w:val="uk-UA"/>
        </w:rPr>
        <w:t xml:space="preserve"> </w:t>
      </w:r>
      <w:hyperlink r:id="rId9" w:history="1">
        <w:r w:rsidR="003D2729" w:rsidRPr="009035C1">
          <w:rPr>
            <w:rStyle w:val="a3"/>
            <w:bCs/>
            <w:sz w:val="28"/>
            <w:szCs w:val="28"/>
            <w:lang w:val="uk-UA"/>
          </w:rPr>
          <w:t>https://www.youtube.com/watch?v=0biUkw5SD_c</w:t>
        </w:r>
      </w:hyperlink>
      <w:r w:rsidR="003D2729" w:rsidRPr="009035C1">
        <w:rPr>
          <w:rStyle w:val="a3"/>
          <w:bCs/>
          <w:sz w:val="28"/>
          <w:szCs w:val="28"/>
          <w:lang w:val="uk-UA"/>
        </w:rPr>
        <w:t xml:space="preserve">) </w:t>
      </w:r>
    </w:p>
    <w:p w:rsidR="00914059" w:rsidRDefault="003D2729" w:rsidP="007824E2">
      <w:pPr>
        <w:pStyle w:val="aa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  <w:lang w:val="uk-UA"/>
        </w:rPr>
      </w:pPr>
      <w:r w:rsidRPr="009035C1">
        <w:rPr>
          <w:bCs/>
          <w:sz w:val="28"/>
          <w:szCs w:val="28"/>
          <w:lang w:val="uk-UA"/>
        </w:rPr>
        <w:t xml:space="preserve">Під час вивчення теми «Рівномірний рух по колу» самостійна діяльність із навчальним матеріалом спрямована на </w:t>
      </w:r>
      <w:r w:rsidRPr="009035C1">
        <w:rPr>
          <w:sz w:val="28"/>
          <w:szCs w:val="28"/>
          <w:lang w:val="uk-UA"/>
        </w:rPr>
        <w:t xml:space="preserve">знаходження параметру, який відсутній у переліку даних, а також </w:t>
      </w:r>
      <w:r w:rsidRPr="00914059">
        <w:rPr>
          <w:sz w:val="28"/>
          <w:szCs w:val="28"/>
          <w:lang w:val="uk-UA"/>
        </w:rPr>
        <w:t>моделювання можливих наслідків. Наприклад, надаються такі об’єкти: планета Земля, Сонце, орбіта, Місяць, відстань Землі від Сонця. Завдання: знайти, який параметр відсутній в реальних умовах існування та взаємодії цих об’єктів, і змоделювати наслідки його відсутності (</w:t>
      </w:r>
      <w:r w:rsidR="008E1925" w:rsidRPr="00914059">
        <w:rPr>
          <w:sz w:val="28"/>
          <w:szCs w:val="28"/>
          <w:lang w:val="uk-UA"/>
        </w:rPr>
        <w:t xml:space="preserve"> </w:t>
      </w:r>
      <w:r w:rsidR="00914059">
        <w:rPr>
          <w:sz w:val="28"/>
          <w:szCs w:val="28"/>
          <w:lang w:val="uk-UA"/>
        </w:rPr>
        <w:t>відеофрагмент</w:t>
      </w:r>
      <w:r w:rsidR="008E1925" w:rsidRPr="00914059">
        <w:rPr>
          <w:sz w:val="28"/>
          <w:szCs w:val="28"/>
          <w:lang w:val="uk-UA"/>
        </w:rPr>
        <w:t xml:space="preserve">. </w:t>
      </w:r>
      <w:r w:rsidRPr="00914059">
        <w:rPr>
          <w:sz w:val="28"/>
          <w:szCs w:val="28"/>
          <w:lang w:val="uk-UA"/>
        </w:rPr>
        <w:t xml:space="preserve">Виступ учениці 7 класу Ляшенко Софії. Покликання: </w:t>
      </w:r>
      <w:hyperlink r:id="rId10" w:history="1">
        <w:r w:rsidRPr="00914059">
          <w:rPr>
            <w:rStyle w:val="a3"/>
            <w:sz w:val="28"/>
            <w:szCs w:val="28"/>
            <w:lang w:val="uk-UA"/>
          </w:rPr>
          <w:t>https://youtube.com/shorts/LLC8UZmP6wE?feature=share</w:t>
        </w:r>
      </w:hyperlink>
      <w:r w:rsidRPr="00914059">
        <w:rPr>
          <w:rStyle w:val="a3"/>
          <w:b/>
          <w:color w:val="auto"/>
          <w:sz w:val="28"/>
          <w:szCs w:val="28"/>
          <w:u w:val="none"/>
          <w:lang w:val="uk-UA"/>
        </w:rPr>
        <w:t>.</w:t>
      </w:r>
      <w:r w:rsidR="00914059">
        <w:rPr>
          <w:rStyle w:val="a3"/>
          <w:b/>
          <w:color w:val="auto"/>
          <w:sz w:val="28"/>
          <w:szCs w:val="28"/>
          <w:u w:val="none"/>
          <w:lang w:val="uk-UA"/>
        </w:rPr>
        <w:t>)</w:t>
      </w:r>
      <w:r w:rsidR="00BA154F" w:rsidRPr="00914059">
        <w:rPr>
          <w:sz w:val="28"/>
          <w:szCs w:val="28"/>
          <w:lang w:val="uk-UA"/>
        </w:rPr>
        <w:t xml:space="preserve"> </w:t>
      </w:r>
    </w:p>
    <w:p w:rsidR="00E13CF2" w:rsidRPr="009C6974" w:rsidRDefault="00914059" w:rsidP="00914059">
      <w:pPr>
        <w:pStyle w:val="aa"/>
        <w:spacing w:before="0" w:beforeAutospacing="0" w:after="0" w:afterAutospacing="0" w:line="360" w:lineRule="auto"/>
        <w:ind w:left="-567" w:firstLine="567"/>
        <w:jc w:val="both"/>
        <w:rPr>
          <w:rFonts w:eastAsiaTheme="minorHAnsi"/>
          <w:color w:val="0563C1" w:themeColor="hyperlink"/>
          <w:sz w:val="28"/>
          <w:szCs w:val="28"/>
          <w:u w:val="single"/>
        </w:rPr>
      </w:pPr>
      <w:r>
        <w:rPr>
          <w:sz w:val="28"/>
          <w:szCs w:val="28"/>
          <w:lang w:val="uk-UA"/>
        </w:rPr>
        <w:t>Надаються і такі завдання.</w:t>
      </w:r>
      <w:r w:rsidR="00E13CF2" w:rsidRPr="00914059">
        <w:rPr>
          <w:sz w:val="28"/>
          <w:szCs w:val="28"/>
          <w:lang w:val="uk-UA"/>
        </w:rPr>
        <w:t xml:space="preserve"> </w:t>
      </w:r>
      <w:r w:rsidR="00855DFF" w:rsidRPr="00914059">
        <w:rPr>
          <w:sz w:val="28"/>
          <w:szCs w:val="28"/>
          <w:lang w:val="uk-UA"/>
        </w:rPr>
        <w:t xml:space="preserve">Під час вивчення теми «Сила пружності» з використанням дошки </w:t>
      </w:r>
      <w:proofErr w:type="spellStart"/>
      <w:r w:rsidR="00855DFF" w:rsidRPr="00914059">
        <w:rPr>
          <w:sz w:val="28"/>
          <w:szCs w:val="28"/>
          <w:lang w:val="uk-UA"/>
        </w:rPr>
        <w:t>Jaombord</w:t>
      </w:r>
      <w:proofErr w:type="spellEnd"/>
      <w:r w:rsidR="00855DFF" w:rsidRPr="00914059">
        <w:rPr>
          <w:sz w:val="28"/>
          <w:szCs w:val="28"/>
          <w:lang w:val="uk-UA"/>
        </w:rPr>
        <w:t xml:space="preserve"> учні в</w:t>
      </w:r>
      <w:r w:rsidR="00E13CF2" w:rsidRPr="00914059">
        <w:rPr>
          <w:sz w:val="28"/>
          <w:szCs w:val="28"/>
          <w:lang w:val="uk-UA"/>
        </w:rPr>
        <w:t>станов</w:t>
      </w:r>
      <w:r w:rsidR="00855DFF" w:rsidRPr="00914059">
        <w:rPr>
          <w:sz w:val="28"/>
          <w:szCs w:val="28"/>
          <w:lang w:val="uk-UA"/>
        </w:rPr>
        <w:t>люють</w:t>
      </w:r>
      <w:r w:rsidR="00E13CF2" w:rsidRPr="00914059">
        <w:rPr>
          <w:sz w:val="28"/>
          <w:szCs w:val="28"/>
          <w:lang w:val="uk-UA"/>
        </w:rPr>
        <w:t xml:space="preserve"> відповідн</w:t>
      </w:r>
      <w:r w:rsidR="00855DFF" w:rsidRPr="00914059">
        <w:rPr>
          <w:sz w:val="28"/>
          <w:szCs w:val="28"/>
          <w:lang w:val="uk-UA"/>
        </w:rPr>
        <w:t>ість</w:t>
      </w:r>
      <w:r w:rsidR="00E13CF2" w:rsidRPr="00914059">
        <w:rPr>
          <w:sz w:val="28"/>
          <w:szCs w:val="28"/>
          <w:lang w:val="uk-UA"/>
        </w:rPr>
        <w:t xml:space="preserve"> деформації </w:t>
      </w:r>
      <w:r w:rsidR="00E13CF2" w:rsidRPr="00914059">
        <w:rPr>
          <w:sz w:val="28"/>
          <w:szCs w:val="28"/>
          <w:lang w:val="uk-UA"/>
        </w:rPr>
        <w:lastRenderedPageBreak/>
        <w:t xml:space="preserve">зображеної на малюнку </w:t>
      </w:r>
      <w:r w:rsidR="00855DFF" w:rsidRPr="00914059">
        <w:rPr>
          <w:sz w:val="28"/>
          <w:szCs w:val="28"/>
          <w:lang w:val="uk-UA"/>
        </w:rPr>
        <w:t>позначеному</w:t>
      </w:r>
      <w:r w:rsidR="00855DFF" w:rsidRPr="009035C1">
        <w:rPr>
          <w:sz w:val="28"/>
          <w:szCs w:val="28"/>
          <w:lang w:val="uk-UA"/>
        </w:rPr>
        <w:t xml:space="preserve"> </w:t>
      </w:r>
      <w:r w:rsidR="00E13CF2" w:rsidRPr="009035C1">
        <w:rPr>
          <w:sz w:val="28"/>
          <w:szCs w:val="28"/>
          <w:lang w:val="uk-UA"/>
        </w:rPr>
        <w:t>виду</w:t>
      </w:r>
      <w:r w:rsidR="00855DFF" w:rsidRPr="009035C1">
        <w:rPr>
          <w:sz w:val="28"/>
          <w:szCs w:val="28"/>
          <w:lang w:val="uk-UA"/>
        </w:rPr>
        <w:t>,</w:t>
      </w:r>
      <w:r w:rsidR="00E13CF2" w:rsidRPr="009035C1">
        <w:rPr>
          <w:sz w:val="28"/>
          <w:szCs w:val="28"/>
          <w:lang w:val="uk-UA"/>
        </w:rPr>
        <w:t xml:space="preserve"> </w:t>
      </w:r>
      <w:r w:rsidR="00855DFF" w:rsidRPr="009035C1">
        <w:rPr>
          <w:sz w:val="28"/>
          <w:szCs w:val="28"/>
          <w:lang w:val="uk-UA"/>
        </w:rPr>
        <w:t xml:space="preserve">виконують </w:t>
      </w:r>
      <w:r w:rsidR="00441026" w:rsidRPr="009035C1">
        <w:rPr>
          <w:sz w:val="28"/>
          <w:szCs w:val="28"/>
          <w:lang w:val="uk-UA"/>
        </w:rPr>
        <w:t xml:space="preserve">під час перегляду відеофрагменту завдання </w:t>
      </w:r>
      <w:r w:rsidR="00855DFF" w:rsidRPr="009035C1">
        <w:rPr>
          <w:sz w:val="28"/>
          <w:szCs w:val="28"/>
          <w:lang w:val="uk-UA"/>
        </w:rPr>
        <w:t>на продовження розповіді</w:t>
      </w:r>
      <w:r w:rsidR="00441026" w:rsidRPr="009035C1">
        <w:rPr>
          <w:sz w:val="28"/>
          <w:szCs w:val="28"/>
          <w:lang w:val="uk-UA"/>
        </w:rPr>
        <w:t xml:space="preserve"> про силу, яка виникає під час деформації тіла і напрямлена протилежно напрямку зміщення частин цього тіла в ході деформації,</w:t>
      </w:r>
      <w:r>
        <w:rPr>
          <w:sz w:val="28"/>
          <w:szCs w:val="28"/>
          <w:lang w:val="uk-UA"/>
        </w:rPr>
        <w:t xml:space="preserve"> </w:t>
      </w:r>
      <w:r w:rsidR="00441026" w:rsidRPr="00914059">
        <w:rPr>
          <w:sz w:val="28"/>
          <w:szCs w:val="28"/>
          <w:lang w:val="uk-UA"/>
        </w:rPr>
        <w:t xml:space="preserve">частинки, які «прагнуть» відновити положення, </w:t>
      </w:r>
      <w:r w:rsidR="00855DFF" w:rsidRPr="00914059">
        <w:rPr>
          <w:sz w:val="28"/>
          <w:szCs w:val="28"/>
          <w:lang w:val="uk-UA"/>
        </w:rPr>
        <w:t>форму</w:t>
      </w:r>
      <w:r w:rsidR="00441026" w:rsidRPr="00914059">
        <w:rPr>
          <w:sz w:val="28"/>
          <w:szCs w:val="28"/>
          <w:lang w:val="uk-UA"/>
        </w:rPr>
        <w:t>люють</w:t>
      </w:r>
      <w:r w:rsidR="00855DFF" w:rsidRPr="00914059">
        <w:rPr>
          <w:sz w:val="28"/>
          <w:szCs w:val="28"/>
          <w:lang w:val="uk-UA"/>
        </w:rPr>
        <w:t xml:space="preserve"> висновк</w:t>
      </w:r>
      <w:r w:rsidR="00441026" w:rsidRPr="00914059">
        <w:rPr>
          <w:sz w:val="28"/>
          <w:szCs w:val="28"/>
          <w:lang w:val="uk-UA"/>
        </w:rPr>
        <w:t>и</w:t>
      </w:r>
      <w:r w:rsidR="00855DFF" w:rsidRPr="00914059">
        <w:rPr>
          <w:sz w:val="28"/>
          <w:szCs w:val="28"/>
          <w:lang w:val="uk-UA"/>
        </w:rPr>
        <w:t xml:space="preserve"> про силу пружності</w:t>
      </w:r>
      <w:r w:rsidR="00441026" w:rsidRPr="00914059">
        <w:rPr>
          <w:sz w:val="28"/>
          <w:szCs w:val="28"/>
          <w:lang w:val="uk-UA"/>
        </w:rPr>
        <w:t xml:space="preserve">. </w:t>
      </w:r>
      <w:proofErr w:type="spellStart"/>
      <w:r w:rsidR="00441026" w:rsidRPr="00914059">
        <w:rPr>
          <w:sz w:val="28"/>
          <w:szCs w:val="28"/>
        </w:rPr>
        <w:t>В</w:t>
      </w:r>
      <w:r w:rsidR="00441026" w:rsidRPr="00914059">
        <w:rPr>
          <w:rFonts w:eastAsiaTheme="minorHAnsi"/>
          <w:color w:val="000000" w:themeColor="text1"/>
          <w:sz w:val="28"/>
          <w:szCs w:val="28"/>
        </w:rPr>
        <w:t>ідеофрагмет</w:t>
      </w:r>
      <w:proofErr w:type="spellEnd"/>
      <w:r w:rsidR="00441026" w:rsidRPr="00914059">
        <w:rPr>
          <w:rFonts w:eastAsiaTheme="minorHAnsi"/>
          <w:color w:val="000000" w:themeColor="text1"/>
          <w:sz w:val="28"/>
          <w:szCs w:val="28"/>
        </w:rPr>
        <w:t xml:space="preserve">, </w:t>
      </w:r>
      <w:proofErr w:type="spellStart"/>
      <w:r w:rsidR="00441026" w:rsidRPr="00914059">
        <w:rPr>
          <w:rFonts w:eastAsiaTheme="minorHAnsi"/>
          <w:color w:val="000000" w:themeColor="text1"/>
          <w:sz w:val="28"/>
          <w:szCs w:val="28"/>
        </w:rPr>
        <w:t>що</w:t>
      </w:r>
      <w:proofErr w:type="spellEnd"/>
      <w:r w:rsidR="00441026" w:rsidRPr="00914059">
        <w:rPr>
          <w:rFonts w:eastAsiaTheme="minorHAnsi"/>
          <w:color w:val="000000" w:themeColor="text1"/>
          <w:sz w:val="28"/>
          <w:szCs w:val="28"/>
        </w:rPr>
        <w:t xml:space="preserve"> </w:t>
      </w:r>
      <w:proofErr w:type="spellStart"/>
      <w:r w:rsidR="00441026" w:rsidRPr="00914059">
        <w:rPr>
          <w:rFonts w:eastAsiaTheme="minorHAnsi"/>
          <w:color w:val="000000" w:themeColor="text1"/>
          <w:sz w:val="28"/>
          <w:szCs w:val="28"/>
        </w:rPr>
        <w:t>пропонується</w:t>
      </w:r>
      <w:proofErr w:type="spellEnd"/>
      <w:r w:rsidR="00441026" w:rsidRPr="00914059">
        <w:rPr>
          <w:rFonts w:eastAsiaTheme="minorHAnsi"/>
          <w:color w:val="000000" w:themeColor="text1"/>
          <w:sz w:val="28"/>
          <w:szCs w:val="28"/>
        </w:rPr>
        <w:t xml:space="preserve"> </w:t>
      </w:r>
      <w:proofErr w:type="spellStart"/>
      <w:r w:rsidR="00441026" w:rsidRPr="00914059">
        <w:rPr>
          <w:rFonts w:eastAsiaTheme="minorHAnsi"/>
          <w:color w:val="000000" w:themeColor="text1"/>
          <w:sz w:val="28"/>
          <w:szCs w:val="28"/>
        </w:rPr>
        <w:t>під</w:t>
      </w:r>
      <w:proofErr w:type="spellEnd"/>
      <w:r w:rsidR="00441026" w:rsidRPr="00914059">
        <w:rPr>
          <w:rFonts w:eastAsiaTheme="minorHAnsi"/>
          <w:color w:val="000000" w:themeColor="text1"/>
          <w:sz w:val="28"/>
          <w:szCs w:val="28"/>
        </w:rPr>
        <w:t xml:space="preserve"> час рефлексії спрямований на встановлення різних видів деформації в реальних умовах життя.</w:t>
      </w:r>
      <w:r w:rsidR="00441026" w:rsidRPr="00914059">
        <w:rPr>
          <w:sz w:val="28"/>
          <w:szCs w:val="28"/>
        </w:rPr>
        <w:t xml:space="preserve"> </w:t>
      </w:r>
      <w:r w:rsidR="00E13CF2" w:rsidRPr="00914059">
        <w:rPr>
          <w:sz w:val="28"/>
          <w:szCs w:val="28"/>
        </w:rPr>
        <w:t>(</w:t>
      </w:r>
      <w:proofErr w:type="spellStart"/>
      <w:r w:rsidR="002D0DA5" w:rsidRPr="00855DFF">
        <w:rPr>
          <w:sz w:val="28"/>
          <w:szCs w:val="28"/>
        </w:rPr>
        <w:t>П</w:t>
      </w:r>
      <w:r w:rsidR="00E13CF2" w:rsidRPr="00855DFF">
        <w:rPr>
          <w:sz w:val="28"/>
          <w:szCs w:val="28"/>
        </w:rPr>
        <w:t>окликання</w:t>
      </w:r>
      <w:proofErr w:type="spellEnd"/>
      <w:r w:rsidR="00E13CF2" w:rsidRPr="00855DFF">
        <w:rPr>
          <w:sz w:val="28"/>
          <w:szCs w:val="28"/>
        </w:rPr>
        <w:t>:</w:t>
      </w:r>
      <w:r w:rsidR="00441026">
        <w:rPr>
          <w:sz w:val="28"/>
          <w:szCs w:val="28"/>
        </w:rPr>
        <w:t xml:space="preserve"> </w:t>
      </w:r>
      <w:hyperlink r:id="rId11" w:history="1">
        <w:r w:rsidR="00E13CF2" w:rsidRPr="009C6974">
          <w:rPr>
            <w:rFonts w:eastAsiaTheme="minorHAnsi"/>
            <w:color w:val="0563C1" w:themeColor="hyperlink"/>
            <w:sz w:val="28"/>
            <w:szCs w:val="28"/>
            <w:u w:val="single"/>
          </w:rPr>
          <w:t>https://jamboard.google.com/d/1Nu3VVjsaK0qwC8wHOLEsNUfPZ_5nBm4XlZ9ccEVdbyQ/viewer?f=0</w:t>
        </w:r>
      </w:hyperlink>
      <w:r w:rsidR="00E13CF2" w:rsidRPr="009C6974">
        <w:rPr>
          <w:rFonts w:eastAsiaTheme="minorHAnsi"/>
          <w:color w:val="0563C1" w:themeColor="hyperlink"/>
          <w:sz w:val="28"/>
          <w:szCs w:val="28"/>
          <w:u w:val="single"/>
        </w:rPr>
        <w:t xml:space="preserve">. </w:t>
      </w:r>
      <w:hyperlink r:id="rId12" w:history="1">
        <w:proofErr w:type="gramStart"/>
        <w:r w:rsidR="00E13CF2" w:rsidRPr="009C6974">
          <w:rPr>
            <w:rStyle w:val="a3"/>
            <w:rFonts w:eastAsiaTheme="minorHAnsi"/>
            <w:sz w:val="28"/>
            <w:szCs w:val="28"/>
          </w:rPr>
          <w:t>https://youtu.be/C3aBVXVb25o</w:t>
        </w:r>
      </w:hyperlink>
      <w:r w:rsidR="00E13CF2" w:rsidRPr="009C6974">
        <w:rPr>
          <w:rFonts w:eastAsiaTheme="minorHAnsi"/>
          <w:color w:val="0563C1" w:themeColor="hyperlink"/>
          <w:sz w:val="28"/>
          <w:szCs w:val="28"/>
          <w:u w:val="single"/>
        </w:rPr>
        <w:t xml:space="preserve">  </w:t>
      </w:r>
      <w:hyperlink r:id="rId13" w:history="1">
        <w:r w:rsidR="00E13CF2" w:rsidRPr="009C6974">
          <w:rPr>
            <w:rFonts w:eastAsiaTheme="minorHAnsi"/>
            <w:color w:val="0563C1" w:themeColor="hyperlink"/>
            <w:sz w:val="28"/>
            <w:szCs w:val="28"/>
            <w:u w:val="single"/>
          </w:rPr>
          <w:t>https://youtu.be/C3aBVXVb25o</w:t>
        </w:r>
        <w:proofErr w:type="gramEnd"/>
      </w:hyperlink>
    </w:p>
    <w:p w:rsidR="00441026" w:rsidRPr="009C6974" w:rsidRDefault="00FE0993" w:rsidP="007824E2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563C1" w:themeColor="hyperlink"/>
          <w:sz w:val="28"/>
          <w:szCs w:val="28"/>
          <w:u w:val="single"/>
          <w:lang w:val="uk-UA"/>
        </w:rPr>
      </w:pPr>
      <w:hyperlink r:id="rId14" w:history="1">
        <w:r w:rsidR="00441026" w:rsidRPr="009C6974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https://jamboard.google.com/d/1Nu3VVjsaK0qwC8wHOLEsNUfPZ</w:t>
        </w:r>
      </w:hyperlink>
    </w:p>
    <w:p w:rsidR="00855DFF" w:rsidRPr="009C6974" w:rsidRDefault="00855DFF" w:rsidP="007824E2">
      <w:pPr>
        <w:pStyle w:val="a4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563C1" w:themeColor="hyperlink"/>
          <w:sz w:val="28"/>
          <w:szCs w:val="28"/>
          <w:u w:val="single"/>
          <w:lang w:val="uk-UA"/>
        </w:rPr>
      </w:pPr>
      <w:r w:rsidRPr="009C6974">
        <w:rPr>
          <w:rFonts w:ascii="Times New Roman" w:hAnsi="Times New Roman" w:cs="Times New Roman"/>
          <w:color w:val="0563C1" w:themeColor="hyperlink"/>
          <w:sz w:val="28"/>
          <w:szCs w:val="28"/>
          <w:u w:val="single"/>
          <w:lang w:val="uk-UA"/>
        </w:rPr>
        <w:t>_5nBm4XlZ9ccEVdbyQ/</w:t>
      </w:r>
      <w:proofErr w:type="spellStart"/>
      <w:r w:rsidRPr="009C6974">
        <w:rPr>
          <w:rFonts w:ascii="Times New Roman" w:hAnsi="Times New Roman" w:cs="Times New Roman"/>
          <w:color w:val="0563C1" w:themeColor="hyperlink"/>
          <w:sz w:val="28"/>
          <w:szCs w:val="28"/>
          <w:u w:val="single"/>
          <w:lang w:val="uk-UA"/>
        </w:rPr>
        <w:t>edit</w:t>
      </w:r>
      <w:proofErr w:type="spellEnd"/>
    </w:p>
    <w:p w:rsidR="00914059" w:rsidRDefault="002D0DA5" w:rsidP="007824E2">
      <w:pPr>
        <w:spacing w:line="360" w:lineRule="auto"/>
        <w:ind w:left="-567"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855DFF">
        <w:rPr>
          <w:rFonts w:ascii="ProximaNova" w:hAnsi="ProximaNova"/>
          <w:color w:val="141414"/>
          <w:sz w:val="30"/>
          <w:szCs w:val="30"/>
        </w:rPr>
        <w:t xml:space="preserve">Систематичне використання такого характеру завдань виробляє в учнів уміння опрацьовувати навчальний матеріал самостійно і визначатися в </w:t>
      </w:r>
      <w:r>
        <w:rPr>
          <w:rFonts w:ascii="ProximaNova" w:hAnsi="ProximaNova"/>
          <w:color w:val="141414"/>
          <w:sz w:val="30"/>
          <w:szCs w:val="30"/>
        </w:rPr>
        <w:t xml:space="preserve">своїх зусиллях і можливостях. Хочу наголосити, що </w:t>
      </w:r>
      <w:r w:rsidR="009C67D7">
        <w:rPr>
          <w:rFonts w:ascii="ProximaNova" w:hAnsi="ProximaNova"/>
          <w:color w:val="141414"/>
          <w:sz w:val="30"/>
          <w:szCs w:val="30"/>
        </w:rPr>
        <w:t xml:space="preserve">«Насамперед треба розуміти, що немає панацеї. </w:t>
      </w:r>
      <w:r w:rsidR="00EB39A2" w:rsidRPr="005C1ABD">
        <w:rPr>
          <w:rFonts w:ascii="Times New Roman" w:eastAsiaTheme="minorHAnsi" w:hAnsi="Times New Roman" w:cs="Times New Roman"/>
          <w:sz w:val="28"/>
          <w:szCs w:val="28"/>
        </w:rPr>
        <w:t xml:space="preserve">Освіта –це складна галузь, тому всі інструменти будуть тривалими, </w:t>
      </w:r>
      <w:proofErr w:type="spellStart"/>
      <w:r w:rsidR="00EB39A2" w:rsidRPr="005C1ABD">
        <w:rPr>
          <w:rFonts w:ascii="Times New Roman" w:eastAsiaTheme="minorHAnsi" w:hAnsi="Times New Roman" w:cs="Times New Roman"/>
          <w:sz w:val="28"/>
          <w:szCs w:val="28"/>
        </w:rPr>
        <w:t>дороговартісними</w:t>
      </w:r>
      <w:proofErr w:type="spellEnd"/>
      <w:r w:rsidR="00EB39A2" w:rsidRPr="005C1ABD">
        <w:rPr>
          <w:rFonts w:ascii="Times New Roman" w:eastAsiaTheme="minorHAnsi" w:hAnsi="Times New Roman" w:cs="Times New Roman"/>
          <w:sz w:val="28"/>
          <w:szCs w:val="28"/>
        </w:rPr>
        <w:t xml:space="preserve"> й не факт, що призведуть до очікуваного результату</w:t>
      </w:r>
      <w:r w:rsidR="009C67D7">
        <w:rPr>
          <w:rFonts w:ascii="Times New Roman" w:eastAsiaTheme="minorHAnsi" w:hAnsi="Times New Roman" w:cs="Times New Roman"/>
          <w:sz w:val="28"/>
          <w:szCs w:val="28"/>
        </w:rPr>
        <w:t>»</w:t>
      </w:r>
      <w:r w:rsidR="00EB39A2" w:rsidRPr="003B312F">
        <w:rPr>
          <w:rFonts w:ascii="Times New Roman" w:eastAsiaTheme="minorHAnsi" w:hAnsi="Times New Roman" w:cs="Times New Roman"/>
          <w:sz w:val="28"/>
          <w:szCs w:val="28"/>
        </w:rPr>
        <w:t xml:space="preserve"> [1]</w:t>
      </w:r>
      <w:r w:rsidR="003B312F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</w:p>
    <w:p w:rsidR="008F78F4" w:rsidRDefault="00914059" w:rsidP="007824E2">
      <w:pPr>
        <w:spacing w:line="360" w:lineRule="auto"/>
        <w:ind w:left="-567"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914059">
        <w:rPr>
          <w:rFonts w:ascii="Times New Roman" w:eastAsiaTheme="minorHAnsi" w:hAnsi="Times New Roman" w:cs="Times New Roman"/>
          <w:b/>
          <w:sz w:val="28"/>
          <w:szCs w:val="28"/>
        </w:rPr>
        <w:t>Дослідження.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C71EF5" w:rsidRPr="005C1ABD">
        <w:rPr>
          <w:rFonts w:ascii="Times New Roman" w:eastAsiaTheme="minorHAnsi" w:hAnsi="Times New Roman" w:cs="Times New Roman"/>
          <w:sz w:val="28"/>
          <w:szCs w:val="28"/>
        </w:rPr>
        <w:t xml:space="preserve">Для впевненості того, </w:t>
      </w:r>
      <w:r w:rsidR="00C71EF5" w:rsidRPr="00C71EF5">
        <w:rPr>
          <w:rFonts w:ascii="Times New Roman" w:eastAsiaTheme="minorHAnsi" w:hAnsi="Times New Roman" w:cs="Times New Roman"/>
          <w:sz w:val="28"/>
          <w:szCs w:val="28"/>
        </w:rPr>
        <w:t>що самостійна діяльність</w:t>
      </w:r>
      <w:r w:rsidR="00DD50D0">
        <w:rPr>
          <w:rFonts w:ascii="Times New Roman" w:eastAsiaTheme="minorHAnsi" w:hAnsi="Times New Roman" w:cs="Times New Roman"/>
          <w:sz w:val="28"/>
          <w:szCs w:val="28"/>
        </w:rPr>
        <w:t xml:space="preserve"> має ефективніший вплив на засвоєння навчального матеріалу</w:t>
      </w:r>
      <w:r w:rsidR="003B312F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ніж традиційне викладання </w:t>
      </w:r>
      <w:r w:rsidR="003B312F">
        <w:rPr>
          <w:rFonts w:ascii="Times New Roman" w:eastAsiaTheme="minorHAnsi" w:hAnsi="Times New Roman" w:cs="Times New Roman"/>
          <w:sz w:val="28"/>
          <w:szCs w:val="28"/>
        </w:rPr>
        <w:t xml:space="preserve">і може виступати </w:t>
      </w:r>
      <w:r w:rsidR="002D0DA5">
        <w:rPr>
          <w:rFonts w:ascii="Times New Roman" w:eastAsiaTheme="minorHAnsi" w:hAnsi="Times New Roman" w:cs="Times New Roman"/>
          <w:sz w:val="28"/>
          <w:szCs w:val="28"/>
        </w:rPr>
        <w:t xml:space="preserve">засобом </w:t>
      </w:r>
      <w:r w:rsidR="003B312F">
        <w:rPr>
          <w:rFonts w:ascii="Times New Roman" w:eastAsiaTheme="minorHAnsi" w:hAnsi="Times New Roman" w:cs="Times New Roman"/>
          <w:sz w:val="28"/>
          <w:szCs w:val="28"/>
        </w:rPr>
        <w:t xml:space="preserve">подолання навчальних втрат </w:t>
      </w:r>
      <w:proofErr w:type="spellStart"/>
      <w:r w:rsidR="00DD50D0">
        <w:rPr>
          <w:rFonts w:ascii="Times New Roman" w:eastAsiaTheme="minorHAnsi" w:hAnsi="Times New Roman" w:cs="Times New Roman"/>
          <w:sz w:val="28"/>
          <w:szCs w:val="28"/>
        </w:rPr>
        <w:t>провед</w:t>
      </w:r>
      <w:r w:rsidR="0034451F">
        <w:rPr>
          <w:rFonts w:ascii="Times New Roman" w:eastAsiaTheme="minorHAnsi" w:hAnsi="Times New Roman" w:cs="Times New Roman"/>
          <w:sz w:val="28"/>
          <w:szCs w:val="28"/>
        </w:rPr>
        <w:t>илося</w:t>
      </w:r>
      <w:proofErr w:type="spellEnd"/>
      <w:r w:rsidR="00DD50D0">
        <w:rPr>
          <w:rFonts w:ascii="Times New Roman" w:eastAsiaTheme="minorHAnsi" w:hAnsi="Times New Roman" w:cs="Times New Roman"/>
          <w:sz w:val="28"/>
          <w:szCs w:val="28"/>
        </w:rPr>
        <w:t xml:space="preserve"> вибіркове опитування</w:t>
      </w:r>
      <w:r w:rsidR="008F78F4">
        <w:rPr>
          <w:rFonts w:ascii="Times New Roman" w:eastAsiaTheme="minorHAnsi" w:hAnsi="Times New Roman" w:cs="Times New Roman"/>
          <w:sz w:val="28"/>
          <w:szCs w:val="28"/>
        </w:rPr>
        <w:t>. Охоплювались 54 учні 7-Б, 10-А класів.</w:t>
      </w:r>
    </w:p>
    <w:p w:rsidR="00441026" w:rsidRDefault="008F78F4" w:rsidP="007824E2">
      <w:pPr>
        <w:spacing w:line="360" w:lineRule="auto"/>
        <w:ind w:left="-567" w:firstLine="567"/>
        <w:jc w:val="right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Таблиця 1</w:t>
      </w:r>
    </w:p>
    <w:tbl>
      <w:tblPr>
        <w:tblStyle w:val="a9"/>
        <w:tblW w:w="9432" w:type="dxa"/>
        <w:tblInd w:w="-572" w:type="dxa"/>
        <w:tblLook w:val="04A0" w:firstRow="1" w:lastRow="0" w:firstColumn="1" w:lastColumn="0" w:noHBand="0" w:noVBand="1"/>
      </w:tblPr>
      <w:tblGrid>
        <w:gridCol w:w="993"/>
        <w:gridCol w:w="6313"/>
        <w:gridCol w:w="1063"/>
        <w:gridCol w:w="1063"/>
      </w:tblGrid>
      <w:tr w:rsidR="008F78F4" w:rsidTr="00914059">
        <w:tc>
          <w:tcPr>
            <w:tcW w:w="993" w:type="dxa"/>
          </w:tcPr>
          <w:p w:rsidR="008F78F4" w:rsidRDefault="008F78F4" w:rsidP="00914059">
            <w:pPr>
              <w:ind w:left="-567" w:firstLine="567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№ з/п</w:t>
            </w:r>
          </w:p>
        </w:tc>
        <w:tc>
          <w:tcPr>
            <w:tcW w:w="6313" w:type="dxa"/>
          </w:tcPr>
          <w:p w:rsidR="008F78F4" w:rsidRDefault="008F78F4" w:rsidP="00914059">
            <w:pPr>
              <w:ind w:left="-567" w:firstLine="567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Питання</w:t>
            </w:r>
          </w:p>
        </w:tc>
        <w:tc>
          <w:tcPr>
            <w:tcW w:w="1063" w:type="dxa"/>
          </w:tcPr>
          <w:p w:rsidR="008F78F4" w:rsidRDefault="008F78F4" w:rsidP="00914059">
            <w:pPr>
              <w:ind w:left="-567" w:firstLine="567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Так </w:t>
            </w:r>
          </w:p>
        </w:tc>
        <w:tc>
          <w:tcPr>
            <w:tcW w:w="1063" w:type="dxa"/>
          </w:tcPr>
          <w:p w:rsidR="008F78F4" w:rsidRDefault="008F78F4" w:rsidP="00914059">
            <w:pPr>
              <w:ind w:left="-567" w:firstLine="567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Ні</w:t>
            </w:r>
          </w:p>
        </w:tc>
      </w:tr>
      <w:tr w:rsidR="008F78F4" w:rsidTr="00914059">
        <w:tc>
          <w:tcPr>
            <w:tcW w:w="993" w:type="dxa"/>
          </w:tcPr>
          <w:p w:rsidR="008F78F4" w:rsidRDefault="008F78F4" w:rsidP="00914059">
            <w:pPr>
              <w:ind w:left="-567" w:firstLine="567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13" w:type="dxa"/>
          </w:tcPr>
          <w:p w:rsidR="008F78F4" w:rsidRDefault="008F78F4" w:rsidP="00914059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Ти отримуєш задоволення від того, що самостійно вмієш виконувати завдання?</w:t>
            </w:r>
          </w:p>
        </w:tc>
        <w:tc>
          <w:tcPr>
            <w:tcW w:w="1063" w:type="dxa"/>
          </w:tcPr>
          <w:p w:rsidR="008F78F4" w:rsidRDefault="008F78F4" w:rsidP="00914059">
            <w:pPr>
              <w:tabs>
                <w:tab w:val="left" w:pos="-43"/>
              </w:tabs>
              <w:ind w:left="-567" w:right="27" w:firstLine="567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063" w:type="dxa"/>
          </w:tcPr>
          <w:p w:rsidR="008F78F4" w:rsidRDefault="008F78F4" w:rsidP="00914059">
            <w:pPr>
              <w:ind w:left="-567" w:firstLine="595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18</w:t>
            </w:r>
          </w:p>
        </w:tc>
      </w:tr>
      <w:tr w:rsidR="008F78F4" w:rsidTr="00914059">
        <w:tc>
          <w:tcPr>
            <w:tcW w:w="993" w:type="dxa"/>
          </w:tcPr>
          <w:p w:rsidR="008F78F4" w:rsidRDefault="008F78F4" w:rsidP="00914059">
            <w:pPr>
              <w:ind w:left="-567" w:firstLine="567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13" w:type="dxa"/>
          </w:tcPr>
          <w:p w:rsidR="008F78F4" w:rsidRDefault="008F78F4" w:rsidP="00914059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Ти хотів би навчатися в учителя, який надає перевагу самостійності в оволодінні навчальним матеріалом?</w:t>
            </w:r>
          </w:p>
        </w:tc>
        <w:tc>
          <w:tcPr>
            <w:tcW w:w="1063" w:type="dxa"/>
          </w:tcPr>
          <w:p w:rsidR="008F78F4" w:rsidRDefault="008F78F4" w:rsidP="00914059">
            <w:pPr>
              <w:tabs>
                <w:tab w:val="left" w:pos="-43"/>
              </w:tabs>
              <w:ind w:left="-567" w:right="27" w:firstLine="567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063" w:type="dxa"/>
          </w:tcPr>
          <w:p w:rsidR="008F78F4" w:rsidRDefault="008F78F4" w:rsidP="00914059">
            <w:pPr>
              <w:ind w:left="-567" w:firstLine="595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16</w:t>
            </w:r>
          </w:p>
        </w:tc>
      </w:tr>
      <w:tr w:rsidR="008F78F4" w:rsidTr="00914059">
        <w:tc>
          <w:tcPr>
            <w:tcW w:w="993" w:type="dxa"/>
          </w:tcPr>
          <w:p w:rsidR="008F78F4" w:rsidRDefault="008F78F4" w:rsidP="00914059">
            <w:pPr>
              <w:ind w:left="-567" w:firstLine="567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313" w:type="dxa"/>
          </w:tcPr>
          <w:p w:rsidR="008F78F4" w:rsidRDefault="008F78F4" w:rsidP="00914059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Запам’ятовую навчальний матеріал, коли працюю самостійно</w:t>
            </w:r>
          </w:p>
        </w:tc>
        <w:tc>
          <w:tcPr>
            <w:tcW w:w="1063" w:type="dxa"/>
          </w:tcPr>
          <w:p w:rsidR="008F78F4" w:rsidRDefault="008F78F4" w:rsidP="00914059">
            <w:pPr>
              <w:tabs>
                <w:tab w:val="left" w:pos="-43"/>
              </w:tabs>
              <w:ind w:left="-567" w:right="27" w:firstLine="567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063" w:type="dxa"/>
          </w:tcPr>
          <w:p w:rsidR="008F78F4" w:rsidRDefault="008F78F4" w:rsidP="00914059">
            <w:pPr>
              <w:ind w:left="-567" w:firstLine="595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9</w:t>
            </w:r>
          </w:p>
        </w:tc>
      </w:tr>
      <w:tr w:rsidR="008F78F4" w:rsidTr="00914059">
        <w:tc>
          <w:tcPr>
            <w:tcW w:w="993" w:type="dxa"/>
          </w:tcPr>
          <w:p w:rsidR="008F78F4" w:rsidRDefault="008F78F4" w:rsidP="00914059">
            <w:pPr>
              <w:ind w:left="-567" w:firstLine="567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13" w:type="dxa"/>
          </w:tcPr>
          <w:p w:rsidR="008F78F4" w:rsidRDefault="008F78F4" w:rsidP="00914059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«Запам’ятовую краще навчальний матеріал, коли розповідає вчитель</w:t>
            </w:r>
          </w:p>
        </w:tc>
        <w:tc>
          <w:tcPr>
            <w:tcW w:w="1063" w:type="dxa"/>
          </w:tcPr>
          <w:p w:rsidR="008F78F4" w:rsidRDefault="008F78F4" w:rsidP="00914059">
            <w:pPr>
              <w:tabs>
                <w:tab w:val="left" w:pos="-43"/>
              </w:tabs>
              <w:ind w:left="-567" w:right="27" w:firstLine="567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63" w:type="dxa"/>
          </w:tcPr>
          <w:p w:rsidR="008F78F4" w:rsidRDefault="008F78F4" w:rsidP="00914059">
            <w:pPr>
              <w:ind w:left="-567" w:firstLine="595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34</w:t>
            </w:r>
          </w:p>
        </w:tc>
      </w:tr>
    </w:tbl>
    <w:p w:rsidR="0034451F" w:rsidRDefault="0034451F" w:rsidP="007824E2">
      <w:pPr>
        <w:spacing w:line="360" w:lineRule="auto"/>
        <w:ind w:left="-567" w:firstLine="1134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8E1925" w:rsidRDefault="008F78F4" w:rsidP="007824E2">
      <w:pPr>
        <w:spacing w:line="360" w:lineRule="auto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Результати опитування свідчать про те, що самостійна діяльність учнів має більш ефективний вплив на засвоєння навчального матеріалу</w:t>
      </w:r>
      <w:r w:rsidR="00914059">
        <w:rPr>
          <w:rFonts w:ascii="Times New Roman" w:eastAsiaTheme="minorHAnsi" w:hAnsi="Times New Roman" w:cs="Times New Roman"/>
          <w:sz w:val="28"/>
          <w:szCs w:val="28"/>
        </w:rPr>
        <w:t xml:space="preserve">, порівняно з </w:t>
      </w:r>
      <w:r w:rsidR="00914059">
        <w:rPr>
          <w:rFonts w:ascii="Times New Roman" w:eastAsiaTheme="minorHAnsi" w:hAnsi="Times New Roman" w:cs="Times New Roman"/>
          <w:sz w:val="28"/>
          <w:szCs w:val="28"/>
        </w:rPr>
        <w:lastRenderedPageBreak/>
        <w:t>традиційним викладанням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(46 учнів відповіли «так»). Крім того більшість учнів 36 із 54 отримують задоволення від </w:t>
      </w:r>
      <w:r w:rsidR="009311B8">
        <w:rPr>
          <w:rFonts w:ascii="Times New Roman" w:eastAsiaTheme="minorHAnsi" w:hAnsi="Times New Roman" w:cs="Times New Roman"/>
          <w:sz w:val="28"/>
          <w:szCs w:val="28"/>
        </w:rPr>
        <w:t xml:space="preserve">такої форми роботи. Підтверджується те, що розповідь учителя не є ефективним засобом впливу на засвоєння навчального ресурсу. </w:t>
      </w:r>
      <w:r w:rsidR="009311B8">
        <w:rPr>
          <w:rFonts w:ascii="Times New Roman" w:hAnsi="Times New Roman" w:cs="Times New Roman"/>
          <w:sz w:val="28"/>
          <w:szCs w:val="28"/>
        </w:rPr>
        <w:t>П</w:t>
      </w:r>
      <w:r w:rsidR="009311B8" w:rsidRPr="00C71EF5">
        <w:rPr>
          <w:rFonts w:ascii="Times New Roman" w:hAnsi="Times New Roman" w:cs="Times New Roman"/>
          <w:sz w:val="28"/>
          <w:szCs w:val="28"/>
        </w:rPr>
        <w:t>рактика доводить,</w:t>
      </w:r>
      <w:r w:rsidR="009311B8">
        <w:rPr>
          <w:rFonts w:ascii="Times New Roman" w:hAnsi="Times New Roman" w:cs="Times New Roman"/>
          <w:sz w:val="28"/>
          <w:szCs w:val="28"/>
        </w:rPr>
        <w:t xml:space="preserve"> що використаний учительський контент організації самостійної діяльності учнів з використанням комʼпютерних технологій позитивно впливає на емоційний стан дітей, підвищує ефективність запам’ятовування навчального матеріалу і більшість учнів надають перевагу саме самостійній формі роботи з навчальним ресурсом. П</w:t>
      </w:r>
      <w:r w:rsidR="009311B8">
        <w:rPr>
          <w:rFonts w:ascii="Times New Roman" w:eastAsiaTheme="minorHAnsi" w:hAnsi="Times New Roman" w:cs="Times New Roman"/>
          <w:sz w:val="28"/>
          <w:szCs w:val="28"/>
        </w:rPr>
        <w:t xml:space="preserve">ідсумовуючи можна дійти висновку, що </w:t>
      </w:r>
      <w:r w:rsidR="009311B8" w:rsidRPr="009311B8">
        <w:rPr>
          <w:rFonts w:ascii="Times New Roman" w:eastAsiaTheme="minorHAnsi" w:hAnsi="Times New Roman" w:cs="Times New Roman"/>
          <w:sz w:val="28"/>
          <w:szCs w:val="28"/>
        </w:rPr>
        <w:t>в</w:t>
      </w:r>
      <w:r w:rsidR="009311B8" w:rsidRPr="009311B8">
        <w:rPr>
          <w:rFonts w:ascii="Times New Roman" w:hAnsi="Times New Roman" w:cs="Times New Roman"/>
          <w:sz w:val="28"/>
          <w:szCs w:val="28"/>
        </w:rPr>
        <w:t xml:space="preserve">икористання </w:t>
      </w:r>
      <w:r w:rsidR="009311B8">
        <w:rPr>
          <w:rFonts w:ascii="Times New Roman" w:hAnsi="Times New Roman" w:cs="Times New Roman"/>
          <w:sz w:val="28"/>
          <w:szCs w:val="28"/>
        </w:rPr>
        <w:t xml:space="preserve">різноманітного </w:t>
      </w:r>
      <w:r w:rsidR="009311B8" w:rsidRPr="009311B8">
        <w:rPr>
          <w:rFonts w:ascii="Times New Roman" w:hAnsi="Times New Roman" w:cs="Times New Roman"/>
          <w:sz w:val="28"/>
          <w:szCs w:val="28"/>
        </w:rPr>
        <w:t xml:space="preserve">учительського контенту </w:t>
      </w:r>
      <w:r w:rsidR="009311B8">
        <w:rPr>
          <w:rFonts w:ascii="Times New Roman" w:hAnsi="Times New Roman" w:cs="Times New Roman"/>
          <w:sz w:val="28"/>
          <w:szCs w:val="28"/>
        </w:rPr>
        <w:t xml:space="preserve">в </w:t>
      </w:r>
      <w:r w:rsidR="009311B8" w:rsidRPr="009311B8">
        <w:rPr>
          <w:rFonts w:ascii="Times New Roman" w:hAnsi="Times New Roman" w:cs="Times New Roman"/>
          <w:sz w:val="28"/>
          <w:szCs w:val="28"/>
        </w:rPr>
        <w:t>організації самостійної діяльності учнів</w:t>
      </w:r>
      <w:r w:rsidR="009311B8">
        <w:rPr>
          <w:rFonts w:ascii="Times New Roman" w:hAnsi="Times New Roman" w:cs="Times New Roman"/>
          <w:sz w:val="28"/>
          <w:szCs w:val="28"/>
        </w:rPr>
        <w:t xml:space="preserve"> може виступати умовою</w:t>
      </w:r>
      <w:r w:rsidR="009311B8" w:rsidRPr="009311B8">
        <w:rPr>
          <w:rFonts w:ascii="Times New Roman" w:hAnsi="Times New Roman" w:cs="Times New Roman"/>
          <w:sz w:val="28"/>
          <w:szCs w:val="28"/>
        </w:rPr>
        <w:t xml:space="preserve"> подолання навчальних втрат</w:t>
      </w:r>
      <w:r w:rsidR="009311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14059" w:rsidRPr="00914059" w:rsidRDefault="00914059" w:rsidP="00914059">
      <w:pPr>
        <w:spacing w:line="259" w:lineRule="auto"/>
        <w:ind w:left="-567" w:firstLine="873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91405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Використані джерела:</w:t>
      </w:r>
    </w:p>
    <w:p w:rsidR="00914059" w:rsidRPr="00914059" w:rsidRDefault="00914059" w:rsidP="0034451F">
      <w:pPr>
        <w:numPr>
          <w:ilvl w:val="0"/>
          <w:numId w:val="10"/>
        </w:numPr>
        <w:spacing w:after="160" w:line="360" w:lineRule="auto"/>
        <w:ind w:left="0" w:hanging="567"/>
        <w:contextualSpacing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Буряк Володимир. Самостійна робота як системоутворюючий елемент навчальної діяльності студентів. Електронний ресурс. Електронне покликання: </w:t>
      </w:r>
      <w:hyperlink r:id="rId15" w:history="1">
        <w:r w:rsidRPr="00914059">
          <w:rPr>
            <w:rFonts w:ascii="Times New Roman" w:eastAsiaTheme="minorHAnsi" w:hAnsi="Times New Roman" w:cs="Times New Roman"/>
            <w:color w:val="000000" w:themeColor="text1"/>
            <w:sz w:val="28"/>
            <w:szCs w:val="28"/>
            <w:u w:val="single"/>
            <w:lang w:eastAsia="en-US"/>
          </w:rPr>
          <w:t>https://elibrary.kdpu.edu.ua/bitstream/</w:t>
        </w:r>
      </w:hyperlink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 </w:t>
      </w:r>
    </w:p>
    <w:p w:rsidR="00914059" w:rsidRPr="00914059" w:rsidRDefault="00914059" w:rsidP="0034451F">
      <w:pPr>
        <w:numPr>
          <w:ilvl w:val="0"/>
          <w:numId w:val="10"/>
        </w:numPr>
        <w:shd w:val="clear" w:color="auto" w:fill="FFFFFF"/>
        <w:spacing w:after="160" w:line="360" w:lineRule="auto"/>
        <w:ind w:left="0" w:hanging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ru-RU" w:eastAsia="uk-UA"/>
        </w:rPr>
      </w:pPr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 xml:space="preserve">Вакуленко </w:t>
      </w:r>
      <w:proofErr w:type="spellStart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>Тетяна</w:t>
      </w:r>
      <w:proofErr w:type="spellEnd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>директорка</w:t>
      </w:r>
      <w:proofErr w:type="spellEnd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>українського</w:t>
      </w:r>
      <w:proofErr w:type="spellEnd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>оцінювання</w:t>
      </w:r>
      <w:proofErr w:type="spellEnd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>якості</w:t>
      </w:r>
      <w:proofErr w:type="spellEnd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 xml:space="preserve"> освіти. </w:t>
      </w:r>
      <w:proofErr w:type="spellStart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ko-KR" w:bidi="sa-IN"/>
        </w:rPr>
        <w:t>Освітні</w:t>
      </w:r>
      <w:proofErr w:type="spellEnd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ko-KR" w:bidi="sa-IN"/>
        </w:rPr>
        <w:t xml:space="preserve"> </w:t>
      </w:r>
      <w:proofErr w:type="spellStart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ko-KR" w:bidi="sa-IN"/>
        </w:rPr>
        <w:t>втрати</w:t>
      </w:r>
      <w:proofErr w:type="spellEnd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ko-KR" w:bidi="sa-IN"/>
        </w:rPr>
        <w:t xml:space="preserve"> й </w:t>
      </w:r>
      <w:proofErr w:type="spellStart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ko-KR" w:bidi="sa-IN"/>
        </w:rPr>
        <w:t>розриви</w:t>
      </w:r>
      <w:proofErr w:type="spellEnd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ko-KR" w:bidi="sa-IN"/>
        </w:rPr>
        <w:t xml:space="preserve">: як </w:t>
      </w:r>
      <w:proofErr w:type="spellStart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ko-KR" w:bidi="sa-IN"/>
        </w:rPr>
        <w:t>розрізнити</w:t>
      </w:r>
      <w:proofErr w:type="spellEnd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ko-KR" w:bidi="sa-IN"/>
        </w:rPr>
        <w:t xml:space="preserve">, </w:t>
      </w:r>
      <w:proofErr w:type="spellStart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ko-KR" w:bidi="sa-IN"/>
        </w:rPr>
        <w:t>виміряти</w:t>
      </w:r>
      <w:proofErr w:type="spellEnd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ko-KR" w:bidi="sa-IN"/>
        </w:rPr>
        <w:t xml:space="preserve"> і </w:t>
      </w:r>
      <w:proofErr w:type="spellStart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ko-KR" w:bidi="sa-IN"/>
        </w:rPr>
        <w:t>подолати</w:t>
      </w:r>
      <w:proofErr w:type="spellEnd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 xml:space="preserve"> [</w:t>
      </w:r>
      <w:proofErr w:type="spellStart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>Електронний</w:t>
      </w:r>
      <w:proofErr w:type="spellEnd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 xml:space="preserve"> ресурс]: </w:t>
      </w:r>
      <w:proofErr w:type="spellStart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>Покликання</w:t>
      </w:r>
      <w:proofErr w:type="spellEnd"/>
      <w:r w:rsidRPr="0091405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ru-RU" w:eastAsia="en-US"/>
        </w:rPr>
        <w:t xml:space="preserve"> </w:t>
      </w:r>
      <w:hyperlink r:id="rId16" w:history="1">
        <w:r w:rsidRPr="0091405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bdr w:val="none" w:sz="0" w:space="0" w:color="auto" w:frame="1"/>
            <w:lang w:val="ru-RU" w:eastAsia="uk-UA"/>
          </w:rPr>
          <w:t>http://barna-consult.com/osvitni-vtraty-j-rozryvy-yak-rozriznyty-vymiryaty-i-podolaty/</w:t>
        </w:r>
      </w:hyperlink>
      <w:r w:rsidRPr="0091405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ru-RU" w:eastAsia="uk-UA"/>
        </w:rPr>
        <w:t xml:space="preserve"> </w:t>
      </w:r>
    </w:p>
    <w:p w:rsidR="00914059" w:rsidRPr="00914059" w:rsidRDefault="00914059" w:rsidP="0034451F">
      <w:pPr>
        <w:numPr>
          <w:ilvl w:val="0"/>
          <w:numId w:val="10"/>
        </w:numPr>
        <w:spacing w:after="160" w:line="360" w:lineRule="auto"/>
        <w:ind w:left="0" w:hanging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Глушко О. З.,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Джурило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А. П., Кравченко С. М., Локшина О. І., Максименко О. О.,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Шпарик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О. М.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Стратегії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на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запобігання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та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мінімізацію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наслідків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навчальних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втрат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.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Діагностика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та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компенсація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освітніх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втрат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у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загальній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середній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освіті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України. За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загальною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редакцією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дійсного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 члена НАПН України, </w:t>
      </w:r>
      <w:proofErr w:type="spell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д.пед.н</w:t>
      </w:r>
      <w:proofErr w:type="spell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 xml:space="preserve">., проф. О. М. УДК </w:t>
      </w:r>
      <w:proofErr w:type="gramStart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ru-RU" w:eastAsia="en-US"/>
        </w:rPr>
        <w:t>37.014.09:355.01</w:t>
      </w:r>
      <w:proofErr w:type="gramEnd"/>
      <w:r w:rsidRPr="009140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[Електронний ресурс</w:t>
      </w:r>
      <w:r w:rsidRPr="0091405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]: Покликання. </w:t>
      </w:r>
      <w:hyperlink r:id="rId17" w:history="1">
        <w:r w:rsidRPr="00914059">
          <w:rPr>
            <w:rFonts w:ascii="Times New Roman" w:eastAsiaTheme="minorHAnsi" w:hAnsi="Times New Roman" w:cs="Times New Roman"/>
            <w:color w:val="0563C1" w:themeColor="hyperlink"/>
            <w:sz w:val="28"/>
            <w:szCs w:val="28"/>
            <w:u w:val="single"/>
            <w:lang w:val="ru-RU" w:eastAsia="en-US"/>
          </w:rPr>
          <w:t>https://undip.org.ua/wp-content/uploads/2023/10/Osvitni_vtraty.pdf</w:t>
        </w:r>
      </w:hyperlink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</w:p>
    <w:p w:rsidR="00914059" w:rsidRPr="00914059" w:rsidRDefault="00914059" w:rsidP="0034451F">
      <w:pPr>
        <w:numPr>
          <w:ilvl w:val="0"/>
          <w:numId w:val="10"/>
        </w:numPr>
        <w:spacing w:after="160" w:line="360" w:lineRule="auto"/>
        <w:ind w:left="0" w:hanging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Концепція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НУШ.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Електронне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покликання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:</w:t>
      </w:r>
    </w:p>
    <w:p w:rsidR="00914059" w:rsidRPr="00914059" w:rsidRDefault="00FE0993" w:rsidP="0034451F">
      <w:pPr>
        <w:spacing w:after="160" w:line="360" w:lineRule="auto"/>
        <w:ind w:hanging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hyperlink r:id="rId18" w:history="1">
        <w:r w:rsidR="00914059" w:rsidRPr="00914059">
          <w:rPr>
            <w:rFonts w:ascii="Times New Roman" w:eastAsiaTheme="minorHAnsi" w:hAnsi="Times New Roman" w:cs="Times New Roman"/>
            <w:color w:val="0563C1" w:themeColor="hyperlink"/>
            <w:sz w:val="28"/>
            <w:szCs w:val="28"/>
            <w:u w:val="single"/>
            <w:lang w:val="ru-RU" w:eastAsia="en-US"/>
          </w:rPr>
          <w:t>https://mon.gov.ua/ua/tag/nova-ukrainska-shkola</w:t>
        </w:r>
      </w:hyperlink>
      <w:r w:rsidR="00914059"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</w:p>
    <w:p w:rsidR="00914059" w:rsidRPr="00914059" w:rsidRDefault="00914059" w:rsidP="0034451F">
      <w:pPr>
        <w:numPr>
          <w:ilvl w:val="0"/>
          <w:numId w:val="10"/>
        </w:numPr>
        <w:spacing w:after="160" w:line="360" w:lineRule="auto"/>
        <w:ind w:left="0" w:hanging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Навчальна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програма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для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загальноосвітніх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навчальних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закладів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.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Фізика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. 7-9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класи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.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затверджена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Наказом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Міністерства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освіти і науки України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від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07.06.2017 № 804.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Електронний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ресурс.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Електронне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покликання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:</w:t>
      </w:r>
    </w:p>
    <w:p w:rsidR="00914059" w:rsidRPr="00914059" w:rsidRDefault="00FE0993" w:rsidP="0034451F">
      <w:pPr>
        <w:spacing w:after="160" w:line="360" w:lineRule="auto"/>
        <w:ind w:hanging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hyperlink r:id="rId19" w:history="1">
        <w:r w:rsidR="00914059" w:rsidRPr="00914059">
          <w:rPr>
            <w:rFonts w:ascii="Times New Roman" w:eastAsiaTheme="minorHAnsi" w:hAnsi="Times New Roman" w:cs="Times New Roman"/>
            <w:color w:val="0563C1" w:themeColor="hyperlink"/>
            <w:sz w:val="28"/>
            <w:szCs w:val="28"/>
            <w:u w:val="single"/>
            <w:lang w:eastAsia="en-US"/>
          </w:rPr>
          <w:t>https://mon.gov.ua/ua/osvita/zagalna-serednya-osvita/navchalni-programi</w:t>
        </w:r>
      </w:hyperlink>
    </w:p>
    <w:p w:rsidR="00914059" w:rsidRPr="00914059" w:rsidRDefault="00914059" w:rsidP="0034451F">
      <w:pPr>
        <w:numPr>
          <w:ilvl w:val="0"/>
          <w:numId w:val="10"/>
        </w:numPr>
        <w:spacing w:after="160" w:line="360" w:lineRule="auto"/>
        <w:ind w:left="0" w:hanging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lastRenderedPageBreak/>
        <w:t xml:space="preserve">Про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затвердження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Державного стандарту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базової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і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повної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загальної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середньої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освіти Постанова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кабінету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Міністрів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України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від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23 листопада 2011 р. № 1392.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Електронне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покликання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:</w:t>
      </w:r>
    </w:p>
    <w:p w:rsidR="00914059" w:rsidRPr="00914059" w:rsidRDefault="00FE0993" w:rsidP="0034451F">
      <w:pPr>
        <w:spacing w:line="360" w:lineRule="auto"/>
        <w:jc w:val="both"/>
        <w:rPr>
          <w:rFonts w:ascii="Times New Roman" w:hAnsi="Times New Roman" w:cs="Times New Roman"/>
          <w:color w:val="0563C1" w:themeColor="hyperlink"/>
          <w:sz w:val="28"/>
          <w:szCs w:val="28"/>
          <w:u w:val="single"/>
        </w:rPr>
      </w:pPr>
      <w:hyperlink r:id="rId20" w:anchor="Text" w:history="1">
        <w:r w:rsidR="00914059" w:rsidRPr="00914059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https://zakon.rada.gov.ua/laws/show/1392-2011-%D0%BF#Text</w:t>
        </w:r>
      </w:hyperlink>
    </w:p>
    <w:p w:rsidR="00914059" w:rsidRPr="00914059" w:rsidRDefault="00914059" w:rsidP="0034451F">
      <w:pPr>
        <w:numPr>
          <w:ilvl w:val="0"/>
          <w:numId w:val="10"/>
        </w:numPr>
        <w:spacing w:after="160" w:line="360" w:lineRule="auto"/>
        <w:ind w:left="0" w:hanging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Про інструктивно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методичні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рекомендації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щодо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викладання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навчальних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предметів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/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інтегрованих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курсів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у закладах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загальної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середньої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освіти у 2023/2024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навчальному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році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. Лист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Міністерства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освіти і науки України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від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12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вересня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2023 р. №1/13749-23.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Електронне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покликання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:</w:t>
      </w:r>
    </w:p>
    <w:p w:rsidR="00914059" w:rsidRPr="00914059" w:rsidRDefault="00FE0993" w:rsidP="0034451F">
      <w:p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hyperlink r:id="rId21" w:history="1"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https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://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mon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.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gov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.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ua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/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ua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/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npa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/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pro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instruktivno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metodichni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rekomendaciyi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shodo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vikladannya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navchalnih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predmetivintegrovanih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kursiv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u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zakladah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zagalnoyi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serednoyi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osviti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u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-20232024-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navchalnomu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</w:rPr>
          <w:t>-</w:t>
        </w:r>
        <w:r w:rsidR="00914059" w:rsidRPr="00914059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ru-RU"/>
          </w:rPr>
          <w:t>roci</w:t>
        </w:r>
      </w:hyperlink>
      <w:r w:rsidR="00914059" w:rsidRPr="0091405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914059" w:rsidRPr="00914059" w:rsidRDefault="00914059" w:rsidP="0034451F">
      <w:pPr>
        <w:numPr>
          <w:ilvl w:val="0"/>
          <w:numId w:val="10"/>
        </w:numPr>
        <w:spacing w:after="160" w:line="360" w:lineRule="auto"/>
        <w:ind w:left="0" w:hanging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Полякова В.Я.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Зміст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і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сутність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самостійної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навчальної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діяльності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учнів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старшої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школи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.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Електронний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ресурс, </w:t>
      </w:r>
      <w:proofErr w:type="spellStart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Покликання</w:t>
      </w:r>
      <w:proofErr w:type="spellEnd"/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: </w:t>
      </w:r>
      <w:hyperlink r:id="rId22" w:history="1">
        <w:r w:rsidRPr="00914059">
          <w:rPr>
            <w:rFonts w:ascii="Times New Roman" w:eastAsiaTheme="minorHAnsi" w:hAnsi="Times New Roman" w:cs="Times New Roman"/>
            <w:color w:val="0563C1" w:themeColor="hyperlink"/>
            <w:sz w:val="28"/>
            <w:szCs w:val="28"/>
            <w:u w:val="single"/>
            <w:lang w:eastAsia="en-US"/>
          </w:rPr>
          <w:t>https://core.ac.uk/download/pdf/268533562.pdf</w:t>
        </w:r>
      </w:hyperlink>
    </w:p>
    <w:p w:rsidR="00914059" w:rsidRPr="00914059" w:rsidRDefault="00914059" w:rsidP="0034451F">
      <w:pPr>
        <w:numPr>
          <w:ilvl w:val="0"/>
          <w:numId w:val="10"/>
        </w:numPr>
        <w:spacing w:after="160" w:line="360" w:lineRule="auto"/>
        <w:ind w:left="0" w:hanging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14059">
        <w:rPr>
          <w:rFonts w:ascii="Times New Roman" w:eastAsiaTheme="minorHAnsi" w:hAnsi="Times New Roman" w:cs="Times New Roman"/>
          <w:sz w:val="28"/>
          <w:szCs w:val="28"/>
          <w:lang w:eastAsia="en-US"/>
        </w:rPr>
        <w:t>Редько В.Г. Конструювання шкільних підручників з іноземних мов: теорія і практика: монографія. Київ: Педагогічна думка. – 2017. –  С. 415-416.</w:t>
      </w:r>
    </w:p>
    <w:p w:rsidR="00914059" w:rsidRPr="00914059" w:rsidRDefault="00914059" w:rsidP="0034451F">
      <w:pPr>
        <w:numPr>
          <w:ilvl w:val="0"/>
          <w:numId w:val="10"/>
        </w:numPr>
        <w:spacing w:after="160" w:line="360" w:lineRule="auto"/>
        <w:ind w:left="0" w:hanging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91405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Савченко О. Я. Виховання розумної особистості, яка вміє самостійно вчитися. </w:t>
      </w:r>
      <w:r w:rsidRPr="00914059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Початкова школа. 2007. № 8. С. 1–5</w:t>
      </w:r>
    </w:p>
    <w:p w:rsidR="00914059" w:rsidRPr="00914059" w:rsidRDefault="00914059" w:rsidP="0034451F">
      <w:pPr>
        <w:spacing w:line="360" w:lineRule="auto"/>
        <w:ind w:hanging="567"/>
        <w:jc w:val="both"/>
        <w:rPr>
          <w:rFonts w:ascii="Times New Roman" w:eastAsiaTheme="minorHAnsi" w:hAnsi="Times New Roman" w:cstheme="minorBidi"/>
          <w:sz w:val="28"/>
          <w:lang w:val="ru-RU" w:eastAsia="en-US"/>
        </w:rPr>
      </w:pPr>
    </w:p>
    <w:p w:rsidR="009311B8" w:rsidRDefault="009311B8" w:rsidP="0034451F">
      <w:pPr>
        <w:spacing w:line="360" w:lineRule="auto"/>
        <w:ind w:hanging="567"/>
        <w:jc w:val="both"/>
        <w:rPr>
          <w:rFonts w:ascii="Times New Roman" w:hAnsi="Times New Roman" w:cs="Times New Roman"/>
          <w:sz w:val="28"/>
          <w:szCs w:val="28"/>
        </w:rPr>
      </w:pPr>
    </w:p>
    <w:sectPr w:rsidR="009311B8" w:rsidSect="005C1ABD">
      <w:footerReference w:type="default" r:id="rId23"/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993" w:rsidRDefault="00FE0993" w:rsidP="003D2729">
      <w:r>
        <w:separator/>
      </w:r>
    </w:p>
  </w:endnote>
  <w:endnote w:type="continuationSeparator" w:id="0">
    <w:p w:rsidR="00FE0993" w:rsidRDefault="00FE0993" w:rsidP="003D2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Nov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731328"/>
      <w:docPartObj>
        <w:docPartGallery w:val="Page Numbers (Bottom of Page)"/>
        <w:docPartUnique/>
      </w:docPartObj>
    </w:sdtPr>
    <w:sdtEndPr/>
    <w:sdtContent>
      <w:p w:rsidR="003D2729" w:rsidRDefault="003D272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23AB" w:rsidRPr="005C23AB">
          <w:rPr>
            <w:noProof/>
            <w:lang w:val="ru-RU"/>
          </w:rPr>
          <w:t>7</w:t>
        </w:r>
        <w:r>
          <w:fldChar w:fldCharType="end"/>
        </w:r>
      </w:p>
    </w:sdtContent>
  </w:sdt>
  <w:p w:rsidR="003D2729" w:rsidRDefault="003D272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993" w:rsidRDefault="00FE0993" w:rsidP="003D2729">
      <w:r>
        <w:separator/>
      </w:r>
    </w:p>
  </w:footnote>
  <w:footnote w:type="continuationSeparator" w:id="0">
    <w:p w:rsidR="00FE0993" w:rsidRDefault="00FE0993" w:rsidP="003D2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5713E"/>
    <w:multiLevelType w:val="hybridMultilevel"/>
    <w:tmpl w:val="5DACE9DE"/>
    <w:lvl w:ilvl="0" w:tplc="D9DEAD32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0D4948B8"/>
    <w:multiLevelType w:val="hybridMultilevel"/>
    <w:tmpl w:val="CADE3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02E12"/>
    <w:multiLevelType w:val="hybridMultilevel"/>
    <w:tmpl w:val="6B8064DC"/>
    <w:lvl w:ilvl="0" w:tplc="6D5CD9F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6C5FD3"/>
    <w:multiLevelType w:val="hybridMultilevel"/>
    <w:tmpl w:val="F65CE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3A21CC"/>
    <w:multiLevelType w:val="hybridMultilevel"/>
    <w:tmpl w:val="ED568C88"/>
    <w:lvl w:ilvl="0" w:tplc="5DC008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EAE7735"/>
    <w:multiLevelType w:val="hybridMultilevel"/>
    <w:tmpl w:val="0CD6C60E"/>
    <w:lvl w:ilvl="0" w:tplc="D9DEAD32">
      <w:start w:val="1"/>
      <w:numFmt w:val="bullet"/>
      <w:lvlText w:val=""/>
      <w:lvlJc w:val="left"/>
      <w:pPr>
        <w:ind w:left="21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61" w:hanging="360"/>
      </w:pPr>
      <w:rPr>
        <w:rFonts w:ascii="Wingdings" w:hAnsi="Wingdings" w:hint="default"/>
      </w:rPr>
    </w:lvl>
  </w:abstractNum>
  <w:abstractNum w:abstractNumId="6">
    <w:nsid w:val="31CA4F1A"/>
    <w:multiLevelType w:val="hybridMultilevel"/>
    <w:tmpl w:val="CF988902"/>
    <w:lvl w:ilvl="0" w:tplc="9F644D3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E52CFF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14860B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16254B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7F621B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5FAB80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DF2E50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464A22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472319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349B61D9"/>
    <w:multiLevelType w:val="hybridMultilevel"/>
    <w:tmpl w:val="1B4A7090"/>
    <w:lvl w:ilvl="0" w:tplc="6D5CD9F4">
      <w:start w:val="1"/>
      <w:numFmt w:val="bullet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66F59AE"/>
    <w:multiLevelType w:val="hybridMultilevel"/>
    <w:tmpl w:val="5F00FFFA"/>
    <w:lvl w:ilvl="0" w:tplc="D9DEAD32">
      <w:start w:val="1"/>
      <w:numFmt w:val="bullet"/>
      <w:lvlText w:val=""/>
      <w:lvlJc w:val="left"/>
      <w:pPr>
        <w:ind w:left="66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9">
    <w:nsid w:val="49BD1245"/>
    <w:multiLevelType w:val="hybridMultilevel"/>
    <w:tmpl w:val="69681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361F9C"/>
    <w:multiLevelType w:val="hybridMultilevel"/>
    <w:tmpl w:val="9C16911A"/>
    <w:lvl w:ilvl="0" w:tplc="6D5CD9F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5704FF"/>
    <w:multiLevelType w:val="hybridMultilevel"/>
    <w:tmpl w:val="C36C8098"/>
    <w:lvl w:ilvl="0" w:tplc="D9DEAD32">
      <w:start w:val="1"/>
      <w:numFmt w:val="bullet"/>
      <w:lvlText w:val=""/>
      <w:lvlJc w:val="left"/>
      <w:pPr>
        <w:ind w:left="46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12">
    <w:nsid w:val="754A5B54"/>
    <w:multiLevelType w:val="hybridMultilevel"/>
    <w:tmpl w:val="93DA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9"/>
  </w:num>
  <w:num w:numId="9">
    <w:abstractNumId w:val="6"/>
  </w:num>
  <w:num w:numId="10">
    <w:abstractNumId w:val="3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3AC"/>
    <w:rsid w:val="000142DF"/>
    <w:rsid w:val="000A3E5E"/>
    <w:rsid w:val="0012609A"/>
    <w:rsid w:val="00146EB6"/>
    <w:rsid w:val="00180141"/>
    <w:rsid w:val="001A7951"/>
    <w:rsid w:val="001E3D2C"/>
    <w:rsid w:val="002A3815"/>
    <w:rsid w:val="002C4714"/>
    <w:rsid w:val="002D0DA5"/>
    <w:rsid w:val="003113AC"/>
    <w:rsid w:val="0034451F"/>
    <w:rsid w:val="00344D3C"/>
    <w:rsid w:val="003538E3"/>
    <w:rsid w:val="003639EF"/>
    <w:rsid w:val="00393ACB"/>
    <w:rsid w:val="003A6885"/>
    <w:rsid w:val="003B312F"/>
    <w:rsid w:val="003D2729"/>
    <w:rsid w:val="003F45E1"/>
    <w:rsid w:val="003F4E28"/>
    <w:rsid w:val="004331EA"/>
    <w:rsid w:val="00441026"/>
    <w:rsid w:val="0048543A"/>
    <w:rsid w:val="00521A2A"/>
    <w:rsid w:val="00550179"/>
    <w:rsid w:val="00565FB4"/>
    <w:rsid w:val="005C1ABD"/>
    <w:rsid w:val="005C23AB"/>
    <w:rsid w:val="00650630"/>
    <w:rsid w:val="00657FA0"/>
    <w:rsid w:val="00677364"/>
    <w:rsid w:val="006B73ED"/>
    <w:rsid w:val="006C0B77"/>
    <w:rsid w:val="006C3568"/>
    <w:rsid w:val="006C6652"/>
    <w:rsid w:val="00735EE9"/>
    <w:rsid w:val="00780057"/>
    <w:rsid w:val="007824E2"/>
    <w:rsid w:val="008242FF"/>
    <w:rsid w:val="00846B7C"/>
    <w:rsid w:val="00851BE6"/>
    <w:rsid w:val="00855DFF"/>
    <w:rsid w:val="00870751"/>
    <w:rsid w:val="008E1925"/>
    <w:rsid w:val="008E3E4D"/>
    <w:rsid w:val="008F78F4"/>
    <w:rsid w:val="009035C1"/>
    <w:rsid w:val="00914059"/>
    <w:rsid w:val="00922C48"/>
    <w:rsid w:val="009311B8"/>
    <w:rsid w:val="009C28E3"/>
    <w:rsid w:val="009C67D7"/>
    <w:rsid w:val="009C6974"/>
    <w:rsid w:val="009F0278"/>
    <w:rsid w:val="00A1349E"/>
    <w:rsid w:val="00A41B3C"/>
    <w:rsid w:val="00AA6051"/>
    <w:rsid w:val="00AC25EC"/>
    <w:rsid w:val="00AC6AAA"/>
    <w:rsid w:val="00B65B8B"/>
    <w:rsid w:val="00B915B7"/>
    <w:rsid w:val="00BA061B"/>
    <w:rsid w:val="00BA154F"/>
    <w:rsid w:val="00C470A7"/>
    <w:rsid w:val="00C71EF5"/>
    <w:rsid w:val="00C914B0"/>
    <w:rsid w:val="00C92DEC"/>
    <w:rsid w:val="00CB5A57"/>
    <w:rsid w:val="00D75E34"/>
    <w:rsid w:val="00D9028E"/>
    <w:rsid w:val="00DB2C56"/>
    <w:rsid w:val="00DD50D0"/>
    <w:rsid w:val="00DE7944"/>
    <w:rsid w:val="00E00C55"/>
    <w:rsid w:val="00E13CF2"/>
    <w:rsid w:val="00E565BC"/>
    <w:rsid w:val="00EA59DF"/>
    <w:rsid w:val="00EB39A2"/>
    <w:rsid w:val="00EE4070"/>
    <w:rsid w:val="00EE5A63"/>
    <w:rsid w:val="00F12C76"/>
    <w:rsid w:val="00F370CE"/>
    <w:rsid w:val="00F6795D"/>
    <w:rsid w:val="00FE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CFFB40-2540-4C46-8D90-1C31C408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2729"/>
    <w:pPr>
      <w:spacing w:after="0" w:line="240" w:lineRule="auto"/>
    </w:pPr>
    <w:rPr>
      <w:rFonts w:ascii="Calibri" w:eastAsia="Calibri" w:hAnsi="Calibri" w:cs="Calibri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2729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D27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paragraph" w:styleId="a5">
    <w:name w:val="header"/>
    <w:basedOn w:val="a"/>
    <w:link w:val="a6"/>
    <w:uiPriority w:val="99"/>
    <w:unhideWhenUsed/>
    <w:rsid w:val="003D27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D2729"/>
    <w:rPr>
      <w:rFonts w:ascii="Calibri" w:eastAsia="Calibri" w:hAnsi="Calibri" w:cs="Calibri"/>
      <w:lang w:val="uk-UA" w:eastAsia="ru-RU"/>
    </w:rPr>
  </w:style>
  <w:style w:type="paragraph" w:styleId="a7">
    <w:name w:val="footer"/>
    <w:basedOn w:val="a"/>
    <w:link w:val="a8"/>
    <w:uiPriority w:val="99"/>
    <w:unhideWhenUsed/>
    <w:rsid w:val="003D27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D2729"/>
    <w:rPr>
      <w:rFonts w:ascii="Calibri" w:eastAsia="Calibri" w:hAnsi="Calibri" w:cs="Calibri"/>
      <w:lang w:val="uk-UA" w:eastAsia="ru-RU"/>
    </w:rPr>
  </w:style>
  <w:style w:type="table" w:styleId="a9">
    <w:name w:val="Table Grid"/>
    <w:basedOn w:val="a1"/>
    <w:uiPriority w:val="39"/>
    <w:rsid w:val="003D2729"/>
    <w:pPr>
      <w:spacing w:after="0" w:line="240" w:lineRule="auto"/>
    </w:pPr>
    <w:rPr>
      <w:rFonts w:ascii="Calibri" w:eastAsia="Calibri" w:hAnsi="Calibri" w:cs="Calibri"/>
      <w:lang w:val="uk-UA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44102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90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lSpRVz-vaM" TargetMode="External"/><Relationship Id="rId13" Type="http://schemas.openxmlformats.org/officeDocument/2006/relationships/hyperlink" Target="https://youtu.be/C3aBVXVb25o" TargetMode="External"/><Relationship Id="rId18" Type="http://schemas.openxmlformats.org/officeDocument/2006/relationships/hyperlink" Target="https://mon.gov.ua/ua/tag/nova-ukrainska-shkola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on.gov.ua/ua/npa/pro-instruktivno-metodichni-rekomendaciyi-shodo-vikladannya-navchalnih-predmetivintegrovanih-kursiv-u-zakladah-zagalnoyi-serednoyi-osviti-u-20232024-navchalnomu-roci" TargetMode="External"/><Relationship Id="rId7" Type="http://schemas.openxmlformats.org/officeDocument/2006/relationships/hyperlink" Target="https://youtu.be/9kbZP5g2_vU" TargetMode="External"/><Relationship Id="rId12" Type="http://schemas.openxmlformats.org/officeDocument/2006/relationships/hyperlink" Target="https://youtu.be/C3aBVXVb25o" TargetMode="External"/><Relationship Id="rId17" Type="http://schemas.openxmlformats.org/officeDocument/2006/relationships/hyperlink" Target="https://undip.org.ua/wp-content/uploads/2023/10/Osvitni_vtraty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barna-consult.com/osvitni-vtraty-j-rozryvy-yak-rozriznyty-vymiryaty-i-podolaty/" TargetMode="External"/><Relationship Id="rId20" Type="http://schemas.openxmlformats.org/officeDocument/2006/relationships/hyperlink" Target="https://zakon.rada.gov.ua/laws/show/1392-2011-%D0%B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jamboard.google.com/d/1Nu3VVjsaK0qwC8wHOLEsNUfPZ_5nBm4XlZ9ccEVdbyQ/viewer?f=0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elibrary.kdpu.edu.ua/bitstream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youtube.com/shorts/LLC8UZmP6wE?feature=share" TargetMode="External"/><Relationship Id="rId19" Type="http://schemas.openxmlformats.org/officeDocument/2006/relationships/hyperlink" Target="https://mon.gov.ua/ua/osvita/zagalna-serednya-osvita/navchalni-program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0biUkw5SD_c" TargetMode="External"/><Relationship Id="rId14" Type="http://schemas.openxmlformats.org/officeDocument/2006/relationships/hyperlink" Target="https://jamboard.google.com/d/1Nu3VVjsaK0qwC8wHOLEsNUfPZ" TargetMode="External"/><Relationship Id="rId22" Type="http://schemas.openxmlformats.org/officeDocument/2006/relationships/hyperlink" Target="https://core.ac.uk/download/pdf/26853356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7</Pages>
  <Words>2088</Words>
  <Characters>11906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dcterms:created xsi:type="dcterms:W3CDTF">2023-10-27T04:02:00Z</dcterms:created>
  <dcterms:modified xsi:type="dcterms:W3CDTF">2024-04-08T07:51:00Z</dcterms:modified>
</cp:coreProperties>
</file>