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E1A" w:rsidRPr="006B5E1A" w:rsidRDefault="006B5E1A" w:rsidP="006B5E1A">
      <w:pPr>
        <w:jc w:val="center"/>
        <w:rPr>
          <w:rFonts w:ascii="Times New Roman" w:eastAsia="Calibri" w:hAnsi="Times New Roman" w:cs="Times New Roman"/>
          <w:b/>
          <w:sz w:val="32"/>
          <w:szCs w:val="32"/>
        </w:rPr>
      </w:pPr>
      <w:bookmarkStart w:id="0" w:name="_Hlk144896306"/>
      <w:bookmarkEnd w:id="0"/>
      <w:r w:rsidRPr="006B5E1A">
        <w:rPr>
          <w:rFonts w:ascii="Times New Roman" w:eastAsia="Calibri" w:hAnsi="Times New Roman" w:cs="Times New Roman"/>
          <w:b/>
          <w:sz w:val="32"/>
          <w:szCs w:val="32"/>
        </w:rPr>
        <w:t>КОМУНАЛЬНА УСТАНОВА</w:t>
      </w:r>
    </w:p>
    <w:p w:rsidR="006B5E1A" w:rsidRPr="006B5E1A" w:rsidRDefault="006B5E1A" w:rsidP="006B5E1A">
      <w:pPr>
        <w:jc w:val="center"/>
        <w:rPr>
          <w:rFonts w:ascii="Times New Roman" w:eastAsia="Calibri" w:hAnsi="Times New Roman" w:cs="Times New Roman"/>
          <w:b/>
          <w:sz w:val="32"/>
          <w:szCs w:val="32"/>
        </w:rPr>
      </w:pPr>
      <w:r w:rsidRPr="006B5E1A">
        <w:rPr>
          <w:rFonts w:ascii="Times New Roman" w:eastAsia="Calibri" w:hAnsi="Times New Roman" w:cs="Times New Roman"/>
          <w:b/>
          <w:sz w:val="32"/>
          <w:szCs w:val="32"/>
        </w:rPr>
        <w:t>Центр професійного розвитку педагогічних працівників</w:t>
      </w:r>
    </w:p>
    <w:p w:rsidR="006B5E1A" w:rsidRPr="006B5E1A" w:rsidRDefault="006B5E1A" w:rsidP="006B5E1A">
      <w:pPr>
        <w:jc w:val="center"/>
        <w:rPr>
          <w:rFonts w:ascii="Times New Roman" w:eastAsia="Calibri" w:hAnsi="Times New Roman" w:cs="Times New Roman"/>
          <w:b/>
          <w:sz w:val="32"/>
          <w:szCs w:val="32"/>
        </w:rPr>
      </w:pPr>
      <w:r w:rsidRPr="006B5E1A">
        <w:rPr>
          <w:rFonts w:ascii="Times New Roman" w:eastAsia="Calibri" w:hAnsi="Times New Roman" w:cs="Times New Roman"/>
          <w:b/>
          <w:sz w:val="32"/>
          <w:szCs w:val="32"/>
        </w:rPr>
        <w:t>Калуської міської ради</w:t>
      </w:r>
    </w:p>
    <w:p w:rsidR="006B5E1A" w:rsidRPr="006B5E1A" w:rsidRDefault="006B5E1A" w:rsidP="006B5E1A">
      <w:pPr>
        <w:jc w:val="center"/>
        <w:rPr>
          <w:rFonts w:ascii="Times New Roman" w:eastAsia="Calibri" w:hAnsi="Times New Roman" w:cs="Times New Roman"/>
          <w:b/>
          <w:sz w:val="32"/>
          <w:szCs w:val="32"/>
        </w:rPr>
      </w:pPr>
    </w:p>
    <w:p w:rsidR="006B5E1A" w:rsidRPr="006B5E1A" w:rsidRDefault="006B5E1A" w:rsidP="006B5E1A">
      <w:pPr>
        <w:jc w:val="center"/>
        <w:rPr>
          <w:rFonts w:ascii="Times New Roman" w:eastAsia="Calibri" w:hAnsi="Times New Roman" w:cs="Times New Roman"/>
          <w:b/>
          <w:sz w:val="32"/>
          <w:szCs w:val="32"/>
        </w:rPr>
      </w:pPr>
    </w:p>
    <w:p w:rsidR="006B5E1A" w:rsidRPr="006B5E1A" w:rsidRDefault="006B5E1A" w:rsidP="006B5E1A">
      <w:pPr>
        <w:jc w:val="center"/>
        <w:rPr>
          <w:rFonts w:ascii="Times New Roman" w:eastAsia="Calibri" w:hAnsi="Times New Roman" w:cs="Times New Roman"/>
          <w:b/>
          <w:sz w:val="32"/>
          <w:szCs w:val="32"/>
        </w:rPr>
      </w:pPr>
    </w:p>
    <w:p w:rsidR="006B5E1A" w:rsidRPr="006B5E1A" w:rsidRDefault="006B5E1A" w:rsidP="006B5E1A">
      <w:pPr>
        <w:jc w:val="center"/>
        <w:rPr>
          <w:rFonts w:ascii="Times New Roman" w:eastAsia="Calibri" w:hAnsi="Times New Roman" w:cs="Times New Roman"/>
          <w:b/>
          <w:sz w:val="32"/>
          <w:szCs w:val="32"/>
        </w:rPr>
      </w:pPr>
      <w:r w:rsidRPr="006B5E1A">
        <w:rPr>
          <w:rFonts w:ascii="Times New Roman" w:eastAsia="Calibri" w:hAnsi="Times New Roman" w:cs="Times New Roman"/>
          <w:b/>
          <w:sz w:val="32"/>
          <w:szCs w:val="32"/>
        </w:rPr>
        <w:t>ПОРАДНИК  УЧИТЕЛЮ</w:t>
      </w:r>
    </w:p>
    <w:p w:rsidR="006B5E1A" w:rsidRPr="006B5E1A" w:rsidRDefault="006B5E1A" w:rsidP="006B5E1A">
      <w:pPr>
        <w:jc w:val="center"/>
        <w:rPr>
          <w:rFonts w:ascii="Times New Roman" w:eastAsia="Calibri" w:hAnsi="Times New Roman" w:cs="Times New Roman"/>
          <w:b/>
          <w:sz w:val="32"/>
          <w:szCs w:val="32"/>
        </w:rPr>
      </w:pPr>
    </w:p>
    <w:p w:rsidR="006B5E1A" w:rsidRPr="006B5E1A" w:rsidRDefault="006B5E1A" w:rsidP="006B5E1A">
      <w:pPr>
        <w:jc w:val="center"/>
        <w:rPr>
          <w:rFonts w:ascii="Times New Roman" w:eastAsia="Calibri" w:hAnsi="Times New Roman" w:cs="Times New Roman"/>
          <w:b/>
          <w:sz w:val="32"/>
          <w:szCs w:val="32"/>
        </w:rPr>
      </w:pPr>
      <w:r w:rsidRPr="006B5E1A">
        <w:rPr>
          <w:rFonts w:ascii="Times New Roman" w:eastAsia="Calibri" w:hAnsi="Times New Roman" w:cs="Times New Roman"/>
          <w:b/>
          <w:sz w:val="32"/>
          <w:szCs w:val="32"/>
        </w:rPr>
        <w:t xml:space="preserve">Сучасні підходи до впровадження Нової української школи </w:t>
      </w:r>
    </w:p>
    <w:p w:rsidR="006B5E1A" w:rsidRPr="006B5E1A" w:rsidRDefault="006B5E1A" w:rsidP="006B5E1A">
      <w:pPr>
        <w:jc w:val="center"/>
        <w:rPr>
          <w:rFonts w:ascii="Times New Roman" w:eastAsia="Calibri" w:hAnsi="Times New Roman" w:cs="Times New Roman"/>
          <w:b/>
          <w:sz w:val="32"/>
          <w:szCs w:val="32"/>
        </w:rPr>
      </w:pPr>
      <w:r w:rsidRPr="006B5E1A">
        <w:rPr>
          <w:rFonts w:ascii="Times New Roman" w:eastAsia="Calibri" w:hAnsi="Times New Roman" w:cs="Times New Roman"/>
          <w:b/>
          <w:sz w:val="32"/>
          <w:szCs w:val="32"/>
        </w:rPr>
        <w:t>у 5 ,6 класах (історія)</w:t>
      </w:r>
    </w:p>
    <w:p w:rsidR="006B5E1A" w:rsidRPr="006B5E1A" w:rsidRDefault="006B5E1A" w:rsidP="006B5E1A">
      <w:pPr>
        <w:jc w:val="center"/>
        <w:rPr>
          <w:rFonts w:ascii="Times New Roman" w:eastAsia="Calibri" w:hAnsi="Times New Roman" w:cs="Times New Roman"/>
          <w:b/>
          <w:sz w:val="32"/>
          <w:szCs w:val="32"/>
        </w:rPr>
      </w:pPr>
    </w:p>
    <w:p w:rsidR="006B5E1A" w:rsidRPr="006B5E1A" w:rsidRDefault="006B5E1A" w:rsidP="006B5E1A">
      <w:pPr>
        <w:jc w:val="center"/>
        <w:rPr>
          <w:rFonts w:ascii="Times New Roman" w:eastAsia="Calibri" w:hAnsi="Times New Roman" w:cs="Times New Roman"/>
          <w:b/>
          <w:sz w:val="32"/>
          <w:szCs w:val="32"/>
        </w:rPr>
      </w:pPr>
      <w:r w:rsidRPr="006B5E1A">
        <w:rPr>
          <w:rFonts w:ascii="Calibri" w:eastAsia="Calibri" w:hAnsi="Calibri" w:cs="Times New Roman"/>
          <w:noProof/>
          <w:lang w:eastAsia="uk-UA"/>
        </w:rPr>
        <w:drawing>
          <wp:anchor distT="0" distB="0" distL="114300" distR="114300" simplePos="0" relativeHeight="251664384" behindDoc="0" locked="0" layoutInCell="1" allowOverlap="1">
            <wp:simplePos x="0" y="0"/>
            <wp:positionH relativeFrom="column">
              <wp:posOffset>-353695</wp:posOffset>
            </wp:positionH>
            <wp:positionV relativeFrom="paragraph">
              <wp:posOffset>90170</wp:posOffset>
            </wp:positionV>
            <wp:extent cx="6311900" cy="3138170"/>
            <wp:effectExtent l="0" t="0" r="0" b="5080"/>
            <wp:wrapSquare wrapText="bothSides"/>
            <wp:docPr id="86" name="Рисунок 86" descr="C:\Users\Admin\Desktop\тв.група\250719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тв.група\250719 2.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11900" cy="3138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5E1A" w:rsidRPr="006B5E1A" w:rsidRDefault="006B5E1A" w:rsidP="006B5E1A">
      <w:pPr>
        <w:jc w:val="center"/>
        <w:rPr>
          <w:rFonts w:ascii="Times New Roman" w:eastAsia="Calibri" w:hAnsi="Times New Roman" w:cs="Times New Roman"/>
          <w:b/>
          <w:sz w:val="32"/>
          <w:szCs w:val="32"/>
        </w:rPr>
      </w:pPr>
    </w:p>
    <w:p w:rsidR="006B5E1A" w:rsidRPr="006B5E1A" w:rsidRDefault="006B5E1A" w:rsidP="006B5E1A">
      <w:pPr>
        <w:rPr>
          <w:rFonts w:ascii="Times New Roman" w:eastAsia="Calibri" w:hAnsi="Times New Roman" w:cs="Times New Roman"/>
          <w:b/>
          <w:sz w:val="32"/>
          <w:szCs w:val="32"/>
        </w:rPr>
      </w:pPr>
    </w:p>
    <w:p w:rsidR="006B5E1A" w:rsidRPr="006B5E1A" w:rsidRDefault="006B5E1A" w:rsidP="006B5E1A">
      <w:pPr>
        <w:jc w:val="center"/>
        <w:rPr>
          <w:rFonts w:ascii="Times New Roman" w:eastAsia="Calibri" w:hAnsi="Times New Roman" w:cs="Times New Roman"/>
          <w:b/>
          <w:sz w:val="32"/>
          <w:szCs w:val="32"/>
        </w:rPr>
      </w:pPr>
    </w:p>
    <w:p w:rsidR="00AD090B" w:rsidRDefault="00AD090B" w:rsidP="006B5E1A">
      <w:pPr>
        <w:jc w:val="center"/>
        <w:rPr>
          <w:rFonts w:ascii="Times New Roman" w:eastAsia="Calibri" w:hAnsi="Times New Roman" w:cs="Times New Roman"/>
          <w:sz w:val="32"/>
          <w:szCs w:val="32"/>
        </w:rPr>
      </w:pPr>
    </w:p>
    <w:p w:rsidR="00AD090B" w:rsidRDefault="00AD090B" w:rsidP="006B5E1A">
      <w:pPr>
        <w:jc w:val="center"/>
        <w:rPr>
          <w:rFonts w:ascii="Times New Roman" w:eastAsia="Calibri" w:hAnsi="Times New Roman" w:cs="Times New Roman"/>
          <w:sz w:val="32"/>
          <w:szCs w:val="32"/>
        </w:rPr>
      </w:pPr>
    </w:p>
    <w:p w:rsidR="00AD090B" w:rsidRDefault="00AD090B" w:rsidP="006B5E1A">
      <w:pPr>
        <w:jc w:val="center"/>
        <w:rPr>
          <w:rFonts w:ascii="Times New Roman" w:eastAsia="Calibri" w:hAnsi="Times New Roman" w:cs="Times New Roman"/>
          <w:sz w:val="32"/>
          <w:szCs w:val="32"/>
        </w:rPr>
      </w:pPr>
    </w:p>
    <w:p w:rsidR="00AD090B" w:rsidRDefault="00AD090B" w:rsidP="006B5E1A">
      <w:pPr>
        <w:jc w:val="center"/>
        <w:rPr>
          <w:rFonts w:ascii="Times New Roman" w:eastAsia="Calibri" w:hAnsi="Times New Roman" w:cs="Times New Roman"/>
          <w:sz w:val="32"/>
          <w:szCs w:val="32"/>
        </w:rPr>
      </w:pPr>
    </w:p>
    <w:p w:rsidR="00AD090B" w:rsidRDefault="00AD090B" w:rsidP="006B5E1A">
      <w:pPr>
        <w:jc w:val="center"/>
        <w:rPr>
          <w:rFonts w:ascii="Times New Roman" w:eastAsia="Calibri" w:hAnsi="Times New Roman" w:cs="Times New Roman"/>
          <w:sz w:val="32"/>
          <w:szCs w:val="32"/>
        </w:rPr>
      </w:pPr>
    </w:p>
    <w:p w:rsidR="00AD090B" w:rsidRDefault="00AD090B" w:rsidP="006B5E1A">
      <w:pPr>
        <w:jc w:val="center"/>
        <w:rPr>
          <w:rFonts w:ascii="Times New Roman" w:eastAsia="Calibri" w:hAnsi="Times New Roman" w:cs="Times New Roman"/>
          <w:sz w:val="32"/>
          <w:szCs w:val="32"/>
        </w:rPr>
      </w:pPr>
    </w:p>
    <w:p w:rsidR="00AD090B" w:rsidRDefault="00AD090B" w:rsidP="006B5E1A">
      <w:pPr>
        <w:jc w:val="center"/>
        <w:rPr>
          <w:rFonts w:ascii="Times New Roman" w:eastAsia="Calibri" w:hAnsi="Times New Roman" w:cs="Times New Roman"/>
          <w:sz w:val="32"/>
          <w:szCs w:val="32"/>
        </w:rPr>
      </w:pPr>
    </w:p>
    <w:p w:rsidR="00AD090B" w:rsidRDefault="00AD090B" w:rsidP="006B5E1A">
      <w:pPr>
        <w:jc w:val="center"/>
        <w:rPr>
          <w:rFonts w:ascii="Times New Roman" w:eastAsia="Calibri" w:hAnsi="Times New Roman" w:cs="Times New Roman"/>
          <w:sz w:val="32"/>
          <w:szCs w:val="32"/>
        </w:rPr>
      </w:pPr>
    </w:p>
    <w:p w:rsidR="00AD090B" w:rsidRDefault="00AD090B" w:rsidP="006B5E1A">
      <w:pPr>
        <w:jc w:val="center"/>
        <w:rPr>
          <w:rFonts w:ascii="Times New Roman" w:eastAsia="Calibri" w:hAnsi="Times New Roman" w:cs="Times New Roman"/>
          <w:sz w:val="32"/>
          <w:szCs w:val="32"/>
        </w:rPr>
      </w:pPr>
    </w:p>
    <w:p w:rsidR="00AD090B" w:rsidRDefault="00AD090B" w:rsidP="006B5E1A">
      <w:pPr>
        <w:jc w:val="center"/>
        <w:rPr>
          <w:rFonts w:ascii="Times New Roman" w:eastAsia="Calibri" w:hAnsi="Times New Roman" w:cs="Times New Roman"/>
          <w:sz w:val="32"/>
          <w:szCs w:val="32"/>
        </w:rPr>
      </w:pPr>
    </w:p>
    <w:p w:rsidR="006B5E1A" w:rsidRPr="006B5E1A" w:rsidRDefault="006B5E1A" w:rsidP="006B5E1A">
      <w:pPr>
        <w:jc w:val="center"/>
        <w:rPr>
          <w:rFonts w:ascii="Times New Roman" w:eastAsia="Calibri" w:hAnsi="Times New Roman" w:cs="Times New Roman"/>
          <w:sz w:val="32"/>
          <w:szCs w:val="32"/>
        </w:rPr>
      </w:pPr>
      <w:r w:rsidRPr="006B5E1A">
        <w:rPr>
          <w:rFonts w:ascii="Times New Roman" w:eastAsia="Calibri" w:hAnsi="Times New Roman" w:cs="Times New Roman"/>
          <w:sz w:val="32"/>
          <w:szCs w:val="32"/>
        </w:rPr>
        <w:t>Калуш 2024</w:t>
      </w:r>
    </w:p>
    <w:p w:rsidR="006B5E1A" w:rsidRPr="006B5E1A" w:rsidRDefault="006B5E1A" w:rsidP="006B5E1A">
      <w:pPr>
        <w:jc w:val="center"/>
        <w:rPr>
          <w:rFonts w:ascii="Times New Roman" w:eastAsia="Calibri" w:hAnsi="Times New Roman" w:cs="Times New Roman"/>
          <w:b/>
          <w:sz w:val="32"/>
          <w:szCs w:val="32"/>
        </w:rPr>
      </w:pPr>
    </w:p>
    <w:p w:rsidR="006B5E1A" w:rsidRPr="006B5E1A" w:rsidRDefault="006B5E1A" w:rsidP="006B5E1A">
      <w:pPr>
        <w:spacing w:after="0" w:line="276" w:lineRule="auto"/>
        <w:jc w:val="both"/>
        <w:rPr>
          <w:rFonts w:ascii="Times New Roman" w:eastAsia="Calibri" w:hAnsi="Times New Roman" w:cs="Times New Roman"/>
          <w:sz w:val="28"/>
          <w:szCs w:val="28"/>
        </w:rPr>
      </w:pPr>
    </w:p>
    <w:p w:rsidR="006B5E1A" w:rsidRPr="006B5E1A" w:rsidRDefault="006B5E1A" w:rsidP="006B5E1A">
      <w:pPr>
        <w:spacing w:after="0" w:line="276"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Порадник містить навчально-методичні матеріали методів, підходів і технологій навчання Нової української школи</w:t>
      </w:r>
      <w:r w:rsidRPr="006B5E1A">
        <w:rPr>
          <w:rFonts w:ascii="Times New Roman" w:eastAsia="Times New Roman" w:hAnsi="Times New Roman" w:cs="Times New Roman"/>
          <w:sz w:val="28"/>
          <w:szCs w:val="28"/>
          <w:lang w:eastAsia="uk-UA"/>
        </w:rPr>
        <w:t xml:space="preserve"> (дослідницька, пошукова, творча, моделювальна).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Calibri" w:hAnsi="Times New Roman" w:cs="Times New Roman"/>
          <w:sz w:val="28"/>
          <w:szCs w:val="28"/>
        </w:rPr>
        <w:t>Рекомендований для вчителів, які викладають історію у 5,6 класах НУШ.</w:t>
      </w:r>
    </w:p>
    <w:p w:rsidR="006B5E1A" w:rsidRPr="006B5E1A" w:rsidRDefault="006B5E1A" w:rsidP="006B5E1A">
      <w:pPr>
        <w:spacing w:before="100" w:beforeAutospacing="1" w:after="100" w:afterAutospacing="1" w:line="360" w:lineRule="auto"/>
        <w:jc w:val="both"/>
        <w:rPr>
          <w:rFonts w:ascii="Calibri" w:eastAsia="Calibri" w:hAnsi="Calibri" w:cs="Times New Roman"/>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Упорядник</w:t>
      </w:r>
      <w:r w:rsidRPr="006B5E1A">
        <w:rPr>
          <w:rFonts w:ascii="Times New Roman" w:eastAsia="Times New Roman" w:hAnsi="Times New Roman" w:cs="Times New Roman"/>
          <w:b/>
          <w:sz w:val="28"/>
          <w:szCs w:val="28"/>
          <w:lang w:eastAsia="uk-UA"/>
        </w:rPr>
        <w:t>: Івашко В.А</w:t>
      </w:r>
      <w:r w:rsidRPr="006B5E1A">
        <w:rPr>
          <w:rFonts w:ascii="Times New Roman" w:eastAsia="Times New Roman" w:hAnsi="Times New Roman" w:cs="Times New Roman"/>
          <w:sz w:val="28"/>
          <w:szCs w:val="28"/>
          <w:lang w:eastAsia="uk-UA"/>
        </w:rPr>
        <w:t>., консультант КУ ЦПРПП Калуської міської ради</w:t>
      </w:r>
    </w:p>
    <w:p w:rsidR="006B5E1A" w:rsidRPr="006B5E1A" w:rsidRDefault="006B5E1A" w:rsidP="006B5E1A">
      <w:pPr>
        <w:spacing w:before="100" w:beforeAutospacing="1" w:after="100" w:afterAutospacing="1" w:line="360" w:lineRule="auto"/>
        <w:jc w:val="both"/>
        <w:rPr>
          <w:rFonts w:ascii="Calibri" w:eastAsia="Calibri" w:hAnsi="Calibri" w:cs="Times New Roman"/>
        </w:rPr>
      </w:pPr>
    </w:p>
    <w:p w:rsidR="006B5E1A" w:rsidRPr="006B5E1A" w:rsidRDefault="006B5E1A" w:rsidP="006B5E1A">
      <w:pPr>
        <w:spacing w:before="100" w:beforeAutospacing="1" w:after="100" w:afterAutospacing="1" w:line="360" w:lineRule="auto"/>
        <w:jc w:val="both"/>
        <w:rPr>
          <w:rFonts w:ascii="Calibri" w:eastAsia="Calibri" w:hAnsi="Calibri" w:cs="Times New Roman"/>
        </w:rPr>
      </w:pPr>
    </w:p>
    <w:p w:rsidR="006B5E1A" w:rsidRPr="006B5E1A" w:rsidRDefault="006B5E1A" w:rsidP="006B5E1A">
      <w:pPr>
        <w:spacing w:before="100" w:beforeAutospacing="1" w:after="100" w:afterAutospacing="1" w:line="360" w:lineRule="auto"/>
        <w:jc w:val="center"/>
        <w:rPr>
          <w:rFonts w:ascii="Calibri" w:eastAsia="Calibri" w:hAnsi="Calibri" w:cs="Times New Roman"/>
        </w:rPr>
      </w:pPr>
    </w:p>
    <w:p w:rsidR="006B5E1A" w:rsidRPr="006B5E1A" w:rsidRDefault="006B5E1A" w:rsidP="006B5E1A">
      <w:pPr>
        <w:spacing w:after="0" w:line="276" w:lineRule="auto"/>
        <w:jc w:val="center"/>
        <w:rPr>
          <w:rFonts w:ascii="Times New Roman" w:eastAsia="Calibri" w:hAnsi="Times New Roman" w:cs="Times New Roman"/>
          <w:b/>
          <w:sz w:val="28"/>
          <w:szCs w:val="28"/>
        </w:rPr>
      </w:pPr>
      <w:r w:rsidRPr="006B5E1A">
        <w:rPr>
          <w:rFonts w:ascii="Times New Roman" w:eastAsia="Calibri" w:hAnsi="Times New Roman" w:cs="Times New Roman"/>
          <w:b/>
          <w:sz w:val="28"/>
          <w:szCs w:val="28"/>
        </w:rPr>
        <w:t>СПИСОК</w:t>
      </w:r>
    </w:p>
    <w:p w:rsidR="006B5E1A" w:rsidRPr="006B5E1A" w:rsidRDefault="006B5E1A" w:rsidP="006B5E1A">
      <w:pPr>
        <w:spacing w:line="276" w:lineRule="auto"/>
        <w:jc w:val="center"/>
        <w:rPr>
          <w:rFonts w:ascii="Times New Roman" w:eastAsia="Calibri" w:hAnsi="Times New Roman" w:cs="Times New Roman"/>
          <w:sz w:val="28"/>
          <w:szCs w:val="28"/>
        </w:rPr>
      </w:pPr>
    </w:p>
    <w:p w:rsidR="006B5E1A" w:rsidRPr="006B5E1A" w:rsidRDefault="006B5E1A" w:rsidP="006B5E1A">
      <w:pPr>
        <w:spacing w:line="276"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членів</w:t>
      </w:r>
      <w:r w:rsidRPr="006B5E1A">
        <w:rPr>
          <w:rFonts w:ascii="Times New Roman" w:eastAsia="Calibri" w:hAnsi="Times New Roman" w:cs="Times New Roman"/>
          <w:b/>
          <w:sz w:val="28"/>
          <w:szCs w:val="28"/>
        </w:rPr>
        <w:t xml:space="preserve"> </w:t>
      </w:r>
      <w:r w:rsidRPr="006B5E1A">
        <w:rPr>
          <w:rFonts w:ascii="Times New Roman" w:eastAsia="Calibri" w:hAnsi="Times New Roman" w:cs="Times New Roman"/>
          <w:sz w:val="28"/>
          <w:szCs w:val="28"/>
        </w:rPr>
        <w:t>творчої групи вчителів, які  викладають історію у 5,6 класах НУШ</w:t>
      </w:r>
    </w:p>
    <w:p w:rsidR="006B5E1A" w:rsidRPr="006B5E1A" w:rsidRDefault="006B5E1A" w:rsidP="006B5E1A">
      <w:pPr>
        <w:spacing w:line="276"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 </w:t>
      </w:r>
      <w:r w:rsidRPr="006B5E1A">
        <w:rPr>
          <w:rFonts w:ascii="Times New Roman" w:eastAsia="Calibri" w:hAnsi="Times New Roman" w:cs="Times New Roman"/>
          <w:b/>
          <w:sz w:val="28"/>
          <w:szCs w:val="28"/>
        </w:rPr>
        <w:t>Керівник:</w:t>
      </w:r>
      <w:r w:rsidRPr="006B5E1A">
        <w:rPr>
          <w:rFonts w:ascii="Times New Roman" w:eastAsia="Calibri" w:hAnsi="Times New Roman" w:cs="Times New Roman"/>
          <w:sz w:val="28"/>
          <w:szCs w:val="28"/>
        </w:rPr>
        <w:t xml:space="preserve"> Тимків О.М., вчитель історії Калуського ліцею №7</w:t>
      </w:r>
    </w:p>
    <w:p w:rsidR="006B5E1A" w:rsidRPr="006B5E1A" w:rsidRDefault="006B5E1A" w:rsidP="006B5E1A">
      <w:pPr>
        <w:numPr>
          <w:ilvl w:val="0"/>
          <w:numId w:val="8"/>
        </w:numPr>
        <w:spacing w:line="276"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Вуйцік Л.В., вчитель історії Калуського ліцею №7</w:t>
      </w:r>
    </w:p>
    <w:p w:rsidR="006B5E1A" w:rsidRPr="006B5E1A" w:rsidRDefault="006B5E1A" w:rsidP="006B5E1A">
      <w:pPr>
        <w:numPr>
          <w:ilvl w:val="0"/>
          <w:numId w:val="8"/>
        </w:numPr>
        <w:tabs>
          <w:tab w:val="left" w:pos="142"/>
        </w:tabs>
        <w:spacing w:line="276"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Голинська Н.І., вчитель історії Калуського ліцею №4</w:t>
      </w:r>
    </w:p>
    <w:p w:rsidR="006B5E1A" w:rsidRPr="006B5E1A" w:rsidRDefault="006B5E1A" w:rsidP="006B5E1A">
      <w:pPr>
        <w:numPr>
          <w:ilvl w:val="0"/>
          <w:numId w:val="8"/>
        </w:numPr>
        <w:spacing w:line="276"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Коцан М.І., вчитель історії Калуського ліцею №5</w:t>
      </w:r>
    </w:p>
    <w:p w:rsidR="006B5E1A" w:rsidRPr="006B5E1A" w:rsidRDefault="006B5E1A" w:rsidP="006B5E1A">
      <w:pPr>
        <w:numPr>
          <w:ilvl w:val="0"/>
          <w:numId w:val="8"/>
        </w:numPr>
        <w:spacing w:line="276"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Петрів В.В., вчитель Калуської гімназії №9</w:t>
      </w:r>
    </w:p>
    <w:p w:rsidR="006B5E1A" w:rsidRPr="006B5E1A" w:rsidRDefault="006B5E1A" w:rsidP="006B5E1A">
      <w:pPr>
        <w:numPr>
          <w:ilvl w:val="0"/>
          <w:numId w:val="8"/>
        </w:numPr>
        <w:spacing w:line="276"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Мостиська О.Г., вчитель історії Ріп’янського ліцею</w:t>
      </w:r>
    </w:p>
    <w:p w:rsidR="006B5E1A" w:rsidRPr="006B5E1A" w:rsidRDefault="006B5E1A" w:rsidP="006B5E1A">
      <w:pPr>
        <w:spacing w:line="254"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 </w:t>
      </w:r>
    </w:p>
    <w:p w:rsidR="006B5E1A" w:rsidRPr="006B5E1A" w:rsidRDefault="006B5E1A" w:rsidP="006B5E1A">
      <w:pPr>
        <w:spacing w:line="254" w:lineRule="auto"/>
        <w:rPr>
          <w:rFonts w:ascii="Times New Roman" w:eastAsia="Calibri" w:hAnsi="Times New Roman" w:cs="Times New Roman"/>
          <w:b/>
          <w:sz w:val="28"/>
          <w:szCs w:val="28"/>
        </w:rPr>
      </w:pPr>
    </w:p>
    <w:p w:rsidR="006B5E1A" w:rsidRPr="006B5E1A" w:rsidRDefault="006B5E1A" w:rsidP="006B5E1A">
      <w:pPr>
        <w:spacing w:line="254" w:lineRule="auto"/>
        <w:rPr>
          <w:rFonts w:ascii="Times New Roman" w:eastAsia="Calibri" w:hAnsi="Times New Roman" w:cs="Times New Roman"/>
          <w:b/>
          <w:sz w:val="28"/>
          <w:szCs w:val="28"/>
        </w:rPr>
      </w:pPr>
    </w:p>
    <w:p w:rsidR="006B5E1A" w:rsidRPr="006B5E1A" w:rsidRDefault="006B5E1A" w:rsidP="006B5E1A">
      <w:pPr>
        <w:spacing w:line="254" w:lineRule="auto"/>
        <w:rPr>
          <w:rFonts w:ascii="Times New Roman" w:eastAsia="Calibri" w:hAnsi="Times New Roman" w:cs="Times New Roman"/>
          <w:b/>
          <w:sz w:val="28"/>
          <w:szCs w:val="28"/>
        </w:rPr>
      </w:pPr>
    </w:p>
    <w:p w:rsidR="006B5E1A" w:rsidRPr="006B5E1A" w:rsidRDefault="006B5E1A" w:rsidP="006B5E1A">
      <w:pPr>
        <w:spacing w:line="254" w:lineRule="auto"/>
        <w:rPr>
          <w:rFonts w:ascii="Times New Roman" w:eastAsia="Calibri" w:hAnsi="Times New Roman" w:cs="Times New Roman"/>
          <w:b/>
          <w:sz w:val="28"/>
          <w:szCs w:val="28"/>
        </w:rPr>
      </w:pPr>
    </w:p>
    <w:p w:rsidR="006B5E1A" w:rsidRPr="006B5E1A" w:rsidRDefault="006B5E1A" w:rsidP="006B5E1A">
      <w:pPr>
        <w:spacing w:line="254" w:lineRule="auto"/>
        <w:rPr>
          <w:rFonts w:ascii="Times New Roman" w:eastAsia="Calibri" w:hAnsi="Times New Roman" w:cs="Times New Roman"/>
          <w:b/>
          <w:sz w:val="28"/>
          <w:szCs w:val="28"/>
        </w:rPr>
      </w:pPr>
    </w:p>
    <w:p w:rsidR="006B5E1A" w:rsidRPr="006B5E1A" w:rsidRDefault="006B5E1A" w:rsidP="006B5E1A">
      <w:pPr>
        <w:spacing w:line="254" w:lineRule="auto"/>
        <w:rPr>
          <w:rFonts w:ascii="Times New Roman" w:eastAsia="Calibri" w:hAnsi="Times New Roman" w:cs="Times New Roman"/>
          <w:b/>
          <w:sz w:val="28"/>
          <w:szCs w:val="28"/>
        </w:rPr>
      </w:pPr>
    </w:p>
    <w:p w:rsidR="006B5E1A" w:rsidRPr="006B5E1A" w:rsidRDefault="006B5E1A" w:rsidP="006B5E1A">
      <w:pPr>
        <w:spacing w:line="254" w:lineRule="auto"/>
        <w:rPr>
          <w:rFonts w:ascii="Times New Roman" w:eastAsia="Calibri" w:hAnsi="Times New Roman" w:cs="Times New Roman"/>
          <w:b/>
          <w:sz w:val="28"/>
          <w:szCs w:val="28"/>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lastRenderedPageBreak/>
        <w:t>ЗМІСТ</w:t>
      </w: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Pr="009D2F98" w:rsidRDefault="009D2F98" w:rsidP="009D2F98">
      <w:pPr>
        <w:spacing w:after="0" w:line="276" w:lineRule="auto"/>
        <w:rPr>
          <w:rFonts w:ascii="Times New Roman" w:eastAsia="Times New Roman" w:hAnsi="Times New Roman" w:cs="Times New Roman"/>
          <w:sz w:val="28"/>
          <w:szCs w:val="28"/>
          <w:lang w:eastAsia="uk-UA"/>
        </w:rPr>
      </w:pPr>
    </w:p>
    <w:p w:rsidR="009D2F98" w:rsidRDefault="009D2F98" w:rsidP="009D2F98">
      <w:pPr>
        <w:pStyle w:val="a4"/>
        <w:numPr>
          <w:ilvl w:val="0"/>
          <w:numId w:val="25"/>
        </w:numPr>
        <w:spacing w:after="0" w:line="276" w:lineRule="auto"/>
        <w:rPr>
          <w:rFonts w:ascii="Times New Roman" w:eastAsia="Times New Roman" w:hAnsi="Times New Roman"/>
          <w:sz w:val="28"/>
          <w:szCs w:val="28"/>
          <w:lang w:eastAsia="uk-UA"/>
        </w:rPr>
      </w:pPr>
      <w:r w:rsidRPr="009D2F98">
        <w:rPr>
          <w:rFonts w:ascii="Times New Roman" w:eastAsia="Times New Roman" w:hAnsi="Times New Roman"/>
          <w:sz w:val="28"/>
          <w:szCs w:val="28"/>
          <w:lang w:eastAsia="uk-UA"/>
        </w:rPr>
        <w:t>Передмова</w:t>
      </w:r>
      <w:r w:rsidR="0077522C">
        <w:rPr>
          <w:rFonts w:ascii="Times New Roman" w:eastAsia="Times New Roman" w:hAnsi="Times New Roman"/>
          <w:sz w:val="28"/>
          <w:szCs w:val="28"/>
          <w:lang w:eastAsia="uk-UA"/>
        </w:rPr>
        <w:t xml:space="preserve">                                             3</w:t>
      </w:r>
    </w:p>
    <w:p w:rsidR="0077522C" w:rsidRPr="0077522C" w:rsidRDefault="0077522C" w:rsidP="0077522C">
      <w:pPr>
        <w:spacing w:after="0" w:line="276" w:lineRule="auto"/>
        <w:ind w:left="360"/>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ЧАСТИНА </w:t>
      </w:r>
      <w:r w:rsidRPr="0077522C">
        <w:rPr>
          <w:rFonts w:ascii="Times New Roman" w:eastAsia="Times New Roman" w:hAnsi="Times New Roman"/>
          <w:sz w:val="28"/>
          <w:szCs w:val="28"/>
          <w:lang w:eastAsia="uk-UA"/>
        </w:rPr>
        <w:t>І</w:t>
      </w:r>
    </w:p>
    <w:p w:rsidR="0077522C" w:rsidRDefault="0077522C" w:rsidP="0077522C">
      <w:pPr>
        <w:pStyle w:val="a4"/>
        <w:numPr>
          <w:ilvl w:val="0"/>
          <w:numId w:val="25"/>
        </w:numPr>
        <w:spacing w:after="0" w:line="276"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Вуйцік Л.В.                                            4-16</w:t>
      </w:r>
    </w:p>
    <w:p w:rsidR="0077522C" w:rsidRDefault="0077522C" w:rsidP="0077522C">
      <w:pPr>
        <w:pStyle w:val="a4"/>
        <w:numPr>
          <w:ilvl w:val="0"/>
          <w:numId w:val="25"/>
        </w:numPr>
        <w:spacing w:after="0" w:line="276"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Голинська Н.А.                                     17-28</w:t>
      </w:r>
    </w:p>
    <w:p w:rsidR="0077522C" w:rsidRDefault="0077522C" w:rsidP="0077522C">
      <w:pPr>
        <w:pStyle w:val="a4"/>
        <w:numPr>
          <w:ilvl w:val="0"/>
          <w:numId w:val="25"/>
        </w:numPr>
        <w:spacing w:after="0" w:line="276"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Мостиська О.Г.                                  </w:t>
      </w:r>
      <w:r w:rsidR="00083EA6">
        <w:rPr>
          <w:rFonts w:ascii="Times New Roman" w:eastAsia="Times New Roman" w:hAnsi="Times New Roman"/>
          <w:sz w:val="28"/>
          <w:szCs w:val="28"/>
          <w:lang w:eastAsia="uk-UA"/>
        </w:rPr>
        <w:t xml:space="preserve">  </w:t>
      </w:r>
      <w:r>
        <w:rPr>
          <w:rFonts w:ascii="Times New Roman" w:eastAsia="Times New Roman" w:hAnsi="Times New Roman"/>
          <w:sz w:val="28"/>
          <w:szCs w:val="28"/>
          <w:lang w:eastAsia="uk-UA"/>
        </w:rPr>
        <w:t xml:space="preserve"> 29-33</w:t>
      </w:r>
    </w:p>
    <w:p w:rsidR="0077522C" w:rsidRDefault="0077522C" w:rsidP="0077522C">
      <w:pPr>
        <w:pStyle w:val="a4"/>
        <w:numPr>
          <w:ilvl w:val="0"/>
          <w:numId w:val="25"/>
        </w:numPr>
        <w:spacing w:after="0" w:line="276"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Петрів В.В.                                            34-40 </w:t>
      </w:r>
    </w:p>
    <w:p w:rsidR="0077522C" w:rsidRDefault="0077522C" w:rsidP="0077522C">
      <w:pPr>
        <w:pStyle w:val="a4"/>
        <w:numPr>
          <w:ilvl w:val="0"/>
          <w:numId w:val="25"/>
        </w:numPr>
        <w:spacing w:after="0" w:line="276"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Коцан М.І.                                             41-50</w:t>
      </w:r>
    </w:p>
    <w:p w:rsidR="0077522C" w:rsidRDefault="0077522C" w:rsidP="0077522C">
      <w:pPr>
        <w:spacing w:after="0" w:line="276" w:lineRule="auto"/>
        <w:ind w:left="360"/>
        <w:rPr>
          <w:rFonts w:ascii="Times New Roman" w:eastAsia="Times New Roman" w:hAnsi="Times New Roman"/>
          <w:sz w:val="28"/>
          <w:szCs w:val="28"/>
          <w:lang w:eastAsia="uk-UA"/>
        </w:rPr>
      </w:pPr>
      <w:r>
        <w:rPr>
          <w:rFonts w:ascii="Times New Roman" w:eastAsia="Times New Roman" w:hAnsi="Times New Roman"/>
          <w:sz w:val="28"/>
          <w:szCs w:val="28"/>
          <w:lang w:eastAsia="uk-UA"/>
        </w:rPr>
        <w:t>ЧАСТИНА 2</w:t>
      </w:r>
    </w:p>
    <w:p w:rsidR="0077522C" w:rsidRDefault="0077522C" w:rsidP="0077522C">
      <w:pPr>
        <w:pStyle w:val="a4"/>
        <w:numPr>
          <w:ilvl w:val="0"/>
          <w:numId w:val="26"/>
        </w:numPr>
        <w:spacing w:after="0" w:line="276"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В</w:t>
      </w:r>
      <w:r w:rsidR="00083EA6">
        <w:rPr>
          <w:rFonts w:ascii="Times New Roman" w:eastAsia="Times New Roman" w:hAnsi="Times New Roman"/>
          <w:sz w:val="28"/>
          <w:szCs w:val="28"/>
          <w:lang w:eastAsia="uk-UA"/>
        </w:rPr>
        <w:t>у</w:t>
      </w:r>
      <w:bookmarkStart w:id="1" w:name="_GoBack"/>
      <w:bookmarkEnd w:id="1"/>
      <w:r>
        <w:rPr>
          <w:rFonts w:ascii="Times New Roman" w:eastAsia="Times New Roman" w:hAnsi="Times New Roman"/>
          <w:sz w:val="28"/>
          <w:szCs w:val="28"/>
          <w:lang w:eastAsia="uk-UA"/>
        </w:rPr>
        <w:t>йцік Л.В.                                             51-57</w:t>
      </w:r>
    </w:p>
    <w:p w:rsidR="0077522C" w:rsidRDefault="0077522C" w:rsidP="0077522C">
      <w:pPr>
        <w:pStyle w:val="a4"/>
        <w:numPr>
          <w:ilvl w:val="0"/>
          <w:numId w:val="26"/>
        </w:numPr>
        <w:spacing w:after="0" w:line="276"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Коцан М.І.                                             58-65</w:t>
      </w:r>
    </w:p>
    <w:p w:rsidR="0077522C" w:rsidRDefault="0077522C" w:rsidP="0077522C">
      <w:pPr>
        <w:pStyle w:val="a4"/>
        <w:numPr>
          <w:ilvl w:val="0"/>
          <w:numId w:val="26"/>
        </w:numPr>
        <w:spacing w:after="0" w:line="276"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Мостиська О.Г.                                     66-73 </w:t>
      </w:r>
    </w:p>
    <w:p w:rsidR="0077522C" w:rsidRDefault="0077522C" w:rsidP="0077522C">
      <w:pPr>
        <w:pStyle w:val="a4"/>
        <w:numPr>
          <w:ilvl w:val="0"/>
          <w:numId w:val="26"/>
        </w:numPr>
        <w:spacing w:after="0" w:line="276"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Петрів В.В.                                            74-76</w:t>
      </w:r>
    </w:p>
    <w:p w:rsidR="0077522C" w:rsidRPr="0077522C" w:rsidRDefault="0077522C" w:rsidP="0077522C">
      <w:pPr>
        <w:pStyle w:val="a4"/>
        <w:spacing w:after="0" w:line="276"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t>РЕЦЕНЗІЯ                                             77-78</w:t>
      </w:r>
    </w:p>
    <w:p w:rsidR="0077522C" w:rsidRDefault="0077522C" w:rsidP="0077522C">
      <w:pPr>
        <w:spacing w:after="0" w:line="276" w:lineRule="auto"/>
        <w:rPr>
          <w:rFonts w:ascii="Times New Roman" w:eastAsia="Times New Roman" w:hAnsi="Times New Roman"/>
          <w:sz w:val="28"/>
          <w:szCs w:val="28"/>
          <w:lang w:eastAsia="uk-UA"/>
        </w:rPr>
      </w:pPr>
    </w:p>
    <w:p w:rsidR="0077522C" w:rsidRPr="0077522C" w:rsidRDefault="0077522C" w:rsidP="0077522C">
      <w:pPr>
        <w:spacing w:after="0" w:line="276" w:lineRule="auto"/>
        <w:rPr>
          <w:rFonts w:ascii="Times New Roman" w:eastAsia="Times New Roman" w:hAnsi="Times New Roman"/>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9D2F98" w:rsidRDefault="009D2F98" w:rsidP="0077522C">
      <w:pPr>
        <w:spacing w:after="0" w:line="276" w:lineRule="auto"/>
        <w:rPr>
          <w:rFonts w:ascii="Times New Roman" w:eastAsia="Times New Roman" w:hAnsi="Times New Roman" w:cs="Times New Roman"/>
          <w:b/>
          <w:sz w:val="28"/>
          <w:szCs w:val="28"/>
          <w:lang w:eastAsia="uk-UA"/>
        </w:rPr>
      </w:pPr>
    </w:p>
    <w:p w:rsidR="009D2F98" w:rsidRDefault="009D2F98" w:rsidP="006B5E1A">
      <w:pPr>
        <w:spacing w:after="0" w:line="276" w:lineRule="auto"/>
        <w:jc w:val="center"/>
        <w:rPr>
          <w:rFonts w:ascii="Times New Roman" w:eastAsia="Times New Roman" w:hAnsi="Times New Roman" w:cs="Times New Roman"/>
          <w:b/>
          <w:sz w:val="28"/>
          <w:szCs w:val="28"/>
          <w:lang w:eastAsia="uk-UA"/>
        </w:rPr>
      </w:pPr>
    </w:p>
    <w:p w:rsidR="006B5E1A" w:rsidRPr="006B5E1A" w:rsidRDefault="006B5E1A" w:rsidP="006B5E1A">
      <w:pPr>
        <w:spacing w:after="0" w:line="276" w:lineRule="auto"/>
        <w:jc w:val="center"/>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lastRenderedPageBreak/>
        <w:t>ПЕРЕДМОВА</w:t>
      </w:r>
    </w:p>
    <w:p w:rsidR="006B5E1A" w:rsidRPr="006B5E1A" w:rsidRDefault="006B5E1A" w:rsidP="006B5E1A">
      <w:pPr>
        <w:spacing w:after="0" w:line="276" w:lineRule="auto"/>
        <w:jc w:val="center"/>
        <w:rPr>
          <w:rFonts w:ascii="Times New Roman" w:eastAsia="Times New Roman" w:hAnsi="Times New Roman" w:cs="Times New Roman"/>
          <w:b/>
          <w:sz w:val="28"/>
          <w:szCs w:val="28"/>
          <w:lang w:eastAsia="uk-UA"/>
        </w:rPr>
      </w:pPr>
    </w:p>
    <w:p w:rsidR="006B5E1A" w:rsidRPr="006B5E1A" w:rsidRDefault="006B5E1A" w:rsidP="000302E8">
      <w:pPr>
        <w:spacing w:after="0" w:line="360" w:lineRule="auto"/>
        <w:ind w:firstLine="708"/>
        <w:jc w:val="both"/>
        <w:rPr>
          <w:rFonts w:ascii="Times New Roman" w:eastAsia="Calibri" w:hAnsi="Times New Roman" w:cs="Times New Roman"/>
          <w:sz w:val="28"/>
          <w:szCs w:val="28"/>
        </w:rPr>
      </w:pPr>
      <w:r w:rsidRPr="006B5E1A">
        <w:rPr>
          <w:rFonts w:ascii="Times New Roman" w:eastAsia="Times New Roman" w:hAnsi="Times New Roman" w:cs="Times New Roman"/>
          <w:sz w:val="28"/>
          <w:szCs w:val="28"/>
          <w:lang w:eastAsia="uk-UA"/>
        </w:rPr>
        <w:t xml:space="preserve">Запровадження  концепції Нової української школи передбачає створення школи «у якій буде приємно навчатись і яка даватиме учням не тільки знання, як це відбувається зараз, а й вміння застосовувати їх у житті». Державний стандарт базової середньої освіти є основою для реалізації реформи НУШ у 5,6 класах закладів загальної середньої освіти і передбачає </w:t>
      </w:r>
      <w:r w:rsidRPr="006B5E1A">
        <w:rPr>
          <w:rFonts w:ascii="Times New Roman" w:eastAsia="Calibri" w:hAnsi="Times New Roman" w:cs="Times New Roman"/>
          <w:sz w:val="28"/>
          <w:szCs w:val="28"/>
        </w:rPr>
        <w:t xml:space="preserve">формування компетентностей, вміння здобувати і застосовувати знання у нових навчальних, життєвих ситуаціях, реалізацію принципів, зорієнтованих на розкриття особистісних можливостей, інтересів учнів  та з метою формування успішної, цілеспрямованої, самостійної, креативної особистості. </w:t>
      </w:r>
    </w:p>
    <w:p w:rsidR="006B5E1A" w:rsidRPr="006B5E1A" w:rsidRDefault="006B5E1A" w:rsidP="000302E8">
      <w:pPr>
        <w:spacing w:after="0" w:line="360" w:lineRule="auto"/>
        <w:ind w:firstLine="708"/>
        <w:jc w:val="both"/>
        <w:rPr>
          <w:rFonts w:ascii="Times New Roman" w:eastAsia="Times New Roman" w:hAnsi="Times New Roman" w:cs="Times New Roman"/>
          <w:sz w:val="28"/>
          <w:szCs w:val="28"/>
          <w:lang w:eastAsia="uk-UA"/>
        </w:rPr>
      </w:pPr>
      <w:r w:rsidRPr="006B5E1A">
        <w:rPr>
          <w:rFonts w:ascii="Times New Roman" w:eastAsia="Calibri" w:hAnsi="Times New Roman" w:cs="Times New Roman"/>
          <w:sz w:val="28"/>
          <w:szCs w:val="28"/>
        </w:rPr>
        <w:t>Усе це передбачає впровадження в освітній процес нових підходів до навчання</w:t>
      </w:r>
      <w:r w:rsidRPr="006B5E1A">
        <w:rPr>
          <w:rFonts w:ascii="Times New Roman" w:eastAsia="Times New Roman" w:hAnsi="Times New Roman" w:cs="Times New Roman"/>
          <w:sz w:val="28"/>
          <w:szCs w:val="28"/>
          <w:lang w:eastAsia="uk-UA"/>
        </w:rPr>
        <w:t xml:space="preserve"> та спонукає учителів задуматися над питанням зміни принципів організації уроків історії. Перед учителями постає питання: «Які види робіт (методів) запропонувати школярам?». При всьому різноманітті сучасного педагогічного досвіду, вчитель має визначити які із прийомів, методів, технологій навчання є   найбільш оптимальні для навчання здобувачів освіти.</w:t>
      </w:r>
    </w:p>
    <w:p w:rsidR="006B5E1A" w:rsidRPr="006B5E1A" w:rsidRDefault="006B5E1A" w:rsidP="000302E8">
      <w:pPr>
        <w:spacing w:after="0" w:line="360" w:lineRule="auto"/>
        <w:ind w:firstLine="708"/>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Представлені методичні поради, розроблені учасниками творчої групи вчителів, які викладають історію у 5</w:t>
      </w:r>
      <w:r w:rsidR="000302E8">
        <w:rPr>
          <w:rFonts w:ascii="Times New Roman" w:eastAsia="Times New Roman" w:hAnsi="Times New Roman" w:cs="Times New Roman"/>
          <w:sz w:val="28"/>
          <w:szCs w:val="28"/>
          <w:lang w:eastAsia="uk-UA"/>
        </w:rPr>
        <w:t>,6</w:t>
      </w:r>
      <w:r w:rsidRPr="006B5E1A">
        <w:rPr>
          <w:rFonts w:ascii="Times New Roman" w:eastAsia="Times New Roman" w:hAnsi="Times New Roman" w:cs="Times New Roman"/>
          <w:sz w:val="28"/>
          <w:szCs w:val="28"/>
          <w:lang w:eastAsia="uk-UA"/>
        </w:rPr>
        <w:t xml:space="preserve"> класах НУШ допоможуть педагогам закладів освіти Калуської міської територіальної громади вдосконалити організацію уроку, ознайомитися з новими формами і методами навчання, застосувати активні й інтерактивні методи та види навчальної діяльності, передбачати різноманітну самостійну роботу учнів як на уроках, так і вдома з наступним аналізом в класі. </w:t>
      </w:r>
    </w:p>
    <w:p w:rsidR="006B5E1A" w:rsidRPr="006B5E1A" w:rsidRDefault="006B5E1A" w:rsidP="000302E8">
      <w:pPr>
        <w:spacing w:after="0" w:line="360" w:lineRule="auto"/>
        <w:ind w:firstLine="708"/>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З метою допомогти п’ятикласникам</w:t>
      </w:r>
      <w:r w:rsidR="008F37AB">
        <w:rPr>
          <w:rFonts w:ascii="Times New Roman" w:eastAsia="Times New Roman" w:hAnsi="Times New Roman" w:cs="Times New Roman"/>
          <w:sz w:val="28"/>
          <w:szCs w:val="28"/>
          <w:lang w:eastAsia="uk-UA"/>
        </w:rPr>
        <w:t xml:space="preserve"> та учням шостого класу</w:t>
      </w:r>
      <w:r w:rsidRPr="006B5E1A">
        <w:rPr>
          <w:rFonts w:ascii="Times New Roman" w:eastAsia="Times New Roman" w:hAnsi="Times New Roman" w:cs="Times New Roman"/>
          <w:sz w:val="28"/>
          <w:szCs w:val="28"/>
          <w:lang w:eastAsia="uk-UA"/>
        </w:rPr>
        <w:t xml:space="preserve"> зрозуміти, який шлях подолало людство, щоб досягти сьогодення, з’ясувати, чому відбуваються події та до яких наслідків приводить вибір людини, члени творчої групи пропонують  педагогам напрацювання до інтегрованого курсу «Досліджуємо історію і суспільство» (автори Васильків І.Д., Димій І.С., Шеремета Р.В.).</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after="0" w:line="360" w:lineRule="auto"/>
        <w:jc w:val="right"/>
        <w:rPr>
          <w:rFonts w:ascii="Times New Roman" w:eastAsia="Calibri" w:hAnsi="Times New Roman" w:cs="Times New Roman"/>
          <w:b/>
          <w:sz w:val="28"/>
          <w:szCs w:val="28"/>
        </w:rPr>
      </w:pPr>
    </w:p>
    <w:p w:rsidR="006B5E1A" w:rsidRPr="006B5E1A" w:rsidRDefault="006B5E1A" w:rsidP="006B5E1A">
      <w:pPr>
        <w:spacing w:after="0" w:line="360" w:lineRule="auto"/>
        <w:jc w:val="right"/>
        <w:rPr>
          <w:rFonts w:ascii="Times New Roman" w:eastAsia="Calibri" w:hAnsi="Times New Roman" w:cs="Times New Roman"/>
          <w:b/>
          <w:sz w:val="28"/>
          <w:szCs w:val="28"/>
        </w:rPr>
      </w:pPr>
    </w:p>
    <w:p w:rsidR="00083EA6" w:rsidRDefault="00083EA6" w:rsidP="00083EA6">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ЧАСТИНА І</w:t>
      </w:r>
    </w:p>
    <w:p w:rsidR="006B5E1A" w:rsidRPr="006B5E1A" w:rsidRDefault="006B5E1A" w:rsidP="006B5E1A">
      <w:pPr>
        <w:spacing w:after="0" w:line="240" w:lineRule="auto"/>
        <w:jc w:val="right"/>
        <w:rPr>
          <w:rFonts w:ascii="Times New Roman" w:eastAsia="Calibri" w:hAnsi="Times New Roman" w:cs="Times New Roman"/>
          <w:sz w:val="28"/>
          <w:szCs w:val="28"/>
        </w:rPr>
      </w:pPr>
      <w:r w:rsidRPr="006B5E1A">
        <w:rPr>
          <w:rFonts w:ascii="Times New Roman" w:eastAsia="Calibri" w:hAnsi="Times New Roman" w:cs="Times New Roman"/>
          <w:b/>
          <w:sz w:val="28"/>
          <w:szCs w:val="28"/>
        </w:rPr>
        <w:t>ВУЙЦІК Лілія Володимирівна</w:t>
      </w:r>
      <w:r w:rsidRPr="006B5E1A">
        <w:rPr>
          <w:rFonts w:ascii="Times New Roman" w:eastAsia="Calibri" w:hAnsi="Times New Roman" w:cs="Times New Roman"/>
          <w:sz w:val="28"/>
          <w:szCs w:val="28"/>
        </w:rPr>
        <w:t>-</w:t>
      </w:r>
    </w:p>
    <w:p w:rsidR="006B5E1A" w:rsidRPr="006B5E1A" w:rsidRDefault="006B5E1A" w:rsidP="006B5E1A">
      <w:pPr>
        <w:spacing w:after="0" w:line="240" w:lineRule="auto"/>
        <w:jc w:val="right"/>
        <w:rPr>
          <w:rFonts w:ascii="Times New Roman" w:eastAsia="Calibri" w:hAnsi="Times New Roman" w:cs="Times New Roman"/>
          <w:sz w:val="28"/>
          <w:szCs w:val="28"/>
        </w:rPr>
      </w:pPr>
      <w:r w:rsidRPr="006B5E1A">
        <w:rPr>
          <w:rFonts w:ascii="Times New Roman" w:eastAsia="Calibri" w:hAnsi="Times New Roman" w:cs="Times New Roman"/>
          <w:sz w:val="28"/>
          <w:szCs w:val="28"/>
        </w:rPr>
        <w:t>вчитель історії Калуського ліцею</w:t>
      </w:r>
    </w:p>
    <w:p w:rsidR="006B5E1A" w:rsidRPr="006B5E1A" w:rsidRDefault="006B5E1A" w:rsidP="006B5E1A">
      <w:pPr>
        <w:spacing w:after="0" w:line="240" w:lineRule="auto"/>
        <w:jc w:val="right"/>
        <w:rPr>
          <w:rFonts w:ascii="Times New Roman" w:eastAsia="Calibri" w:hAnsi="Times New Roman" w:cs="Times New Roman"/>
          <w:sz w:val="28"/>
          <w:szCs w:val="28"/>
        </w:rPr>
      </w:pPr>
      <w:r w:rsidRPr="006B5E1A">
        <w:rPr>
          <w:rFonts w:ascii="Times New Roman" w:eastAsia="Calibri" w:hAnsi="Times New Roman" w:cs="Times New Roman"/>
          <w:sz w:val="28"/>
          <w:szCs w:val="28"/>
        </w:rPr>
        <w:t>№7, учитель вищої  категорії,</w:t>
      </w:r>
    </w:p>
    <w:p w:rsidR="006B5E1A" w:rsidRPr="006B5E1A" w:rsidRDefault="006B5E1A" w:rsidP="006B5E1A">
      <w:pPr>
        <w:spacing w:after="0" w:line="240" w:lineRule="auto"/>
        <w:jc w:val="right"/>
        <w:rPr>
          <w:rFonts w:ascii="Times New Roman" w:eastAsia="Calibri" w:hAnsi="Times New Roman" w:cs="Times New Roman"/>
          <w:sz w:val="28"/>
          <w:szCs w:val="28"/>
        </w:rPr>
      </w:pPr>
      <w:r w:rsidRPr="006B5E1A">
        <w:rPr>
          <w:rFonts w:ascii="Times New Roman" w:eastAsia="Calibri" w:hAnsi="Times New Roman" w:cs="Times New Roman"/>
          <w:sz w:val="28"/>
          <w:szCs w:val="28"/>
        </w:rPr>
        <w:t>стаж роботи - 21 рік</w:t>
      </w:r>
    </w:p>
    <w:p w:rsidR="006B5E1A" w:rsidRPr="006B5E1A" w:rsidRDefault="006B5E1A" w:rsidP="006B5E1A">
      <w:pPr>
        <w:spacing w:before="100" w:beforeAutospacing="1" w:after="0" w:line="240" w:lineRule="auto"/>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Тема. Моя маленька Батьківщина на мапі України та в її житті</w:t>
      </w:r>
    </w:p>
    <w:p w:rsidR="006B5E1A" w:rsidRPr="006B5E1A" w:rsidRDefault="006B5E1A" w:rsidP="006B5E1A">
      <w:pPr>
        <w:spacing w:before="100" w:beforeAutospacing="1" w:after="0" w:line="240" w:lineRule="auto"/>
        <w:jc w:val="both"/>
        <w:rPr>
          <w:rFonts w:ascii="Times New Roman" w:eastAsia="Calibri" w:hAnsi="Times New Roman" w:cs="Times New Roman"/>
          <w:sz w:val="28"/>
          <w:szCs w:val="28"/>
        </w:rPr>
      </w:pPr>
      <w:r w:rsidRPr="006B5E1A">
        <w:rPr>
          <w:rFonts w:ascii="Times New Roman" w:eastAsia="Calibri" w:hAnsi="Times New Roman" w:cs="Times New Roman"/>
          <w:b/>
          <w:sz w:val="28"/>
          <w:szCs w:val="28"/>
        </w:rPr>
        <w:t>Очікувані результати навчання</w:t>
      </w:r>
      <w:r w:rsidRPr="006B5E1A">
        <w:rPr>
          <w:rFonts w:ascii="Times New Roman" w:eastAsia="Calibri" w:hAnsi="Times New Roman" w:cs="Times New Roman"/>
          <w:sz w:val="28"/>
          <w:szCs w:val="28"/>
        </w:rPr>
        <w:t xml:space="preserve">: </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пізнання пам’яток історії та культури, туристичних об’єктів, а також використання їх для прогулянок і відпочинку;</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наводить приклади взаємодії людини та природи;</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виявляє чинники, що впливають на заняття людей (географічне розташування, доступ до природних ресурсів);п</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позначає розміщення об’єктів на карті, прокладає уявні маршрути.</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b/>
          <w:sz w:val="28"/>
          <w:szCs w:val="28"/>
        </w:rPr>
        <w:t>Методичні рекомендації</w:t>
      </w:r>
      <w:r w:rsidRPr="006B5E1A">
        <w:rPr>
          <w:rFonts w:ascii="Times New Roman" w:eastAsia="Calibri" w:hAnsi="Times New Roman" w:cs="Times New Roman"/>
          <w:sz w:val="28"/>
          <w:szCs w:val="28"/>
        </w:rPr>
        <w:t xml:space="preserve">: </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рекомендовано виконувати роботу в парах або групах</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-укладають характеристику історико - географічного регіону за наведеним зразком;</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-прокладають на карті маршрут до визначних місць регіону;</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-презентують регіон.</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Зразок плану характеристики історико -географічного регіону</w:t>
      </w:r>
    </w:p>
    <w:p w:rsidR="006B5E1A" w:rsidRPr="006B5E1A" w:rsidRDefault="006B5E1A" w:rsidP="006B5E1A">
      <w:pPr>
        <w:numPr>
          <w:ilvl w:val="0"/>
          <w:numId w:val="5"/>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Назва регіону.</w:t>
      </w:r>
    </w:p>
    <w:p w:rsidR="006B5E1A" w:rsidRPr="006B5E1A" w:rsidRDefault="006B5E1A" w:rsidP="006B5E1A">
      <w:pPr>
        <w:numPr>
          <w:ilvl w:val="0"/>
          <w:numId w:val="5"/>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В якій частині України розташований?</w:t>
      </w:r>
    </w:p>
    <w:p w:rsidR="006B5E1A" w:rsidRPr="006B5E1A" w:rsidRDefault="006B5E1A" w:rsidP="006B5E1A">
      <w:pPr>
        <w:numPr>
          <w:ilvl w:val="0"/>
          <w:numId w:val="5"/>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Які області входять до даного регіону?</w:t>
      </w:r>
    </w:p>
    <w:p w:rsidR="006B5E1A" w:rsidRPr="006B5E1A" w:rsidRDefault="006B5E1A" w:rsidP="006B5E1A">
      <w:pPr>
        <w:numPr>
          <w:ilvl w:val="0"/>
          <w:numId w:val="5"/>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Сусіди регіону.</w:t>
      </w:r>
    </w:p>
    <w:p w:rsidR="006B5E1A" w:rsidRPr="006B5E1A" w:rsidRDefault="006B5E1A" w:rsidP="006B5E1A">
      <w:pPr>
        <w:numPr>
          <w:ilvl w:val="0"/>
          <w:numId w:val="5"/>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Перша письмова згадка про регіон.</w:t>
      </w:r>
    </w:p>
    <w:p w:rsidR="006B5E1A" w:rsidRPr="006B5E1A" w:rsidRDefault="006B5E1A" w:rsidP="006B5E1A">
      <w:pPr>
        <w:numPr>
          <w:ilvl w:val="0"/>
          <w:numId w:val="5"/>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Походження назви.</w:t>
      </w:r>
    </w:p>
    <w:p w:rsidR="006B5E1A" w:rsidRPr="006B5E1A" w:rsidRDefault="006B5E1A" w:rsidP="006B5E1A">
      <w:pPr>
        <w:numPr>
          <w:ilvl w:val="0"/>
          <w:numId w:val="5"/>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Назвіть 7 визначних місць регіону (складіть коротку візитку про них).</w:t>
      </w:r>
    </w:p>
    <w:p w:rsidR="006B5E1A" w:rsidRPr="006B5E1A" w:rsidRDefault="006B5E1A" w:rsidP="006B5E1A">
      <w:pPr>
        <w:numPr>
          <w:ilvl w:val="0"/>
          <w:numId w:val="5"/>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На контурній карті прокладіть маршрут до цих визначних місць.</w:t>
      </w:r>
    </w:p>
    <w:p w:rsidR="006B5E1A" w:rsidRPr="006B5E1A" w:rsidRDefault="006B5E1A" w:rsidP="006B5E1A">
      <w:pPr>
        <w:spacing w:before="100" w:beforeAutospacing="1" w:after="0"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0" w:line="360" w:lineRule="auto"/>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rPr>
          <w:rFonts w:ascii="Times New Roman" w:eastAsia="Calibri" w:hAnsi="Times New Roman" w:cs="Times New Roman"/>
          <w:b/>
          <w:sz w:val="28"/>
          <w:szCs w:val="28"/>
        </w:rPr>
      </w:pPr>
    </w:p>
    <w:p w:rsidR="006B5E1A" w:rsidRPr="006B5E1A" w:rsidRDefault="006B5E1A" w:rsidP="006B5E1A">
      <w:pPr>
        <w:spacing w:after="0" w:line="240" w:lineRule="auto"/>
        <w:rPr>
          <w:rFonts w:ascii="Times New Roman" w:eastAsia="Calibri" w:hAnsi="Times New Roman" w:cs="Times New Roman"/>
          <w:b/>
          <w:sz w:val="28"/>
          <w:szCs w:val="28"/>
        </w:rPr>
      </w:pPr>
      <w:r w:rsidRPr="006B5E1A">
        <w:rPr>
          <w:rFonts w:ascii="Times New Roman" w:eastAsia="Calibri" w:hAnsi="Times New Roman" w:cs="Times New Roman"/>
          <w:b/>
          <w:sz w:val="28"/>
          <w:szCs w:val="28"/>
        </w:rPr>
        <w:lastRenderedPageBreak/>
        <w:t>Тема.Родовід</w:t>
      </w:r>
    </w:p>
    <w:p w:rsidR="006B5E1A" w:rsidRPr="006B5E1A" w:rsidRDefault="006B5E1A" w:rsidP="006B5E1A">
      <w:pPr>
        <w:spacing w:after="0" w:line="240" w:lineRule="auto"/>
        <w:rPr>
          <w:rFonts w:ascii="Times New Roman" w:eastAsia="Calibri" w:hAnsi="Times New Roman" w:cs="Times New Roman"/>
          <w:b/>
          <w:sz w:val="28"/>
          <w:szCs w:val="28"/>
        </w:rPr>
      </w:pPr>
      <w:r w:rsidRPr="006B5E1A">
        <w:rPr>
          <w:rFonts w:ascii="Times New Roman" w:eastAsia="Calibri" w:hAnsi="Times New Roman" w:cs="Times New Roman"/>
          <w:b/>
          <w:sz w:val="28"/>
          <w:szCs w:val="28"/>
        </w:rPr>
        <w:t>Практична робота</w:t>
      </w:r>
    </w:p>
    <w:p w:rsidR="006B5E1A" w:rsidRPr="006B5E1A" w:rsidRDefault="006B5E1A" w:rsidP="006B5E1A">
      <w:pPr>
        <w:spacing w:after="0" w:line="240" w:lineRule="auto"/>
        <w:jc w:val="both"/>
        <w:rPr>
          <w:rFonts w:ascii="Times New Roman" w:eastAsia="Calibri" w:hAnsi="Times New Roman" w:cs="Times New Roman"/>
          <w:sz w:val="28"/>
          <w:szCs w:val="28"/>
        </w:rPr>
      </w:pPr>
      <w:r w:rsidRPr="006B5E1A">
        <w:rPr>
          <w:rFonts w:ascii="Times New Roman" w:eastAsia="Calibri" w:hAnsi="Times New Roman" w:cs="Times New Roman"/>
          <w:b/>
          <w:sz w:val="28"/>
          <w:szCs w:val="28"/>
        </w:rPr>
        <w:t>Очікувані результати навчання</w:t>
      </w:r>
      <w:r w:rsidRPr="006B5E1A">
        <w:rPr>
          <w:rFonts w:ascii="Times New Roman" w:eastAsia="Calibri" w:hAnsi="Times New Roman" w:cs="Times New Roman"/>
          <w:sz w:val="28"/>
          <w:szCs w:val="28"/>
        </w:rPr>
        <w:t>:</w:t>
      </w:r>
    </w:p>
    <w:p w:rsidR="006B5E1A" w:rsidRPr="006B5E1A" w:rsidRDefault="006B5E1A" w:rsidP="006B5E1A">
      <w:pPr>
        <w:spacing w:after="0" w:line="24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установлює послідовність історичних подій (подій свого життя та родини) за допомогою лінії часу;</w:t>
      </w:r>
    </w:p>
    <w:p w:rsidR="006B5E1A" w:rsidRPr="006B5E1A" w:rsidRDefault="006B5E1A" w:rsidP="006B5E1A">
      <w:pPr>
        <w:spacing w:after="0" w:line="24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розташовує події у хронологічній послідовності, укладає хронологічну таблицю; </w:t>
      </w:r>
    </w:p>
    <w:p w:rsidR="006B5E1A" w:rsidRPr="006B5E1A" w:rsidRDefault="006B5E1A" w:rsidP="006B5E1A">
      <w:pPr>
        <w:spacing w:after="0" w:line="24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детально описує та характеризує в цілому себе та інших осіб за різними ознаками (інтереси, світогляд</w:t>
      </w:r>
      <w:r w:rsidRPr="006B5E1A">
        <w:rPr>
          <w:rFonts w:ascii="Times New Roman" w:eastAsia="Calibri" w:hAnsi="Times New Roman" w:cs="Times New Roman"/>
          <w:sz w:val="28"/>
          <w:szCs w:val="28"/>
          <w:lang w:val="ru-RU"/>
        </w:rPr>
        <w:t>).</w:t>
      </w:r>
    </w:p>
    <w:p w:rsidR="006B5E1A" w:rsidRPr="006B5E1A" w:rsidRDefault="006B5E1A" w:rsidP="006B5E1A">
      <w:pPr>
        <w:spacing w:before="100" w:beforeAutospacing="1" w:after="100" w:afterAutospacing="1" w:line="360" w:lineRule="auto"/>
        <w:jc w:val="both"/>
        <w:rPr>
          <w:rFonts w:ascii="Times New Roman" w:eastAsia="Calibri" w:hAnsi="Times New Roman" w:cs="Times New Roman"/>
          <w:sz w:val="28"/>
          <w:szCs w:val="28"/>
        </w:rPr>
      </w:pPr>
      <w:r w:rsidRPr="006B5E1A">
        <w:rPr>
          <w:rFonts w:ascii="Times New Roman" w:eastAsia="Calibri" w:hAnsi="Times New Roman" w:cs="Times New Roman"/>
          <w:b/>
          <w:sz w:val="28"/>
          <w:szCs w:val="28"/>
        </w:rPr>
        <w:t>Методичні рекомендації</w:t>
      </w:r>
      <w:r w:rsidRPr="006B5E1A">
        <w:rPr>
          <w:rFonts w:ascii="Times New Roman" w:eastAsia="Calibri" w:hAnsi="Times New Roman" w:cs="Times New Roman"/>
          <w:sz w:val="28"/>
          <w:szCs w:val="28"/>
        </w:rPr>
        <w:t>:</w:t>
      </w:r>
    </w:p>
    <w:p w:rsidR="006B5E1A" w:rsidRPr="006B5E1A" w:rsidRDefault="006B5E1A" w:rsidP="006B5E1A">
      <w:pPr>
        <w:spacing w:before="100" w:beforeAutospacing="1" w:after="0" w:line="36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При підготовці до практичної роботи учні отримують випереджувальне завдання ( за тиждень до уроку). Вони повинні зібрати відомості про</w:t>
      </w:r>
      <w:r w:rsidRPr="006B5E1A">
        <w:rPr>
          <w:rFonts w:ascii="Times New Roman" w:eastAsia="Calibri" w:hAnsi="Times New Roman" w:cs="Times New Roman"/>
          <w:sz w:val="28"/>
          <w:szCs w:val="28"/>
          <w:lang w:val="ru-RU"/>
        </w:rPr>
        <w:t>:</w:t>
      </w:r>
      <w:r w:rsidRPr="006B5E1A">
        <w:rPr>
          <w:rFonts w:ascii="Times New Roman" w:eastAsia="Calibri" w:hAnsi="Times New Roman" w:cs="Times New Roman"/>
          <w:sz w:val="28"/>
          <w:szCs w:val="28"/>
        </w:rPr>
        <w:t xml:space="preserve"> </w:t>
      </w:r>
    </w:p>
    <w:p w:rsidR="006B5E1A" w:rsidRPr="006B5E1A" w:rsidRDefault="006B5E1A" w:rsidP="006B5E1A">
      <w:pPr>
        <w:numPr>
          <w:ilvl w:val="0"/>
          <w:numId w:val="1"/>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дати народження батьків, бабусь та дідусів, прабабусь і прадідів ( якщо є така можливість);</w:t>
      </w:r>
    </w:p>
    <w:p w:rsidR="006B5E1A" w:rsidRPr="006B5E1A" w:rsidRDefault="006B5E1A" w:rsidP="006B5E1A">
      <w:pPr>
        <w:numPr>
          <w:ilvl w:val="0"/>
          <w:numId w:val="1"/>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розпитати про місце їх народження;</w:t>
      </w:r>
    </w:p>
    <w:p w:rsidR="006B5E1A" w:rsidRPr="006B5E1A" w:rsidRDefault="006B5E1A" w:rsidP="006B5E1A">
      <w:pPr>
        <w:numPr>
          <w:ilvl w:val="0"/>
          <w:numId w:val="1"/>
        </w:num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до якої професії належали.</w:t>
      </w:r>
    </w:p>
    <w:p w:rsidR="006B5E1A" w:rsidRPr="006B5E1A" w:rsidRDefault="006B5E1A" w:rsidP="006B5E1A">
      <w:pPr>
        <w:spacing w:before="100" w:beforeAutospacing="1" w:after="0"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Ці матеріали діти використовуватимуть при виконанні практичної роботи, а саме: заповнюватимуть «Паспорт родоводу» (зразок подано нижче) та презентують його.</w:t>
      </w:r>
    </w:p>
    <w:p w:rsidR="006B5E1A" w:rsidRPr="006B5E1A" w:rsidRDefault="006B5E1A" w:rsidP="006B5E1A">
      <w:pPr>
        <w:spacing w:before="100" w:beforeAutospacing="1" w:after="100" w:afterAutospacing="1" w:line="360" w:lineRule="auto"/>
        <w:contextualSpacing/>
        <w:jc w:val="center"/>
        <w:rPr>
          <w:rFonts w:ascii="Times New Roman" w:eastAsia="Calibri" w:hAnsi="Times New Roman" w:cs="Times New Roman"/>
          <w:b/>
          <w:sz w:val="28"/>
          <w:szCs w:val="28"/>
        </w:rPr>
      </w:pPr>
      <w:r w:rsidRPr="006B5E1A">
        <w:rPr>
          <w:rFonts w:ascii="Times New Roman" w:eastAsia="Calibri" w:hAnsi="Times New Roman" w:cs="Times New Roman"/>
          <w:b/>
          <w:sz w:val="28"/>
          <w:szCs w:val="28"/>
        </w:rPr>
        <w:t>ПАСПОРТ РОДОВОДУ</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i/>
          <w:sz w:val="28"/>
          <w:szCs w:val="28"/>
        </w:rPr>
      </w:pPr>
      <w:r w:rsidRPr="006B5E1A">
        <w:rPr>
          <w:rFonts w:ascii="Times New Roman" w:eastAsia="Calibri" w:hAnsi="Times New Roman" w:cs="Times New Roman"/>
          <w:b/>
          <w:i/>
          <w:sz w:val="28"/>
          <w:szCs w:val="28"/>
        </w:rPr>
        <w:t>Прізвище роду(ваше):</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i/>
          <w:sz w:val="28"/>
          <w:szCs w:val="28"/>
        </w:rPr>
      </w:pPr>
      <w:r w:rsidRPr="006B5E1A">
        <w:rPr>
          <w:rFonts w:ascii="Times New Roman" w:eastAsia="Calibri" w:hAnsi="Times New Roman" w:cs="Times New Roman"/>
          <w:b/>
          <w:i/>
          <w:sz w:val="28"/>
          <w:szCs w:val="28"/>
        </w:rPr>
        <w:t>Прізвище, ім</w:t>
      </w:r>
      <w:r w:rsidRPr="006B5E1A">
        <w:rPr>
          <w:rFonts w:ascii="Times New Roman" w:eastAsia="Calibri" w:hAnsi="Times New Roman" w:cs="Times New Roman"/>
          <w:b/>
          <w:i/>
          <w:sz w:val="28"/>
          <w:szCs w:val="28"/>
          <w:lang w:val="ru-RU"/>
        </w:rPr>
        <w:t>’</w:t>
      </w:r>
      <w:r w:rsidRPr="006B5E1A">
        <w:rPr>
          <w:rFonts w:ascii="Times New Roman" w:eastAsia="Calibri" w:hAnsi="Times New Roman" w:cs="Times New Roman"/>
          <w:b/>
          <w:i/>
          <w:sz w:val="28"/>
          <w:szCs w:val="28"/>
        </w:rPr>
        <w:t>я мами:</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 дата народження:                                    професія</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i/>
          <w:sz w:val="28"/>
          <w:szCs w:val="28"/>
        </w:rPr>
      </w:pPr>
      <w:r w:rsidRPr="006B5E1A">
        <w:rPr>
          <w:rFonts w:ascii="Times New Roman" w:eastAsia="Calibri" w:hAnsi="Times New Roman" w:cs="Times New Roman"/>
          <w:b/>
          <w:i/>
          <w:sz w:val="28"/>
          <w:szCs w:val="28"/>
        </w:rPr>
        <w:t>Прізвище, ім</w:t>
      </w:r>
      <w:r w:rsidRPr="006B5E1A">
        <w:rPr>
          <w:rFonts w:ascii="Times New Roman" w:eastAsia="Calibri" w:hAnsi="Times New Roman" w:cs="Times New Roman"/>
          <w:b/>
          <w:i/>
          <w:sz w:val="28"/>
          <w:szCs w:val="28"/>
          <w:lang w:val="ru-RU"/>
        </w:rPr>
        <w:t>’</w:t>
      </w:r>
      <w:r w:rsidRPr="006B5E1A">
        <w:rPr>
          <w:rFonts w:ascii="Times New Roman" w:eastAsia="Calibri" w:hAnsi="Times New Roman" w:cs="Times New Roman"/>
          <w:b/>
          <w:i/>
          <w:sz w:val="28"/>
          <w:szCs w:val="28"/>
        </w:rPr>
        <w:t>я батька:</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дата народження:                                      професія</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i/>
          <w:sz w:val="28"/>
          <w:szCs w:val="28"/>
        </w:rPr>
      </w:pPr>
      <w:r w:rsidRPr="006B5E1A">
        <w:rPr>
          <w:rFonts w:ascii="Times New Roman" w:eastAsia="Calibri" w:hAnsi="Times New Roman" w:cs="Times New Roman"/>
          <w:b/>
          <w:i/>
          <w:sz w:val="28"/>
          <w:szCs w:val="28"/>
        </w:rPr>
        <w:t>Прізвище, ім’я бабусі та дідуся по батьковій лінії:</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Звідки родом ( де народились?)</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Дата народження                                        Професія</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i/>
          <w:sz w:val="28"/>
          <w:szCs w:val="28"/>
        </w:rPr>
      </w:pPr>
      <w:r w:rsidRPr="006B5E1A">
        <w:rPr>
          <w:rFonts w:ascii="Times New Roman" w:eastAsia="Calibri" w:hAnsi="Times New Roman" w:cs="Times New Roman"/>
          <w:b/>
          <w:i/>
          <w:sz w:val="28"/>
          <w:szCs w:val="28"/>
        </w:rPr>
        <w:t>Прізвище, ім’я бабусі та дідуся по маминій лінії:</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Звідки родом ( де народились?)</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Дата народження                                        Професія</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i/>
          <w:sz w:val="28"/>
          <w:szCs w:val="28"/>
        </w:rPr>
      </w:pPr>
      <w:r w:rsidRPr="006B5E1A">
        <w:rPr>
          <w:rFonts w:ascii="Times New Roman" w:eastAsia="Calibri" w:hAnsi="Times New Roman" w:cs="Times New Roman"/>
          <w:b/>
          <w:i/>
          <w:sz w:val="28"/>
          <w:szCs w:val="28"/>
        </w:rPr>
        <w:lastRenderedPageBreak/>
        <w:t>Прізвище, ім’я прабабусі та прадіда по батьковій лінії:</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Звідки родом ( де народились?)</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Дата народження                                        Професія</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i/>
          <w:sz w:val="28"/>
          <w:szCs w:val="28"/>
        </w:rPr>
      </w:pPr>
      <w:r w:rsidRPr="006B5E1A">
        <w:rPr>
          <w:rFonts w:ascii="Times New Roman" w:eastAsia="Calibri" w:hAnsi="Times New Roman" w:cs="Times New Roman"/>
          <w:b/>
          <w:i/>
          <w:sz w:val="28"/>
          <w:szCs w:val="28"/>
        </w:rPr>
        <w:t>Прізвище, ім’я прабабусі та прадіда по маминій лінії:</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Звідки родом ( де народились?)</w:t>
      </w:r>
    </w:p>
    <w:p w:rsidR="006B5E1A" w:rsidRPr="006B5E1A" w:rsidRDefault="006B5E1A" w:rsidP="006B5E1A">
      <w:pPr>
        <w:spacing w:before="100" w:beforeAutospacing="1" w:after="100" w:afterAutospacing="1" w:line="360"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Дата народження                                        Професія</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Чи можна дійти висновку, досліджуючи походження свого роду, що прабабусі й прадіди, дідусі та бабусі є вашим « корінням»?</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Чи є на вашу думку родинне дерево  історичним джерелом?</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sz w:val="28"/>
          <w:szCs w:val="28"/>
        </w:rPr>
      </w:pPr>
      <w:r w:rsidRPr="006B5E1A">
        <w:rPr>
          <w:rFonts w:ascii="Times New Roman" w:eastAsia="Calibri" w:hAnsi="Times New Roman" w:cs="Times New Roman"/>
          <w:b/>
          <w:sz w:val="28"/>
          <w:szCs w:val="28"/>
        </w:rPr>
        <w:t>Тема.Моя шкільна громада. Друзі. Громадські справи</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sz w:val="28"/>
          <w:szCs w:val="28"/>
        </w:rPr>
      </w:pPr>
      <w:r w:rsidRPr="006B5E1A">
        <w:rPr>
          <w:rFonts w:ascii="Times New Roman" w:eastAsia="Calibri" w:hAnsi="Times New Roman" w:cs="Times New Roman"/>
          <w:b/>
          <w:sz w:val="28"/>
          <w:szCs w:val="28"/>
        </w:rPr>
        <w:t>Очікувані результати навчання</w:t>
      </w:r>
      <w:r w:rsidRPr="006B5E1A">
        <w:rPr>
          <w:rFonts w:ascii="Times New Roman" w:eastAsia="Calibri" w:hAnsi="Times New Roman" w:cs="Times New Roman"/>
          <w:sz w:val="28"/>
          <w:szCs w:val="28"/>
        </w:rPr>
        <w:t>:</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демонструє сміливість та рішучість в обстоюванні справедливості в середовищі закладу освіти (класу) з дотриманням прав інших учасників освітнього процесу</w:t>
      </w:r>
      <w:r w:rsidRPr="006B5E1A">
        <w:rPr>
          <w:rFonts w:ascii="Times New Roman" w:eastAsia="Calibri" w:hAnsi="Times New Roman" w:cs="Times New Roman"/>
          <w:sz w:val="28"/>
          <w:szCs w:val="28"/>
          <w:lang w:val="ru-RU"/>
        </w:rPr>
        <w:t>;</w:t>
      </w:r>
      <w:r w:rsidRPr="006B5E1A">
        <w:rPr>
          <w:rFonts w:ascii="Times New Roman" w:eastAsia="Calibri" w:hAnsi="Times New Roman" w:cs="Times New Roman"/>
          <w:sz w:val="28"/>
          <w:szCs w:val="28"/>
        </w:rPr>
        <w:t xml:space="preserve"> бере участь у виборах; </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аналізує правила й процедури закладу освіти з погляду дотримання прав людини та поваги до гідності людини, намагається зрозуміти краще своїх друзів;</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rPr>
        <w:t>спільно з однолітками усвідомлено бере участь у громадських заходах</w:t>
      </w:r>
      <w:r w:rsidRPr="006B5E1A">
        <w:rPr>
          <w:rFonts w:ascii="Times New Roman" w:eastAsia="Calibri" w:hAnsi="Times New Roman" w:cs="Times New Roman"/>
          <w:sz w:val="28"/>
          <w:szCs w:val="28"/>
          <w:lang w:val="ru-RU"/>
        </w:rPr>
        <w:t>;</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пояснює потребу доступності громадського простору для людей з інвалідністю або маломобільних груп населення.</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sz w:val="28"/>
          <w:szCs w:val="28"/>
        </w:rPr>
      </w:pPr>
      <w:r w:rsidRPr="006B5E1A">
        <w:rPr>
          <w:rFonts w:ascii="Times New Roman" w:eastAsia="Calibri" w:hAnsi="Times New Roman" w:cs="Times New Roman"/>
          <w:b/>
          <w:sz w:val="28"/>
          <w:szCs w:val="28"/>
        </w:rPr>
        <w:t>Методичні рекомендації:</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i/>
          <w:sz w:val="28"/>
          <w:szCs w:val="28"/>
        </w:rPr>
      </w:pPr>
      <w:r w:rsidRPr="006B5E1A">
        <w:rPr>
          <w:rFonts w:ascii="Times New Roman" w:eastAsia="Calibri" w:hAnsi="Times New Roman" w:cs="Times New Roman"/>
          <w:b/>
          <w:i/>
          <w:sz w:val="28"/>
          <w:szCs w:val="28"/>
        </w:rPr>
        <w:t>Гра « Класні збори»</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Випереджувальне завдання групам- комісіям  підготувати « Правила поведінки на уроках, на перерві; в їдальні; у бібліотеці; у сховищі під час повітряної тривоги»  тощо.</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Засідання веде староста класу з допомогою вчителя.</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Структура проведення зборів:</w:t>
      </w:r>
    </w:p>
    <w:p w:rsidR="006B5E1A" w:rsidRPr="006B5E1A" w:rsidRDefault="006B5E1A" w:rsidP="006B5E1A">
      <w:pPr>
        <w:numPr>
          <w:ilvl w:val="0"/>
          <w:numId w:val="6"/>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Обрати лічильну комісію</w:t>
      </w:r>
      <w:r w:rsidRPr="006B5E1A">
        <w:rPr>
          <w:rFonts w:ascii="Times New Roman" w:eastAsia="Calibri" w:hAnsi="Times New Roman" w:cs="Times New Roman"/>
          <w:sz w:val="28"/>
          <w:szCs w:val="28"/>
          <w:lang w:val="en-US"/>
        </w:rPr>
        <w:t>.</w:t>
      </w:r>
    </w:p>
    <w:p w:rsidR="006B5E1A" w:rsidRPr="006B5E1A" w:rsidRDefault="006B5E1A" w:rsidP="006B5E1A">
      <w:pPr>
        <w:numPr>
          <w:ilvl w:val="0"/>
          <w:numId w:val="6"/>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Представлення групами – комісіями підготовлені « Правила…»</w:t>
      </w:r>
      <w:r w:rsidRPr="006B5E1A">
        <w:rPr>
          <w:rFonts w:ascii="Times New Roman" w:eastAsia="Calibri" w:hAnsi="Times New Roman" w:cs="Times New Roman"/>
          <w:sz w:val="28"/>
          <w:szCs w:val="28"/>
          <w:lang w:val="ru-RU"/>
        </w:rPr>
        <w:t>.</w:t>
      </w:r>
    </w:p>
    <w:p w:rsidR="006B5E1A" w:rsidRPr="006B5E1A" w:rsidRDefault="006B5E1A" w:rsidP="006B5E1A">
      <w:pPr>
        <w:numPr>
          <w:ilvl w:val="0"/>
          <w:numId w:val="6"/>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lastRenderedPageBreak/>
        <w:t>Внесення правок</w:t>
      </w:r>
      <w:r w:rsidRPr="006B5E1A">
        <w:rPr>
          <w:rFonts w:ascii="Times New Roman" w:eastAsia="Calibri" w:hAnsi="Times New Roman" w:cs="Times New Roman"/>
          <w:sz w:val="28"/>
          <w:szCs w:val="28"/>
          <w:lang w:val="en-US"/>
        </w:rPr>
        <w:t>.</w:t>
      </w:r>
    </w:p>
    <w:p w:rsidR="006B5E1A" w:rsidRPr="006B5E1A" w:rsidRDefault="006B5E1A" w:rsidP="006B5E1A">
      <w:pPr>
        <w:numPr>
          <w:ilvl w:val="0"/>
          <w:numId w:val="6"/>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Виступ (1-2 учнів) за чи  проти запропонованих правил</w:t>
      </w:r>
      <w:r w:rsidRPr="006B5E1A">
        <w:rPr>
          <w:rFonts w:ascii="Times New Roman" w:eastAsia="Calibri" w:hAnsi="Times New Roman" w:cs="Times New Roman"/>
          <w:sz w:val="28"/>
          <w:szCs w:val="28"/>
          <w:lang w:val="ru-RU"/>
        </w:rPr>
        <w:t>.</w:t>
      </w:r>
    </w:p>
    <w:p w:rsidR="006B5E1A" w:rsidRPr="006B5E1A" w:rsidRDefault="006B5E1A" w:rsidP="006B5E1A">
      <w:pPr>
        <w:numPr>
          <w:ilvl w:val="0"/>
          <w:numId w:val="6"/>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Голосування ( окремо або всіх правил в цілому)</w:t>
      </w:r>
      <w:r w:rsidRPr="006B5E1A">
        <w:rPr>
          <w:rFonts w:ascii="Times New Roman" w:eastAsia="Calibri" w:hAnsi="Times New Roman" w:cs="Times New Roman"/>
          <w:sz w:val="28"/>
          <w:szCs w:val="28"/>
          <w:lang w:val="ru-RU"/>
        </w:rPr>
        <w:t>.</w:t>
      </w:r>
    </w:p>
    <w:p w:rsidR="006B5E1A" w:rsidRPr="006B5E1A" w:rsidRDefault="006B5E1A" w:rsidP="006B5E1A">
      <w:pPr>
        <w:numPr>
          <w:ilvl w:val="0"/>
          <w:numId w:val="6"/>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Обрати редакційну комісію, яку зобов’язати видати ( роздрукувати)</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lang w:val="en-US"/>
        </w:rPr>
      </w:pPr>
      <w:r w:rsidRPr="006B5E1A">
        <w:rPr>
          <w:rFonts w:ascii="Times New Roman" w:eastAsia="Calibri" w:hAnsi="Times New Roman" w:cs="Times New Roman"/>
          <w:sz w:val="28"/>
          <w:szCs w:val="28"/>
        </w:rPr>
        <w:t>« Правила 5-А класу»</w:t>
      </w:r>
      <w:r w:rsidRPr="006B5E1A">
        <w:rPr>
          <w:rFonts w:ascii="Times New Roman" w:eastAsia="Calibri" w:hAnsi="Times New Roman" w:cs="Times New Roman"/>
          <w:sz w:val="28"/>
          <w:szCs w:val="28"/>
          <w:lang w:val="en-US"/>
        </w:rPr>
        <w:t>.</w:t>
      </w:r>
    </w:p>
    <w:p w:rsidR="006B5E1A" w:rsidRPr="006B5E1A" w:rsidRDefault="006B5E1A" w:rsidP="006B5E1A">
      <w:pPr>
        <w:numPr>
          <w:ilvl w:val="0"/>
          <w:numId w:val="6"/>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Оприлюднити ( внести до класного кутка)</w:t>
      </w:r>
      <w:r w:rsidRPr="006B5E1A">
        <w:rPr>
          <w:rFonts w:ascii="Times New Roman" w:eastAsia="Calibri" w:hAnsi="Times New Roman" w:cs="Times New Roman"/>
          <w:sz w:val="28"/>
          <w:szCs w:val="28"/>
          <w:lang w:val="ru-RU"/>
        </w:rPr>
        <w:t>.</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sz w:val="28"/>
          <w:szCs w:val="28"/>
        </w:rPr>
      </w:pPr>
      <w:r w:rsidRPr="006B5E1A">
        <w:rPr>
          <w:rFonts w:ascii="Times New Roman" w:eastAsia="Calibri" w:hAnsi="Times New Roman" w:cs="Times New Roman"/>
          <w:b/>
          <w:sz w:val="28"/>
          <w:szCs w:val="28"/>
        </w:rPr>
        <w:t>Тема. Світові винаходи та Україна</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sz w:val="28"/>
          <w:szCs w:val="28"/>
        </w:rPr>
      </w:pPr>
      <w:r w:rsidRPr="006B5E1A">
        <w:rPr>
          <w:rFonts w:ascii="Times New Roman" w:eastAsia="Calibri" w:hAnsi="Times New Roman" w:cs="Times New Roman"/>
          <w:b/>
          <w:sz w:val="28"/>
          <w:szCs w:val="28"/>
        </w:rPr>
        <w:t>Очікувані результати навчання:</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обґрунтовує користь обміну досвідом та взаємонавчання; пояснює значення освіти в житті людини</w:t>
      </w:r>
      <w:r w:rsidRPr="006B5E1A">
        <w:rPr>
          <w:rFonts w:ascii="Times New Roman" w:eastAsia="Calibri" w:hAnsi="Times New Roman" w:cs="Times New Roman"/>
          <w:sz w:val="28"/>
          <w:szCs w:val="28"/>
          <w:lang w:val="ru-RU"/>
        </w:rPr>
        <w:t>;</w:t>
      </w:r>
      <w:r w:rsidRPr="006B5E1A">
        <w:rPr>
          <w:rFonts w:ascii="Times New Roman" w:eastAsia="Calibri" w:hAnsi="Times New Roman" w:cs="Times New Roman"/>
          <w:sz w:val="28"/>
          <w:szCs w:val="28"/>
        </w:rPr>
        <w:t xml:space="preserve"> </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визнає успіхи та досягнення інших осіб; </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порівнює однотипні пам’ятки історії, природи та культури і пояснює їх значення;</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визначає тему і походження запропонованого джерела історичної та суспільної інформації; </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rPr>
        <w:t>формулює питання різного типу до тексту/медіатексту, візуальних джерел</w:t>
      </w:r>
      <w:r w:rsidRPr="006B5E1A">
        <w:rPr>
          <w:rFonts w:ascii="Times New Roman" w:eastAsia="Calibri" w:hAnsi="Times New Roman" w:cs="Times New Roman"/>
          <w:sz w:val="28"/>
          <w:szCs w:val="28"/>
          <w:lang w:val="ru-RU"/>
        </w:rPr>
        <w:t>;</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висловлює судження про культурне розмаїття та його цінність для суспільства, виявляє зацікавленість переконаннями інших людей</w:t>
      </w:r>
      <w:r w:rsidRPr="006B5E1A">
        <w:rPr>
          <w:rFonts w:ascii="Times New Roman" w:eastAsia="Calibri" w:hAnsi="Times New Roman" w:cs="Times New Roman"/>
          <w:sz w:val="28"/>
          <w:szCs w:val="28"/>
          <w:lang w:val="ru-RU"/>
        </w:rPr>
        <w:t>;</w:t>
      </w:r>
      <w:r w:rsidRPr="006B5E1A">
        <w:rPr>
          <w:rFonts w:ascii="Times New Roman" w:eastAsia="Calibri" w:hAnsi="Times New Roman" w:cs="Times New Roman"/>
          <w:sz w:val="28"/>
          <w:szCs w:val="28"/>
        </w:rPr>
        <w:t xml:space="preserve">  </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визначає риси/ознаки артефакту (музейного об’єкта), писемного та візуального джерела</w:t>
      </w:r>
      <w:r w:rsidRPr="006B5E1A">
        <w:rPr>
          <w:rFonts w:ascii="Times New Roman" w:eastAsia="Calibri" w:hAnsi="Times New Roman" w:cs="Times New Roman"/>
          <w:sz w:val="28"/>
          <w:szCs w:val="28"/>
          <w:lang w:val="ru-RU"/>
        </w:rPr>
        <w:t>;</w:t>
      </w:r>
      <w:r w:rsidRPr="006B5E1A">
        <w:rPr>
          <w:rFonts w:ascii="Times New Roman" w:eastAsia="Calibri" w:hAnsi="Times New Roman" w:cs="Times New Roman"/>
          <w:sz w:val="28"/>
          <w:szCs w:val="28"/>
        </w:rPr>
        <w:t xml:space="preserve"> </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sz w:val="28"/>
          <w:szCs w:val="28"/>
        </w:rPr>
      </w:pPr>
      <w:r w:rsidRPr="006B5E1A">
        <w:rPr>
          <w:rFonts w:ascii="Times New Roman" w:eastAsia="Calibri" w:hAnsi="Times New Roman" w:cs="Times New Roman"/>
          <w:sz w:val="28"/>
          <w:szCs w:val="28"/>
        </w:rPr>
        <w:t>виокремлює основне і другорядне в тексті, пояснює, що вдалося та не вдалося досягти під час виконання роботи.</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lang w:val="ru-RU"/>
        </w:rPr>
      </w:pPr>
      <w:r w:rsidRPr="006B5E1A">
        <w:rPr>
          <w:rFonts w:ascii="Times New Roman" w:eastAsia="Calibri" w:hAnsi="Times New Roman" w:cs="Times New Roman"/>
          <w:b/>
          <w:sz w:val="28"/>
          <w:szCs w:val="28"/>
        </w:rPr>
        <w:t>Тип уроку</w:t>
      </w:r>
      <w:r w:rsidRPr="006B5E1A">
        <w:rPr>
          <w:rFonts w:ascii="Times New Roman" w:eastAsia="Calibri" w:hAnsi="Times New Roman" w:cs="Times New Roman"/>
          <w:sz w:val="28"/>
          <w:szCs w:val="28"/>
        </w:rPr>
        <w:t>: урок вивчення нового матеріалу</w:t>
      </w:r>
      <w:r w:rsidRPr="006B5E1A">
        <w:rPr>
          <w:rFonts w:ascii="Times New Roman" w:eastAsia="Calibri" w:hAnsi="Times New Roman" w:cs="Times New Roman"/>
          <w:sz w:val="28"/>
          <w:szCs w:val="28"/>
          <w:lang w:val="ru-RU"/>
        </w:rPr>
        <w:t>.</w:t>
      </w:r>
    </w:p>
    <w:p w:rsidR="006B5E1A" w:rsidRPr="006B5E1A" w:rsidRDefault="006B5E1A" w:rsidP="006B5E1A">
      <w:pPr>
        <w:spacing w:before="100" w:beforeAutospacing="1" w:after="100" w:afterAutospacing="1" w:line="360" w:lineRule="auto"/>
        <w:jc w:val="both"/>
        <w:rPr>
          <w:rFonts w:ascii="Times New Roman" w:eastAsia="Calibri" w:hAnsi="Times New Roman" w:cs="Times New Roman"/>
          <w:sz w:val="28"/>
          <w:szCs w:val="28"/>
        </w:rPr>
      </w:pPr>
      <w:r w:rsidRPr="006B5E1A">
        <w:rPr>
          <w:rFonts w:ascii="Times New Roman" w:eastAsia="Calibri" w:hAnsi="Times New Roman" w:cs="Times New Roman"/>
          <w:b/>
          <w:sz w:val="28"/>
          <w:szCs w:val="28"/>
        </w:rPr>
        <w:t>Обладнання</w:t>
      </w:r>
      <w:r w:rsidRPr="006B5E1A">
        <w:rPr>
          <w:rFonts w:ascii="Times New Roman" w:eastAsia="Calibri" w:hAnsi="Times New Roman" w:cs="Times New Roman"/>
          <w:sz w:val="28"/>
          <w:szCs w:val="28"/>
        </w:rPr>
        <w:t>: інформативні картки про винахідників, зразок «Шкали цінностей».</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І . Вивчення нового матеріалу.</w:t>
      </w:r>
    </w:p>
    <w:p w:rsidR="006B5E1A" w:rsidRPr="006B5E1A" w:rsidRDefault="006B5E1A" w:rsidP="006B5E1A">
      <w:pPr>
        <w:spacing w:before="100" w:beforeAutospacing="1" w:after="100" w:afterAutospacing="1" w:line="360" w:lineRule="auto"/>
        <w:contextualSpacing/>
        <w:jc w:val="center"/>
        <w:rPr>
          <w:rFonts w:ascii="Times New Roman" w:eastAsia="Calibri" w:hAnsi="Times New Roman" w:cs="Times New Roman"/>
          <w:sz w:val="28"/>
          <w:szCs w:val="28"/>
        </w:rPr>
      </w:pPr>
      <w:r w:rsidRPr="006B5E1A">
        <w:rPr>
          <w:rFonts w:ascii="Times New Roman" w:eastAsia="Calibri" w:hAnsi="Times New Roman" w:cs="Times New Roman"/>
          <w:sz w:val="28"/>
          <w:szCs w:val="28"/>
        </w:rPr>
        <w:t>План</w:t>
      </w:r>
    </w:p>
    <w:p w:rsidR="006B5E1A" w:rsidRPr="006B5E1A" w:rsidRDefault="006B5E1A" w:rsidP="006B5E1A">
      <w:pPr>
        <w:numPr>
          <w:ilvl w:val="0"/>
          <w:numId w:val="2"/>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Микола Амосов</w:t>
      </w:r>
    </w:p>
    <w:p w:rsidR="006B5E1A" w:rsidRPr="006B5E1A" w:rsidRDefault="006B5E1A" w:rsidP="006B5E1A">
      <w:pPr>
        <w:numPr>
          <w:ilvl w:val="0"/>
          <w:numId w:val="2"/>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Левко Симиренко</w:t>
      </w:r>
    </w:p>
    <w:p w:rsidR="006B5E1A" w:rsidRPr="006B5E1A" w:rsidRDefault="006B5E1A" w:rsidP="006B5E1A">
      <w:pPr>
        <w:numPr>
          <w:ilvl w:val="0"/>
          <w:numId w:val="2"/>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Ігор Сікорський</w:t>
      </w:r>
    </w:p>
    <w:p w:rsidR="006B5E1A" w:rsidRPr="006B5E1A" w:rsidRDefault="006B5E1A" w:rsidP="006B5E1A">
      <w:pPr>
        <w:numPr>
          <w:ilvl w:val="0"/>
          <w:numId w:val="2"/>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Іван Полюй</w:t>
      </w:r>
    </w:p>
    <w:p w:rsidR="006B5E1A" w:rsidRPr="006B5E1A" w:rsidRDefault="006B5E1A" w:rsidP="006B5E1A">
      <w:pPr>
        <w:numPr>
          <w:ilvl w:val="0"/>
          <w:numId w:val="2"/>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Юрій Кондратюк</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lastRenderedPageBreak/>
        <w:t>Етапи уроку.</w:t>
      </w:r>
    </w:p>
    <w:p w:rsidR="006B5E1A" w:rsidRPr="006B5E1A" w:rsidRDefault="006B5E1A" w:rsidP="006B5E1A">
      <w:pPr>
        <w:numPr>
          <w:ilvl w:val="0"/>
          <w:numId w:val="3"/>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Разом з учнями підібрати типи запитальних слів (наприклад : Коли? Де? Як? Що? Звідки? Чому?  Для Чого?)</w:t>
      </w:r>
    </w:p>
    <w:p w:rsidR="006B5E1A" w:rsidRPr="006B5E1A" w:rsidRDefault="006B5E1A" w:rsidP="006B5E1A">
      <w:pPr>
        <w:numPr>
          <w:ilvl w:val="0"/>
          <w:numId w:val="3"/>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Робота в парах</w:t>
      </w:r>
      <w:r w:rsidRPr="006B5E1A">
        <w:rPr>
          <w:rFonts w:ascii="Times New Roman" w:eastAsia="Calibri" w:hAnsi="Times New Roman" w:cs="Times New Roman"/>
          <w:sz w:val="28"/>
          <w:szCs w:val="28"/>
          <w:lang w:val="en-US"/>
        </w:rPr>
        <w:t>.</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rPr>
        <w:t>Кожна пара отримує інформативну картку про діяча. Діти повинні прочитати та скласти до тексту 6 запитань. (13хв.)</w:t>
      </w:r>
    </w:p>
    <w:p w:rsidR="006B5E1A" w:rsidRPr="006B5E1A" w:rsidRDefault="006B5E1A" w:rsidP="006B5E1A">
      <w:pPr>
        <w:numPr>
          <w:ilvl w:val="0"/>
          <w:numId w:val="3"/>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Пари обмінюються інформативними картками та складеними до них запитаннями. Тепер діти повинні дати відповідь на запитання. (13 хв.)</w:t>
      </w:r>
    </w:p>
    <w:p w:rsidR="006B5E1A" w:rsidRPr="006B5E1A" w:rsidRDefault="006B5E1A" w:rsidP="006B5E1A">
      <w:pPr>
        <w:numPr>
          <w:ilvl w:val="0"/>
          <w:numId w:val="3"/>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Пари презентують відповіді на запитання. Клас на основі відповідей повинен заповнити таблицю.(10хв.):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647"/>
      </w:tblGrid>
      <w:tr w:rsidR="006B5E1A" w:rsidRPr="006B5E1A" w:rsidTr="009D2F98">
        <w:trPr>
          <w:trHeight w:val="459"/>
        </w:trPr>
        <w:tc>
          <w:tcPr>
            <w:tcW w:w="4746"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Винахідник</w:t>
            </w:r>
          </w:p>
        </w:tc>
        <w:tc>
          <w:tcPr>
            <w:tcW w:w="4647"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Винахід</w:t>
            </w:r>
          </w:p>
        </w:tc>
      </w:tr>
      <w:tr w:rsidR="006B5E1A" w:rsidRPr="006B5E1A" w:rsidTr="009D2F98">
        <w:trPr>
          <w:trHeight w:val="475"/>
        </w:trPr>
        <w:tc>
          <w:tcPr>
            <w:tcW w:w="4746"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1</w:t>
            </w:r>
          </w:p>
        </w:tc>
        <w:tc>
          <w:tcPr>
            <w:tcW w:w="4647"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p>
        </w:tc>
      </w:tr>
      <w:tr w:rsidR="006B5E1A" w:rsidRPr="006B5E1A" w:rsidTr="009D2F98">
        <w:trPr>
          <w:trHeight w:val="475"/>
        </w:trPr>
        <w:tc>
          <w:tcPr>
            <w:tcW w:w="4746"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2</w:t>
            </w:r>
          </w:p>
        </w:tc>
        <w:tc>
          <w:tcPr>
            <w:tcW w:w="4647"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p>
        </w:tc>
      </w:tr>
      <w:tr w:rsidR="006B5E1A" w:rsidRPr="006B5E1A" w:rsidTr="009D2F98">
        <w:trPr>
          <w:trHeight w:val="475"/>
        </w:trPr>
        <w:tc>
          <w:tcPr>
            <w:tcW w:w="4746"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3</w:t>
            </w:r>
          </w:p>
        </w:tc>
        <w:tc>
          <w:tcPr>
            <w:tcW w:w="4647"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p>
        </w:tc>
      </w:tr>
      <w:tr w:rsidR="006B5E1A" w:rsidRPr="006B5E1A" w:rsidTr="009D2F98">
        <w:trPr>
          <w:trHeight w:val="475"/>
        </w:trPr>
        <w:tc>
          <w:tcPr>
            <w:tcW w:w="4746"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4</w:t>
            </w:r>
          </w:p>
        </w:tc>
        <w:tc>
          <w:tcPr>
            <w:tcW w:w="4647"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p>
        </w:tc>
      </w:tr>
      <w:tr w:rsidR="006B5E1A" w:rsidRPr="006B5E1A" w:rsidTr="009D2F98">
        <w:trPr>
          <w:trHeight w:val="475"/>
        </w:trPr>
        <w:tc>
          <w:tcPr>
            <w:tcW w:w="4746"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5</w:t>
            </w:r>
          </w:p>
        </w:tc>
        <w:tc>
          <w:tcPr>
            <w:tcW w:w="4647" w:type="dxa"/>
            <w:shd w:val="clear" w:color="auto" w:fill="auto"/>
          </w:tcPr>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p>
        </w:tc>
      </w:tr>
    </w:tbl>
    <w:p w:rsidR="006B5E1A" w:rsidRPr="006B5E1A" w:rsidRDefault="006B5E1A" w:rsidP="006B5E1A">
      <w:pPr>
        <w:numPr>
          <w:ilvl w:val="0"/>
          <w:numId w:val="3"/>
        </w:numPr>
        <w:spacing w:after="100" w:afterAutospacing="1" w:line="360" w:lineRule="auto"/>
        <w:contextualSpacing/>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Вправа «Шкала цінностей»</w:t>
      </w:r>
      <w:r w:rsidRPr="006B5E1A">
        <w:rPr>
          <w:rFonts w:ascii="Times New Roman" w:eastAsia="Calibri" w:hAnsi="Times New Roman" w:cs="Times New Roman"/>
          <w:b/>
          <w:sz w:val="28"/>
          <w:szCs w:val="28"/>
          <w:lang w:val="en-US"/>
        </w:rPr>
        <w:t>.</w:t>
      </w:r>
    </w:p>
    <w:p w:rsidR="006B5E1A" w:rsidRPr="006B5E1A" w:rsidRDefault="006B5E1A" w:rsidP="006B5E1A">
      <w:pPr>
        <w:spacing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У цій вправі діти повинні розташувати винаходи за їх значенням для людства. (5 - винахід має найменше значення, а 1 - найбільше значення). (3хв.)</w:t>
      </w:r>
    </w:p>
    <w:p w:rsidR="006B5E1A" w:rsidRPr="006B5E1A" w:rsidRDefault="006B5E1A" w:rsidP="006B5E1A">
      <w:pPr>
        <w:numPr>
          <w:ilvl w:val="0"/>
          <w:numId w:val="3"/>
        </w:numPr>
        <w:spacing w:after="100" w:afterAutospacing="1" w:line="360" w:lineRule="auto"/>
        <w:contextualSpacing/>
        <w:rPr>
          <w:rFonts w:ascii="Times New Roman" w:eastAsia="Calibri" w:hAnsi="Times New Roman" w:cs="Times New Roman"/>
          <w:sz w:val="28"/>
          <w:szCs w:val="28"/>
        </w:rPr>
      </w:pPr>
      <w:r w:rsidRPr="006B5E1A">
        <w:rPr>
          <w:rFonts w:ascii="Times New Roman" w:eastAsia="Calibri" w:hAnsi="Times New Roman" w:cs="Times New Roman"/>
          <w:sz w:val="28"/>
          <w:szCs w:val="28"/>
        </w:rPr>
        <w:t>Учні представляють свої вправи супроводжуючи поясненням свого вибору.</w:t>
      </w:r>
    </w:p>
    <w:p w:rsidR="006B5E1A" w:rsidRPr="006B5E1A" w:rsidRDefault="006B5E1A" w:rsidP="006B5E1A">
      <w:pPr>
        <w:spacing w:after="100" w:afterAutospacing="1" w:line="360"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ІІ. Домашнє завдання: прочитати параграф 16, скласти таблицю.</w:t>
      </w:r>
    </w:p>
    <w:p w:rsidR="006B5E1A" w:rsidRPr="006B5E1A" w:rsidRDefault="006B5E1A" w:rsidP="006B5E1A">
      <w:pPr>
        <w:spacing w:after="0" w:line="360" w:lineRule="auto"/>
        <w:rPr>
          <w:rFonts w:ascii="Times New Roman" w:eastAsia="Calibri" w:hAnsi="Times New Roman" w:cs="Times New Roman"/>
          <w:b/>
          <w:sz w:val="28"/>
          <w:szCs w:val="28"/>
        </w:rPr>
      </w:pPr>
      <w:r w:rsidRPr="006B5E1A">
        <w:rPr>
          <w:rFonts w:ascii="Times New Roman" w:eastAsia="Calibri" w:hAnsi="Times New Roman" w:cs="Times New Roman"/>
          <w:b/>
          <w:sz w:val="28"/>
          <w:szCs w:val="28"/>
        </w:rPr>
        <w:t>Тема. Визначні історичні постаті Русі - України</w:t>
      </w:r>
    </w:p>
    <w:p w:rsidR="006B5E1A" w:rsidRPr="006B5E1A" w:rsidRDefault="006B5E1A" w:rsidP="006B5E1A">
      <w:pPr>
        <w:spacing w:after="0" w:line="360" w:lineRule="auto"/>
        <w:rPr>
          <w:rFonts w:ascii="Times New Roman" w:eastAsia="Calibri" w:hAnsi="Times New Roman" w:cs="Times New Roman"/>
          <w:b/>
          <w:sz w:val="28"/>
          <w:szCs w:val="28"/>
        </w:rPr>
      </w:pPr>
      <w:r w:rsidRPr="006B5E1A">
        <w:rPr>
          <w:rFonts w:ascii="Times New Roman" w:eastAsia="Calibri" w:hAnsi="Times New Roman" w:cs="Times New Roman"/>
          <w:b/>
          <w:sz w:val="28"/>
          <w:szCs w:val="28"/>
        </w:rPr>
        <w:t>Очікувані результати навчання:</w:t>
      </w:r>
    </w:p>
    <w:p w:rsidR="006B5E1A" w:rsidRPr="006B5E1A" w:rsidRDefault="006B5E1A" w:rsidP="006B5E1A">
      <w:pPr>
        <w:spacing w:after="0" w:line="360" w:lineRule="auto"/>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rPr>
        <w:t>послідовно викладає інформацію, будує виступ з дотриманням структури</w:t>
      </w:r>
      <w:r w:rsidRPr="006B5E1A">
        <w:rPr>
          <w:rFonts w:ascii="Times New Roman" w:eastAsia="Calibri" w:hAnsi="Times New Roman" w:cs="Times New Roman"/>
          <w:sz w:val="28"/>
          <w:szCs w:val="28"/>
          <w:lang w:val="ru-RU"/>
        </w:rPr>
        <w:t>;</w:t>
      </w:r>
    </w:p>
    <w:p w:rsidR="006B5E1A" w:rsidRPr="006B5E1A" w:rsidRDefault="006B5E1A" w:rsidP="006B5E1A">
      <w:pPr>
        <w:spacing w:after="0" w:line="360" w:lineRule="auto"/>
        <w:rPr>
          <w:rFonts w:ascii="Times New Roman" w:eastAsia="Calibri" w:hAnsi="Times New Roman" w:cs="Times New Roman"/>
          <w:b/>
          <w:sz w:val="28"/>
          <w:szCs w:val="28"/>
        </w:rPr>
      </w:pPr>
      <w:r w:rsidRPr="006B5E1A">
        <w:rPr>
          <w:rFonts w:ascii="Times New Roman" w:eastAsia="Calibri" w:hAnsi="Times New Roman" w:cs="Times New Roman"/>
          <w:sz w:val="28"/>
          <w:szCs w:val="28"/>
        </w:rPr>
        <w:t>описує перебіг історичних подій та визначає тяглість в історичному процесі</w:t>
      </w:r>
      <w:r w:rsidRPr="006B5E1A">
        <w:rPr>
          <w:rFonts w:ascii="Times New Roman" w:eastAsia="Calibri" w:hAnsi="Times New Roman" w:cs="Times New Roman"/>
          <w:sz w:val="28"/>
          <w:szCs w:val="28"/>
          <w:lang w:val="ru-RU"/>
        </w:rPr>
        <w:t>;</w:t>
      </w:r>
      <w:r w:rsidRPr="006B5E1A">
        <w:rPr>
          <w:rFonts w:ascii="Times New Roman" w:eastAsia="Calibri" w:hAnsi="Times New Roman" w:cs="Times New Roman"/>
          <w:sz w:val="28"/>
          <w:szCs w:val="28"/>
        </w:rPr>
        <w:t xml:space="preserve"> формулює запитання щодо можливого впливу тих чи інших подій на життя суспільства, окремих груп людей</w:t>
      </w:r>
      <w:r w:rsidRPr="006B5E1A">
        <w:rPr>
          <w:rFonts w:ascii="Times New Roman" w:eastAsia="Calibri" w:hAnsi="Times New Roman" w:cs="Times New Roman"/>
          <w:sz w:val="28"/>
          <w:szCs w:val="28"/>
          <w:lang w:val="ru-RU"/>
        </w:rPr>
        <w:t>;</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добирає приклади, які розкривають поняття/терміни, що використовуються в межах теми; </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lastRenderedPageBreak/>
        <w:t>формулює судження про вчинки історичних осіб та сучасних діячів, події, явища, процеси з урахуванням отриманих знань та власного досвіду;</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використовує пошукові системи для отримання інформації, дізнається значення незнайомих слів</w:t>
      </w:r>
      <w:r w:rsidRPr="006B5E1A">
        <w:rPr>
          <w:rFonts w:ascii="Times New Roman" w:eastAsia="Calibri" w:hAnsi="Times New Roman" w:cs="Times New Roman"/>
          <w:sz w:val="28"/>
          <w:szCs w:val="28"/>
          <w:lang w:val="ru-RU"/>
        </w:rPr>
        <w:t>;</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описує й характеризує за певним алгоритмом визначних осіб в історії</w:t>
      </w:r>
      <w:r w:rsidRPr="006B5E1A">
        <w:rPr>
          <w:rFonts w:ascii="Times New Roman" w:eastAsia="Calibri" w:hAnsi="Times New Roman" w:cs="Times New Roman"/>
          <w:sz w:val="28"/>
          <w:szCs w:val="28"/>
          <w:lang w:val="ru-RU"/>
        </w:rPr>
        <w:t>;</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пояснює вплив вчинків окремої людини на її найближче оточення, місцеву громаду.</w:t>
      </w:r>
    </w:p>
    <w:p w:rsidR="006B5E1A" w:rsidRPr="006B5E1A" w:rsidRDefault="006B5E1A" w:rsidP="006B5E1A">
      <w:pPr>
        <w:spacing w:after="0" w:line="360" w:lineRule="auto"/>
        <w:rPr>
          <w:rFonts w:ascii="Times New Roman" w:eastAsia="Calibri" w:hAnsi="Times New Roman" w:cs="Times New Roman"/>
          <w:sz w:val="28"/>
          <w:szCs w:val="28"/>
        </w:rPr>
      </w:pPr>
      <w:r w:rsidRPr="006B5E1A">
        <w:rPr>
          <w:rFonts w:ascii="Times New Roman" w:eastAsia="Calibri" w:hAnsi="Times New Roman" w:cs="Times New Roman"/>
          <w:b/>
          <w:sz w:val="28"/>
          <w:szCs w:val="28"/>
        </w:rPr>
        <w:t>Тип уроку</w:t>
      </w:r>
      <w:r w:rsidRPr="006B5E1A">
        <w:rPr>
          <w:rFonts w:ascii="Times New Roman" w:eastAsia="Calibri" w:hAnsi="Times New Roman" w:cs="Times New Roman"/>
          <w:sz w:val="28"/>
          <w:szCs w:val="28"/>
        </w:rPr>
        <w:t>: урок вивчення нового матеріалу.</w:t>
      </w:r>
    </w:p>
    <w:p w:rsidR="006B5E1A" w:rsidRPr="006B5E1A" w:rsidRDefault="006B5E1A" w:rsidP="006B5E1A">
      <w:pPr>
        <w:spacing w:after="0" w:line="360" w:lineRule="auto"/>
        <w:rPr>
          <w:rFonts w:ascii="Times New Roman" w:eastAsia="Calibri" w:hAnsi="Times New Roman" w:cs="Times New Roman"/>
          <w:sz w:val="28"/>
          <w:szCs w:val="28"/>
        </w:rPr>
      </w:pPr>
      <w:r w:rsidRPr="006B5E1A">
        <w:rPr>
          <w:rFonts w:ascii="Times New Roman" w:eastAsia="Calibri" w:hAnsi="Times New Roman" w:cs="Times New Roman"/>
          <w:b/>
          <w:sz w:val="28"/>
          <w:szCs w:val="28"/>
        </w:rPr>
        <w:t>Обладнання</w:t>
      </w:r>
      <w:r w:rsidRPr="006B5E1A">
        <w:rPr>
          <w:rFonts w:ascii="Times New Roman" w:eastAsia="Calibri" w:hAnsi="Times New Roman" w:cs="Times New Roman"/>
          <w:sz w:val="28"/>
          <w:szCs w:val="28"/>
        </w:rPr>
        <w:t>: бланки резюме, інформативна картка  - довідка, зразок «Шкали цінностей».</w:t>
      </w: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sz w:val="28"/>
          <w:szCs w:val="28"/>
        </w:rPr>
      </w:pPr>
      <w:r w:rsidRPr="006B5E1A">
        <w:rPr>
          <w:rFonts w:ascii="Times New Roman" w:eastAsia="Calibri" w:hAnsi="Times New Roman" w:cs="Times New Roman"/>
          <w:sz w:val="28"/>
          <w:szCs w:val="28"/>
        </w:rPr>
        <w:t>План</w:t>
      </w:r>
    </w:p>
    <w:p w:rsidR="006B5E1A" w:rsidRPr="006B5E1A" w:rsidRDefault="006B5E1A" w:rsidP="006B5E1A">
      <w:pPr>
        <w:numPr>
          <w:ilvl w:val="0"/>
          <w:numId w:val="4"/>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Кий. Аскольд.</w:t>
      </w:r>
    </w:p>
    <w:p w:rsidR="006B5E1A" w:rsidRPr="006B5E1A" w:rsidRDefault="006B5E1A" w:rsidP="006B5E1A">
      <w:pPr>
        <w:numPr>
          <w:ilvl w:val="0"/>
          <w:numId w:val="4"/>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Олег. Ігор. Ольга. Святослав</w:t>
      </w:r>
    </w:p>
    <w:p w:rsidR="006B5E1A" w:rsidRPr="006B5E1A" w:rsidRDefault="006B5E1A" w:rsidP="006B5E1A">
      <w:pPr>
        <w:numPr>
          <w:ilvl w:val="0"/>
          <w:numId w:val="4"/>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Володимир. Ярослав</w:t>
      </w:r>
    </w:p>
    <w:p w:rsidR="006B5E1A" w:rsidRPr="006B5E1A" w:rsidRDefault="006B5E1A" w:rsidP="006B5E1A">
      <w:pPr>
        <w:numPr>
          <w:ilvl w:val="0"/>
          <w:numId w:val="4"/>
        </w:num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Роман. Данило</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lang w:val="en-US"/>
        </w:rPr>
      </w:pPr>
      <w:r w:rsidRPr="006B5E1A">
        <w:rPr>
          <w:rFonts w:ascii="Times New Roman" w:eastAsia="Calibri" w:hAnsi="Times New Roman" w:cs="Times New Roman"/>
          <w:sz w:val="28"/>
          <w:szCs w:val="28"/>
        </w:rPr>
        <w:t>Етапи уроку</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lang w:val="en-US"/>
        </w:rPr>
      </w:pPr>
    </w:p>
    <w:p w:rsidR="006B5E1A" w:rsidRPr="006B5E1A" w:rsidRDefault="006B5E1A" w:rsidP="006B5E1A">
      <w:pPr>
        <w:spacing w:before="100" w:beforeAutospacing="1" w:after="100" w:afterAutospacing="1" w:line="360"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І.  </w:t>
      </w:r>
      <w:r w:rsidRPr="006B5E1A">
        <w:rPr>
          <w:rFonts w:ascii="Times New Roman" w:eastAsia="Calibri" w:hAnsi="Times New Roman" w:cs="Times New Roman"/>
          <w:b/>
          <w:sz w:val="28"/>
          <w:szCs w:val="28"/>
        </w:rPr>
        <w:t>Робота із словником</w:t>
      </w:r>
      <w:r w:rsidRPr="006B5E1A">
        <w:rPr>
          <w:rFonts w:ascii="Times New Roman" w:eastAsia="Calibri" w:hAnsi="Times New Roman" w:cs="Times New Roman"/>
          <w:sz w:val="28"/>
          <w:szCs w:val="28"/>
        </w:rPr>
        <w:t>:</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1. </w:t>
      </w:r>
      <w:r w:rsidRPr="006B5E1A">
        <w:rPr>
          <w:rFonts w:ascii="Times New Roman" w:eastAsia="Calibri" w:hAnsi="Times New Roman" w:cs="Times New Roman"/>
          <w:b/>
          <w:sz w:val="28"/>
          <w:szCs w:val="28"/>
        </w:rPr>
        <w:t xml:space="preserve">Князь </w:t>
      </w:r>
      <w:r w:rsidRPr="006B5E1A">
        <w:rPr>
          <w:rFonts w:ascii="Times New Roman" w:eastAsia="Calibri" w:hAnsi="Times New Roman" w:cs="Times New Roman"/>
          <w:sz w:val="28"/>
          <w:szCs w:val="28"/>
        </w:rPr>
        <w:t>-правитель Русі - України</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rPr>
        <w:t xml:space="preserve">2. </w:t>
      </w:r>
      <w:r w:rsidRPr="006B5E1A">
        <w:rPr>
          <w:rFonts w:ascii="Times New Roman" w:eastAsia="Calibri" w:hAnsi="Times New Roman" w:cs="Times New Roman"/>
          <w:b/>
          <w:sz w:val="28"/>
          <w:szCs w:val="28"/>
          <w:shd w:val="clear" w:color="auto" w:fill="FFFFFF"/>
        </w:rPr>
        <w:t>Дина́стія -</w:t>
      </w:r>
      <w:r w:rsidRPr="006B5E1A">
        <w:rPr>
          <w:rFonts w:ascii="Times New Roman" w:eastAsia="Calibri" w:hAnsi="Times New Roman" w:cs="Times New Roman"/>
          <w:sz w:val="28"/>
          <w:szCs w:val="28"/>
          <w:shd w:val="clear" w:color="auto" w:fill="FFFFFF"/>
        </w:rPr>
        <w:t>правителі того самого роду, які змінюють один одного на троні за правом успадкування.</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b/>
          <w:i/>
          <w:sz w:val="28"/>
          <w:szCs w:val="28"/>
          <w:u w:val="single"/>
          <w:shd w:val="clear" w:color="auto" w:fill="FFFFFF"/>
        </w:rPr>
      </w:pPr>
      <w:r w:rsidRPr="006B5E1A">
        <w:rPr>
          <w:rFonts w:ascii="Times New Roman" w:eastAsia="Calibri" w:hAnsi="Times New Roman" w:cs="Times New Roman"/>
          <w:b/>
          <w:i/>
          <w:sz w:val="28"/>
          <w:szCs w:val="28"/>
          <w:u w:val="single"/>
          <w:shd w:val="clear" w:color="auto" w:fill="FFFFFF"/>
        </w:rPr>
        <w:t>Династії Русі - України</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b/>
          <w:sz w:val="28"/>
          <w:szCs w:val="28"/>
          <w:shd w:val="clear" w:color="auto" w:fill="FFFFFF"/>
        </w:rPr>
        <w:t>Династія Києвичів</w:t>
      </w:r>
      <w:r w:rsidRPr="006B5E1A">
        <w:rPr>
          <w:rFonts w:ascii="Times New Roman" w:eastAsia="Calibri" w:hAnsi="Times New Roman" w:cs="Times New Roman"/>
          <w:sz w:val="28"/>
          <w:szCs w:val="28"/>
          <w:shd w:val="clear" w:color="auto" w:fill="FFFFFF"/>
        </w:rPr>
        <w:t>: Кий, Аскольд</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b/>
          <w:sz w:val="28"/>
          <w:szCs w:val="28"/>
          <w:shd w:val="clear" w:color="auto" w:fill="FFFFFF"/>
        </w:rPr>
        <w:t>Династія Рюриковичів</w:t>
      </w:r>
      <w:r w:rsidRPr="006B5E1A">
        <w:rPr>
          <w:rFonts w:ascii="Times New Roman" w:eastAsia="Calibri" w:hAnsi="Times New Roman" w:cs="Times New Roman"/>
          <w:sz w:val="28"/>
          <w:szCs w:val="28"/>
          <w:shd w:val="clear" w:color="auto" w:fill="FFFFFF"/>
        </w:rPr>
        <w:t>: Ігор, Ольга, Святослав, Володимир, Ярослав</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b/>
          <w:i/>
          <w:sz w:val="28"/>
          <w:szCs w:val="28"/>
          <w:u w:val="single"/>
          <w:shd w:val="clear" w:color="auto" w:fill="FFFFFF"/>
        </w:rPr>
        <w:t>Династія Галицько – Волинської держави</w:t>
      </w:r>
      <w:r w:rsidRPr="006B5E1A">
        <w:rPr>
          <w:rFonts w:ascii="Times New Roman" w:eastAsia="Calibri" w:hAnsi="Times New Roman" w:cs="Times New Roman"/>
          <w:sz w:val="28"/>
          <w:szCs w:val="28"/>
          <w:shd w:val="clear" w:color="auto" w:fill="FFFFFF"/>
        </w:rPr>
        <w:t>:</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b/>
          <w:sz w:val="28"/>
          <w:szCs w:val="28"/>
          <w:shd w:val="clear" w:color="auto" w:fill="FFFFFF"/>
        </w:rPr>
        <w:t>Романовичі</w:t>
      </w:r>
      <w:r w:rsidRPr="006B5E1A">
        <w:rPr>
          <w:rFonts w:ascii="Times New Roman" w:eastAsia="Calibri" w:hAnsi="Times New Roman" w:cs="Times New Roman"/>
          <w:sz w:val="28"/>
          <w:szCs w:val="28"/>
          <w:shd w:val="clear" w:color="auto" w:fill="FFFFFF"/>
        </w:rPr>
        <w:t>: Роман, Данило</w:t>
      </w:r>
    </w:p>
    <w:p w:rsidR="006B5E1A" w:rsidRPr="006B5E1A" w:rsidRDefault="006B5E1A" w:rsidP="006B5E1A">
      <w:pPr>
        <w:spacing w:after="0" w:line="360" w:lineRule="auto"/>
        <w:jc w:val="both"/>
        <w:rPr>
          <w:rFonts w:ascii="Times New Roman" w:eastAsia="Calibri" w:hAnsi="Times New Roman" w:cs="Times New Roman"/>
          <w:b/>
          <w:sz w:val="28"/>
          <w:szCs w:val="28"/>
          <w:shd w:val="clear" w:color="auto" w:fill="FFFFFF"/>
        </w:rPr>
      </w:pPr>
      <w:r w:rsidRPr="006B5E1A">
        <w:rPr>
          <w:rFonts w:ascii="Times New Roman" w:eastAsia="Calibri" w:hAnsi="Times New Roman" w:cs="Times New Roman"/>
          <w:sz w:val="28"/>
          <w:szCs w:val="28"/>
          <w:shd w:val="clear" w:color="auto" w:fill="FFFFFF"/>
        </w:rPr>
        <w:t xml:space="preserve">ІІ. </w:t>
      </w:r>
      <w:r w:rsidRPr="006B5E1A">
        <w:rPr>
          <w:rFonts w:ascii="Times New Roman" w:eastAsia="Calibri" w:hAnsi="Times New Roman" w:cs="Times New Roman"/>
          <w:b/>
          <w:sz w:val="28"/>
          <w:szCs w:val="28"/>
          <w:shd w:val="clear" w:color="auto" w:fill="FFFFFF"/>
        </w:rPr>
        <w:t>Робота в парах</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lastRenderedPageBreak/>
        <w:t>Опрацьовуючи відповідний матеріал підручника учні повинні скласти Резюме на одного із князів.(7хв.) Представити складені резюме і заповнити       «Хмару слів» на дошці (діти записують ім’я князя про якого складали резюме).</w:t>
      </w:r>
    </w:p>
    <w:p w:rsidR="006B5E1A" w:rsidRPr="006B5E1A" w:rsidRDefault="006B5E1A" w:rsidP="006B5E1A">
      <w:pPr>
        <w:spacing w:after="0" w:line="360" w:lineRule="auto"/>
        <w:contextualSpacing/>
        <w:jc w:val="both"/>
        <w:rPr>
          <w:rFonts w:ascii="Times New Roman" w:eastAsia="Calibri" w:hAnsi="Times New Roman" w:cs="Times New Roman"/>
          <w:b/>
          <w:sz w:val="28"/>
          <w:szCs w:val="28"/>
          <w:shd w:val="clear" w:color="auto" w:fill="FFFFFF"/>
        </w:rPr>
      </w:pPr>
      <w:r w:rsidRPr="006B5E1A">
        <w:rPr>
          <w:rFonts w:ascii="Times New Roman" w:eastAsia="Calibri" w:hAnsi="Times New Roman" w:cs="Times New Roman"/>
          <w:b/>
          <w:sz w:val="28"/>
          <w:szCs w:val="28"/>
          <w:shd w:val="clear" w:color="auto" w:fill="FFFFFF"/>
        </w:rPr>
        <w:t>Вправа « Сортування слів»</w:t>
      </w:r>
    </w:p>
    <w:p w:rsidR="006B5E1A" w:rsidRPr="006B5E1A" w:rsidRDefault="006B5E1A" w:rsidP="006B5E1A">
      <w:pPr>
        <w:spacing w:after="0" w:line="24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Записати князів за порядком їх правління.</w:t>
      </w:r>
    </w:p>
    <w:p w:rsidR="006B5E1A" w:rsidRPr="006B5E1A" w:rsidRDefault="006B5E1A" w:rsidP="006B5E1A">
      <w:pPr>
        <w:spacing w:after="0" w:line="240"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 xml:space="preserve">ІІІ. </w:t>
      </w:r>
      <w:r w:rsidRPr="006B5E1A">
        <w:rPr>
          <w:rFonts w:ascii="Times New Roman" w:eastAsia="Calibri" w:hAnsi="Times New Roman" w:cs="Times New Roman"/>
          <w:b/>
          <w:sz w:val="28"/>
          <w:szCs w:val="28"/>
          <w:shd w:val="clear" w:color="auto" w:fill="FFFFFF"/>
        </w:rPr>
        <w:t>Закріплення матеріалу</w:t>
      </w:r>
      <w:r w:rsidRPr="006B5E1A">
        <w:rPr>
          <w:rFonts w:ascii="Times New Roman" w:eastAsia="Calibri" w:hAnsi="Times New Roman" w:cs="Times New Roman"/>
          <w:sz w:val="28"/>
          <w:szCs w:val="28"/>
          <w:shd w:val="clear" w:color="auto" w:fill="FFFFFF"/>
        </w:rPr>
        <w:t>:</w:t>
      </w:r>
    </w:p>
    <w:p w:rsidR="006B5E1A" w:rsidRPr="006B5E1A" w:rsidRDefault="006B5E1A" w:rsidP="006B5E1A">
      <w:pPr>
        <w:spacing w:after="0" w:line="240" w:lineRule="auto"/>
        <w:jc w:val="both"/>
        <w:rPr>
          <w:rFonts w:ascii="Times New Roman" w:eastAsia="Calibri" w:hAnsi="Times New Roman" w:cs="Times New Roman"/>
          <w:b/>
          <w:sz w:val="28"/>
          <w:szCs w:val="28"/>
          <w:shd w:val="clear" w:color="auto" w:fill="FFFFFF"/>
        </w:rPr>
      </w:pPr>
      <w:r w:rsidRPr="006B5E1A">
        <w:rPr>
          <w:rFonts w:ascii="Times New Roman" w:eastAsia="Calibri" w:hAnsi="Times New Roman" w:cs="Times New Roman"/>
          <w:b/>
          <w:sz w:val="28"/>
          <w:szCs w:val="28"/>
        </w:rPr>
        <w:t>Вправа «Шкала цінностей»</w:t>
      </w:r>
    </w:p>
    <w:p w:rsidR="006B5E1A" w:rsidRPr="006B5E1A" w:rsidRDefault="006B5E1A" w:rsidP="006B5E1A">
      <w:pPr>
        <w:spacing w:before="100" w:beforeAutospacing="1" w:after="100" w:afterAutospacing="1"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У цій вправі діти повинні розташувати  князів за важливістю досягнень для держави (5-досягнення має найменше значення, а 1-найбільше значення).(5хв.)</w:t>
      </w:r>
    </w:p>
    <w:p w:rsidR="006B5E1A" w:rsidRPr="006B5E1A" w:rsidRDefault="006B5E1A" w:rsidP="006B5E1A">
      <w:pPr>
        <w:spacing w:before="100" w:beforeAutospacing="1" w:after="100" w:afterAutospacing="1"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І</w:t>
      </w:r>
      <w:r w:rsidRPr="006B5E1A">
        <w:rPr>
          <w:rFonts w:ascii="Times New Roman" w:eastAsia="Calibri" w:hAnsi="Times New Roman" w:cs="Times New Roman"/>
          <w:sz w:val="28"/>
          <w:szCs w:val="28"/>
          <w:lang w:val="en-US"/>
        </w:rPr>
        <w:t>V</w:t>
      </w:r>
      <w:r w:rsidRPr="006B5E1A">
        <w:rPr>
          <w:rFonts w:ascii="Times New Roman" w:eastAsia="Calibri" w:hAnsi="Times New Roman" w:cs="Times New Roman"/>
          <w:sz w:val="28"/>
          <w:szCs w:val="28"/>
        </w:rPr>
        <w:t xml:space="preserve">. </w:t>
      </w:r>
      <w:r w:rsidRPr="006B5E1A">
        <w:rPr>
          <w:rFonts w:ascii="Times New Roman" w:eastAsia="Calibri" w:hAnsi="Times New Roman" w:cs="Times New Roman"/>
          <w:b/>
          <w:sz w:val="28"/>
          <w:szCs w:val="28"/>
        </w:rPr>
        <w:t>Домашнє завдання</w:t>
      </w:r>
      <w:r w:rsidRPr="006B5E1A">
        <w:rPr>
          <w:rFonts w:ascii="Times New Roman" w:eastAsia="Calibri" w:hAnsi="Times New Roman" w:cs="Times New Roman"/>
          <w:sz w:val="28"/>
          <w:szCs w:val="28"/>
        </w:rPr>
        <w:t>: знайти і переказати легенду про одного із князів.</w:t>
      </w:r>
    </w:p>
    <w:p w:rsidR="006B5E1A" w:rsidRPr="006B5E1A" w:rsidRDefault="006B5E1A" w:rsidP="006B5E1A">
      <w:pPr>
        <w:spacing w:before="100" w:beforeAutospacing="1" w:after="100" w:afterAutospacing="1" w:line="360" w:lineRule="auto"/>
        <w:contextualSpacing/>
        <w:jc w:val="center"/>
        <w:rPr>
          <w:rFonts w:ascii="Times New Roman" w:eastAsia="Calibri" w:hAnsi="Times New Roman" w:cs="Times New Roman"/>
          <w:b/>
          <w:sz w:val="28"/>
          <w:szCs w:val="28"/>
        </w:rPr>
      </w:pPr>
      <w:r w:rsidRPr="006B5E1A">
        <w:rPr>
          <w:rFonts w:ascii="Times New Roman" w:eastAsia="Calibri" w:hAnsi="Times New Roman" w:cs="Times New Roman"/>
          <w:b/>
          <w:sz w:val="28"/>
          <w:szCs w:val="28"/>
        </w:rPr>
        <w:t>РЕЗЮМЕ</w:t>
      </w:r>
    </w:p>
    <w:p w:rsidR="006B5E1A" w:rsidRPr="006B5E1A" w:rsidRDefault="006B5E1A" w:rsidP="006B5E1A">
      <w:pPr>
        <w:numPr>
          <w:ilvl w:val="0"/>
          <w:numId w:val="17"/>
        </w:numPr>
        <w:spacing w:before="100" w:beforeAutospacing="1" w:after="100" w:afterAutospacing="1" w:line="360" w:lineRule="auto"/>
        <w:contextualSpacing/>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ІМ’Я КНЯЗЯ:</w:t>
      </w:r>
    </w:p>
    <w:p w:rsidR="006B5E1A" w:rsidRPr="006B5E1A" w:rsidRDefault="006B5E1A" w:rsidP="006B5E1A">
      <w:pPr>
        <w:numPr>
          <w:ilvl w:val="0"/>
          <w:numId w:val="17"/>
        </w:numPr>
        <w:spacing w:before="100" w:beforeAutospacing="1" w:after="100" w:afterAutospacing="1" w:line="360" w:lineRule="auto"/>
        <w:contextualSpacing/>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ДИНАСТІЯ:</w:t>
      </w:r>
    </w:p>
    <w:p w:rsidR="006B5E1A" w:rsidRPr="006B5E1A" w:rsidRDefault="006B5E1A" w:rsidP="006B5E1A">
      <w:pPr>
        <w:numPr>
          <w:ilvl w:val="0"/>
          <w:numId w:val="17"/>
        </w:numPr>
        <w:spacing w:before="100" w:beforeAutospacing="1" w:after="100" w:afterAutospacing="1" w:line="360" w:lineRule="auto"/>
        <w:contextualSpacing/>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ДІЯЛЬНІСТЬ:</w:t>
      </w:r>
    </w:p>
    <w:p w:rsidR="006B5E1A" w:rsidRPr="006B5E1A" w:rsidRDefault="006B5E1A" w:rsidP="006B5E1A">
      <w:pPr>
        <w:spacing w:before="100" w:beforeAutospacing="1" w:after="100" w:afterAutospacing="1" w:line="360" w:lineRule="auto"/>
        <w:contextualSpacing/>
        <w:jc w:val="center"/>
        <w:rPr>
          <w:rFonts w:ascii="Times New Roman" w:eastAsia="Calibri" w:hAnsi="Times New Roman" w:cs="Times New Roman"/>
          <w:b/>
          <w:sz w:val="28"/>
          <w:szCs w:val="28"/>
          <w:shd w:val="clear" w:color="auto" w:fill="FFFFFF"/>
        </w:rPr>
      </w:pPr>
      <w:r w:rsidRPr="006B5E1A">
        <w:rPr>
          <w:rFonts w:ascii="Times New Roman" w:eastAsia="Calibri" w:hAnsi="Times New Roman" w:cs="Times New Roman"/>
          <w:b/>
          <w:sz w:val="28"/>
          <w:szCs w:val="28"/>
          <w:shd w:val="clear" w:color="auto" w:fill="FFFFFF"/>
        </w:rPr>
        <w:t>ШКАЛА ЦІННОСТЕЙ</w:t>
      </w:r>
    </w:p>
    <w:p w:rsidR="006B5E1A" w:rsidRPr="006B5E1A" w:rsidRDefault="006B5E1A" w:rsidP="006B5E1A">
      <w:pPr>
        <w:spacing w:before="100" w:beforeAutospacing="1" w:after="100" w:afterAutospacing="1" w:line="360" w:lineRule="auto"/>
        <w:contextualSpacing/>
        <w:jc w:val="center"/>
        <w:rPr>
          <w:rFonts w:ascii="Times New Roman" w:eastAsia="Calibri" w:hAnsi="Times New Roman" w:cs="Times New Roman"/>
          <w:b/>
          <w:sz w:val="28"/>
          <w:szCs w:val="28"/>
          <w:shd w:val="clear" w:color="auto" w:fill="FFFFFF"/>
        </w:rPr>
      </w:pPr>
      <w:r w:rsidRPr="006B5E1A">
        <w:rPr>
          <w:rFonts w:ascii="Times New Roman" w:eastAsia="Calibri" w:hAnsi="Times New Roman" w:cs="Times New Roman"/>
          <w:noProof/>
          <w:sz w:val="28"/>
          <w:szCs w:val="28"/>
          <w:lang w:eastAsia="uk-UA"/>
        </w:rPr>
        <mc:AlternateContent>
          <mc:Choice Requires="wpg">
            <w:drawing>
              <wp:anchor distT="0" distB="0" distL="114300" distR="114300" simplePos="0" relativeHeight="251659264" behindDoc="0" locked="0" layoutInCell="1" allowOverlap="1">
                <wp:simplePos x="0" y="0"/>
                <wp:positionH relativeFrom="column">
                  <wp:posOffset>2729230</wp:posOffset>
                </wp:positionH>
                <wp:positionV relativeFrom="paragraph">
                  <wp:posOffset>78740</wp:posOffset>
                </wp:positionV>
                <wp:extent cx="408305" cy="1343025"/>
                <wp:effectExtent l="19050" t="19050" r="29845" b="28575"/>
                <wp:wrapNone/>
                <wp:docPr id="80" name="Группа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8305" cy="1343025"/>
                          <a:chOff x="0" y="0"/>
                          <a:chExt cx="408305" cy="1343025"/>
                        </a:xfrm>
                      </wpg:grpSpPr>
                      <wps:wsp>
                        <wps:cNvPr id="81" name="Стрелка вверх 2"/>
                        <wps:cNvSpPr/>
                        <wps:spPr>
                          <a:xfrm>
                            <a:off x="0" y="752475"/>
                            <a:ext cx="408305" cy="352425"/>
                          </a:xfrm>
                          <a:prstGeom prst="up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Стрелка вверх 3"/>
                        <wps:cNvSpPr/>
                        <wps:spPr>
                          <a:xfrm>
                            <a:off x="0" y="466725"/>
                            <a:ext cx="408305" cy="352425"/>
                          </a:xfrm>
                          <a:prstGeom prst="up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Стрелка вверх 4"/>
                        <wps:cNvSpPr/>
                        <wps:spPr>
                          <a:xfrm>
                            <a:off x="0" y="219075"/>
                            <a:ext cx="408305" cy="352425"/>
                          </a:xfrm>
                          <a:prstGeom prst="up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Стрелка вверх 5"/>
                        <wps:cNvSpPr/>
                        <wps:spPr>
                          <a:xfrm>
                            <a:off x="0" y="0"/>
                            <a:ext cx="408305" cy="352425"/>
                          </a:xfrm>
                          <a:prstGeom prst="up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Стрелка вверх 6"/>
                        <wps:cNvSpPr/>
                        <wps:spPr>
                          <a:xfrm>
                            <a:off x="0" y="990600"/>
                            <a:ext cx="408305" cy="352425"/>
                          </a:xfrm>
                          <a:prstGeom prst="up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B224339" id="Группа 80" o:spid="_x0000_s1026" style="position:absolute;margin-left:214.9pt;margin-top:6.2pt;width:32.15pt;height:105.75pt;z-index:251659264" coordsize="4083,1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2" o:spid="_x0000_s1027" type="#_x0000_t68" style="position:absolute;top:7524;width:4083;height:3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" adj="10800" fillcolor="#4f81bd" strokecolor="#385d8a" strokeweight="2pt"/>
                <v:shape id="Стрелка вверх 3" o:spid="_x0000_s1028" type="#_x0000_t68" style="position:absolute;top:4667;width:4083;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" adj="10800" fillcolor="#4f81bd" strokecolor="#385d8a" strokeweight="2pt"/>
                <v:shape id="Стрелка вверх 4" o:spid="_x0000_s1029" type="#_x0000_t68" style="position:absolute;top:2190;width:4083;height:3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" adj="10800" fillcolor="#4f81bd" strokecolor="#385d8a" strokeweight="2pt"/>
                <v:shape id="Стрелка вверх 5" o:spid="_x0000_s1030" type="#_x0000_t68" style="position:absolute;width:4083;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" adj="10800" fillcolor="#4f81bd" strokecolor="#385d8a" strokeweight="2pt"/>
                <v:shape id="Стрелка вверх 6" o:spid="_x0000_s1031" type="#_x0000_t68" style="position:absolute;top:9906;width:4083;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" adj="10800" fillcolor="#4f81bd" strokecolor="#385d8a" strokeweight="2pt"/>
              </v:group>
            </w:pict>
          </mc:Fallback>
        </mc:AlternateContent>
      </w:r>
    </w:p>
    <w:p w:rsidR="006B5E1A" w:rsidRPr="006B5E1A" w:rsidRDefault="006B5E1A" w:rsidP="006B5E1A">
      <w:pPr>
        <w:spacing w:before="100" w:beforeAutospacing="1" w:after="100" w:afterAutospacing="1" w:line="360" w:lineRule="auto"/>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r w:rsidRPr="006B5E1A">
        <w:rPr>
          <w:rFonts w:ascii="Times New Roman" w:eastAsia="Calibri" w:hAnsi="Times New Roman" w:cs="Times New Roman"/>
          <w:b/>
          <w:sz w:val="28"/>
          <w:szCs w:val="28"/>
        </w:rPr>
        <w:t>МИКОЛА АМОСОВ</w:t>
      </w:r>
    </w:p>
    <w:p w:rsidR="006B5E1A" w:rsidRPr="006B5E1A" w:rsidRDefault="006B5E1A" w:rsidP="006B5E1A">
      <w:pPr>
        <w:spacing w:after="0" w:line="360" w:lineRule="auto"/>
        <w:jc w:val="both"/>
        <w:rPr>
          <w:rFonts w:ascii="Times New Roman" w:eastAsia="Calibri" w:hAnsi="Times New Roman" w:cs="Times New Roman"/>
          <w:b/>
          <w:sz w:val="28"/>
          <w:szCs w:val="28"/>
        </w:rPr>
      </w:pPr>
      <w:r w:rsidRPr="006B5E1A">
        <w:rPr>
          <w:rFonts w:ascii="Calibri" w:eastAsia="Calibri" w:hAnsi="Calibri" w:cs="Times New Roman"/>
          <w:noProof/>
          <w:lang w:eastAsia="uk-UA"/>
        </w:rPr>
        <w:drawing>
          <wp:anchor distT="0" distB="0" distL="114300" distR="114300" simplePos="0" relativeHeight="251669504" behindDoc="1" locked="0" layoutInCell="1" allowOverlap="1">
            <wp:simplePos x="0" y="0"/>
            <wp:positionH relativeFrom="column">
              <wp:posOffset>-4445</wp:posOffset>
            </wp:positionH>
            <wp:positionV relativeFrom="paragraph">
              <wp:posOffset>-4445</wp:posOffset>
            </wp:positionV>
            <wp:extent cx="981075" cy="1371600"/>
            <wp:effectExtent l="0" t="0" r="9525" b="0"/>
            <wp:wrapTight wrapText="bothSides">
              <wp:wrapPolygon edited="0">
                <wp:start x="0" y="0"/>
                <wp:lineTo x="0" y="21300"/>
                <wp:lineTo x="21390" y="21300"/>
                <wp:lineTo x="21390" y="0"/>
                <wp:lineTo x="0" y="0"/>
              </wp:wrapPolygon>
            </wp:wrapTight>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E1A">
        <w:rPr>
          <w:rFonts w:ascii="Times New Roman" w:eastAsia="Calibri" w:hAnsi="Times New Roman" w:cs="Times New Roman"/>
          <w:sz w:val="28"/>
          <w:szCs w:val="28"/>
          <w:shd w:val="clear" w:color="auto" w:fill="FFFFFF"/>
        </w:rPr>
        <w:t>Видатний український вчений, кардіохірург, батько української біокібернетики, письменник і громадський діяч Микола Амосов, більше половини життя, свої плідні роки, провів в Україні, де й отримав світове визнання. У 2008 році за результатами опитування громадської думки Амосов був визнаний «великим українцем всіх часів», другою людиною, після Ярослава Мудрого, удостоєною такого почесного звання.</w:t>
      </w:r>
    </w:p>
    <w:p w:rsidR="006B5E1A" w:rsidRPr="006B5E1A" w:rsidRDefault="006B5E1A" w:rsidP="006B5E1A">
      <w:pPr>
        <w:spacing w:after="0"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 xml:space="preserve">Амосов дуже серйозно захоплювався біокібернетикою. Створював евристичні моделі особистості та моделі суспільства. У похилому віці він кинув виклик </w:t>
      </w:r>
      <w:r w:rsidRPr="006B5E1A">
        <w:rPr>
          <w:rFonts w:ascii="Times New Roman" w:eastAsia="Calibri" w:hAnsi="Times New Roman" w:cs="Times New Roman"/>
          <w:sz w:val="28"/>
          <w:szCs w:val="28"/>
          <w:shd w:val="clear" w:color="auto" w:fill="FFFFFF"/>
        </w:rPr>
        <w:lastRenderedPageBreak/>
        <w:t>старінню і розробив власну систему навантажень та обмежень. Амосов писав книги, за що отримав визнання не лише в Україні, а й за кордоном. Його найвідоміші твори: «Роздуми про здоров’я» «Думки та серце», «Записки з майбутнього», «Книга про щастя та нещастя», «Записки воєнного хірурга».</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 xml:space="preserve">У 1963 році він першим здійснив протезування мітрального клапана серця, а в 1965 запровадив антитромбічні протези серцевих клапанів. За роки своєї кардіохірургічної практики Амосов провів понад 6 тисяч операцій на серці. </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Амосов продовжував особисто оперувати хворих до 1992 року, практично до свого 80-ліття. Йому завжди було вкрай важко змиритися з тим, що деякі пацієнти бувають безнадійно хворими, тому кожну смерть він сприймав дуже близько до серця. А надто, коли ця смерть була дитячою.</w:t>
      </w: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shd w:val="clear" w:color="auto" w:fill="FFFFFF"/>
        </w:rPr>
      </w:pPr>
      <w:r w:rsidRPr="006B5E1A">
        <w:rPr>
          <w:rFonts w:ascii="Times New Roman" w:eastAsia="Calibri" w:hAnsi="Times New Roman" w:cs="Times New Roman"/>
          <w:b/>
          <w:sz w:val="28"/>
          <w:szCs w:val="28"/>
          <w:shd w:val="clear" w:color="auto" w:fill="FFFFFF"/>
        </w:rPr>
        <w:t xml:space="preserve"> ЛЕВКО СИМИРЕНКО</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noProof/>
          <w:sz w:val="28"/>
          <w:szCs w:val="28"/>
          <w:lang w:eastAsia="uk-UA"/>
        </w:rPr>
        <w:drawing>
          <wp:anchor distT="0" distB="0" distL="114300" distR="114300" simplePos="0" relativeHeight="251660288" behindDoc="0" locked="0" layoutInCell="1" allowOverlap="1">
            <wp:simplePos x="0" y="0"/>
            <wp:positionH relativeFrom="column">
              <wp:posOffset>281305</wp:posOffset>
            </wp:positionH>
            <wp:positionV relativeFrom="paragraph">
              <wp:posOffset>100965</wp:posOffset>
            </wp:positionV>
            <wp:extent cx="1152525" cy="1692910"/>
            <wp:effectExtent l="0" t="0" r="9525" b="2540"/>
            <wp:wrapSquare wrapText="bothSides"/>
            <wp:docPr id="78" name="Рисунок 78" descr="C:\Users\Asus\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Asus\Desktop\downlo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2525" cy="1692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E1A">
        <w:rPr>
          <w:rFonts w:ascii="Times New Roman" w:eastAsia="Calibri" w:hAnsi="Times New Roman" w:cs="Times New Roman"/>
          <w:sz w:val="28"/>
          <w:szCs w:val="28"/>
          <w:shd w:val="clear" w:color="auto" w:fill="FFFFFF"/>
        </w:rPr>
        <w:t xml:space="preserve"> Вчений-селекціонер, помолог, теоретик і практик садівництва. Член-кореспондент Бельгійського товариства садівників (1894), почесний член Французького національного помологічного товариства (1895). Володар Золотої медалі французького товариства садоводів (1913) та  Великої золотої медалі імені Х. Стевена (1914). </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Родина Симиренків - відомий патріотичний рід, засновники цукрової промисловості, вітчизняного машинобудування та суднобудування, українського садівництва, піонери економічної розбудови Одеси. Відомі меценати і благодійники. У сім'ї Симиренків діти виховувалися в повазі до старших поколінь, починаючи від козацтва за часів Богдана Хмельницького; шанували українські народні традиції.</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rPr>
        <w:t xml:space="preserve">У 1887 році Л.П. Симиренко повернувся із заслання, поселився в селі Млієві і цілком присвятив себе розвиткові вітчизняного садівництва. Він організовує перший у Росії помологічний розсадник і маточний сад, який став однією з найбільших у Європі помологічною колекцією плодових та ягідних рослин. Вчений зібрав саджанці, живці з різних місць України, Прибалтики, Молдавії, Кавказу, </w:t>
      </w:r>
      <w:r w:rsidRPr="006B5E1A">
        <w:rPr>
          <w:rFonts w:ascii="Times New Roman" w:eastAsia="Calibri" w:hAnsi="Times New Roman" w:cs="Times New Roman"/>
          <w:sz w:val="28"/>
          <w:szCs w:val="28"/>
        </w:rPr>
        <w:lastRenderedPageBreak/>
        <w:t>Криму та багатьох країн світу і одержує від них посадковий матеріал майже всіх відомих на той час сортів плодових і ягідних культур.</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Результатом багаторічного вивчення і селекції сортів стали наукові праці Симиренка - «Генеральний каталог» із описом помологічної колекції, «Кримське промислове плодівництво» та «Помологія», видана вже після його смерті. Але найвідоміший плід його праці - сорт яблука Ренет Симиренка, названий на честь батька, Платона Симиренка. Ці зелені яблука відомі кожному українцю.</w:t>
      </w:r>
    </w:p>
    <w:p w:rsidR="006B5E1A" w:rsidRPr="006B5E1A" w:rsidRDefault="006B5E1A" w:rsidP="006B5E1A">
      <w:pPr>
        <w:spacing w:before="100" w:beforeAutospacing="1" w:after="100" w:afterAutospacing="1" w:line="360" w:lineRule="auto"/>
        <w:contextualSpacing/>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contextualSpacing/>
        <w:jc w:val="center"/>
        <w:rPr>
          <w:rFonts w:ascii="Times New Roman" w:eastAsia="Calibri" w:hAnsi="Times New Roman" w:cs="Times New Roman"/>
          <w:b/>
          <w:sz w:val="28"/>
          <w:szCs w:val="28"/>
        </w:rPr>
      </w:pPr>
      <w:r w:rsidRPr="006B5E1A">
        <w:rPr>
          <w:rFonts w:ascii="Times New Roman" w:eastAsia="Calibri" w:hAnsi="Times New Roman" w:cs="Times New Roman"/>
          <w:b/>
          <w:sz w:val="28"/>
          <w:szCs w:val="28"/>
        </w:rPr>
        <w:t>ІГОР СІКОРСЬКИЙ</w:t>
      </w:r>
    </w:p>
    <w:p w:rsidR="006B5E1A" w:rsidRPr="006B5E1A" w:rsidRDefault="006B5E1A" w:rsidP="006B5E1A">
      <w:pPr>
        <w:spacing w:before="100" w:beforeAutospacing="1" w:after="100" w:afterAutospacing="1" w:line="360" w:lineRule="auto"/>
        <w:contextualSpacing/>
        <w:jc w:val="center"/>
        <w:rPr>
          <w:rFonts w:ascii="Times New Roman" w:eastAsia="Calibri" w:hAnsi="Times New Roman" w:cs="Times New Roman"/>
          <w:b/>
          <w:sz w:val="28"/>
          <w:szCs w:val="28"/>
        </w:rPr>
      </w:pPr>
    </w:p>
    <w:p w:rsidR="006B5E1A" w:rsidRPr="006B5E1A" w:rsidRDefault="006B5E1A" w:rsidP="006B5E1A">
      <w:pPr>
        <w:shd w:val="clear" w:color="auto" w:fill="FFFFFF"/>
        <w:spacing w:before="100" w:beforeAutospacing="1" w:after="100" w:afterAutospacing="1" w:line="360" w:lineRule="auto"/>
        <w:contextualSpacing/>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454155"/>
          <w:sz w:val="28"/>
          <w:szCs w:val="28"/>
          <w:lang w:eastAsia="uk-UA"/>
        </w:rPr>
        <w:t xml:space="preserve"> </w:t>
      </w:r>
      <w:r w:rsidRPr="006B5E1A">
        <w:rPr>
          <w:rFonts w:ascii="Times New Roman" w:eastAsia="Calibri" w:hAnsi="Times New Roman" w:cs="Times New Roman"/>
          <w:noProof/>
          <w:sz w:val="28"/>
          <w:szCs w:val="28"/>
          <w:lang w:eastAsia="uk-UA"/>
        </w:rPr>
        <w:drawing>
          <wp:anchor distT="0" distB="0" distL="114300" distR="114300" simplePos="0" relativeHeight="251661312" behindDoc="0" locked="0" layoutInCell="1" allowOverlap="1">
            <wp:simplePos x="0" y="0"/>
            <wp:positionH relativeFrom="column">
              <wp:posOffset>62230</wp:posOffset>
            </wp:positionH>
            <wp:positionV relativeFrom="paragraph">
              <wp:posOffset>92075</wp:posOffset>
            </wp:positionV>
            <wp:extent cx="1476375" cy="1371600"/>
            <wp:effectExtent l="0" t="0" r="9525" b="0"/>
            <wp:wrapSquare wrapText="bothSides"/>
            <wp:docPr id="77" name="Рисунок 77" descr="C:\Users\Asus\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Asus\Desktop\downloa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637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E1A">
        <w:rPr>
          <w:rFonts w:ascii="Times New Roman" w:eastAsia="Times New Roman" w:hAnsi="Times New Roman" w:cs="Times New Roman"/>
          <w:sz w:val="28"/>
          <w:szCs w:val="28"/>
          <w:lang w:eastAsia="uk-UA"/>
        </w:rPr>
        <w:t xml:space="preserve">    Ігор Сікорський народився у Києві, у родині відомого психіатра Івана Сікорського - доктора медицини та громадського діяча. Саме риси батька Івана Сікорського Віктор Васнецов відтворив у образі Івана Предтечі, коли розписував Володимирський собор.</w:t>
      </w:r>
    </w:p>
    <w:p w:rsidR="006B5E1A" w:rsidRPr="006B5E1A" w:rsidRDefault="006B5E1A" w:rsidP="006B5E1A">
      <w:pPr>
        <w:shd w:val="clear" w:color="auto" w:fill="FFFFFF"/>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Ігор Сікорський -</w:t>
      </w:r>
      <w:hyperlink r:id="rId12" w:history="1">
        <w:r w:rsidRPr="006B5E1A">
          <w:rPr>
            <w:rFonts w:ascii="Times New Roman" w:eastAsia="Times New Roman" w:hAnsi="Times New Roman" w:cs="Times New Roman"/>
            <w:sz w:val="28"/>
            <w:szCs w:val="28"/>
            <w:lang w:eastAsia="uk-UA"/>
          </w:rPr>
          <w:t>творець</w:t>
        </w:r>
      </w:hyperlink>
      <w:r w:rsidRPr="006B5E1A">
        <w:rPr>
          <w:rFonts w:ascii="Times New Roman" w:eastAsia="Times New Roman" w:hAnsi="Times New Roman" w:cs="Times New Roman"/>
          <w:sz w:val="28"/>
          <w:szCs w:val="28"/>
          <w:lang w:eastAsia="uk-UA"/>
        </w:rPr>
        <w:t xml:space="preserve"> перших у світі літаків: чотиримоторного </w:t>
      </w:r>
      <w:hyperlink r:id="rId13" w:history="1">
        <w:r w:rsidRPr="006B5E1A">
          <w:rPr>
            <w:rFonts w:ascii="Times New Roman" w:eastAsia="Times New Roman" w:hAnsi="Times New Roman" w:cs="Times New Roman"/>
            <w:sz w:val="28"/>
            <w:szCs w:val="28"/>
            <w:lang w:eastAsia="uk-UA"/>
          </w:rPr>
          <w:t>«Руський витязь»</w:t>
        </w:r>
      </w:hyperlink>
      <w:r w:rsidRPr="006B5E1A">
        <w:rPr>
          <w:rFonts w:ascii="Times New Roman" w:eastAsia="Times New Roman" w:hAnsi="Times New Roman" w:cs="Times New Roman"/>
          <w:sz w:val="28"/>
          <w:szCs w:val="28"/>
          <w:lang w:eastAsia="uk-UA"/>
        </w:rPr>
        <w:t xml:space="preserve"> (1913), важкого чотиримоторного бомбардувальника і пасажирського літака «Ілля Муромець» (1914), трансатлантичного гідроплана (1934), серійного гелікоптера одногвинтової схеми (1942).</w:t>
      </w:r>
    </w:p>
    <w:p w:rsidR="006B5E1A" w:rsidRPr="006B5E1A" w:rsidRDefault="006B5E1A" w:rsidP="000302E8">
      <w:pPr>
        <w:shd w:val="clear" w:color="auto" w:fill="FFFFFF"/>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Наприкінці 1903 р. американці Вілбер та Орвілл Райт здійснили перший у світі політ на власноруч сконструйованому літаку «Флаєр».Тоді ж Ігор Сікорський визначився зі своїм майбутнім. Він будуватиме літаки. У 1906-му закінчує навчання у Морському корпусі та вступає у Політехнічний інститут.</w:t>
      </w:r>
    </w:p>
    <w:p w:rsidR="006B5E1A" w:rsidRPr="006B5E1A" w:rsidRDefault="006B5E1A" w:rsidP="006B5E1A">
      <w:pPr>
        <w:shd w:val="clear" w:color="auto" w:fill="FFFFFF"/>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При механічному відділенні інституту створили повітроплавну секцію - з відділами аеропланів, гелікоптерів, орнітоптерів та двигунів. Ігор Сікорський став одним із найактивніших учасників гелікоптерного відділу. А вже влітку 1908-го почав розробляти свій перший вертоліт (у авіагаражі політехніки та на подвір’ї батьківського обійстя). Однак ні цей вертоліт, ні наступний, створений у 1910 р. так і не злетіли. На заваді стала відсутність двигуна необхідної потужності.</w:t>
      </w:r>
    </w:p>
    <w:p w:rsidR="006B5E1A" w:rsidRPr="006B5E1A" w:rsidRDefault="006B5E1A" w:rsidP="000302E8">
      <w:pPr>
        <w:shd w:val="clear" w:color="auto" w:fill="FFFFFF"/>
        <w:spacing w:before="100" w:beforeAutospacing="1" w:after="100" w:afterAutospacing="1" w:line="360" w:lineRule="auto"/>
        <w:ind w:firstLine="708"/>
        <w:contextualSpacing/>
        <w:jc w:val="both"/>
        <w:rPr>
          <w:rFonts w:ascii="Times New Roman" w:eastAsia="Times New Roman" w:hAnsi="Times New Roman" w:cs="Times New Roman"/>
          <w:sz w:val="28"/>
          <w:szCs w:val="28"/>
          <w:shd w:val="clear" w:color="auto" w:fill="FFFFFF"/>
          <w:lang w:eastAsia="uk-UA"/>
        </w:rPr>
      </w:pPr>
      <w:r w:rsidRPr="006B5E1A">
        <w:rPr>
          <w:rFonts w:ascii="Times New Roman" w:eastAsia="Times New Roman" w:hAnsi="Times New Roman" w:cs="Times New Roman"/>
          <w:sz w:val="28"/>
          <w:szCs w:val="28"/>
          <w:shd w:val="clear" w:color="auto" w:fill="FFFFFF"/>
          <w:lang w:eastAsia="uk-UA"/>
        </w:rPr>
        <w:t xml:space="preserve">У 1924 році з’явився перший американський літак Сікорського </w:t>
      </w:r>
      <w:hyperlink r:id="rId14" w:anchor="imgrc=ax7qQt5Zl93J2M" w:history="1">
        <w:r w:rsidRPr="006B5E1A">
          <w:rPr>
            <w:rFonts w:ascii="Times New Roman" w:eastAsia="Times New Roman" w:hAnsi="Times New Roman" w:cs="Times New Roman"/>
            <w:sz w:val="28"/>
            <w:szCs w:val="28"/>
            <w:shd w:val="clear" w:color="auto" w:fill="FFFFFF"/>
            <w:lang w:eastAsia="uk-UA"/>
          </w:rPr>
          <w:t>S-29A.</w:t>
        </w:r>
      </w:hyperlink>
      <w:r w:rsidRPr="006B5E1A">
        <w:rPr>
          <w:rFonts w:ascii="Times New Roman" w:eastAsia="Times New Roman" w:hAnsi="Times New Roman" w:cs="Times New Roman"/>
          <w:sz w:val="28"/>
          <w:szCs w:val="28"/>
          <w:shd w:val="clear" w:color="auto" w:fill="FFFFFF"/>
          <w:lang w:eastAsia="uk-UA"/>
        </w:rPr>
        <w:t xml:space="preserve"> Він міг перевозити 1900 кг вантажу та злітати з невеликих майданчиків. Останньою </w:t>
      </w:r>
      <w:r w:rsidRPr="006B5E1A">
        <w:rPr>
          <w:rFonts w:ascii="Times New Roman" w:eastAsia="Times New Roman" w:hAnsi="Times New Roman" w:cs="Times New Roman"/>
          <w:sz w:val="28"/>
          <w:szCs w:val="28"/>
          <w:shd w:val="clear" w:color="auto" w:fill="FFFFFF"/>
          <w:lang w:eastAsia="uk-UA"/>
        </w:rPr>
        <w:lastRenderedPageBreak/>
        <w:t xml:space="preserve">роботою Ігоря Сікорського став вертоліт S-58, розроблений у 1954–1955 рр. Його використовували у 50-ти країнах світу в армії та цивільній авіації. Корпорація </w:t>
      </w:r>
      <w:hyperlink r:id="rId15" w:history="1">
        <w:r w:rsidRPr="006B5E1A">
          <w:rPr>
            <w:rFonts w:ascii="Times New Roman" w:eastAsia="Times New Roman" w:hAnsi="Times New Roman" w:cs="Times New Roman"/>
            <w:sz w:val="28"/>
            <w:szCs w:val="28"/>
            <w:shd w:val="clear" w:color="auto" w:fill="FFFFFF"/>
            <w:lang w:eastAsia="uk-UA"/>
          </w:rPr>
          <w:t>Sikorsky Aircraft</w:t>
        </w:r>
      </w:hyperlink>
      <w:r w:rsidRPr="006B5E1A">
        <w:rPr>
          <w:rFonts w:ascii="Times New Roman" w:eastAsia="Times New Roman" w:hAnsi="Times New Roman" w:cs="Times New Roman"/>
          <w:sz w:val="28"/>
          <w:szCs w:val="28"/>
          <w:shd w:val="clear" w:color="auto" w:fill="FFFFFF"/>
          <w:lang w:eastAsia="uk-UA"/>
        </w:rPr>
        <w:t xml:space="preserve"> донині посідає провідне місце у світовому вертольотобудуванні.</w:t>
      </w:r>
    </w:p>
    <w:p w:rsidR="006B5E1A" w:rsidRPr="006B5E1A" w:rsidRDefault="006B5E1A" w:rsidP="006B5E1A">
      <w:pPr>
        <w:shd w:val="clear" w:color="auto" w:fill="FFFFFF"/>
        <w:spacing w:before="100" w:beforeAutospacing="1" w:after="100" w:afterAutospacing="1" w:line="360" w:lineRule="auto"/>
        <w:contextualSpacing/>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shd w:val="clear" w:color="auto" w:fill="FFFFFF"/>
          <w:lang w:eastAsia="uk-UA"/>
        </w:rPr>
        <w:t xml:space="preserve">     У Радянському Союзі ім’я Ігоря Сікорського було «забороненим». Лише у незалежній Україні вийшли друком публікації про нашого земляка. У березні 2018р. Міжнародному аеропорту «Київ» було присвоєне ім’я Ігоря Сікорського. Коментуючи цю подію, син конструктора Сергій Сікорський </w:t>
      </w:r>
      <w:hyperlink r:id="rId16" w:history="1">
        <w:r w:rsidRPr="006B5E1A">
          <w:rPr>
            <w:rFonts w:ascii="Times New Roman" w:eastAsia="Times New Roman" w:hAnsi="Times New Roman" w:cs="Times New Roman"/>
            <w:sz w:val="28"/>
            <w:szCs w:val="28"/>
            <w:shd w:val="clear" w:color="auto" w:fill="FFFFFF"/>
            <w:lang w:eastAsia="uk-UA"/>
          </w:rPr>
          <w:t>зазначив</w:t>
        </w:r>
      </w:hyperlink>
      <w:r w:rsidRPr="006B5E1A">
        <w:rPr>
          <w:rFonts w:ascii="Times New Roman" w:eastAsia="Times New Roman" w:hAnsi="Times New Roman" w:cs="Times New Roman"/>
          <w:sz w:val="28"/>
          <w:szCs w:val="28"/>
          <w:shd w:val="clear" w:color="auto" w:fill="FFFFFF"/>
          <w:lang w:eastAsia="uk-UA"/>
        </w:rPr>
        <w:t>: «Я прекрасно пам’ятаю: батько пишався, що народився в Києві і не раз це підкреслював».</w:t>
      </w:r>
    </w:p>
    <w:p w:rsidR="006B5E1A" w:rsidRPr="006B5E1A" w:rsidRDefault="006B5E1A" w:rsidP="006B5E1A">
      <w:pPr>
        <w:spacing w:before="100" w:beforeAutospacing="1" w:after="100" w:afterAutospacing="1" w:line="360" w:lineRule="auto"/>
        <w:contextualSpacing/>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contextualSpacing/>
        <w:jc w:val="center"/>
        <w:rPr>
          <w:rFonts w:ascii="Times New Roman" w:eastAsia="Calibri" w:hAnsi="Times New Roman" w:cs="Times New Roman"/>
          <w:b/>
          <w:sz w:val="28"/>
          <w:szCs w:val="28"/>
        </w:rPr>
      </w:pPr>
      <w:r w:rsidRPr="006B5E1A">
        <w:rPr>
          <w:rFonts w:ascii="Times New Roman" w:eastAsia="Calibri" w:hAnsi="Times New Roman" w:cs="Times New Roman"/>
          <w:b/>
          <w:sz w:val="28"/>
          <w:szCs w:val="28"/>
        </w:rPr>
        <w:t>ІВАН ПУЛЮЙ</w:t>
      </w:r>
    </w:p>
    <w:p w:rsidR="006B5E1A" w:rsidRPr="006B5E1A" w:rsidRDefault="006B5E1A" w:rsidP="006B5E1A">
      <w:pPr>
        <w:spacing w:before="100" w:beforeAutospacing="1" w:after="100" w:afterAutospacing="1" w:line="360" w:lineRule="auto"/>
        <w:contextualSpacing/>
        <w:rPr>
          <w:rFonts w:ascii="Times New Roman" w:eastAsia="Times New Roman" w:hAnsi="Times New Roman" w:cs="Times New Roman"/>
          <w:snapToGrid w:val="0"/>
          <w:w w:val="0"/>
          <w:sz w:val="28"/>
          <w:szCs w:val="28"/>
          <w:u w:color="000000"/>
          <w:bdr w:val="none" w:sz="0" w:space="0" w:color="000000"/>
          <w:shd w:val="clear" w:color="000000" w:fill="000000"/>
          <w:lang w:eastAsia="x-none" w:bidi="x-none"/>
        </w:rPr>
      </w:pPr>
      <w:r w:rsidRPr="006B5E1A">
        <w:rPr>
          <w:rFonts w:ascii="Times New Roman" w:eastAsia="Times New Roman" w:hAnsi="Times New Roman" w:cs="Times New Roman"/>
          <w:snapToGrid w:val="0"/>
          <w:w w:val="0"/>
          <w:sz w:val="28"/>
          <w:szCs w:val="28"/>
          <w:u w:color="000000"/>
          <w:bdr w:val="none" w:sz="0" w:space="0" w:color="000000"/>
          <w:shd w:val="clear" w:color="000000" w:fill="000000"/>
          <w:lang w:val="x-none" w:eastAsia="x-none" w:bidi="x-none"/>
        </w:rPr>
        <w:t xml:space="preserve"> </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b/>
          <w:i/>
          <w:sz w:val="28"/>
          <w:szCs w:val="28"/>
        </w:rPr>
      </w:pPr>
      <w:r w:rsidRPr="006B5E1A">
        <w:rPr>
          <w:rFonts w:ascii="Times New Roman" w:eastAsia="Calibri" w:hAnsi="Times New Roman" w:cs="Times New Roman"/>
          <w:noProof/>
          <w:sz w:val="28"/>
          <w:szCs w:val="28"/>
          <w:lang w:eastAsia="uk-UA"/>
        </w:rPr>
        <w:drawing>
          <wp:anchor distT="0" distB="0" distL="114300" distR="114300" simplePos="0" relativeHeight="251662336" behindDoc="0" locked="0" layoutInCell="1" allowOverlap="1">
            <wp:simplePos x="0" y="0"/>
            <wp:positionH relativeFrom="column">
              <wp:posOffset>-4445</wp:posOffset>
            </wp:positionH>
            <wp:positionV relativeFrom="paragraph">
              <wp:posOffset>50165</wp:posOffset>
            </wp:positionV>
            <wp:extent cx="1714500" cy="1371600"/>
            <wp:effectExtent l="0" t="0" r="0" b="0"/>
            <wp:wrapSquare wrapText="bothSides"/>
            <wp:docPr id="76" name="Рисунок 76" descr="C:\Users\Asus\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Asus\Desktop\downloa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E1A">
        <w:rPr>
          <w:rFonts w:ascii="Times New Roman" w:eastAsia="Calibri" w:hAnsi="Times New Roman" w:cs="Times New Roman"/>
          <w:iCs/>
          <w:sz w:val="28"/>
          <w:szCs w:val="28"/>
          <w:shd w:val="clear" w:color="auto" w:fill="FFFFFF"/>
        </w:rPr>
        <w:t>Вітчизняний фізик і електротехнік, винахідник “X”-променiв, перекладач Біблії та Псалтиря, відомий громадсько-політичний діяч, вчений і патріот України. Винахідник був дійсним і почесним членом Наукового Товариства імені Т.Шевченка, належав до когорти вчених світової слави, що формували світ двадцятого століття.</w:t>
      </w:r>
    </w:p>
    <w:p w:rsidR="006B5E1A" w:rsidRPr="006B5E1A" w:rsidRDefault="006B5E1A" w:rsidP="000302E8">
      <w:pPr>
        <w:spacing w:before="100" w:beforeAutospacing="1" w:after="100" w:afterAutospacing="1" w:line="360" w:lineRule="auto"/>
        <w:ind w:firstLine="708"/>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Народився Іван Павлович Пулюй 2 лютого 1845 року в маленькому містечку Гримайлів в релігійній родині греко-католиків.</w:t>
      </w:r>
      <w:r w:rsidRPr="006B5E1A">
        <w:rPr>
          <w:rFonts w:ascii="Times New Roman" w:eastAsia="Calibri" w:hAnsi="Times New Roman" w:cs="Times New Roman"/>
          <w:bCs/>
          <w:sz w:val="28"/>
          <w:szCs w:val="28"/>
          <w:shd w:val="clear" w:color="auto" w:fill="FFFFFF"/>
        </w:rPr>
        <w:t xml:space="preserve"> </w:t>
      </w:r>
      <w:r w:rsidRPr="006B5E1A">
        <w:rPr>
          <w:rFonts w:ascii="Times New Roman" w:eastAsia="Calibri" w:hAnsi="Times New Roman" w:cs="Times New Roman"/>
          <w:sz w:val="28"/>
          <w:szCs w:val="28"/>
        </w:rPr>
        <w:t>Його ім’я було відомо всій Європі. Іван Павлович був провідним фізиком-електротехніком. Мав звання професора Вищої технічної школи в Празі. Деякий час займав посаду ректора першого в Європі електротехнічного факультету. Був доктором Страсбурзького університету, радником Двору Його Імператорської Величності Франца-Йосифа та займав посаду державного радника з електротехніки в Чехії й Моравії.</w:t>
      </w:r>
    </w:p>
    <w:p w:rsidR="006B5E1A" w:rsidRPr="006B5E1A" w:rsidRDefault="006B5E1A" w:rsidP="000302E8">
      <w:pPr>
        <w:spacing w:after="0" w:line="360" w:lineRule="auto"/>
        <w:ind w:firstLine="708"/>
        <w:contextualSpacing/>
        <w:jc w:val="both"/>
        <w:rPr>
          <w:rFonts w:ascii="Times New Roman" w:eastAsia="Calibri" w:hAnsi="Times New Roman" w:cs="Times New Roman"/>
          <w:b/>
          <w:sz w:val="28"/>
          <w:szCs w:val="28"/>
        </w:rPr>
      </w:pPr>
      <w:r w:rsidRPr="006B5E1A">
        <w:rPr>
          <w:rFonts w:ascii="Times New Roman" w:eastAsia="Calibri" w:hAnsi="Times New Roman" w:cs="Times New Roman"/>
          <w:sz w:val="28"/>
          <w:szCs w:val="28"/>
          <w:shd w:val="clear" w:color="auto" w:fill="FFFFFF"/>
        </w:rPr>
        <w:t>У галузі електротехніки Іван Пулюй удосконалив технологію виготовлення розжарювальних ниток для освітлювальних ламп, першим дослідив неонове світло. Ряд промислово розвинених країн Європи запатентували запропоновану Іваном Пулюєм конструкцію телефонних станцій та абонентських апаратів, зокрема застосування розподільчого трансформатора.</w:t>
      </w:r>
    </w:p>
    <w:p w:rsidR="006B5E1A" w:rsidRPr="006B5E1A" w:rsidRDefault="006B5E1A" w:rsidP="000302E8">
      <w:pPr>
        <w:spacing w:line="360" w:lineRule="auto"/>
        <w:ind w:firstLine="708"/>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lastRenderedPageBreak/>
        <w:t>Він винайшов рентгенівські промені. У 1881 році ним було сконструйовано лампу, яка стала праобразом рентгенівського апарату. Його винахід отримав срібну медаль на Міжнародній електротехнічній виставці, що проходила в Парижі.</w:t>
      </w:r>
    </w:p>
    <w:p w:rsidR="006B5E1A" w:rsidRPr="006B5E1A" w:rsidRDefault="006B5E1A" w:rsidP="000302E8">
      <w:pPr>
        <w:spacing w:before="240" w:line="240" w:lineRule="auto"/>
        <w:ind w:firstLine="708"/>
        <w:contextualSpacing/>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Займався дослідженням електричних розрядів у газах, вивчав молекулярну фізику та електротехніку змінних струмів.</w:t>
      </w: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r w:rsidRPr="006B5E1A">
        <w:rPr>
          <w:rFonts w:ascii="Times New Roman" w:eastAsia="Calibri" w:hAnsi="Times New Roman" w:cs="Times New Roman"/>
          <w:b/>
          <w:sz w:val="28"/>
          <w:szCs w:val="28"/>
        </w:rPr>
        <w:t>ЮРІЙ КОНДРАТЮК</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noProof/>
          <w:sz w:val="28"/>
          <w:szCs w:val="28"/>
          <w:lang w:eastAsia="uk-UA"/>
        </w:rPr>
        <w:drawing>
          <wp:anchor distT="0" distB="0" distL="114300" distR="114300" simplePos="0" relativeHeight="251663360" behindDoc="0" locked="0" layoutInCell="1" allowOverlap="1">
            <wp:simplePos x="0" y="0"/>
            <wp:positionH relativeFrom="column">
              <wp:posOffset>194945</wp:posOffset>
            </wp:positionH>
            <wp:positionV relativeFrom="paragraph">
              <wp:posOffset>79375</wp:posOffset>
            </wp:positionV>
            <wp:extent cx="1190625" cy="1910080"/>
            <wp:effectExtent l="0" t="0" r="9525" b="0"/>
            <wp:wrapSquare wrapText="bothSides"/>
            <wp:docPr id="75" name="Рисунок 75" descr="C:\Users\Asus\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sus\Desktop\downloa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90625" cy="1910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E1A">
        <w:rPr>
          <w:rFonts w:ascii="Times New Roman" w:eastAsia="Calibri" w:hAnsi="Times New Roman" w:cs="Times New Roman"/>
          <w:bCs/>
          <w:sz w:val="28"/>
          <w:szCs w:val="28"/>
          <w:shd w:val="clear" w:color="auto" w:fill="FFFFFF"/>
        </w:rPr>
        <w:t>Народився у Полтаві в червні 1897 року під прізвищем Шаргея Олександра Гнатовича</w:t>
      </w:r>
      <w:r w:rsidRPr="006B5E1A">
        <w:rPr>
          <w:rFonts w:ascii="Times New Roman" w:eastAsia="Calibri" w:hAnsi="Times New Roman" w:cs="Times New Roman"/>
          <w:sz w:val="28"/>
          <w:szCs w:val="28"/>
          <w:shd w:val="clear" w:color="auto" w:fill="FFFFFF"/>
        </w:rPr>
        <w:t>. Псевдонім Юрій Кондратюк взяв через побоювання про свою подальшу безпеку після приходу радянської влади. Під цим іменем  став відомий в науковому світі завдяки так званій «теорії траси Кондратюка», яка лягла в основу подорожі американської астромісії на Місяць.</w:t>
      </w:r>
    </w:p>
    <w:p w:rsidR="006B5E1A" w:rsidRPr="006B5E1A" w:rsidRDefault="006B5E1A" w:rsidP="006B5E1A">
      <w:pPr>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bCs/>
          <w:sz w:val="28"/>
          <w:szCs w:val="28"/>
          <w:shd w:val="clear" w:color="auto" w:fill="FFFFFF"/>
        </w:rPr>
        <w:t xml:space="preserve">Мало хто знає, але перший винахід Кондратюка-Шаргея не стосувався космонавтики: </w:t>
      </w:r>
      <w:r w:rsidRPr="006B5E1A">
        <w:rPr>
          <w:rFonts w:ascii="Times New Roman" w:eastAsia="Calibri" w:hAnsi="Times New Roman" w:cs="Times New Roman"/>
          <w:sz w:val="28"/>
          <w:szCs w:val="28"/>
          <w:shd w:val="clear" w:color="auto" w:fill="FFFFFF"/>
        </w:rPr>
        <w:t xml:space="preserve">він збудував дерев’яний елеватор без жодного цвяха, місткість якого складала 10 тис тонн. Паралельно із основною роботою механіка в «Сибхліббуді» він надіслав до Головнауки РСФРР  рукопис «Про міжпланетні подорожі». Цей рукопис академіки та професура оцінили дуже високо. У  </w:t>
      </w:r>
      <w:r w:rsidRPr="006B5E1A">
        <w:rPr>
          <w:rFonts w:ascii="Times New Roman" w:eastAsia="Calibri" w:hAnsi="Times New Roman" w:cs="Times New Roman"/>
          <w:bCs/>
          <w:sz w:val="28"/>
          <w:szCs w:val="28"/>
          <w:shd w:val="clear" w:color="auto" w:fill="FFFFFF"/>
        </w:rPr>
        <w:t>1932–1933 роки в Новосибірську працював над проектом потужної Кримської вітроелектростанції</w:t>
      </w:r>
      <w:r w:rsidRPr="006B5E1A">
        <w:rPr>
          <w:rFonts w:ascii="Times New Roman" w:eastAsia="Calibri" w:hAnsi="Times New Roman" w:cs="Times New Roman"/>
          <w:sz w:val="28"/>
          <w:szCs w:val="28"/>
          <w:shd w:val="clear" w:color="auto" w:fill="FFFFFF"/>
        </w:rPr>
        <w:t xml:space="preserve">. </w:t>
      </w:r>
    </w:p>
    <w:p w:rsidR="006B5E1A" w:rsidRPr="006B5E1A" w:rsidRDefault="000302E8" w:rsidP="006B5E1A">
      <w:pPr>
        <w:tabs>
          <w:tab w:val="left" w:pos="0"/>
        </w:tabs>
        <w:spacing w:before="100" w:beforeAutospacing="1" w:after="100" w:afterAutospacing="1" w:line="360" w:lineRule="auto"/>
        <w:contextualSpacing/>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ab/>
      </w:r>
      <w:r w:rsidR="006B5E1A" w:rsidRPr="006B5E1A">
        <w:rPr>
          <w:rFonts w:ascii="Times New Roman" w:eastAsia="Calibri" w:hAnsi="Times New Roman" w:cs="Times New Roman"/>
          <w:sz w:val="28"/>
          <w:szCs w:val="28"/>
          <w:shd w:val="clear" w:color="auto" w:fill="FFFFFF"/>
        </w:rPr>
        <w:t>Наступного року продовжив цю роботу в Харкові. Проект передбачав вітроелектростанцію потужністю в 12 тис. кіловат, у той час як зарубіжні аналоги обмежувалися сотнею. Мала бути побудована вітрова щогла заввишки в 165 метрів. Вітрова електростанція побудована не була, але розробки українця лягли в основу побудови Останкінської телевежі (вкрадена технологія принесла співробітнику Кондратюка Нікітіну Ленінську премію).</w:t>
      </w:r>
    </w:p>
    <w:p w:rsidR="006B5E1A" w:rsidRPr="006B5E1A" w:rsidRDefault="006B5E1A" w:rsidP="000302E8">
      <w:pPr>
        <w:spacing w:before="100" w:beforeAutospacing="1" w:after="100" w:afterAutospacing="1" w:line="360" w:lineRule="auto"/>
        <w:ind w:firstLine="708"/>
        <w:contextualSpacing/>
        <w:jc w:val="both"/>
        <w:rPr>
          <w:rFonts w:ascii="Times New Roman" w:eastAsia="Calibri" w:hAnsi="Times New Roman" w:cs="Times New Roman"/>
          <w:bCs/>
          <w:sz w:val="28"/>
          <w:szCs w:val="28"/>
        </w:rPr>
      </w:pPr>
      <w:r w:rsidRPr="006B5E1A">
        <w:rPr>
          <w:rFonts w:ascii="Times New Roman" w:eastAsia="Calibri" w:hAnsi="Times New Roman" w:cs="Times New Roman"/>
          <w:bCs/>
          <w:sz w:val="28"/>
          <w:szCs w:val="28"/>
        </w:rPr>
        <w:t>На теоретичному рівні Кондратюк-Шаргей вперше обґрунтував</w:t>
      </w:r>
      <w:r w:rsidRPr="006B5E1A">
        <w:rPr>
          <w:rFonts w:ascii="Times New Roman" w:eastAsia="Calibri" w:hAnsi="Times New Roman" w:cs="Times New Roman"/>
          <w:sz w:val="28"/>
          <w:szCs w:val="28"/>
        </w:rPr>
        <w:t xml:space="preserve"> економічну доцільність вертикального злету ракет, створення проміжних баз під час польотів, гальмування у верхніх шарах атмосфери, використання сонячної енергії космічними апаратами, прорахував трасу для ракети на Місяць. Остання розробка </w:t>
      </w:r>
      <w:r w:rsidRPr="006B5E1A">
        <w:rPr>
          <w:rFonts w:ascii="Times New Roman" w:eastAsia="Calibri" w:hAnsi="Times New Roman" w:cs="Times New Roman"/>
          <w:sz w:val="28"/>
          <w:szCs w:val="28"/>
        </w:rPr>
        <w:lastRenderedPageBreak/>
        <w:t>була використана в США під час запуску «місії Аполлон». Факт цього визнано було керівниками програми та підтверджено у журналі «Life».</w:t>
      </w:r>
      <w:r w:rsidRPr="006B5E1A">
        <w:rPr>
          <w:rFonts w:ascii="Times New Roman" w:eastAsia="Calibri" w:hAnsi="Times New Roman" w:cs="Times New Roman"/>
          <w:sz w:val="28"/>
          <w:szCs w:val="28"/>
          <w:shd w:val="clear" w:color="auto" w:fill="FFFFFF"/>
        </w:rPr>
        <w:t xml:space="preserve"> У1929 році виходить його книга у 2 тис. примірників «Завоювання міжпланетних просторів», у якій Юрій описав «трасу равлика», або «трасу Кондратюка». За допомогою цих розрахунків американські астронавти космічних кораблів «Аполлон» змогли подорожувати до Місяця.</w:t>
      </w:r>
    </w:p>
    <w:p w:rsidR="006B5E1A" w:rsidRPr="006B5E1A" w:rsidRDefault="006B5E1A" w:rsidP="000302E8">
      <w:pPr>
        <w:spacing w:before="100" w:beforeAutospacing="1" w:after="100" w:afterAutospacing="1" w:line="360" w:lineRule="auto"/>
        <w:ind w:firstLine="708"/>
        <w:contextualSpacing/>
        <w:jc w:val="both"/>
        <w:rPr>
          <w:rFonts w:ascii="Times New Roman" w:eastAsia="Calibri" w:hAnsi="Times New Roman" w:cs="Times New Roman"/>
          <w:bCs/>
          <w:sz w:val="28"/>
          <w:szCs w:val="28"/>
        </w:rPr>
      </w:pPr>
      <w:r w:rsidRPr="006B5E1A">
        <w:rPr>
          <w:rFonts w:ascii="Times New Roman" w:eastAsia="Calibri" w:hAnsi="Times New Roman" w:cs="Times New Roman"/>
          <w:bCs/>
          <w:sz w:val="28"/>
          <w:szCs w:val="28"/>
        </w:rPr>
        <w:t>Ім’я Юрія Кондратюка носить</w:t>
      </w:r>
      <w:r w:rsidRPr="006B5E1A">
        <w:rPr>
          <w:rFonts w:ascii="Times New Roman" w:eastAsia="Calibri" w:hAnsi="Times New Roman" w:cs="Times New Roman"/>
          <w:sz w:val="28"/>
          <w:szCs w:val="28"/>
        </w:rPr>
        <w:t xml:space="preserve"> музей авіації та космонавтики у Полтаві, астероїд 3084 та кратер на зворотному боці Місяця</w:t>
      </w:r>
      <w:r w:rsidRPr="006B5E1A">
        <w:rPr>
          <w:rFonts w:ascii="Times New Roman" w:eastAsia="Calibri" w:hAnsi="Times New Roman" w:cs="Times New Roman"/>
          <w:bCs/>
          <w:sz w:val="28"/>
          <w:szCs w:val="28"/>
        </w:rPr>
        <w:t>,</w:t>
      </w:r>
      <w:r w:rsidRPr="006B5E1A">
        <w:rPr>
          <w:rFonts w:ascii="Times New Roman" w:eastAsia="Calibri" w:hAnsi="Times New Roman" w:cs="Times New Roman"/>
          <w:sz w:val="28"/>
          <w:szCs w:val="28"/>
        </w:rPr>
        <w:t xml:space="preserve"> доменний реєстратор №1 в Україні, </w:t>
      </w:r>
      <w:r w:rsidRPr="006B5E1A">
        <w:rPr>
          <w:rFonts w:ascii="Times New Roman" w:eastAsia="Calibri" w:hAnsi="Times New Roman" w:cs="Times New Roman"/>
          <w:bCs/>
          <w:sz w:val="28"/>
          <w:szCs w:val="28"/>
        </w:rPr>
        <w:t>його  ім’я  є в Залі слави космонавтики в США.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after="0" w:line="240" w:lineRule="auto"/>
        <w:rPr>
          <w:rFonts w:ascii="Times New Roman" w:eastAsia="Times New Roman" w:hAnsi="Times New Roman" w:cs="Times New Roman"/>
          <w:b/>
          <w:bCs/>
          <w:iCs/>
          <w:color w:val="000000"/>
          <w:sz w:val="28"/>
          <w:szCs w:val="28"/>
          <w:lang w:eastAsia="uk-UA"/>
        </w:rPr>
      </w:pPr>
    </w:p>
    <w:p w:rsidR="006B5E1A" w:rsidRPr="006B5E1A" w:rsidRDefault="006B5E1A" w:rsidP="006B5E1A">
      <w:pPr>
        <w:spacing w:after="0" w:line="240" w:lineRule="auto"/>
        <w:jc w:val="right"/>
        <w:rPr>
          <w:rFonts w:ascii="Times New Roman" w:eastAsia="Times New Roman" w:hAnsi="Times New Roman" w:cs="Times New Roman"/>
          <w:bCs/>
          <w:iCs/>
          <w:color w:val="000000"/>
          <w:sz w:val="28"/>
          <w:szCs w:val="28"/>
          <w:lang w:eastAsia="uk-UA"/>
        </w:rPr>
      </w:pPr>
      <w:r w:rsidRPr="006B5E1A">
        <w:rPr>
          <w:rFonts w:ascii="Times New Roman" w:eastAsia="Times New Roman" w:hAnsi="Times New Roman" w:cs="Times New Roman"/>
          <w:b/>
          <w:bCs/>
          <w:iCs/>
          <w:color w:val="000000"/>
          <w:sz w:val="28"/>
          <w:szCs w:val="28"/>
          <w:lang w:eastAsia="uk-UA"/>
        </w:rPr>
        <w:lastRenderedPageBreak/>
        <w:t>ГОЛИНСЬКА Надія Андріївна</w:t>
      </w:r>
      <w:r w:rsidRPr="006B5E1A">
        <w:rPr>
          <w:rFonts w:ascii="Times New Roman" w:eastAsia="Times New Roman" w:hAnsi="Times New Roman" w:cs="Times New Roman"/>
          <w:bCs/>
          <w:iCs/>
          <w:color w:val="000000"/>
          <w:sz w:val="28"/>
          <w:szCs w:val="28"/>
          <w:lang w:eastAsia="uk-UA"/>
        </w:rPr>
        <w:t>-</w:t>
      </w:r>
    </w:p>
    <w:p w:rsidR="006B5E1A" w:rsidRPr="006B5E1A" w:rsidRDefault="006B5E1A" w:rsidP="006B5E1A">
      <w:pPr>
        <w:spacing w:after="0" w:line="240" w:lineRule="auto"/>
        <w:jc w:val="right"/>
        <w:rPr>
          <w:rFonts w:ascii="Times New Roman" w:eastAsia="Times New Roman" w:hAnsi="Times New Roman" w:cs="Times New Roman"/>
          <w:bCs/>
          <w:iCs/>
          <w:color w:val="000000"/>
          <w:sz w:val="28"/>
          <w:szCs w:val="28"/>
          <w:lang w:eastAsia="uk-UA"/>
        </w:rPr>
      </w:pPr>
      <w:r w:rsidRPr="006B5E1A">
        <w:rPr>
          <w:rFonts w:ascii="Times New Roman" w:eastAsia="Times New Roman" w:hAnsi="Times New Roman" w:cs="Times New Roman"/>
          <w:bCs/>
          <w:iCs/>
          <w:color w:val="000000"/>
          <w:sz w:val="28"/>
          <w:szCs w:val="28"/>
          <w:lang w:eastAsia="uk-UA"/>
        </w:rPr>
        <w:t>вчитель історії Калуського ліцею №4,</w:t>
      </w:r>
    </w:p>
    <w:p w:rsidR="006B5E1A" w:rsidRPr="006B5E1A" w:rsidRDefault="006B5E1A" w:rsidP="006B5E1A">
      <w:pPr>
        <w:spacing w:after="0" w:line="240" w:lineRule="auto"/>
        <w:jc w:val="right"/>
        <w:rPr>
          <w:rFonts w:ascii="Times New Roman" w:eastAsia="Times New Roman" w:hAnsi="Times New Roman" w:cs="Times New Roman"/>
          <w:bCs/>
          <w:iCs/>
          <w:color w:val="000000"/>
          <w:sz w:val="28"/>
          <w:szCs w:val="28"/>
          <w:lang w:eastAsia="uk-UA"/>
        </w:rPr>
      </w:pPr>
      <w:r w:rsidRPr="006B5E1A">
        <w:rPr>
          <w:rFonts w:ascii="Times New Roman" w:eastAsia="Times New Roman" w:hAnsi="Times New Roman" w:cs="Times New Roman"/>
          <w:bCs/>
          <w:iCs/>
          <w:color w:val="000000"/>
          <w:sz w:val="28"/>
          <w:szCs w:val="28"/>
          <w:lang w:eastAsia="uk-UA"/>
        </w:rPr>
        <w:t>учитель І категорії,</w:t>
      </w:r>
    </w:p>
    <w:p w:rsidR="006B5E1A" w:rsidRPr="006B5E1A" w:rsidRDefault="006B5E1A" w:rsidP="006B5E1A">
      <w:pPr>
        <w:spacing w:after="0" w:line="240" w:lineRule="auto"/>
        <w:jc w:val="right"/>
        <w:rPr>
          <w:rFonts w:ascii="Times New Roman" w:eastAsia="Times New Roman" w:hAnsi="Times New Roman" w:cs="Times New Roman"/>
          <w:bCs/>
          <w:iCs/>
          <w:color w:val="000000"/>
          <w:sz w:val="28"/>
          <w:szCs w:val="28"/>
          <w:lang w:eastAsia="uk-UA"/>
        </w:rPr>
      </w:pPr>
      <w:r w:rsidRPr="006B5E1A">
        <w:rPr>
          <w:rFonts w:ascii="Times New Roman" w:eastAsia="Times New Roman" w:hAnsi="Times New Roman" w:cs="Times New Roman"/>
          <w:bCs/>
          <w:iCs/>
          <w:color w:val="000000"/>
          <w:sz w:val="28"/>
          <w:szCs w:val="28"/>
          <w:lang w:eastAsia="uk-UA"/>
        </w:rPr>
        <w:t>стаж роботи-12 років</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b/>
          <w:bCs/>
          <w:iCs/>
          <w:color w:val="000000"/>
          <w:sz w:val="28"/>
          <w:szCs w:val="28"/>
          <w:lang w:eastAsia="uk-UA"/>
        </w:rPr>
      </w:pPr>
      <w:r w:rsidRPr="006B5E1A">
        <w:rPr>
          <w:rFonts w:ascii="Times New Roman" w:eastAsia="Times New Roman" w:hAnsi="Times New Roman" w:cs="Times New Roman"/>
          <w:b/>
          <w:bCs/>
          <w:iCs/>
          <w:color w:val="000000"/>
          <w:sz w:val="28"/>
          <w:szCs w:val="28"/>
          <w:lang w:eastAsia="uk-UA"/>
        </w:rPr>
        <w:t>Розділ 3. Україна – світові, світ – Україні</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b/>
          <w:bCs/>
          <w:iCs/>
          <w:color w:val="000000"/>
          <w:sz w:val="28"/>
          <w:szCs w:val="28"/>
          <w:lang w:eastAsia="uk-UA"/>
        </w:rPr>
      </w:pPr>
      <w:r w:rsidRPr="006B5E1A">
        <w:rPr>
          <w:rFonts w:ascii="Times New Roman" w:eastAsia="Times New Roman" w:hAnsi="Times New Roman" w:cs="Times New Roman"/>
          <w:b/>
          <w:bCs/>
          <w:color w:val="000000"/>
          <w:sz w:val="28"/>
          <w:szCs w:val="28"/>
          <w:lang w:eastAsia="uk-UA"/>
        </w:rPr>
        <w:t xml:space="preserve">§14  </w:t>
      </w:r>
    </w:p>
    <w:p w:rsidR="006B5E1A" w:rsidRPr="006B5E1A" w:rsidRDefault="006B5E1A" w:rsidP="006B5E1A">
      <w:pPr>
        <w:spacing w:after="0" w:line="360" w:lineRule="auto"/>
        <w:jc w:val="both"/>
        <w:rPr>
          <w:rFonts w:ascii="Times New Roman" w:eastAsia="Times New Roman" w:hAnsi="Times New Roman" w:cs="Times New Roman"/>
          <w:b/>
          <w:bCs/>
          <w:iCs/>
          <w:color w:val="000000"/>
          <w:sz w:val="28"/>
          <w:szCs w:val="28"/>
          <w:lang w:eastAsia="uk-UA"/>
        </w:rPr>
      </w:pPr>
      <w:r w:rsidRPr="006B5E1A">
        <w:rPr>
          <w:rFonts w:ascii="Times New Roman" w:eastAsia="Times New Roman" w:hAnsi="Times New Roman" w:cs="Times New Roman"/>
          <w:color w:val="000000"/>
          <w:sz w:val="28"/>
          <w:szCs w:val="28"/>
          <w:lang w:eastAsia="uk-UA"/>
        </w:rPr>
        <w:t xml:space="preserve">У навчальній темі </w:t>
      </w:r>
      <w:r w:rsidRPr="006B5E1A">
        <w:rPr>
          <w:rFonts w:ascii="Times New Roman" w:eastAsia="Times New Roman" w:hAnsi="Times New Roman" w:cs="Times New Roman"/>
          <w:b/>
          <w:bCs/>
          <w:color w:val="000000"/>
          <w:sz w:val="28"/>
          <w:szCs w:val="28"/>
          <w:lang w:eastAsia="uk-UA"/>
        </w:rPr>
        <w:t xml:space="preserve"> «Україна: погляд крізь час» </w:t>
      </w:r>
      <w:r w:rsidRPr="006B5E1A">
        <w:rPr>
          <w:rFonts w:ascii="Times New Roman" w:eastAsia="Times New Roman" w:hAnsi="Times New Roman" w:cs="Times New Roman"/>
          <w:color w:val="000000"/>
          <w:sz w:val="28"/>
          <w:szCs w:val="28"/>
          <w:lang w:eastAsia="uk-UA"/>
        </w:rPr>
        <w:t>зазначено очікувані результати навчання :</w:t>
      </w:r>
    </w:p>
    <w:p w:rsidR="006B5E1A" w:rsidRPr="006B5E1A" w:rsidRDefault="006B5E1A" w:rsidP="006B5E1A">
      <w:pPr>
        <w:spacing w:after="0" w:line="360" w:lineRule="auto"/>
        <w:jc w:val="both"/>
        <w:rPr>
          <w:rFonts w:ascii="Times New Roman" w:eastAsia="Times New Roman" w:hAnsi="Times New Roman" w:cs="Times New Roman"/>
          <w:b/>
          <w:bCs/>
          <w:iCs/>
          <w:color w:val="000000"/>
          <w:sz w:val="28"/>
          <w:szCs w:val="28"/>
          <w:lang w:eastAsia="uk-UA"/>
        </w:rPr>
      </w:pPr>
      <w:r w:rsidRPr="006B5E1A">
        <w:rPr>
          <w:rFonts w:ascii="Times New Roman" w:eastAsia="Times New Roman" w:hAnsi="Times New Roman" w:cs="Times New Roman"/>
          <w:iCs/>
          <w:color w:val="000000"/>
          <w:sz w:val="28"/>
          <w:szCs w:val="28"/>
          <w:lang w:eastAsia="uk-UA"/>
        </w:rPr>
        <w:t>обґрунтовує користь обміну досвідом та взаємонавчання;</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iCs/>
          <w:color w:val="000000"/>
          <w:sz w:val="28"/>
          <w:szCs w:val="28"/>
          <w:lang w:eastAsia="uk-UA"/>
        </w:rPr>
        <w:t>формулює питання різного типу до тексту/медіатексту, візуальних джерел;</w:t>
      </w:r>
    </w:p>
    <w:p w:rsidR="006B5E1A" w:rsidRPr="006B5E1A" w:rsidRDefault="006B5E1A" w:rsidP="006B5E1A">
      <w:pPr>
        <w:spacing w:after="0" w:line="360" w:lineRule="auto"/>
        <w:jc w:val="both"/>
        <w:rPr>
          <w:rFonts w:ascii="Times New Roman" w:eastAsia="Times New Roman" w:hAnsi="Times New Roman" w:cs="Times New Roman"/>
          <w:iCs/>
          <w:color w:val="000000"/>
          <w:sz w:val="28"/>
          <w:szCs w:val="28"/>
          <w:lang w:eastAsia="uk-UA"/>
        </w:rPr>
      </w:pPr>
      <w:r w:rsidRPr="006B5E1A">
        <w:rPr>
          <w:rFonts w:ascii="Times New Roman" w:eastAsia="Times New Roman" w:hAnsi="Times New Roman" w:cs="Times New Roman"/>
          <w:iCs/>
          <w:color w:val="000000"/>
          <w:sz w:val="28"/>
          <w:szCs w:val="28"/>
          <w:lang w:eastAsia="uk-UA"/>
        </w:rPr>
        <w:t>пояснює, що вдалося та не вдалося досягти під час виконання роботи.</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Для досягнення їх пропоную виконати вправу</w:t>
      </w:r>
      <w:r w:rsidRPr="006B5E1A">
        <w:rPr>
          <w:rFonts w:ascii="Times New Roman" w:eastAsia="Times New Roman" w:hAnsi="Times New Roman" w:cs="Times New Roman"/>
          <w:b/>
          <w:bCs/>
          <w:i/>
          <w:iCs/>
          <w:color w:val="000000"/>
          <w:sz w:val="28"/>
          <w:szCs w:val="28"/>
          <w:lang w:eastAsia="uk-UA"/>
        </w:rPr>
        <w:t xml:space="preserve"> </w:t>
      </w:r>
      <w:r w:rsidRPr="006B5E1A">
        <w:rPr>
          <w:rFonts w:ascii="Times New Roman" w:eastAsia="Times New Roman" w:hAnsi="Times New Roman" w:cs="Times New Roman"/>
          <w:b/>
          <w:bCs/>
          <w:color w:val="000000"/>
          <w:sz w:val="28"/>
          <w:szCs w:val="28"/>
          <w:lang w:eastAsia="uk-UA"/>
        </w:rPr>
        <w:t>«Перевернутий діалог»</w:t>
      </w:r>
    </w:p>
    <w:p w:rsidR="006B5E1A" w:rsidRPr="006B5E1A" w:rsidRDefault="006B5E1A" w:rsidP="006B5E1A">
      <w:pPr>
        <w:spacing w:after="0" w:line="360" w:lineRule="auto"/>
        <w:jc w:val="both"/>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На початку уроку вчитель просить дітей бути уважними протягом уроку та скласти 5 запитань, які вони зможуть поставити вчителю вкінці уроку. Педагог відповідає, зумисне не завжди правильно. Діти аналізують відповіді, за потреби правильно відповідають.</w:t>
      </w:r>
    </w:p>
    <w:p w:rsidR="006B5E1A" w:rsidRPr="006B5E1A" w:rsidRDefault="006B5E1A" w:rsidP="006B5E1A">
      <w:pPr>
        <w:spacing w:before="100" w:beforeAutospacing="1" w:after="0"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 15</w:t>
      </w:r>
    </w:p>
    <w:p w:rsidR="006B5E1A" w:rsidRPr="006B5E1A" w:rsidRDefault="006B5E1A" w:rsidP="006B5E1A">
      <w:pPr>
        <w:spacing w:before="100" w:beforeAutospacing="1" w:after="0" w:line="360" w:lineRule="auto"/>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b/>
          <w:bCs/>
          <w:color w:val="000000"/>
          <w:sz w:val="28"/>
          <w:szCs w:val="28"/>
          <w:lang w:eastAsia="uk-UA"/>
        </w:rPr>
        <w:t>Тема.Спортивні звитяги минулого й сьогодення</w:t>
      </w:r>
    </w:p>
    <w:p w:rsidR="006B5E1A" w:rsidRPr="006B5E1A" w:rsidRDefault="006B5E1A" w:rsidP="006B5E1A">
      <w:pPr>
        <w:spacing w:after="0"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(пункт 5.3)</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i/>
          <w:iCs/>
          <w:color w:val="000000"/>
          <w:sz w:val="28"/>
          <w:szCs w:val="28"/>
          <w:lang w:eastAsia="uk-UA"/>
        </w:rPr>
        <w:t>Очікувані результати:</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iCs/>
          <w:color w:val="000000"/>
          <w:sz w:val="28"/>
          <w:szCs w:val="28"/>
          <w:lang w:eastAsia="uk-UA"/>
        </w:rPr>
        <w:t>визнає успіхи та досягнення інших осіб;</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iCs/>
          <w:color w:val="000000"/>
          <w:sz w:val="28"/>
          <w:szCs w:val="28"/>
          <w:lang w:eastAsia="uk-UA"/>
        </w:rPr>
        <w:t>формулює питання різного типу до тексту/медіатексту, візуальних джерел</w:t>
      </w:r>
      <w:r w:rsidRPr="006B5E1A">
        <w:rPr>
          <w:rFonts w:ascii="Times New Roman" w:eastAsia="Times New Roman" w:hAnsi="Times New Roman" w:cs="Times New Roman"/>
          <w:iCs/>
          <w:color w:val="000000"/>
          <w:sz w:val="28"/>
          <w:szCs w:val="28"/>
          <w:lang w:val="ru-RU" w:eastAsia="uk-UA"/>
        </w:rPr>
        <w:t>;</w:t>
      </w:r>
    </w:p>
    <w:p w:rsidR="006B5E1A" w:rsidRPr="006B5E1A" w:rsidRDefault="006B5E1A" w:rsidP="006B5E1A">
      <w:pPr>
        <w:spacing w:after="0" w:line="360" w:lineRule="auto"/>
        <w:jc w:val="both"/>
        <w:rPr>
          <w:rFonts w:ascii="Times New Roman" w:eastAsia="Times New Roman" w:hAnsi="Times New Roman" w:cs="Times New Roman"/>
          <w:sz w:val="28"/>
          <w:szCs w:val="28"/>
          <w:lang w:val="ru-RU" w:eastAsia="uk-UA"/>
        </w:rPr>
      </w:pPr>
      <w:r w:rsidRPr="006B5E1A">
        <w:rPr>
          <w:rFonts w:ascii="Times New Roman" w:eastAsia="Times New Roman" w:hAnsi="Times New Roman" w:cs="Times New Roman"/>
          <w:iCs/>
          <w:color w:val="000000"/>
          <w:sz w:val="28"/>
          <w:szCs w:val="28"/>
          <w:lang w:eastAsia="uk-UA"/>
        </w:rPr>
        <w:t>виокремлює основне і другорядне в тексті – пояснює, що вдалося та не вдалося досягти під час виконання роботи</w:t>
      </w:r>
      <w:r w:rsidRPr="006B5E1A">
        <w:rPr>
          <w:rFonts w:ascii="Times New Roman" w:eastAsia="Times New Roman" w:hAnsi="Times New Roman" w:cs="Times New Roman"/>
          <w:iCs/>
          <w:color w:val="000000"/>
          <w:sz w:val="28"/>
          <w:szCs w:val="28"/>
          <w:lang w:val="ru-RU" w:eastAsia="uk-UA"/>
        </w:rPr>
        <w:t>;</w:t>
      </w:r>
    </w:p>
    <w:p w:rsidR="006B5E1A" w:rsidRPr="006B5E1A" w:rsidRDefault="006B5E1A" w:rsidP="006B5E1A">
      <w:pPr>
        <w:spacing w:after="0" w:line="360" w:lineRule="auto"/>
        <w:jc w:val="both"/>
        <w:rPr>
          <w:rFonts w:ascii="Times New Roman" w:eastAsia="Times New Roman" w:hAnsi="Times New Roman" w:cs="Times New Roman"/>
          <w:sz w:val="28"/>
          <w:szCs w:val="28"/>
          <w:lang w:val="ru-RU" w:eastAsia="uk-UA"/>
        </w:rPr>
      </w:pPr>
      <w:r w:rsidRPr="006B5E1A">
        <w:rPr>
          <w:rFonts w:ascii="Times New Roman" w:eastAsia="Times New Roman" w:hAnsi="Times New Roman" w:cs="Times New Roman"/>
          <w:iCs/>
          <w:color w:val="000000"/>
          <w:sz w:val="28"/>
          <w:szCs w:val="28"/>
          <w:lang w:eastAsia="uk-UA"/>
        </w:rPr>
        <w:t>визначає тему і походження запропонованого джерела історичної та суспільної інформації</w:t>
      </w:r>
      <w:r w:rsidRPr="006B5E1A">
        <w:rPr>
          <w:rFonts w:ascii="Times New Roman" w:eastAsia="Times New Roman" w:hAnsi="Times New Roman" w:cs="Times New Roman"/>
          <w:iCs/>
          <w:color w:val="000000"/>
          <w:sz w:val="28"/>
          <w:szCs w:val="28"/>
          <w:lang w:val="ru-RU" w:eastAsia="uk-UA"/>
        </w:rPr>
        <w:t>;</w:t>
      </w:r>
    </w:p>
    <w:p w:rsidR="006B5E1A" w:rsidRPr="006B5E1A" w:rsidRDefault="006B5E1A" w:rsidP="006B5E1A">
      <w:pPr>
        <w:spacing w:after="0" w:line="360" w:lineRule="auto"/>
        <w:jc w:val="both"/>
        <w:rPr>
          <w:rFonts w:ascii="Times New Roman" w:eastAsia="Times New Roman" w:hAnsi="Times New Roman" w:cs="Times New Roman"/>
          <w:iCs/>
          <w:color w:val="000000"/>
          <w:sz w:val="28"/>
          <w:szCs w:val="28"/>
          <w:lang w:val="ru-RU" w:eastAsia="uk-UA"/>
        </w:rPr>
      </w:pPr>
      <w:r w:rsidRPr="006B5E1A">
        <w:rPr>
          <w:rFonts w:ascii="Times New Roman" w:eastAsia="Times New Roman" w:hAnsi="Times New Roman" w:cs="Times New Roman"/>
          <w:iCs/>
          <w:color w:val="000000"/>
          <w:sz w:val="28"/>
          <w:szCs w:val="28"/>
          <w:lang w:eastAsia="uk-UA"/>
        </w:rPr>
        <w:t>використовує пошукові системи для отримання інформації</w:t>
      </w:r>
      <w:r w:rsidRPr="006B5E1A">
        <w:rPr>
          <w:rFonts w:ascii="Times New Roman" w:eastAsia="Times New Roman" w:hAnsi="Times New Roman" w:cs="Times New Roman"/>
          <w:iCs/>
          <w:color w:val="000000"/>
          <w:sz w:val="28"/>
          <w:szCs w:val="28"/>
          <w:lang w:val="ru-RU" w:eastAsia="uk-UA"/>
        </w:rPr>
        <w:t>.</w:t>
      </w:r>
    </w:p>
    <w:p w:rsidR="006B5E1A" w:rsidRPr="006B5E1A" w:rsidRDefault="006B5E1A" w:rsidP="006B5E1A">
      <w:pPr>
        <w:spacing w:after="0" w:line="360" w:lineRule="auto"/>
        <w:jc w:val="both"/>
        <w:rPr>
          <w:rFonts w:ascii="Times New Roman" w:eastAsia="Times New Roman" w:hAnsi="Times New Roman" w:cs="Times New Roman"/>
          <w:iCs/>
          <w:color w:val="000000"/>
          <w:sz w:val="28"/>
          <w:szCs w:val="28"/>
          <w:lang w:val="ru-RU" w:eastAsia="uk-UA"/>
        </w:rPr>
      </w:pPr>
    </w:p>
    <w:p w:rsidR="006B5E1A" w:rsidRPr="006B5E1A" w:rsidRDefault="006B5E1A" w:rsidP="006B5E1A">
      <w:pPr>
        <w:spacing w:after="0"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Вправа «Вперед, до перемоги»</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lastRenderedPageBreak/>
        <w:t>Розпочинаємо виконувати вправу в парах: один учень виписує в стовпчик види спорту, а інший - ім’я та прізвище спортсменів. Після цього діти повинні «з’єднати» вид спорту та спортсменів, які в ньому представлені (дописати у своїх зошитах навпроти свого списку).</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Наступне завдання п’ятикласники виконують вчотирьох – попарно. Діти повинні перевірити, чи однаково виконані завдання в групах, доповнити свої списки за необхідності. Якщо виникають запитання - знайти відповіді у підручнику.</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Опісля, учні розказують, як вони виконали завдання і позначають «+» ті види спорту, з якими вони знайомі, та «- » позначають ті, про які дізналися вперше. Тоді кожна четвірка учнів отримує наступне завдання: знайти в інтернеті (якщо є така можливість, то на уроці, або ж вдома) додаткову інформацію про досі невідомий вид спорту. Дізнаються правила гри, відомих спортсменів та презентують знайдену інформацію всьому класу. У підсумку, всі «мінуси» навпроти невідомих видів спорту мають стати «плюсами».</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 16</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Тема. Українське мистецтво: дивуємо світ</w:t>
      </w:r>
    </w:p>
    <w:p w:rsidR="006B5E1A" w:rsidRPr="006B5E1A" w:rsidRDefault="006B5E1A" w:rsidP="006B5E1A">
      <w:pPr>
        <w:spacing w:before="100" w:beforeAutospacing="1"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i/>
          <w:iCs/>
          <w:color w:val="000000"/>
          <w:sz w:val="28"/>
          <w:szCs w:val="28"/>
          <w:lang w:eastAsia="uk-UA"/>
        </w:rPr>
        <w:t>Очікувані результати:</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iCs/>
          <w:color w:val="000000"/>
          <w:sz w:val="28"/>
          <w:szCs w:val="28"/>
          <w:lang w:eastAsia="uk-UA"/>
        </w:rPr>
        <w:t>визнає успіхи та досягнення інших осіб;</w:t>
      </w:r>
    </w:p>
    <w:p w:rsidR="006B5E1A" w:rsidRPr="006B5E1A" w:rsidRDefault="006B5E1A" w:rsidP="006B5E1A">
      <w:pPr>
        <w:spacing w:after="0" w:line="360" w:lineRule="auto"/>
        <w:jc w:val="both"/>
        <w:rPr>
          <w:rFonts w:ascii="Times New Roman" w:eastAsia="Times New Roman" w:hAnsi="Times New Roman" w:cs="Times New Roman"/>
          <w:sz w:val="28"/>
          <w:szCs w:val="28"/>
          <w:lang w:val="ru-RU" w:eastAsia="uk-UA"/>
        </w:rPr>
      </w:pPr>
      <w:r w:rsidRPr="006B5E1A">
        <w:rPr>
          <w:rFonts w:ascii="Times New Roman" w:eastAsia="Times New Roman" w:hAnsi="Times New Roman" w:cs="Times New Roman"/>
          <w:iCs/>
          <w:color w:val="000000"/>
          <w:sz w:val="28"/>
          <w:szCs w:val="28"/>
          <w:lang w:eastAsia="uk-UA"/>
        </w:rPr>
        <w:t>висловлює власне судження про культурне розмаїття та його цінність для суспільства, виявляє зацікавленість переконаннями інших людей</w:t>
      </w:r>
      <w:r w:rsidRPr="006B5E1A">
        <w:rPr>
          <w:rFonts w:ascii="Times New Roman" w:eastAsia="Times New Roman" w:hAnsi="Times New Roman" w:cs="Times New Roman"/>
          <w:iCs/>
          <w:color w:val="000000"/>
          <w:sz w:val="28"/>
          <w:szCs w:val="28"/>
          <w:lang w:val="ru-RU" w:eastAsia="uk-UA"/>
        </w:rPr>
        <w:t>;</w:t>
      </w:r>
    </w:p>
    <w:p w:rsidR="006B5E1A" w:rsidRPr="006B5E1A" w:rsidRDefault="006B5E1A" w:rsidP="006B5E1A">
      <w:pPr>
        <w:spacing w:after="0" w:line="360" w:lineRule="auto"/>
        <w:jc w:val="both"/>
        <w:rPr>
          <w:rFonts w:ascii="Times New Roman" w:eastAsia="Times New Roman" w:hAnsi="Times New Roman" w:cs="Times New Roman"/>
          <w:iCs/>
          <w:color w:val="000000"/>
          <w:sz w:val="28"/>
          <w:szCs w:val="28"/>
          <w:lang w:eastAsia="uk-UA"/>
        </w:rPr>
      </w:pPr>
      <w:r w:rsidRPr="006B5E1A">
        <w:rPr>
          <w:rFonts w:ascii="Times New Roman" w:eastAsia="Times New Roman" w:hAnsi="Times New Roman" w:cs="Times New Roman"/>
          <w:iCs/>
          <w:color w:val="000000"/>
          <w:sz w:val="28"/>
          <w:szCs w:val="28"/>
          <w:lang w:eastAsia="uk-UA"/>
        </w:rPr>
        <w:t>описує і характеризує за певним алгоритмом пам’ятку культури</w:t>
      </w:r>
      <w:r w:rsidRPr="006B5E1A">
        <w:rPr>
          <w:rFonts w:ascii="Times New Roman" w:eastAsia="Times New Roman" w:hAnsi="Times New Roman" w:cs="Times New Roman"/>
          <w:iCs/>
          <w:color w:val="000000"/>
          <w:sz w:val="28"/>
          <w:szCs w:val="28"/>
          <w:lang w:val="ru-RU" w:eastAsia="uk-UA"/>
        </w:rPr>
        <w:t>;</w:t>
      </w:r>
    </w:p>
    <w:p w:rsidR="006B5E1A" w:rsidRPr="006B5E1A" w:rsidRDefault="006B5E1A" w:rsidP="006B5E1A">
      <w:pPr>
        <w:spacing w:after="0" w:line="360" w:lineRule="auto"/>
        <w:jc w:val="both"/>
        <w:rPr>
          <w:rFonts w:ascii="Times New Roman" w:eastAsia="Times New Roman" w:hAnsi="Times New Roman" w:cs="Times New Roman"/>
          <w:sz w:val="28"/>
          <w:szCs w:val="28"/>
          <w:lang w:val="ru-RU" w:eastAsia="uk-UA"/>
        </w:rPr>
      </w:pPr>
      <w:r w:rsidRPr="006B5E1A">
        <w:rPr>
          <w:rFonts w:ascii="Times New Roman" w:eastAsia="Times New Roman" w:hAnsi="Times New Roman" w:cs="Times New Roman"/>
          <w:iCs/>
          <w:color w:val="000000"/>
          <w:sz w:val="28"/>
          <w:szCs w:val="28"/>
          <w:lang w:eastAsia="uk-UA"/>
        </w:rPr>
        <w:t>позначає розміщення об’єктів на карті</w:t>
      </w:r>
      <w:r w:rsidRPr="006B5E1A">
        <w:rPr>
          <w:rFonts w:ascii="Times New Roman" w:eastAsia="Times New Roman" w:hAnsi="Times New Roman" w:cs="Times New Roman"/>
          <w:iCs/>
          <w:color w:val="000000"/>
          <w:sz w:val="28"/>
          <w:szCs w:val="28"/>
          <w:lang w:val="ru-RU" w:eastAsia="uk-UA"/>
        </w:rPr>
        <w:t>;</w:t>
      </w:r>
    </w:p>
    <w:p w:rsidR="006B5E1A" w:rsidRPr="006B5E1A" w:rsidRDefault="006B5E1A" w:rsidP="006B5E1A">
      <w:pPr>
        <w:spacing w:after="0" w:line="360" w:lineRule="auto"/>
        <w:jc w:val="both"/>
        <w:rPr>
          <w:rFonts w:ascii="Times New Roman" w:eastAsia="Times New Roman" w:hAnsi="Times New Roman" w:cs="Times New Roman"/>
          <w:sz w:val="28"/>
          <w:szCs w:val="28"/>
          <w:lang w:val="ru-RU" w:eastAsia="uk-UA"/>
        </w:rPr>
      </w:pPr>
      <w:r w:rsidRPr="006B5E1A">
        <w:rPr>
          <w:rFonts w:ascii="Times New Roman" w:eastAsia="Times New Roman" w:hAnsi="Times New Roman" w:cs="Times New Roman"/>
          <w:iCs/>
          <w:color w:val="000000"/>
          <w:sz w:val="28"/>
          <w:szCs w:val="28"/>
          <w:lang w:eastAsia="uk-UA"/>
        </w:rPr>
        <w:t>добирає інформацію за заданими критеріями</w:t>
      </w:r>
      <w:r w:rsidRPr="006B5E1A">
        <w:rPr>
          <w:rFonts w:ascii="Times New Roman" w:eastAsia="Times New Roman" w:hAnsi="Times New Roman" w:cs="Times New Roman"/>
          <w:iCs/>
          <w:color w:val="000000"/>
          <w:sz w:val="28"/>
          <w:szCs w:val="28"/>
          <w:lang w:val="ru-RU" w:eastAsia="uk-UA"/>
        </w:rPr>
        <w:t>;</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iCs/>
          <w:color w:val="000000"/>
          <w:sz w:val="28"/>
          <w:szCs w:val="28"/>
          <w:lang w:eastAsia="uk-UA"/>
        </w:rPr>
        <w:t>послідовно викладає інформацію, будує виступ з дотриманням структури.</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b/>
          <w:bCs/>
          <w:color w:val="000000"/>
          <w:sz w:val="28"/>
          <w:szCs w:val="28"/>
          <w:lang w:eastAsia="uk-UA"/>
        </w:rPr>
      </w:pP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b/>
          <w:bCs/>
          <w:color w:val="000000"/>
          <w:sz w:val="28"/>
          <w:szCs w:val="28"/>
          <w:lang w:eastAsia="uk-UA"/>
        </w:rPr>
      </w:pP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Вправа «Селфі та історія навколо нас»</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lastRenderedPageBreak/>
        <w:t>Завдання, яке сміливо можна давати дітям під час канікул чи під час свят, коли більшість учнів поїде в село до родичів. Отож, завдання – знайти пам’ятку історії (це може бути будинок архітектури, скульптура, картина в музеї, релігійна споруда тощо) і зробити з нею селфі. На уроці п’ятикласники показують свої фото та розказують про те, на якому фоні зроблена світлина, оповідають цікаві факти про пам’ятку і, можливо, дають свої поради, як цю пам’ятку потрібно відреставрувати, прикрасити і прорекламувати, щоб вона стала цікавим туристичним об’єктом і окрасою краю. У перспективі, із дитячих фотокарток можна зробити фотоколаж для кабінету.</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 17</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Тема. Світові винаходи та Україна</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i/>
          <w:iCs/>
          <w:color w:val="000000"/>
          <w:sz w:val="28"/>
          <w:szCs w:val="28"/>
          <w:lang w:eastAsia="uk-UA"/>
        </w:rPr>
        <w:t>Очікувані результати:</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iCs/>
          <w:color w:val="000000"/>
          <w:sz w:val="28"/>
          <w:szCs w:val="28"/>
          <w:lang w:eastAsia="uk-UA"/>
        </w:rPr>
        <w:t>формулює питання різного типу до тексту/медіатексту, візуальних джерел</w:t>
      </w:r>
      <w:r w:rsidRPr="006B5E1A">
        <w:rPr>
          <w:rFonts w:ascii="Times New Roman" w:eastAsia="Times New Roman" w:hAnsi="Times New Roman" w:cs="Times New Roman"/>
          <w:iCs/>
          <w:color w:val="000000"/>
          <w:sz w:val="28"/>
          <w:szCs w:val="28"/>
          <w:lang w:val="ru-RU" w:eastAsia="uk-UA"/>
        </w:rPr>
        <w:t>;</w:t>
      </w:r>
    </w:p>
    <w:p w:rsidR="006B5E1A" w:rsidRPr="006B5E1A" w:rsidRDefault="006B5E1A" w:rsidP="006B5E1A">
      <w:pPr>
        <w:spacing w:after="0" w:line="360" w:lineRule="auto"/>
        <w:jc w:val="both"/>
        <w:rPr>
          <w:rFonts w:ascii="Times New Roman" w:eastAsia="Times New Roman" w:hAnsi="Times New Roman" w:cs="Times New Roman"/>
          <w:iCs/>
          <w:color w:val="000000"/>
          <w:sz w:val="28"/>
          <w:szCs w:val="28"/>
          <w:lang w:eastAsia="uk-UA"/>
        </w:rPr>
      </w:pPr>
      <w:r w:rsidRPr="006B5E1A">
        <w:rPr>
          <w:rFonts w:ascii="Times New Roman" w:eastAsia="Times New Roman" w:hAnsi="Times New Roman" w:cs="Times New Roman"/>
          <w:iCs/>
          <w:color w:val="000000"/>
          <w:sz w:val="28"/>
          <w:szCs w:val="28"/>
          <w:lang w:eastAsia="uk-UA"/>
        </w:rPr>
        <w:t>висловлює власне судження про культурне розмаїття та його цінність для суспільства, виявляє зацікавленість переконаннями інших людей;</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iCs/>
          <w:color w:val="000000"/>
          <w:sz w:val="28"/>
          <w:szCs w:val="28"/>
          <w:lang w:eastAsia="uk-UA"/>
        </w:rPr>
        <w:t>виокремлює основне і другорядне в тексті пояснює, що вдалося та не вдалося досягти під час виконання роботи;</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iCs/>
          <w:color w:val="000000"/>
          <w:sz w:val="28"/>
          <w:szCs w:val="28"/>
          <w:lang w:eastAsia="uk-UA"/>
        </w:rPr>
        <w:t>визнає успіхи та досягнення інших осіб;</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iCs/>
          <w:color w:val="000000"/>
          <w:sz w:val="28"/>
          <w:szCs w:val="28"/>
          <w:lang w:eastAsia="uk-UA"/>
        </w:rPr>
        <w:t>використовує пошукові системи для отримання інформації</w:t>
      </w:r>
      <w:r w:rsidRPr="006B5E1A">
        <w:rPr>
          <w:rFonts w:ascii="Times New Roman" w:eastAsia="Times New Roman" w:hAnsi="Times New Roman" w:cs="Times New Roman"/>
          <w:iCs/>
          <w:color w:val="000000"/>
          <w:sz w:val="28"/>
          <w:szCs w:val="28"/>
          <w:lang w:val="ru-RU" w:eastAsia="uk-UA"/>
        </w:rPr>
        <w:t>;</w:t>
      </w:r>
    </w:p>
    <w:p w:rsidR="006B5E1A" w:rsidRPr="006B5E1A" w:rsidRDefault="006B5E1A" w:rsidP="006B5E1A">
      <w:pPr>
        <w:spacing w:after="0" w:line="360" w:lineRule="auto"/>
        <w:jc w:val="both"/>
        <w:rPr>
          <w:rFonts w:ascii="Times New Roman" w:eastAsia="Times New Roman" w:hAnsi="Times New Roman" w:cs="Times New Roman"/>
          <w:iCs/>
          <w:color w:val="000000"/>
          <w:sz w:val="28"/>
          <w:szCs w:val="28"/>
          <w:lang w:eastAsia="uk-UA"/>
        </w:rPr>
      </w:pPr>
      <w:r w:rsidRPr="006B5E1A">
        <w:rPr>
          <w:rFonts w:ascii="Times New Roman" w:eastAsia="Times New Roman" w:hAnsi="Times New Roman" w:cs="Times New Roman"/>
          <w:iCs/>
          <w:color w:val="000000"/>
          <w:sz w:val="28"/>
          <w:szCs w:val="28"/>
          <w:lang w:eastAsia="uk-UA"/>
        </w:rPr>
        <w:t>послідовно викладає інформацію, будує виступ з дотриманням структури;</w:t>
      </w:r>
    </w:p>
    <w:p w:rsidR="006B5E1A" w:rsidRPr="006B5E1A" w:rsidRDefault="006B5E1A" w:rsidP="006B5E1A">
      <w:pPr>
        <w:spacing w:after="0" w:line="360" w:lineRule="auto"/>
        <w:jc w:val="both"/>
        <w:rPr>
          <w:rFonts w:ascii="Times New Roman" w:eastAsia="Times New Roman" w:hAnsi="Times New Roman" w:cs="Times New Roman"/>
          <w:iCs/>
          <w:color w:val="000000"/>
          <w:sz w:val="28"/>
          <w:szCs w:val="28"/>
          <w:lang w:eastAsia="uk-UA"/>
        </w:rPr>
      </w:pPr>
      <w:r w:rsidRPr="006B5E1A">
        <w:rPr>
          <w:rFonts w:ascii="Times New Roman" w:eastAsia="Times New Roman" w:hAnsi="Times New Roman" w:cs="Times New Roman"/>
          <w:iCs/>
          <w:color w:val="000000"/>
          <w:sz w:val="28"/>
          <w:szCs w:val="28"/>
          <w:lang w:eastAsia="uk-UA"/>
        </w:rPr>
        <w:t>розрізняє технологічні зміни та наводить приклади впливу цих змін на життя людини і суспільства в минулому і теперішньому;</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iCs/>
          <w:color w:val="000000"/>
          <w:sz w:val="28"/>
          <w:szCs w:val="28"/>
          <w:lang w:eastAsia="uk-UA"/>
        </w:rPr>
        <w:t>пояснює, як людина впливає на різні спільноти і державу своєю діяльністю.</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Вправа «Репортерська сумка»</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 xml:space="preserve">Хто з нас бодай би раз в житті не хотів себе відчути журналістом та поспілкуватися з відомими людьми? У п’ятикласників така можливість буде, вивчаючи тему «Світові винаходи та Україна». Погодьтеся, ця тема є досить складною, оскільки містить не тільки багато прізвищ, невідомих дітям, але й багато незнайомих слів, </w:t>
      </w:r>
      <w:r w:rsidRPr="006B5E1A">
        <w:rPr>
          <w:rFonts w:ascii="Times New Roman" w:eastAsia="Times New Roman" w:hAnsi="Times New Roman" w:cs="Times New Roman"/>
          <w:color w:val="000000"/>
          <w:sz w:val="28"/>
          <w:szCs w:val="28"/>
          <w:lang w:eastAsia="uk-UA"/>
        </w:rPr>
        <w:lastRenderedPageBreak/>
        <w:t>таких як: «рентгенівські промені», «гасова лампа», «електрозварювання» та інші. Зовсім інша справа, якщо про свої винаходи розкажуть самі науковці: як у них виникла ідея винаходу, де вони навчались своїй справі, що в них вийшло, а що ні,  як змінилось життя суспільства після наукових досліджень українських вчених.</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Попередньо, здобувачі освіти об’єднувались у пари і готували інтерв’ю з одним із відомих українських науковців (можна було обрати з тих, що вказані у підручнику, або ж знайти з додаткових джерел). Один із учнів «обирав роль» журналіста та готував запитання, а інший перевтілювався на вченого і готувався відповідати на найпровокативніші запитання щодо свого винаходу. </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Дане завдання потребує неабиякої підготовки ліцеїстів, адже потрібно не тільки знайти інформацію про науковця та його винахід, але й написати цікаві та «гострі» запитання, а «вченому» потрібно дати на них вичерпну відповідь. Зрозуміло, що учні виконували це завдання в парі, попередньо обговоривши всі нюанси інтерв’ю. Для цього їм було потрібно перечитати чимало додаткової інформації та вибрати серед усього знайденого найважливіші та найцікавіші аспекти.</w:t>
      </w:r>
    </w:p>
    <w:p w:rsidR="006B5E1A" w:rsidRPr="006B5E1A" w:rsidRDefault="006B5E1A" w:rsidP="006B5E1A">
      <w:pPr>
        <w:spacing w:after="100" w:afterAutospacing="1" w:line="360" w:lineRule="auto"/>
        <w:jc w:val="both"/>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Деякі діти проявили неабияку креативність, готуючи інтерв’ю та спробували відтворити «свого героя», одягаючись у відповідний одяг, взявши із собою свої винаходи (наприклад, Левко Симеренко прийшов на інтерв’ю з яблуками).</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iCs/>
          <w:color w:val="000000"/>
          <w:sz w:val="28"/>
          <w:szCs w:val="28"/>
          <w:lang w:eastAsia="uk-UA"/>
        </w:rPr>
        <w:t>Урок - практикум за темами розділу 3 «Україна — світові, світ —Україні»</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Дослідницька мапа – скласти карту-пазл</w:t>
      </w:r>
    </w:p>
    <w:p w:rsidR="006B5E1A" w:rsidRPr="006B5E1A" w:rsidRDefault="006B5E1A" w:rsidP="000302E8">
      <w:pPr>
        <w:spacing w:before="100" w:beforeAutospacing="1" w:after="0"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Таку вправу я використала для уроку узагальнення до розділу 3 «</w:t>
      </w:r>
      <w:r w:rsidRPr="006B5E1A">
        <w:rPr>
          <w:rFonts w:ascii="Times New Roman" w:eastAsia="Times New Roman" w:hAnsi="Times New Roman" w:cs="Times New Roman"/>
          <w:b/>
          <w:bCs/>
          <w:color w:val="000000"/>
          <w:sz w:val="28"/>
          <w:szCs w:val="28"/>
          <w:lang w:eastAsia="uk-UA"/>
        </w:rPr>
        <w:t xml:space="preserve">УКРАЇНА – СВІТОВІ, СВІТ – УКРАЇНІ». </w:t>
      </w:r>
      <w:r w:rsidRPr="006B5E1A">
        <w:rPr>
          <w:rFonts w:ascii="Times New Roman" w:eastAsia="Times New Roman" w:hAnsi="Times New Roman" w:cs="Times New Roman"/>
          <w:color w:val="000000"/>
          <w:sz w:val="28"/>
          <w:szCs w:val="28"/>
          <w:lang w:eastAsia="uk-UA"/>
        </w:rPr>
        <w:t xml:space="preserve">Попередньо потрібно об’єднати дітей у 4-6 груп, залежно від наповнюваності класу. Кожна група отримує по 4-8 областей. Кожна область знаходиться на окремому аркуші товстого паперу, які, в підсумку, потрібно скласти у карту-пазл України. До кожної області потрібно знайти одну пам’ятку архітектури, якою славиться дана місцевість, по одному спортсмену, вченому та людині, яка пов’язана з мистецтвом (театр, кіно, музика, література тощо). Це можуть бути представники іншого виду діяльності, але вони мають </w:t>
      </w:r>
      <w:r w:rsidRPr="006B5E1A">
        <w:rPr>
          <w:rFonts w:ascii="Times New Roman" w:eastAsia="Times New Roman" w:hAnsi="Times New Roman" w:cs="Times New Roman"/>
          <w:color w:val="000000"/>
          <w:sz w:val="28"/>
          <w:szCs w:val="28"/>
          <w:lang w:eastAsia="uk-UA"/>
        </w:rPr>
        <w:lastRenderedPageBreak/>
        <w:t>бути вихідцями з певної області, які прославили чи прославляють свою малу батьківщину.</w:t>
      </w:r>
    </w:p>
    <w:p w:rsidR="006B5E1A" w:rsidRPr="006B5E1A" w:rsidRDefault="006B5E1A" w:rsidP="000302E8">
      <w:pPr>
        <w:spacing w:after="0" w:line="360" w:lineRule="auto"/>
        <w:ind w:firstLine="708"/>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Такі області-пазли вчитель роздає групам завчасно та пояснює, що потрібно зробити. Наприклад, фотографію пам’ятки культури потрібно роздрукувати в кольорі та помістити на область, підписавши цю світлину. Фотокартки відомих діячів теж роздрукувати і помістити на пазл з підписами. А додаткову інформацію про те, чим та ким славиться область, діти можуть підготувати окремо і розказати її під час презентації.</w:t>
      </w:r>
    </w:p>
    <w:p w:rsidR="006B5E1A" w:rsidRPr="006B5E1A" w:rsidRDefault="006B5E1A" w:rsidP="000302E8">
      <w:pPr>
        <w:spacing w:after="0" w:line="360" w:lineRule="auto"/>
        <w:ind w:firstLine="708"/>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На уроці узагальнення кожна з груп презентує свої області (краще, щоб ці області були з різних регіонів) та прикріпляє її на контур мапи України, заздалегідь підготовлену вчителем. У підсумку, діти самостійно складають усю карту України.</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Така вправа вчить дітей не тільки пошуково-дослідницькій діяльності, адже потрібно перечитати чималу кількість інформації про ту чи іншу область та чим вона славиться, а й спонукає вибрати з-поміж когорти відомих людей тих, які зацікавлять інших однокласників. Стане зрозуміло настільки багатим є наш край не тільки пам’ятками мистецтва, але, перш за все, людьми, які славлять Україну своєю творчістю та працею. Кожна область, незалежно від її географічного розташування, має ким гордитися.</w:t>
      </w:r>
    </w:p>
    <w:p w:rsidR="006B5E1A" w:rsidRPr="006B5E1A" w:rsidRDefault="006B5E1A" w:rsidP="000302E8">
      <w:pPr>
        <w:spacing w:after="0" w:line="360" w:lineRule="auto"/>
        <w:ind w:firstLine="708"/>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Робота в групі навчає дітей співпраці, комунікації, розвиває організаторські здібності. Як правило, учні самостійно розподіляли між собою обов’язки у групі. Проте, в одних групах, одна дитина обирала одну область та повністю шукала відповідну інформацію про цю адміністративну одиницю. В інших - хтось з учнів готував повідомлення  тільки про спортсменів із цих 4-6 областей, хтось шукав інформацію тільки про вчених і т.д.</w:t>
      </w:r>
    </w:p>
    <w:p w:rsidR="006B5E1A" w:rsidRPr="006B5E1A" w:rsidRDefault="006B5E1A" w:rsidP="000302E8">
      <w:pPr>
        <w:spacing w:after="0" w:line="360" w:lineRule="auto"/>
        <w:ind w:firstLine="708"/>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Здобувачі освіти, склавши пазл-карту, мають змогу наочно переконатись наскільки є важливою кожна область нашої держави. Без однієї, навіть найменшої адміністративної одиниці, пазли не складаються! Важливо, щоб діти розуміли, що наша Україна є соборною та єдиною, від Сходу до Заходу, від Півночі до Півдня!</w:t>
      </w:r>
    </w:p>
    <w:p w:rsidR="000302E8" w:rsidRDefault="000302E8" w:rsidP="006B5E1A">
      <w:pPr>
        <w:spacing w:before="100" w:beforeAutospacing="1" w:after="100" w:afterAutospacing="1" w:line="360" w:lineRule="auto"/>
        <w:jc w:val="center"/>
        <w:rPr>
          <w:rFonts w:ascii="Times New Roman" w:eastAsia="Times New Roman" w:hAnsi="Times New Roman" w:cs="Times New Roman"/>
          <w:b/>
          <w:bCs/>
          <w:color w:val="000000"/>
          <w:sz w:val="28"/>
          <w:szCs w:val="28"/>
          <w:lang w:eastAsia="uk-UA"/>
        </w:rPr>
      </w:pP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lastRenderedPageBreak/>
        <w:t>Розділ 4 «СТОРІНКИ НАШОГО МИНУЛОГО. ШЛЯХ ДО НЕЗАЛЕЖНОСТІ».</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 19</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Вправа «Щоденник первісної людини»</w:t>
      </w:r>
    </w:p>
    <w:p w:rsidR="006B5E1A" w:rsidRPr="006B5E1A" w:rsidRDefault="006B5E1A" w:rsidP="000302E8">
      <w:pPr>
        <w:spacing w:before="100" w:beforeAutospacing="1" w:after="100" w:afterAutospacing="1" w:line="360" w:lineRule="auto"/>
        <w:ind w:firstLine="708"/>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Учитель об’єднує учнів у групи. Кожна група отримує завдання: уявити, що за допомогою машини часу вони опинилися серед первісних людей. Необхідно скласти невелику історію про побачене там та записати її за допомогою певних символів і знаків. Можна це робити олівцем на папері, гострою паличкою на пластиліні чи придумати інші варіанти. Групи обмінюються своїми листочками, намагаються «прочитати» історію «сусіднього племені».</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 21</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Вправа «Абетка на підлозі»</w:t>
      </w:r>
    </w:p>
    <w:p w:rsidR="006B5E1A" w:rsidRPr="006B5E1A" w:rsidRDefault="006B5E1A" w:rsidP="000302E8">
      <w:pPr>
        <w:spacing w:before="100" w:beforeAutospacing="1" w:after="100" w:afterAutospacing="1" w:line="360" w:lineRule="auto"/>
        <w:ind w:firstLine="708"/>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Написати кожну літеру на окремому аркуші паперу формату А4. Розкласти аркуші паперу з літерами у довільному порядку на підлозі і стати навколо них. Учитель ставить запитання за темою (розділом), наприклад: хто очолив УЦР? Учні мають знайти якомога швидше першу літеру прізвища і наступити на неї ногою.</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b/>
          <w:bCs/>
          <w:color w:val="000000"/>
          <w:sz w:val="28"/>
          <w:szCs w:val="28"/>
          <w:lang w:eastAsia="uk-UA"/>
        </w:rPr>
        <w:t>Дані вправи доцільно проводити на уроці узагальнення розділу 4</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b/>
          <w:bCs/>
          <w:color w:val="000000"/>
          <w:sz w:val="28"/>
          <w:szCs w:val="28"/>
          <w:lang w:eastAsia="uk-UA"/>
        </w:rPr>
        <w:t>Вправа «Телефонна будка з Гаррі Поттером»</w:t>
      </w:r>
    </w:p>
    <w:p w:rsidR="006B5E1A" w:rsidRPr="006B5E1A" w:rsidRDefault="006B5E1A" w:rsidP="000302E8">
      <w:pPr>
        <w:spacing w:after="0" w:line="360" w:lineRule="auto"/>
        <w:ind w:firstLine="708"/>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Вчитель просить дітей розглянути зображення телефонної будки з фільму про Гаррі Поттера. Штаб-квартира Міністерства магії використовує телефонну будку як вхід для відвідувачів. Вона транспортує всіх від рівня землі до атріуму на поверсі В8. Щоб активувати вхід, потрібно набрати 62442 (написати «магія») по телефону.</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lastRenderedPageBreak/>
        <w:t>Пофантазуйте та уявіть, що знаходитесь у цій будці. В яку б історичну епоху ви хотіли б переміститись зараз? Що ви бачите навколо? Як одягнуті люди, які вас оточують?...</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Придумайте пароль до цієї епохи.</w:t>
      </w:r>
    </w:p>
    <w:p w:rsidR="006B5E1A" w:rsidRPr="006B5E1A" w:rsidRDefault="006B5E1A" w:rsidP="006B5E1A">
      <w:pPr>
        <w:spacing w:after="0" w:line="360" w:lineRule="auto"/>
        <w:rPr>
          <w:rFonts w:ascii="Times New Roman" w:eastAsia="Times New Roman" w:hAnsi="Times New Roman" w:cs="Times New Roman"/>
          <w:sz w:val="28"/>
          <w:szCs w:val="28"/>
          <w:lang w:eastAsia="uk-UA"/>
        </w:rPr>
      </w:pPr>
    </w:p>
    <w:p w:rsidR="006B5E1A" w:rsidRPr="006B5E1A" w:rsidRDefault="006B5E1A" w:rsidP="006B5E1A">
      <w:pPr>
        <w:spacing w:after="0"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1447800" cy="2171700"/>
            <wp:effectExtent l="0" t="0" r="0" b="0"/>
            <wp:docPr id="62" name="Рисунок 62" descr="https://lh5.googleusercontent.com/GEw9sFqkIbQeqGFAnY_vLEGLo6yo46gQNGt4I86xqovG-z2wmlq0SQ2AVOXkn5ShoCfvk6u_hyKqbdhKtR2BiZdHAl4_0W6JOnHAE3UuswlQsphuEwPniMXSpsTgI6S4TKqERbKnlcgjKvKLlV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s://lh5.googleusercontent.com/GEw9sFqkIbQeqGFAnY_vLEGLo6yo46gQNGt4I86xqovG-z2wmlq0SQ2AVOXkn5ShoCfvk6u_hyKqbdhKtR2BiZdHAl4_0W6JOnHAE3UuswlQsphuEwPniMXSpsTgI6S4TKqERbKnlcgjKvKLlVs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7800" cy="2171700"/>
                    </a:xfrm>
                    <a:prstGeom prst="rect">
                      <a:avLst/>
                    </a:prstGeom>
                    <a:noFill/>
                    <a:ln>
                      <a:noFill/>
                    </a:ln>
                  </pic:spPr>
                </pic:pic>
              </a:graphicData>
            </a:graphic>
          </wp:inline>
        </w:drawing>
      </w: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1552575" cy="2124075"/>
            <wp:effectExtent l="0" t="0" r="9525" b="9525"/>
            <wp:docPr id="61" name="Рисунок 61" descr="https://lh4.googleusercontent.com/6VjJDCLGCMjLMAnd3RpIXYFTezgRG90WuMCyhE5IwGj_L-_AYrNDG1-A5JNDLK0ed0zx9Nk8JHogsJrhPiZDvin_DqWdwqXO51l48PnKFJTAjKPUll-m3US3mksepdYbNPOg5_BfIZnNRo95yk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s://lh4.googleusercontent.com/6VjJDCLGCMjLMAnd3RpIXYFTezgRG90WuMCyhE5IwGj_L-_AYrNDG1-A5JNDLK0ed0zx9Nk8JHogsJrhPiZDvin_DqWdwqXO51l48PnKFJTAjKPUll-m3US3mksepdYbNPOg5_BfIZnNRo95yk5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52575" cy="2124075"/>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Вправа «Оригінальна абетка»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Доберіть на кожну літеру алфавіту іменники, прикметники чи дієслова, які характеризують певну історичну епоху, асоціюються з нею.</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bCs/>
          <w:iCs/>
          <w:color w:val="000000"/>
          <w:sz w:val="28"/>
          <w:szCs w:val="28"/>
          <w:lang w:eastAsia="uk-UA"/>
        </w:rPr>
        <w:t>Узагальнення до розділів 1-4</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Конкурс на найкраще речення. Протягом трьох хвилин складіть якомога більше речень зі словом Україна. У кожному реченні використайте терміни різних історичних епох.</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Квест-гра «Шляхами історії»</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 xml:space="preserve">Завдання квесту: </w:t>
      </w:r>
      <w:r w:rsidRPr="006B5E1A">
        <w:rPr>
          <w:rFonts w:ascii="Times New Roman" w:eastAsia="Times New Roman" w:hAnsi="Times New Roman" w:cs="Times New Roman"/>
          <w:color w:val="000000"/>
          <w:sz w:val="28"/>
          <w:szCs w:val="28"/>
          <w:lang w:eastAsia="uk-UA"/>
        </w:rPr>
        <w:t>пройти зупинки за маршрутним листом, виконати завдання.</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Правила: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1. Учні об'єднуються в команди, вибирають капітана та назву команди.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2. Команди отримують маршрутний лист, завдання, яке треба виконати та чек-лист.</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shd w:val="clear" w:color="auto" w:fill="FFFFFF"/>
          <w:lang w:eastAsia="uk-UA"/>
        </w:rPr>
      </w:pPr>
      <w:r w:rsidRPr="006B5E1A">
        <w:rPr>
          <w:rFonts w:ascii="Times New Roman" w:eastAsia="Times New Roman" w:hAnsi="Times New Roman" w:cs="Times New Roman"/>
          <w:color w:val="000000"/>
          <w:sz w:val="28"/>
          <w:szCs w:val="28"/>
          <w:lang w:eastAsia="uk-UA"/>
        </w:rPr>
        <w:lastRenderedPageBreak/>
        <w:t xml:space="preserve">Квест містить 8 зупинок. Кожна зупинка знаходиться в окремому кабінеті/бібліотеці/спортзалі, підказки до яких містяться в маршрутному листі (наприклад, «заснована Ярославом Мудрим у 1037 р., </w:t>
      </w:r>
      <w:r w:rsidRPr="006B5E1A">
        <w:rPr>
          <w:rFonts w:ascii="Times New Roman" w:eastAsia="Times New Roman" w:hAnsi="Times New Roman" w:cs="Times New Roman"/>
          <w:color w:val="000000"/>
          <w:sz w:val="28"/>
          <w:szCs w:val="28"/>
          <w:shd w:val="clear" w:color="auto" w:fill="FFFFFF"/>
          <w:lang w:eastAsia="uk-UA"/>
        </w:rPr>
        <w:t>послужила основою для перетворення Софії Київської на центр літописання і передової думки»). Гравці повинні здогадатися, що у підказці йдеться про бібліотеку. Можна використати і таку підказку для визначення наступної зупинки: «у цій світлиці оживають пам'ятки минулого» - музей. А для натяку про зупинку в приміщенні спортзалу можна використати таке тлумачення :«що об’єднує А. Шевченка, Ж. Беленюка та С.Бубку?». До квесту потрібно залучити інших вчителів, або ж старшокласників, які даватимуть завдання учням, слідкуватимуть за їх виконанням та записуватимуть отримані бали у чек-листи.</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Зупинка 1 «Анаграми»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ОІСТИКР</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ЇУНРААК</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НМИЛЕУ</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УАКАН</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ЗКАКО</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Максимальна кількість балів за завдання – 5.</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Зупинка 2 «Ребуси»</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2638425" cy="962025"/>
            <wp:effectExtent l="0" t="0" r="0" b="0"/>
            <wp:docPr id="60" name="Рисунок 60" descr="https://lh4.googleusercontent.com/VXOy71DeP7ZdGRrnEmgJr4_lx20fu1uJafp3CGuxPspj-DpKukTsyh4-NnSbBbS6RWr61hta65gAAD1eehdrj5LNyTrBJ6xfk4Tm54lO9VrGzuwB8ATsbxWgh-3cz5CMJoUO2oOHaJZg4d8ZzVK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s://lh4.googleusercontent.com/VXOy71DeP7ZdGRrnEmgJr4_lx20fu1uJafp3CGuxPspj-DpKukTsyh4-NnSbBbS6RWr61hta65gAAD1eehdrj5LNyTrBJ6xfk4Tm54lO9VrGzuwB8ATsbxWgh-3cz5CMJoUO2oOHaJZg4d8ZzVKC"/>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38425" cy="962025"/>
                    </a:xfrm>
                    <a:prstGeom prst="rect">
                      <a:avLst/>
                    </a:prstGeom>
                    <a:noFill/>
                    <a:ln>
                      <a:noFill/>
                    </a:ln>
                  </pic:spPr>
                </pic:pic>
              </a:graphicData>
            </a:graphic>
          </wp:inline>
        </w:drawing>
      </w:r>
      <w:r w:rsidRPr="006B5E1A">
        <w:rPr>
          <w:rFonts w:ascii="Times New Roman" w:eastAsia="Calibri" w:hAnsi="Times New Roman" w:cs="Times New Roman"/>
          <w:sz w:val="28"/>
          <w:szCs w:val="28"/>
        </w:rPr>
        <w:t xml:space="preserve"> </w:t>
      </w:r>
      <w:r w:rsidRPr="006B5E1A">
        <w:rPr>
          <w:rFonts w:ascii="Times New Roman" w:eastAsia="Times New Roman" w:hAnsi="Times New Roman" w:cs="Times New Roman"/>
          <w:b/>
          <w:noProof/>
          <w:color w:val="000000"/>
          <w:sz w:val="28"/>
          <w:szCs w:val="28"/>
          <w:bdr w:val="none" w:sz="0" w:space="0" w:color="auto" w:frame="1"/>
          <w:lang w:eastAsia="uk-UA"/>
        </w:rPr>
        <w:t>історія</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lastRenderedPageBreak/>
        <w:drawing>
          <wp:inline distT="0" distB="0" distL="0" distR="0">
            <wp:extent cx="2886075" cy="1228725"/>
            <wp:effectExtent l="0" t="0" r="0" b="0"/>
            <wp:docPr id="59" name="Рисунок 59" descr="https://lh3.googleusercontent.com/0KMfCnn6-_6attLLA5Nh4bO4wGEM-jhX8k4zqEgNassoUrOjhOa4qo4BRtsd5mCicSmIKccmv1UDhSSxjSOu7CYYuJd_aUEfZuMprxMkwS-gjbm2_aCbpI4MGPD9kQ5lhee09UgJIKuTAJfQdy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https://lh3.googleusercontent.com/0KMfCnn6-_6attLLA5Nh4bO4wGEM-jhX8k4zqEgNassoUrOjhOa4qo4BRtsd5mCicSmIKccmv1UDhSSxjSOu7CYYuJd_aUEfZuMprxMkwS-gjbm2_aCbpI4MGPD9kQ5lhee09UgJIKuTAJfQdy1_"/>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86075" cy="1228725"/>
                    </a:xfrm>
                    <a:prstGeom prst="rect">
                      <a:avLst/>
                    </a:prstGeom>
                    <a:noFill/>
                    <a:ln>
                      <a:noFill/>
                    </a:ln>
                  </pic:spPr>
                </pic:pic>
              </a:graphicData>
            </a:graphic>
          </wp:inline>
        </w:drawing>
      </w:r>
      <w:r w:rsidRPr="006B5E1A">
        <w:rPr>
          <w:rFonts w:ascii="Times New Roman" w:eastAsia="Times New Roman" w:hAnsi="Times New Roman" w:cs="Times New Roman"/>
          <w:b/>
          <w:bCs/>
          <w:color w:val="000000"/>
          <w:sz w:val="28"/>
          <w:szCs w:val="28"/>
          <w:lang w:eastAsia="uk-UA"/>
        </w:rPr>
        <w:t>календар</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3028950" cy="1104900"/>
            <wp:effectExtent l="0" t="0" r="0" b="0"/>
            <wp:docPr id="58" name="Рисунок 58" descr="https://lh4.googleusercontent.com/h6fAM0Y-vhULsk3zXunVj4m8ZpT6ctFOHTSAk4KLJUxi_QvEoOWxqJZ6-sPncyrf2RUvnN72NBuiNSziJSrd80WDcfG6kFPDYNu-QtkfNhfx46qKSXtP4cmQFdEV4J8VZLwk8KiGxRuCmCJ8qx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s://lh4.googleusercontent.com/h6fAM0Y-vhULsk3zXunVj4m8ZpT6ctFOHTSAk4KLJUxi_QvEoOWxqJZ6-sPncyrf2RUvnN72NBuiNSziJSrd80WDcfG6kFPDYNu-QtkfNhfx46qKSXtP4cmQFdEV4J8VZLwk8KiGxRuCmCJ8qxN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28950" cy="1104900"/>
                    </a:xfrm>
                    <a:prstGeom prst="rect">
                      <a:avLst/>
                    </a:prstGeom>
                    <a:noFill/>
                    <a:ln>
                      <a:noFill/>
                    </a:ln>
                  </pic:spPr>
                </pic:pic>
              </a:graphicData>
            </a:graphic>
          </wp:inline>
        </w:drawing>
      </w:r>
      <w:r w:rsidRPr="006B5E1A">
        <w:rPr>
          <w:rFonts w:ascii="Times New Roman" w:eastAsia="Times New Roman" w:hAnsi="Times New Roman" w:cs="Times New Roman"/>
          <w:b/>
          <w:bCs/>
          <w:color w:val="000000"/>
          <w:sz w:val="28"/>
          <w:szCs w:val="28"/>
          <w:lang w:eastAsia="uk-UA"/>
        </w:rPr>
        <w:t>школа</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2886075" cy="1228725"/>
            <wp:effectExtent l="0" t="0" r="9525" b="0"/>
            <wp:docPr id="57" name="Рисунок 57" descr="https://lh4.googleusercontent.com/FwFYb1cHnjPgtwXUYSy9kcVncGlh9EwXg_IOrGE8QMLpmciSMxveUm-O_zTG6_jOqQxZpUwT-7S1891doAFtofyEkJG2O29VnhkfS_Xc_0c0l6bd82JR6FKXbEcgBJiT0pQIfh0op5-K6Na5Yh3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s://lh4.googleusercontent.com/FwFYb1cHnjPgtwXUYSy9kcVncGlh9EwXg_IOrGE8QMLpmciSMxveUm-O_zTG6_jOqQxZpUwT-7S1891doAFtofyEkJG2O29VnhkfS_Xc_0c0l6bd82JR6FKXbEcgBJiT0pQIfh0op5-K6Na5Yh3u"/>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86075" cy="1228725"/>
                    </a:xfrm>
                    <a:prstGeom prst="rect">
                      <a:avLst/>
                    </a:prstGeom>
                    <a:noFill/>
                    <a:ln>
                      <a:noFill/>
                    </a:ln>
                  </pic:spPr>
                </pic:pic>
              </a:graphicData>
            </a:graphic>
          </wp:inline>
        </w:drawing>
      </w:r>
      <w:r w:rsidRPr="006B5E1A">
        <w:rPr>
          <w:rFonts w:ascii="Times New Roman" w:eastAsia="Times New Roman" w:hAnsi="Times New Roman" w:cs="Times New Roman"/>
          <w:b/>
          <w:bCs/>
          <w:color w:val="000000"/>
          <w:sz w:val="28"/>
          <w:szCs w:val="28"/>
          <w:lang w:eastAsia="uk-UA"/>
        </w:rPr>
        <w:t>джерело</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3429000" cy="1257300"/>
            <wp:effectExtent l="0" t="0" r="0" b="0"/>
            <wp:docPr id="56" name="Рисунок 56" descr="https://lh4.googleusercontent.com/nHfXXFpKhIgDBLkbZxNQ-j0nuSGUL7yGXq9igoAHwtIbN3aOjxr5a1QyYOQo7A4LJ2tdsKd4eVCuN7AaBAC59JTi_3tJYesSM-4xYoS1P6kjkLTV90zoPWCckh2XumnsCebHdPPuRsRMGvVSngw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https://lh4.googleusercontent.com/nHfXXFpKhIgDBLkbZxNQ-j0nuSGUL7yGXq9igoAHwtIbN3aOjxr5a1QyYOQo7A4LJ2tdsKd4eVCuN7AaBAC59JTi_3tJYesSM-4xYoS1P6kjkLTV90zoPWCckh2XumnsCebHdPPuRsRMGvVSngwC"/>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29000" cy="1257300"/>
                    </a:xfrm>
                    <a:prstGeom prst="rect">
                      <a:avLst/>
                    </a:prstGeom>
                    <a:noFill/>
                    <a:ln>
                      <a:noFill/>
                    </a:ln>
                  </pic:spPr>
                </pic:pic>
              </a:graphicData>
            </a:graphic>
          </wp:inline>
        </w:drawing>
      </w:r>
      <w:r w:rsidRPr="006B5E1A">
        <w:rPr>
          <w:rFonts w:ascii="Times New Roman" w:eastAsia="Times New Roman" w:hAnsi="Times New Roman" w:cs="Times New Roman"/>
          <w:b/>
          <w:bCs/>
          <w:color w:val="000000"/>
          <w:sz w:val="28"/>
          <w:szCs w:val="28"/>
          <w:lang w:eastAsia="uk-UA"/>
        </w:rPr>
        <w:t>розкопки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Максимальна кількість балів за завдання – 5.</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Зупинка 3 «Відповідність»</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Завдання: установіть відповідність між  числом та подією.</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1991 р.- Перша згадка про Україну</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1996р.- Перша загадка про козаків</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1489 р.-Хрещення Русі-України </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lastRenderedPageBreak/>
        <w:t>1087 р.-Проголошення незалежності України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988 р.-Прийняття Конституції України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Максимальна кількість балів за завдання – 5. </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Зупинка 4 «Час»</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Розташуйте племена та народи, що проживали на території України, в хронологічній послідовності</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А) Кіммерійці, скіфи, сармати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Б) Слов’яни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В) Трипільці </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Г) Готи, гуни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Максимальна кількість балів за завдання – 4. </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Зупинка 5 «Пам’ятки минулого»</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З якою історичною добою пов’язані зображення</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 xml:space="preserve">А)   </w:t>
      </w: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1809750" cy="1009650"/>
            <wp:effectExtent l="0" t="0" r="0" b="0"/>
            <wp:docPr id="55" name="Рисунок 55" descr="https://lh4.googleusercontent.com/tITUpg3p34C3AxZCprW66WU3MEN0JCM-UXEnI6Wm-ECZ4QBEIgGO4H3dIUHHD_1QXS3tGVP4aRdiRK__r0UM7TMGEjAkdqGoxhAxJ0ckwNWZCX-gJOexbEWu8QXdQR8PBKqPs_oe_DX7aGaInH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lh4.googleusercontent.com/tITUpg3p34C3AxZCprW66WU3MEN0JCM-UXEnI6Wm-ECZ4QBEIgGO4H3dIUHHD_1QXS3tGVP4aRdiRK__r0UM7TMGEjAkdqGoxhAxJ0ckwNWZCX-gJOexbEWu8QXdQR8PBKqPs_oe_DX7aGaInH6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09750" cy="1009650"/>
                    </a:xfrm>
                    <a:prstGeom prst="rect">
                      <a:avLst/>
                    </a:prstGeom>
                    <a:noFill/>
                    <a:ln>
                      <a:noFill/>
                    </a:ln>
                  </pic:spPr>
                </pic:pic>
              </a:graphicData>
            </a:graphic>
          </wp:inline>
        </w:drawing>
      </w:r>
      <w:r w:rsidRPr="006B5E1A">
        <w:rPr>
          <w:rFonts w:ascii="Times New Roman" w:eastAsia="Times New Roman" w:hAnsi="Times New Roman" w:cs="Times New Roman"/>
          <w:color w:val="000000"/>
          <w:sz w:val="28"/>
          <w:szCs w:val="28"/>
          <w:lang w:eastAsia="uk-UA"/>
        </w:rPr>
        <w:t xml:space="preserve">   Б) </w:t>
      </w: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1104900" cy="1104900"/>
            <wp:effectExtent l="0" t="0" r="0" b="0"/>
            <wp:docPr id="54" name="Рисунок 54" descr="https://lh6.googleusercontent.com/tWq4uylJcCBCNV3mbLwZgpk6UQjqxJG_bTKH15QA7JTLqg7s3d72wISfxg315K4-MDZ-uSXQkYuz9xgVZjeDcGfe6cMAlWTuN0NKBwp8RXK2tU93znTa4vZEFw3WdWSALbexfSNPCNDlkW0veu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s://lh6.googleusercontent.com/tWq4uylJcCBCNV3mbLwZgpk6UQjqxJG_bTKH15QA7JTLqg7s3d72wISfxg315K4-MDZ-uSXQkYuz9xgVZjeDcGfe6cMAlWTuN0NKBwp8RXK2tU93znTa4vZEFw3WdWSALbexfSNPCNDlkW0veufi"/>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lastRenderedPageBreak/>
        <w:t xml:space="preserve">В) </w:t>
      </w: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2200275" cy="1323975"/>
            <wp:effectExtent l="0" t="0" r="9525" b="9525"/>
            <wp:docPr id="53" name="Рисунок 53" descr="Зображення, що містить текст, трава, просто неба&#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Зображення, що містить текст, трава, просто неба&#10;&#10;Автоматично згенерований опис"/>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00275" cy="1323975"/>
                    </a:xfrm>
                    <a:prstGeom prst="rect">
                      <a:avLst/>
                    </a:prstGeom>
                    <a:noFill/>
                    <a:ln>
                      <a:noFill/>
                    </a:ln>
                  </pic:spPr>
                </pic:pic>
              </a:graphicData>
            </a:graphic>
          </wp:inline>
        </w:drawing>
      </w:r>
      <w:r w:rsidRPr="006B5E1A">
        <w:rPr>
          <w:rFonts w:ascii="Times New Roman" w:eastAsia="Times New Roman" w:hAnsi="Times New Roman" w:cs="Times New Roman"/>
          <w:color w:val="000000"/>
          <w:sz w:val="28"/>
          <w:szCs w:val="28"/>
          <w:lang w:eastAsia="uk-UA"/>
        </w:rPr>
        <w:t xml:space="preserve">Г) </w:t>
      </w: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1409700" cy="1057275"/>
            <wp:effectExtent l="0" t="0" r="0" b="9525"/>
            <wp:docPr id="52" name="Рисунок 52" descr="https://lh4.googleusercontent.com/ARy_nGrjYw6J4MrYapuhvrUG-eCg_Os0mdQNgCLfxwTut3ONTfpPTfJu2zFMPs6Zwn9QGtrTX_UKCHN4b-xvfxTr1pF6qh7cXy_NqOKG_UnIvdDCQtmNUXVxsiidox8ZFy8V5tt9_kbLhSJR_GW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https://lh4.googleusercontent.com/ARy_nGrjYw6J4MrYapuhvrUG-eCg_Os0mdQNgCLfxwTut3ONTfpPTfJu2zFMPs6Zwn9QGtrTX_UKCHN4b-xvfxTr1pF6qh7cXy_NqOKG_UnIvdDCQtmNUXVxsiidox8ZFy8V5tt9_kbLhSJR_GW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09700" cy="1057275"/>
                    </a:xfrm>
                    <a:prstGeom prst="rect">
                      <a:avLst/>
                    </a:prstGeom>
                    <a:noFill/>
                    <a:ln>
                      <a:noFill/>
                    </a:ln>
                  </pic:spPr>
                </pic:pic>
              </a:graphicData>
            </a:graphic>
          </wp:inline>
        </w:drawing>
      </w:r>
      <w:r w:rsidRPr="006B5E1A">
        <w:rPr>
          <w:rFonts w:ascii="Times New Roman" w:eastAsia="Times New Roman" w:hAnsi="Times New Roman" w:cs="Times New Roman"/>
          <w:color w:val="000000"/>
          <w:sz w:val="28"/>
          <w:szCs w:val="28"/>
          <w:lang w:eastAsia="uk-UA"/>
        </w:rPr>
        <w:t xml:space="preserve"> Д)</w:t>
      </w: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1343025" cy="1343025"/>
            <wp:effectExtent l="0" t="0" r="9525" b="9525"/>
            <wp:docPr id="51" name="Рисунок 51" descr="https://lh3.googleusercontent.com/Gz97bMbiQh4sel-vkW-bks0Wv8ZIIguEOaAew9JUlqKFNmmtREILF-3JWIC_VblEmz1Y3uinlvTqECRets6FJrsRRHKAtea0lrlhoS-PMgF9PFQGZCqfhjH2kf0SlWPCjux76uQcZeNAC7aPpf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s://lh3.googleusercontent.com/Gz97bMbiQh4sel-vkW-bks0Wv8ZIIguEOaAew9JUlqKFNmmtREILF-3JWIC_VblEmz1Y3uinlvTqECRets6FJrsRRHKAtea0lrlhoS-PMgF9PFQGZCqfhjH2kf0SlWPCjux76uQcZeNAC7aPpfk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r w:rsidRPr="006B5E1A">
        <w:rPr>
          <w:rFonts w:ascii="Times New Roman" w:eastAsia="Times New Roman" w:hAnsi="Times New Roman" w:cs="Times New Roman"/>
          <w:color w:val="000000"/>
          <w:sz w:val="28"/>
          <w:szCs w:val="28"/>
          <w:lang w:eastAsia="uk-UA"/>
        </w:rPr>
        <w:t xml:space="preserve"> Е)  </w:t>
      </w: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2190750" cy="1219200"/>
            <wp:effectExtent l="0" t="0" r="0" b="0"/>
            <wp:docPr id="50" name="Рисунок 50" descr="https://lh4.googleusercontent.com/-QsLeQ74BH18UNIMg4jNbgmbR4JVrjJ52a7MqJMQZZF4z2jUmiE2DcB6MEuRBb7dPyU40UR8t7vDzxWRavU9Fa-5suKrvgtlPIXVFzlkbuncshbHke6cIV8ZgH2rm1lGh3gHVrVS116wEYy-K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s://lh4.googleusercontent.com/-QsLeQ74BH18UNIMg4jNbgmbR4JVrjJ52a7MqJMQZZF4z2jUmiE2DcB6MEuRBb7dPyU40UR8t7vDzxWRavU9Fa-5suKrvgtlPIXVFzlkbuncshbHke6cIV8ZgH2rm1lGh3gHVrVS116wEYy-K_5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90750" cy="1219200"/>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Максимальна кількість балів за завдання – 5.</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Зупинка 6 «Шифрувальник»</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Завдання: розшифруйте відомий вислів Цицерона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Історія – вчителька життя</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3057525" cy="2171700"/>
            <wp:effectExtent l="0" t="0" r="9525" b="0"/>
            <wp:docPr id="49" name="Рисунок 49" descr="https://lh6.googleusercontent.com/Ln9dm2xJapafWpGktTyh8koPL_ou2K_iWRitqyaHDTt4zLNY-RoirLagYtYqIdXWFulOeMmDRU7Wt6DZIn5O6qsT6jswZ7nImSSP3vIpWVQXwlSG_KnMtFd_tUslgz_un5SmzTviFURLV2HieE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s://lh6.googleusercontent.com/Ln9dm2xJapafWpGktTyh8koPL_ou2K_iWRitqyaHDTt4zLNY-RoirLagYtYqIdXWFulOeMmDRU7Wt6DZIn5O6qsT6jswZ7nImSSP3vIpWVQXwlSG_KnMtFd_tUslgz_un5SmzTviFURLV2HieEML"/>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57525" cy="2171700"/>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12 22 23 19 21 33 – 3 28 11 23 7 16 15 1     9 11 23 23 33</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Максимальна кількість балів за завдання – 3.</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Зупинка 7 «Асоціації»</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shd w:val="clear" w:color="auto" w:fill="FFFFFF"/>
          <w:lang w:eastAsia="uk-UA"/>
        </w:rPr>
        <w:t>Підберіть асоціації до слова «козак»</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lastRenderedPageBreak/>
        <w:t>Максимальна кількість балів за завдання – 3</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Зупинка 8 «Вікторина»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 xml:space="preserve"> Допоки команди проходять квест-зупинки, група підтримки (інші учні класу) відповідають на запитання вікторини, маючи змогу таким чином отримати бали для своєї команди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Дайте відповіді на запитання:</w:t>
      </w:r>
    </w:p>
    <w:p w:rsidR="006B5E1A" w:rsidRPr="006B5E1A" w:rsidRDefault="006B5E1A" w:rsidP="006B5E1A">
      <w:pPr>
        <w:numPr>
          <w:ilvl w:val="0"/>
          <w:numId w:val="7"/>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Хто заснував Київ?</w:t>
      </w:r>
    </w:p>
    <w:p w:rsidR="006B5E1A" w:rsidRPr="006B5E1A" w:rsidRDefault="006B5E1A" w:rsidP="006B5E1A">
      <w:pPr>
        <w:numPr>
          <w:ilvl w:val="0"/>
          <w:numId w:val="7"/>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Хто був дипломатом та уникав воєн?</w:t>
      </w:r>
    </w:p>
    <w:p w:rsidR="006B5E1A" w:rsidRPr="006B5E1A" w:rsidRDefault="006B5E1A" w:rsidP="006B5E1A">
      <w:pPr>
        <w:numPr>
          <w:ilvl w:val="0"/>
          <w:numId w:val="7"/>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Кого народ прозвав Великим?</w:t>
      </w:r>
    </w:p>
    <w:p w:rsidR="006B5E1A" w:rsidRPr="006B5E1A" w:rsidRDefault="006B5E1A" w:rsidP="006B5E1A">
      <w:pPr>
        <w:numPr>
          <w:ilvl w:val="0"/>
          <w:numId w:val="7"/>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Хто охрестив Русь?</w:t>
      </w:r>
    </w:p>
    <w:p w:rsidR="006B5E1A" w:rsidRPr="006B5E1A" w:rsidRDefault="006B5E1A" w:rsidP="006B5E1A">
      <w:pPr>
        <w:numPr>
          <w:ilvl w:val="0"/>
          <w:numId w:val="7"/>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Хто заснував першу бібліотеку?</w:t>
      </w:r>
    </w:p>
    <w:p w:rsidR="006B5E1A" w:rsidRPr="006B5E1A" w:rsidRDefault="006B5E1A" w:rsidP="006B5E1A">
      <w:pPr>
        <w:numPr>
          <w:ilvl w:val="0"/>
          <w:numId w:val="7"/>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Кого називали Мудрим?</w:t>
      </w:r>
    </w:p>
    <w:p w:rsidR="006B5E1A" w:rsidRPr="006B5E1A" w:rsidRDefault="006B5E1A" w:rsidP="006B5E1A">
      <w:pPr>
        <w:numPr>
          <w:ilvl w:val="0"/>
          <w:numId w:val="7"/>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Хто об’єднав Русь перед розпадом?</w:t>
      </w:r>
    </w:p>
    <w:p w:rsidR="006B5E1A" w:rsidRPr="006B5E1A" w:rsidRDefault="006B5E1A" w:rsidP="006B5E1A">
      <w:pPr>
        <w:numPr>
          <w:ilvl w:val="0"/>
          <w:numId w:val="7"/>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Назвіть першого короля Галицько-Волинського королівства</w:t>
      </w:r>
    </w:p>
    <w:p w:rsidR="006B5E1A" w:rsidRPr="006B5E1A" w:rsidRDefault="006B5E1A" w:rsidP="006B5E1A">
      <w:pPr>
        <w:numPr>
          <w:ilvl w:val="0"/>
          <w:numId w:val="7"/>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На честь якого правителя було названо місто Львів?</w:t>
      </w:r>
    </w:p>
    <w:p w:rsidR="006B5E1A" w:rsidRPr="006B5E1A" w:rsidRDefault="006B5E1A" w:rsidP="006B5E1A">
      <w:pPr>
        <w:numPr>
          <w:ilvl w:val="0"/>
          <w:numId w:val="7"/>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Хто є автором літопису «Повість минулих літ»</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Максимальна кількість балів за завдання – 10.</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Підбиття підсумків. Нагородження переможців.</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p>
    <w:p w:rsidR="006B5E1A" w:rsidRPr="006B5E1A" w:rsidRDefault="006B5E1A" w:rsidP="006B5E1A">
      <w:pPr>
        <w:spacing w:after="0" w:line="240" w:lineRule="auto"/>
        <w:jc w:val="right"/>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lastRenderedPageBreak/>
        <w:t>МОСТИСЬКА Олександра Григорівна</w:t>
      </w:r>
    </w:p>
    <w:p w:rsidR="006B5E1A" w:rsidRPr="006B5E1A" w:rsidRDefault="006B5E1A" w:rsidP="006B5E1A">
      <w:pPr>
        <w:spacing w:after="0" w:line="240" w:lineRule="auto"/>
        <w:jc w:val="right"/>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–учитель історії Ріп’янського</w:t>
      </w:r>
    </w:p>
    <w:p w:rsidR="006B5E1A" w:rsidRPr="006B5E1A" w:rsidRDefault="006B5E1A" w:rsidP="006B5E1A">
      <w:pPr>
        <w:spacing w:after="0" w:line="240" w:lineRule="auto"/>
        <w:jc w:val="right"/>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ліцею, учитель вищої категорії,</w:t>
      </w:r>
    </w:p>
    <w:p w:rsidR="006B5E1A" w:rsidRPr="006B5E1A" w:rsidRDefault="006B5E1A" w:rsidP="006B5E1A">
      <w:pPr>
        <w:spacing w:after="0" w:line="240" w:lineRule="auto"/>
        <w:jc w:val="right"/>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стаж роботи- 33 роки</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 xml:space="preserve"> Розділ 1</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Вправа «Викресли зайве</w:t>
      </w:r>
      <w:r w:rsidRPr="006B5E1A">
        <w:rPr>
          <w:rFonts w:ascii="Times New Roman" w:eastAsia="Times New Roman" w:hAnsi="Times New Roman" w:cs="Times New Roman"/>
          <w:b/>
          <w:i/>
          <w:sz w:val="28"/>
          <w:szCs w:val="28"/>
          <w:lang w:eastAsia="uk-UA"/>
        </w:rPr>
        <w:t>»:</w:t>
      </w:r>
      <w:r w:rsidRPr="006B5E1A">
        <w:rPr>
          <w:rFonts w:ascii="Times New Roman" w:eastAsia="Times New Roman" w:hAnsi="Times New Roman" w:cs="Times New Roman"/>
          <w:sz w:val="28"/>
          <w:szCs w:val="28"/>
          <w:lang w:eastAsia="uk-UA"/>
        </w:rPr>
        <w:t xml:space="preserve"> Польща, Словаччина, Угорщина, Румунія, Німеччина, Молдова, Росія, Білорусь. Ця вправа закріпить здобуті навички роботи з картою, зокрема визначення території України та її сусідів на картах Європи і світу.</w:t>
      </w:r>
    </w:p>
    <w:p w:rsidR="006B5E1A" w:rsidRPr="006B5E1A" w:rsidRDefault="006B5E1A" w:rsidP="006B5E1A">
      <w:pPr>
        <w:spacing w:after="0" w:line="360" w:lineRule="auto"/>
        <w:jc w:val="both"/>
        <w:rPr>
          <w:rFonts w:ascii="Times New Roman" w:eastAsia="Times New Roman" w:hAnsi="Times New Roman" w:cs="Times New Roman"/>
          <w:i/>
          <w:sz w:val="28"/>
          <w:szCs w:val="28"/>
          <w:lang w:eastAsia="uk-UA"/>
        </w:rPr>
      </w:pPr>
      <w:r w:rsidRPr="006B5E1A">
        <w:rPr>
          <w:rFonts w:ascii="Times New Roman" w:eastAsia="Times New Roman" w:hAnsi="Times New Roman" w:cs="Times New Roman"/>
          <w:sz w:val="28"/>
          <w:szCs w:val="28"/>
          <w:lang w:eastAsia="uk-UA"/>
        </w:rPr>
        <w:t>Учні навчаються добирати інформацію за заданими критеріями, визначати значущість історичної події для людини і суспільства, виокремлювати основне і другорядне в тексті, формулювати питання різного типу, пояснювати і доцільно застосовувати терміни та поняття, аргументувати потребу спільних правил і законів, необхідність їх дотримуватися, розрізняти повноваження органів влади і приватних осіб, критично осмислювати ризики пов’язані зі шкодою для навколишнього середовища. Також п’ятикласники починають працювати з картою. Важливим завданням є навчити учнів працювати з текстом, виокремлювати основне і другорядне, знаходити потрібну інформацію.</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Вправа «Знайди вислови</w:t>
      </w:r>
      <w:r w:rsidRPr="006B5E1A">
        <w:rPr>
          <w:rFonts w:ascii="Times New Roman" w:eastAsia="Times New Roman" w:hAnsi="Times New Roman" w:cs="Times New Roman"/>
          <w:b/>
          <w:i/>
          <w:sz w:val="28"/>
          <w:szCs w:val="28"/>
          <w:lang w:eastAsia="uk-UA"/>
        </w:rPr>
        <w:t>»:</w:t>
      </w:r>
      <w:r w:rsidRPr="006B5E1A">
        <w:rPr>
          <w:rFonts w:ascii="Times New Roman" w:eastAsia="Times New Roman" w:hAnsi="Times New Roman" w:cs="Times New Roman"/>
          <w:i/>
          <w:sz w:val="28"/>
          <w:szCs w:val="28"/>
          <w:lang w:eastAsia="uk-UA"/>
        </w:rPr>
        <w:t xml:space="preserve"> </w:t>
      </w:r>
      <w:r w:rsidRPr="006B5E1A">
        <w:rPr>
          <w:rFonts w:ascii="Times New Roman" w:eastAsia="Times New Roman" w:hAnsi="Times New Roman" w:cs="Times New Roman"/>
          <w:sz w:val="28"/>
          <w:szCs w:val="28"/>
          <w:lang w:eastAsia="uk-UA"/>
        </w:rPr>
        <w:t>«Батько історії», М. Грушевський, Кліо, «батько української історичної науки», муза історії, Геродот.</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Тема.:Досліджуємо історію і суспільство. Вступ до курсу</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На уроках доречними будуть рольові ігри, моделювання, ігри-подорожі</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 xml:space="preserve">( віртуальні). </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Тема .Україна сучасна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Вправи: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 xml:space="preserve"> «Репортерська сумка».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lastRenderedPageBreak/>
        <w:t>Скласти перелік запитань для інтерв’ю з одним із захисників України. З’ясувати, що спонукало його стати на захист Батьківщини. Перелік запитань для інтерв'ю з одним із захисників України.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1. Коли Ви пішли захищати Україну?</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2. Що спонукало Вас до цього?</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3. Що Вас найбільше вразило за час участі у військових діях?</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4. Що Ви можете сказати про своїх побратимів?</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5. Чи змінила війна Ваші погляди, переконання, а можливо і життя в цілому?</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6. Яка у Вас мрія і які плани на майбутнє?</w:t>
      </w:r>
    </w:p>
    <w:p w:rsidR="006B5E1A" w:rsidRPr="006B5E1A" w:rsidRDefault="006B5E1A" w:rsidP="006B5E1A">
      <w:pPr>
        <w:spacing w:before="100" w:beforeAutospacing="1" w:after="100" w:afterAutospacing="1" w:line="360" w:lineRule="auto"/>
        <w:jc w:val="both"/>
        <w:rPr>
          <w:rFonts w:ascii="Times New Roman" w:eastAsia="Calibri" w:hAnsi="Times New Roman" w:cs="Times New Roman"/>
          <w:sz w:val="28"/>
          <w:szCs w:val="28"/>
        </w:rPr>
      </w:pPr>
      <w:r w:rsidRPr="006B5E1A">
        <w:rPr>
          <w:rFonts w:ascii="Times New Roman" w:eastAsia="Times New Roman" w:hAnsi="Times New Roman" w:cs="Times New Roman"/>
          <w:b/>
          <w:sz w:val="28"/>
          <w:szCs w:val="28"/>
          <w:lang w:eastAsia="uk-UA"/>
        </w:rPr>
        <w:t>«Уяви себе гідом</w:t>
      </w:r>
      <w:r w:rsidRPr="006B5E1A">
        <w:rPr>
          <w:rFonts w:ascii="Times New Roman" w:eastAsia="Times New Roman" w:hAnsi="Times New Roman" w:cs="Times New Roman"/>
          <w:b/>
          <w:i/>
          <w:sz w:val="28"/>
          <w:szCs w:val="28"/>
          <w:lang w:eastAsia="uk-UA"/>
        </w:rPr>
        <w:t>»</w:t>
      </w:r>
      <w:r w:rsidRPr="006B5E1A">
        <w:rPr>
          <w:rFonts w:ascii="Times New Roman" w:eastAsia="Times New Roman" w:hAnsi="Times New Roman" w:cs="Times New Roman"/>
          <w:i/>
          <w:sz w:val="28"/>
          <w:szCs w:val="28"/>
          <w:lang w:eastAsia="uk-UA"/>
        </w:rPr>
        <w:t>.</w:t>
      </w:r>
      <w:r w:rsidRPr="006B5E1A">
        <w:rPr>
          <w:rFonts w:ascii="Times New Roman" w:eastAsia="Times New Roman" w:hAnsi="Times New Roman" w:cs="Times New Roman"/>
          <w:sz w:val="28"/>
          <w:szCs w:val="28"/>
          <w:lang w:eastAsia="uk-UA"/>
        </w:rPr>
        <w:t xml:space="preserve"> Скласти туристичний маршрут Івано-Франківською областю.</w:t>
      </w:r>
      <w:r w:rsidRPr="006B5E1A">
        <w:rPr>
          <w:rFonts w:ascii="Times New Roman" w:eastAsia="Calibri" w:hAnsi="Times New Roman" w:cs="Times New Roman"/>
          <w:sz w:val="28"/>
          <w:szCs w:val="28"/>
        </w:rPr>
        <w:t xml:space="preserve"> </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Перший  варіант туристичного маршруту Івано-Франківською областю:</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-Село Шевченкове, Галицький район ( церква святого Пантелеймона);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-Село Крилос, Галицький район (музей етнографії, курган « Галичина могила»;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-Національний заповідник «Давній Галич».</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Другий варіант:</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-Коломия ( музей писанки, музей історії міста);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-Криворівня (музей І.Я.Франка, етнографічний музей старожитностей Гуцульщини);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-Верховина ( музей присвячений історії зйомок фільму «Тіні забутих предків» С. Параджанова, історико-краєзнавчий музей Гуцульщини)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b/>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lastRenderedPageBreak/>
        <w:t>Тема .Територія нашої держави</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 xml:space="preserve">Медіа-завдання. Створити рекламу, яка б закликала вивчати історію. </w:t>
      </w:r>
      <w:r w:rsidRPr="006B5E1A">
        <w:rPr>
          <w:rFonts w:ascii="Times New Roman" w:eastAsia="Times New Roman" w:hAnsi="Times New Roman" w:cs="Times New Roman"/>
          <w:b/>
          <w:sz w:val="28"/>
          <w:szCs w:val="28"/>
          <w:lang w:eastAsia="uk-UA"/>
        </w:rPr>
        <w:t xml:space="preserve"> </w:t>
      </w:r>
      <w:r w:rsidRPr="006B5E1A">
        <w:rPr>
          <w:rFonts w:ascii="Times New Roman" w:eastAsia="Times New Roman" w:hAnsi="Times New Roman" w:cs="Times New Roman"/>
          <w:sz w:val="28"/>
          <w:szCs w:val="28"/>
          <w:lang w:eastAsia="uk-UA"/>
        </w:rPr>
        <w:t>Виконуючи ці завдання, учні можуть відчути себе в ролі репортера, гіда-екскурсовода, менеджера з реклами, маркетолога чи дизайнера.</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 xml:space="preserve">Ефективними також є дослідницькі методи, які включають пошук, опрацювання інформації, обговорення її в класі. </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Тема. Господарство нашої країни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Вправа «Google-допомога».</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b/>
          <w:i/>
          <w:sz w:val="28"/>
          <w:szCs w:val="28"/>
          <w:lang w:eastAsia="uk-UA"/>
        </w:rPr>
      </w:pPr>
      <w:r w:rsidRPr="006B5E1A">
        <w:rPr>
          <w:rFonts w:ascii="Times New Roman" w:eastAsia="Times New Roman" w:hAnsi="Times New Roman" w:cs="Times New Roman"/>
          <w:sz w:val="28"/>
          <w:szCs w:val="28"/>
          <w:lang w:eastAsia="uk-UA"/>
        </w:rPr>
        <w:t>Використовуючи мережу «Інтернет» та інші пошукові системи, підготувати повідомлення «Екологічні проблеми Івано-Франківської області</w:t>
      </w:r>
      <w:r w:rsidRPr="006B5E1A">
        <w:rPr>
          <w:rFonts w:ascii="Times New Roman" w:eastAsia="Times New Roman" w:hAnsi="Times New Roman" w:cs="Times New Roman"/>
          <w:i/>
          <w:sz w:val="28"/>
          <w:szCs w:val="28"/>
          <w:lang w:eastAsia="uk-UA"/>
        </w:rPr>
        <w:t xml:space="preserve">». </w:t>
      </w:r>
      <w:r w:rsidRPr="006B5E1A">
        <w:rPr>
          <w:rFonts w:ascii="Times New Roman" w:eastAsia="Times New Roman" w:hAnsi="Times New Roman" w:cs="Times New Roman"/>
          <w:b/>
          <w:i/>
          <w:sz w:val="28"/>
          <w:szCs w:val="28"/>
          <w:lang w:eastAsia="uk-UA"/>
        </w:rPr>
        <w:t xml:space="preserve"> </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b/>
          <w:i/>
          <w:sz w:val="28"/>
          <w:szCs w:val="28"/>
          <w:lang w:eastAsia="uk-UA"/>
        </w:rPr>
      </w:pPr>
      <w:r w:rsidRPr="006B5E1A">
        <w:rPr>
          <w:rFonts w:ascii="Times New Roman" w:eastAsia="Times New Roman" w:hAnsi="Times New Roman" w:cs="Times New Roman"/>
          <w:b/>
          <w:sz w:val="28"/>
          <w:szCs w:val="28"/>
          <w:lang w:eastAsia="uk-UA"/>
        </w:rPr>
        <w:t>Розділ 2</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Тема. Мала батьківщина</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 xml:space="preserve">Етап уроку: </w:t>
      </w:r>
      <w:r w:rsidRPr="006B5E1A">
        <w:rPr>
          <w:rFonts w:ascii="Times New Roman" w:eastAsia="Times New Roman" w:hAnsi="Times New Roman" w:cs="Times New Roman"/>
          <w:b/>
          <w:sz w:val="28"/>
          <w:szCs w:val="28"/>
          <w:lang w:eastAsia="uk-UA"/>
        </w:rPr>
        <w:t>рефлексія.</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val="ru-RU" w:eastAsia="uk-UA"/>
        </w:rPr>
      </w:pPr>
      <w:r w:rsidRPr="006B5E1A">
        <w:rPr>
          <w:rFonts w:ascii="Times New Roman" w:eastAsia="Times New Roman" w:hAnsi="Times New Roman" w:cs="Times New Roman"/>
          <w:b/>
          <w:sz w:val="28"/>
          <w:szCs w:val="28"/>
          <w:lang w:eastAsia="uk-UA"/>
        </w:rPr>
        <w:t>Вправа «Уяви себе гідом».</w:t>
      </w:r>
      <w:r w:rsidRPr="006B5E1A">
        <w:rPr>
          <w:rFonts w:ascii="Times New Roman" w:eastAsia="Times New Roman" w:hAnsi="Times New Roman" w:cs="Times New Roman"/>
          <w:sz w:val="28"/>
          <w:szCs w:val="28"/>
          <w:lang w:eastAsia="uk-UA"/>
        </w:rPr>
        <w:t xml:space="preserve"> Скласти туристичний маршрут своїм населеним пунктом.</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Розділ  3</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Тема.Україна: погляд крізь час</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sz w:val="28"/>
          <w:szCs w:val="28"/>
          <w:lang w:eastAsia="uk-UA"/>
        </w:rPr>
        <w:t>Етап уроку</w:t>
      </w:r>
      <w:r w:rsidRPr="006B5E1A">
        <w:rPr>
          <w:rFonts w:ascii="Times New Roman" w:eastAsia="Times New Roman" w:hAnsi="Times New Roman" w:cs="Times New Roman"/>
          <w:b/>
          <w:sz w:val="28"/>
          <w:szCs w:val="28"/>
          <w:lang w:eastAsia="uk-UA"/>
        </w:rPr>
        <w:t>: рефлексія.</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 xml:space="preserve">Вправа «Репортерська сумка». </w:t>
      </w:r>
      <w:r w:rsidRPr="006B5E1A">
        <w:rPr>
          <w:rFonts w:ascii="Times New Roman" w:eastAsia="Times New Roman" w:hAnsi="Times New Roman" w:cs="Times New Roman"/>
          <w:sz w:val="28"/>
          <w:szCs w:val="28"/>
          <w:lang w:eastAsia="uk-UA"/>
        </w:rPr>
        <w:t>Скласти питання для інтерв’ю з Сергієм Лебедєвим.</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Тема. Спортивні звитяги минулого й сьогодення</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 xml:space="preserve">Етап уроку: </w:t>
      </w:r>
      <w:r w:rsidRPr="006B5E1A">
        <w:rPr>
          <w:rFonts w:ascii="Times New Roman" w:eastAsia="Times New Roman" w:hAnsi="Times New Roman" w:cs="Times New Roman"/>
          <w:b/>
          <w:sz w:val="28"/>
          <w:szCs w:val="28"/>
          <w:lang w:eastAsia="uk-UA"/>
        </w:rPr>
        <w:t>подання нових знань</w:t>
      </w:r>
      <w:r w:rsidRPr="006B5E1A">
        <w:rPr>
          <w:rFonts w:ascii="Times New Roman" w:eastAsia="Times New Roman" w:hAnsi="Times New Roman" w:cs="Times New Roman"/>
          <w:sz w:val="28"/>
          <w:szCs w:val="28"/>
          <w:lang w:eastAsia="uk-UA"/>
        </w:rPr>
        <w:t>.</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lastRenderedPageBreak/>
        <w:t>Топ-інформація</w:t>
      </w:r>
      <w:r w:rsidRPr="006B5E1A">
        <w:rPr>
          <w:rFonts w:ascii="Times New Roman" w:eastAsia="Times New Roman" w:hAnsi="Times New Roman" w:cs="Times New Roman"/>
          <w:sz w:val="28"/>
          <w:szCs w:val="28"/>
          <w:lang w:eastAsia="uk-UA"/>
        </w:rPr>
        <w:t>. Підготувати топ 5 спортивних досягнень українців періоду незалежної України.</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Тема.</w:t>
      </w:r>
      <w:r w:rsidRPr="006B5E1A">
        <w:rPr>
          <w:rFonts w:ascii="Times New Roman" w:eastAsia="Times New Roman" w:hAnsi="Times New Roman" w:cs="Times New Roman"/>
          <w:sz w:val="28"/>
          <w:szCs w:val="28"/>
          <w:lang w:eastAsia="uk-UA"/>
        </w:rPr>
        <w:t xml:space="preserve"> </w:t>
      </w:r>
      <w:r w:rsidRPr="006B5E1A">
        <w:rPr>
          <w:rFonts w:ascii="Times New Roman" w:eastAsia="Times New Roman" w:hAnsi="Times New Roman" w:cs="Times New Roman"/>
          <w:b/>
          <w:sz w:val="28"/>
          <w:szCs w:val="28"/>
          <w:lang w:eastAsia="uk-UA"/>
        </w:rPr>
        <w:t>Світові винаходи та Україна</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 xml:space="preserve">Етап уроку: </w:t>
      </w:r>
      <w:r w:rsidRPr="006B5E1A">
        <w:rPr>
          <w:rFonts w:ascii="Times New Roman" w:eastAsia="Times New Roman" w:hAnsi="Times New Roman" w:cs="Times New Roman"/>
          <w:b/>
          <w:sz w:val="28"/>
          <w:szCs w:val="28"/>
          <w:lang w:eastAsia="uk-UA"/>
        </w:rPr>
        <w:t>подання нових знань</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Топ-інформація</w:t>
      </w:r>
      <w:r w:rsidRPr="006B5E1A">
        <w:rPr>
          <w:rFonts w:ascii="Times New Roman" w:eastAsia="Times New Roman" w:hAnsi="Times New Roman" w:cs="Times New Roman"/>
          <w:sz w:val="28"/>
          <w:szCs w:val="28"/>
          <w:lang w:eastAsia="uk-UA"/>
        </w:rPr>
        <w:t>. Складіть свій рейтинг трійки найкращих винаходів, здійснених українцями.</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Google - допомога. Підготуйте повідомлення про одного із винахідників, згаданих у підручнику.</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Розділ 4</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Тема. Русь-Україна. Королівство Руське. Крим</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Етап уроку</w:t>
      </w:r>
      <w:r w:rsidRPr="006B5E1A">
        <w:rPr>
          <w:rFonts w:ascii="Times New Roman" w:eastAsia="Times New Roman" w:hAnsi="Times New Roman" w:cs="Times New Roman"/>
          <w:b/>
          <w:sz w:val="28"/>
          <w:szCs w:val="28"/>
          <w:lang w:eastAsia="uk-UA"/>
        </w:rPr>
        <w:t>: закріплення</w:t>
      </w:r>
      <w:r w:rsidRPr="006B5E1A">
        <w:rPr>
          <w:rFonts w:ascii="Times New Roman" w:eastAsia="Times New Roman" w:hAnsi="Times New Roman" w:cs="Times New Roman"/>
          <w:sz w:val="28"/>
          <w:szCs w:val="28"/>
          <w:lang w:eastAsia="uk-UA"/>
        </w:rPr>
        <w:t>.</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Вправа «Викресли зайве».</w:t>
      </w:r>
      <w:r w:rsidRPr="006B5E1A">
        <w:rPr>
          <w:rFonts w:ascii="Times New Roman" w:eastAsia="Times New Roman" w:hAnsi="Times New Roman" w:cs="Times New Roman"/>
          <w:sz w:val="28"/>
          <w:szCs w:val="28"/>
          <w:lang w:eastAsia="uk-UA"/>
        </w:rPr>
        <w:t xml:space="preserve"> Тіра, Ольвія, Херсонес, Трипілля, Пантікапей.</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Тема .Розвиток України в повоєнний період</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 xml:space="preserve">Етап уроку: </w:t>
      </w:r>
      <w:r w:rsidRPr="006B5E1A">
        <w:rPr>
          <w:rFonts w:ascii="Times New Roman" w:eastAsia="Times New Roman" w:hAnsi="Times New Roman" w:cs="Times New Roman"/>
          <w:b/>
          <w:sz w:val="28"/>
          <w:szCs w:val="28"/>
          <w:lang w:eastAsia="uk-UA"/>
        </w:rPr>
        <w:t>подання нових знань</w:t>
      </w:r>
      <w:r w:rsidRPr="006B5E1A">
        <w:rPr>
          <w:rFonts w:ascii="Times New Roman" w:eastAsia="Times New Roman" w:hAnsi="Times New Roman" w:cs="Times New Roman"/>
          <w:sz w:val="28"/>
          <w:szCs w:val="28"/>
          <w:lang w:eastAsia="uk-UA"/>
        </w:rPr>
        <w:t>.</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Google - допомога. Підготуйте повідомлення «Корюківська трагедія».</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Тема. Козаччина. Втрата державності</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 xml:space="preserve">Етап уроку: </w:t>
      </w:r>
      <w:r w:rsidRPr="006B5E1A">
        <w:rPr>
          <w:rFonts w:ascii="Times New Roman" w:eastAsia="Times New Roman" w:hAnsi="Times New Roman" w:cs="Times New Roman"/>
          <w:b/>
          <w:sz w:val="28"/>
          <w:szCs w:val="28"/>
          <w:lang w:eastAsia="uk-UA"/>
        </w:rPr>
        <w:t>подання нових знань</w:t>
      </w:r>
      <w:r w:rsidRPr="006B5E1A">
        <w:rPr>
          <w:rFonts w:ascii="Times New Roman" w:eastAsia="Times New Roman" w:hAnsi="Times New Roman" w:cs="Times New Roman"/>
          <w:sz w:val="28"/>
          <w:szCs w:val="28"/>
          <w:lang w:eastAsia="uk-UA"/>
        </w:rPr>
        <w:t>.</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Медіа-завдання</w:t>
      </w:r>
      <w:r w:rsidRPr="006B5E1A">
        <w:rPr>
          <w:rFonts w:ascii="Times New Roman" w:eastAsia="Times New Roman" w:hAnsi="Times New Roman" w:cs="Times New Roman"/>
          <w:sz w:val="28"/>
          <w:szCs w:val="28"/>
          <w:lang w:eastAsia="uk-UA"/>
        </w:rPr>
        <w:t>. Створити рекламу «Козаки – захисники Батьківщини».</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Тема.Україна сучасна</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 xml:space="preserve">Етап уроку: </w:t>
      </w:r>
      <w:r w:rsidRPr="006B5E1A">
        <w:rPr>
          <w:rFonts w:ascii="Times New Roman" w:eastAsia="Times New Roman" w:hAnsi="Times New Roman" w:cs="Times New Roman"/>
          <w:b/>
          <w:sz w:val="28"/>
          <w:szCs w:val="28"/>
          <w:lang w:eastAsia="uk-UA"/>
        </w:rPr>
        <w:t>рефлексія</w:t>
      </w:r>
      <w:r w:rsidRPr="006B5E1A">
        <w:rPr>
          <w:rFonts w:ascii="Times New Roman" w:eastAsia="Times New Roman" w:hAnsi="Times New Roman" w:cs="Times New Roman"/>
          <w:b/>
          <w:i/>
          <w:sz w:val="28"/>
          <w:szCs w:val="28"/>
          <w:lang w:eastAsia="uk-UA"/>
        </w:rPr>
        <w:t>.</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lastRenderedPageBreak/>
        <w:t>Вправа «Репортерська сумка</w:t>
      </w:r>
      <w:r w:rsidRPr="006B5E1A">
        <w:rPr>
          <w:rFonts w:ascii="Times New Roman" w:eastAsia="Times New Roman" w:hAnsi="Times New Roman" w:cs="Times New Roman"/>
          <w:sz w:val="28"/>
          <w:szCs w:val="28"/>
          <w:lang w:eastAsia="uk-UA"/>
        </w:rPr>
        <w:t>». Опитування. Якою ви хочете бачити Україну після закінчення війни?</w:t>
      </w:r>
    </w:p>
    <w:p w:rsidR="006B5E1A" w:rsidRPr="006B5E1A" w:rsidRDefault="006B5E1A" w:rsidP="006B5E1A">
      <w:pPr>
        <w:spacing w:before="100" w:beforeAutospacing="1" w:after="100" w:afterAutospacing="1" w:line="360"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1. Як Ви вважаєте, скільки часу потрібно буде Україні, щоб стати успішною, розвиненою країною в складі Європейського Союзу?</w:t>
      </w:r>
    </w:p>
    <w:p w:rsidR="006B5E1A" w:rsidRPr="006B5E1A" w:rsidRDefault="006B5E1A" w:rsidP="006B5E1A">
      <w:pPr>
        <w:spacing w:before="100" w:beforeAutospacing="1" w:after="100" w:afterAutospacing="1" w:line="360"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2. Чи готові Ви до матеріальних труднощів упродовж 3-5 років задля досягнення цієї мети?</w:t>
      </w:r>
    </w:p>
    <w:p w:rsidR="006B5E1A" w:rsidRPr="006B5E1A" w:rsidRDefault="006B5E1A" w:rsidP="006B5E1A">
      <w:pPr>
        <w:spacing w:before="100" w:beforeAutospacing="1" w:after="100" w:afterAutospacing="1" w:line="360"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3. Які на вашу думку, проблеми треба буде вирішити в країні в першу чергу?</w:t>
      </w:r>
    </w:p>
    <w:p w:rsidR="006B5E1A" w:rsidRPr="006B5E1A" w:rsidRDefault="006B5E1A" w:rsidP="006B5E1A">
      <w:pPr>
        <w:spacing w:before="100" w:beforeAutospacing="1" w:after="100" w:afterAutospacing="1" w:line="360"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4. Що Ви б змінили в своєму населеному пункті?</w:t>
      </w:r>
    </w:p>
    <w:p w:rsidR="006B5E1A" w:rsidRPr="006B5E1A" w:rsidRDefault="006B5E1A" w:rsidP="006B5E1A">
      <w:pPr>
        <w:spacing w:before="100" w:beforeAutospacing="1" w:after="100" w:afterAutospacing="1" w:line="360"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5. Що Ви можете зробити вже сьогодні, щоб наблизити перемогу?</w:t>
      </w: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after="0" w:line="240" w:lineRule="auto"/>
        <w:jc w:val="right"/>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b/>
          <w:bCs/>
          <w:color w:val="000000"/>
          <w:sz w:val="28"/>
          <w:szCs w:val="28"/>
          <w:lang w:eastAsia="uk-UA"/>
        </w:rPr>
        <w:lastRenderedPageBreak/>
        <w:t>ПЕТРІВ Василина Василівна-</w:t>
      </w:r>
    </w:p>
    <w:p w:rsidR="006B5E1A" w:rsidRPr="006B5E1A" w:rsidRDefault="006B5E1A" w:rsidP="006B5E1A">
      <w:pPr>
        <w:spacing w:after="0" w:line="240" w:lineRule="auto"/>
        <w:jc w:val="right"/>
        <w:rPr>
          <w:rFonts w:ascii="Times New Roman" w:eastAsia="Times New Roman" w:hAnsi="Times New Roman" w:cs="Times New Roman"/>
          <w:bCs/>
          <w:color w:val="000000"/>
          <w:sz w:val="28"/>
          <w:szCs w:val="28"/>
          <w:lang w:eastAsia="uk-UA"/>
        </w:rPr>
      </w:pPr>
      <w:r w:rsidRPr="006B5E1A">
        <w:rPr>
          <w:rFonts w:ascii="Times New Roman" w:eastAsia="Times New Roman" w:hAnsi="Times New Roman" w:cs="Times New Roman"/>
          <w:bCs/>
          <w:color w:val="000000"/>
          <w:sz w:val="28"/>
          <w:szCs w:val="28"/>
          <w:lang w:eastAsia="uk-UA"/>
        </w:rPr>
        <w:t xml:space="preserve">вчитель історії Калуської гімназії №9, </w:t>
      </w:r>
    </w:p>
    <w:p w:rsidR="006B5E1A" w:rsidRPr="006B5E1A" w:rsidRDefault="006B5E1A" w:rsidP="006B5E1A">
      <w:pPr>
        <w:spacing w:after="0" w:line="240" w:lineRule="auto"/>
        <w:jc w:val="right"/>
        <w:rPr>
          <w:rFonts w:ascii="Times New Roman" w:eastAsia="Times New Roman" w:hAnsi="Times New Roman" w:cs="Times New Roman"/>
          <w:bCs/>
          <w:color w:val="000000"/>
          <w:sz w:val="28"/>
          <w:szCs w:val="28"/>
          <w:lang w:eastAsia="uk-UA"/>
        </w:rPr>
      </w:pPr>
      <w:r w:rsidRPr="006B5E1A">
        <w:rPr>
          <w:rFonts w:ascii="Times New Roman" w:eastAsia="Times New Roman" w:hAnsi="Times New Roman" w:cs="Times New Roman"/>
          <w:bCs/>
          <w:color w:val="000000"/>
          <w:sz w:val="28"/>
          <w:szCs w:val="28"/>
          <w:lang w:eastAsia="uk-UA"/>
        </w:rPr>
        <w:t>учитель вищої категорії,</w:t>
      </w:r>
    </w:p>
    <w:p w:rsidR="006B5E1A" w:rsidRPr="006B5E1A" w:rsidRDefault="006B5E1A" w:rsidP="006B5E1A">
      <w:pPr>
        <w:spacing w:after="0" w:line="240" w:lineRule="auto"/>
        <w:jc w:val="right"/>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bCs/>
          <w:color w:val="000000"/>
          <w:sz w:val="28"/>
          <w:szCs w:val="28"/>
          <w:lang w:eastAsia="uk-UA"/>
        </w:rPr>
        <w:t>стаж роботи-18 років</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Історичні цеглинки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Мета:</w:t>
      </w:r>
    </w:p>
    <w:p w:rsidR="006B5E1A" w:rsidRPr="006B5E1A" w:rsidRDefault="006B5E1A" w:rsidP="006B5E1A">
      <w:pPr>
        <w:spacing w:after="0"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розвивати увагу, пам’ять і предметну компетентність, дієве мислення;</w:t>
      </w:r>
    </w:p>
    <w:p w:rsidR="006B5E1A" w:rsidRPr="006B5E1A" w:rsidRDefault="006B5E1A" w:rsidP="006B5E1A">
      <w:pPr>
        <w:spacing w:after="0"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формувати навички навчання через дію;</w:t>
      </w:r>
    </w:p>
    <w:p w:rsidR="006B5E1A" w:rsidRPr="006B5E1A" w:rsidRDefault="006B5E1A" w:rsidP="006B5E1A">
      <w:pPr>
        <w:spacing w:after="0"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створювати атмосферу змагання;</w:t>
      </w:r>
    </w:p>
    <w:p w:rsidR="006B5E1A" w:rsidRPr="006B5E1A" w:rsidRDefault="006B5E1A" w:rsidP="006B5E1A">
      <w:pPr>
        <w:spacing w:after="0"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через асоціативність мотивувати до засвоєння і вивчення історичних дат і подій.</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Хід вправи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Кожен учень отримує кілька кольорових кубиків LEGO. Колір кубика прив'язується до певної події чи дати. Учитель демонструє слайд або картку із завданням. Учневі потрібно вибрати кубик, колір якого відповідає правильній відповіді.</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Наприклад:</w:t>
      </w:r>
    </w:p>
    <w:p w:rsidR="006B5E1A" w:rsidRPr="006B5E1A" w:rsidRDefault="006B5E1A" w:rsidP="006B5E1A">
      <w:pPr>
        <w:numPr>
          <w:ilvl w:val="0"/>
          <w:numId w:val="9"/>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Перша письмова згадка про козаків:</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2800350" cy="809625"/>
            <wp:effectExtent l="0" t="0" r="0" b="9525"/>
            <wp:docPr id="48" name="Рисунок 48" descr="https://lh4.googleusercontent.com/vgF6O6a8XoJdoRWdqDaUPqpkqne5KiS25IXR87U8yYrOARFRJc-u-RKR0LhLUbKkuLlZwtfyxeumtHCYe1PrbcQCNrURdxnP1bzMcyt3fZoaneZ3AJOUEyh87mK9SuP1J_h0vmQ_wlLoCQ_W2R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s://lh4.googleusercontent.com/vgF6O6a8XoJdoRWdqDaUPqpkqne5KiS25IXR87U8yYrOARFRJc-u-RKR0LhLUbKkuLlZwtfyxeumtHCYe1PrbcQCNrURdxnP1bzMcyt3fZoaneZ3AJOUEyh87mK9SuP1J_h0vmQ_wlLoCQ_W2RP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00350" cy="809625"/>
                    </a:xfrm>
                    <a:prstGeom prst="rect">
                      <a:avLst/>
                    </a:prstGeom>
                    <a:noFill/>
                    <a:ln>
                      <a:noFill/>
                    </a:ln>
                  </pic:spPr>
                </pic:pic>
              </a:graphicData>
            </a:graphic>
          </wp:inline>
        </w:drawing>
      </w: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723900" cy="723900"/>
            <wp:effectExtent l="0" t="0" r="0" b="0"/>
            <wp:docPr id="47" name="Рисунок 47"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2800350" cy="819150"/>
            <wp:effectExtent l="0" t="0" r="0" b="0"/>
            <wp:docPr id="46" name="Рисунок 46" descr="https://lh4.googleusercontent.com/SedHnwhC3iuizLKAmRqZ1JOE9u6Sl9edOtRYqkP9CBD8bjpwez5LRme8yrKkQqvTUpNlmmvK5_zH9ub78LyxG95IyGjybH8L_HdMgbpBp31C6RnSKj56SEdLTa_KU8KXFXr9QK3O0AfAtB-RXM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s://lh4.googleusercontent.com/SedHnwhC3iuizLKAmRqZ1JOE9u6Sl9edOtRYqkP9CBD8bjpwez5LRme8yrKkQqvTUpNlmmvK5_zH9ub78LyxG95IyGjybH8L_HdMgbpBp31C6RnSKj56SEdLTa_KU8KXFXr9QK3O0AfAtB-RXMwh"/>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00350" cy="819150"/>
                    </a:xfrm>
                    <a:prstGeom prst="rect">
                      <a:avLst/>
                    </a:prstGeom>
                    <a:noFill/>
                    <a:ln>
                      <a:noFill/>
                    </a:ln>
                  </pic:spPr>
                </pic:pic>
              </a:graphicData>
            </a:graphic>
          </wp:inline>
        </w:drawing>
      </w: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704850" cy="704850"/>
            <wp:effectExtent l="0" t="0" r="0" b="0"/>
            <wp:docPr id="45" name="Рисунок 45"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2800350" cy="800100"/>
            <wp:effectExtent l="0" t="0" r="0" b="0"/>
            <wp:docPr id="44" name="Рисунок 44" descr="https://lh6.googleusercontent.com/DsoG13DKp-6rxy4mB3iAOmOO2-kaJkm15JlE26zsyjr223vrTSMtfhuEFruTv50o7-GrZM2OIS6tFmO7CPJGNMn4412vx3HolbZkksmVpk4DtD00kkKhkruEF4APdszie01XzH7-m9-B8i_-s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https://lh6.googleusercontent.com/DsoG13DKp-6rxy4mB3iAOmOO2-kaJkm15JlE26zsyjr223vrTSMtfhuEFruTv50o7-GrZM2OIS6tFmO7CPJGNMn4412vx3HolbZkksmVpk4DtD00kkKhkruEF4APdszie01XzH7-m9-B8i_-s2-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00350" cy="800100"/>
                    </a:xfrm>
                    <a:prstGeom prst="rect">
                      <a:avLst/>
                    </a:prstGeom>
                    <a:noFill/>
                    <a:ln>
                      <a:noFill/>
                    </a:ln>
                  </pic:spPr>
                </pic:pic>
              </a:graphicData>
            </a:graphic>
          </wp:inline>
        </w:drawing>
      </w:r>
      <w:r w:rsidRPr="006B5E1A">
        <w:rPr>
          <w:rFonts w:ascii="Times New Roman" w:eastAsia="Times New Roman" w:hAnsi="Times New Roman" w:cs="Times New Roman"/>
          <w:color w:val="000000"/>
          <w:sz w:val="28"/>
          <w:szCs w:val="28"/>
          <w:lang w:eastAsia="uk-UA"/>
        </w:rPr>
        <w:t xml:space="preserve"> </w:t>
      </w: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714375" cy="704850"/>
            <wp:effectExtent l="0" t="0" r="9525" b="0"/>
            <wp:docPr id="43" name="Рисунок 43" descr="free-png.ru-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free-png.ru-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14375" cy="704850"/>
                    </a:xfrm>
                    <a:prstGeom prst="rect">
                      <a:avLst/>
                    </a:prstGeom>
                    <a:noFill/>
                    <a:ln>
                      <a:noFill/>
                    </a:ln>
                  </pic:spPr>
                </pic:pic>
              </a:graphicData>
            </a:graphic>
          </wp:inline>
        </w:drawing>
      </w:r>
    </w:p>
    <w:p w:rsidR="006B5E1A" w:rsidRPr="006B5E1A" w:rsidRDefault="006B5E1A" w:rsidP="006B5E1A">
      <w:pPr>
        <w:numPr>
          <w:ilvl w:val="0"/>
          <w:numId w:val="10"/>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lastRenderedPageBreak/>
        <w:t>Запорозька Січ була заснована:</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638175" cy="638175"/>
            <wp:effectExtent l="0" t="0" r="9525" b="9525"/>
            <wp:docPr id="42" name="Рисунок 42"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  </w:t>
      </w: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723900" cy="704850"/>
            <wp:effectExtent l="0" t="0" r="0" b="0"/>
            <wp:docPr id="41" name="Рисунок 41" descr="free-png.ru-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free-png.ru-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23900" cy="704850"/>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657225" cy="657225"/>
            <wp:effectExtent l="0" t="0" r="9525" b="9525"/>
            <wp:docPr id="40" name="Рисунок 40"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Pr="006B5E1A">
        <w:rPr>
          <w:rFonts w:ascii="Times New Roman" w:eastAsia="Times New Roman" w:hAnsi="Times New Roman" w:cs="Times New Roman"/>
          <w:sz w:val="28"/>
          <w:szCs w:val="28"/>
          <w:lang w:eastAsia="uk-UA"/>
        </w:rPr>
        <w:br/>
      </w:r>
    </w:p>
    <w:p w:rsidR="006B5E1A" w:rsidRPr="006B5E1A" w:rsidRDefault="006B5E1A" w:rsidP="006B5E1A">
      <w:pPr>
        <w:numPr>
          <w:ilvl w:val="0"/>
          <w:numId w:val="11"/>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Петро Сагайдачний здійснив найбільший морський похід на місто Кафу:</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704850" cy="704850"/>
            <wp:effectExtent l="0" t="0" r="0" b="0"/>
            <wp:docPr id="39" name="Рисунок 39"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3286125" cy="933450"/>
            <wp:effectExtent l="0" t="0" r="9525" b="0"/>
            <wp:docPr id="38" name="Рисунок 38" descr="https://lh4.googleusercontent.com/aU8ouwYEcf3Ma48Lf13RvMzVrJSpPeOR8HXDBBp7A0YkSUbgHh4UAKAqZRg3fwHxL59GC1Gd2A6LWuCoJ7nwByJX32g_KArI6jP_MhVSvBmECGTPeT-dJPP3a3xg77ws56w6D1S3vHMWMwynm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s://lh4.googleusercontent.com/aU8ouwYEcf3Ma48Lf13RvMzVrJSpPeOR8HXDBBp7A0YkSUbgHh4UAKAqZRg3fwHxL59GC1Gd2A6LWuCoJ7nwByJX32g_KArI6jP_MhVSvBmECGTPeT-dJPP3a3xg77ws56w6D1S3vHMWMwynmmaX"/>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286125" cy="933450"/>
                    </a:xfrm>
                    <a:prstGeom prst="rect">
                      <a:avLst/>
                    </a:prstGeom>
                    <a:noFill/>
                    <a:ln>
                      <a:noFill/>
                    </a:ln>
                  </pic:spPr>
                </pic:pic>
              </a:graphicData>
            </a:graphic>
          </wp:inline>
        </w:drawing>
      </w: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695325" cy="695325"/>
            <wp:effectExtent l="0" t="0" r="9525" b="9525"/>
            <wp:docPr id="37" name="Рисунок 37"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638175" cy="628650"/>
            <wp:effectExtent l="0" t="0" r="0" b="0"/>
            <wp:docPr id="36" name="Рисунок 36" descr="free-png.ru-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free-png.ru-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38175" cy="628650"/>
                    </a:xfrm>
                    <a:prstGeom prst="rect">
                      <a:avLst/>
                    </a:prstGeom>
                    <a:noFill/>
                    <a:ln>
                      <a:noFill/>
                    </a:ln>
                  </pic:spPr>
                </pic:pic>
              </a:graphicData>
            </a:graphic>
          </wp:inline>
        </w:drawing>
      </w:r>
      <w:r w:rsidRPr="006B5E1A">
        <w:rPr>
          <w:rFonts w:ascii="Times New Roman" w:eastAsia="Times New Roman" w:hAnsi="Times New Roman" w:cs="Times New Roman"/>
          <w:sz w:val="28"/>
          <w:szCs w:val="28"/>
          <w:lang w:eastAsia="uk-UA"/>
        </w:rPr>
        <w:br/>
      </w:r>
    </w:p>
    <w:p w:rsidR="006B5E1A" w:rsidRPr="006B5E1A" w:rsidRDefault="006B5E1A" w:rsidP="006B5E1A">
      <w:pPr>
        <w:numPr>
          <w:ilvl w:val="0"/>
          <w:numId w:val="12"/>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Коли Богдан Хмельницький розпочав Національно- визвольну війну?</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sz w:val="28"/>
          <w:szCs w:val="28"/>
          <w:bdr w:val="none" w:sz="0" w:space="0" w:color="auto" w:frame="1"/>
          <w:lang w:eastAsia="uk-UA"/>
        </w:rPr>
        <w:lastRenderedPageBreak/>
        <w:drawing>
          <wp:inline distT="0" distB="0" distL="0" distR="0">
            <wp:extent cx="657225" cy="657225"/>
            <wp:effectExtent l="0" t="0" r="9525" b="9525"/>
            <wp:docPr id="35" name="Рисунок 35"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638175" cy="638175"/>
            <wp:effectExtent l="0" t="0" r="9525" b="9525"/>
            <wp:docPr id="34" name="Рисунок 34"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704850" cy="695325"/>
            <wp:effectExtent l="0" t="0" r="0" b="9525"/>
            <wp:docPr id="33" name="Рисунок 33" descr="free-png.ru-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free-png.ru-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04850" cy="695325"/>
                    </a:xfrm>
                    <a:prstGeom prst="rect">
                      <a:avLst/>
                    </a:prstGeom>
                    <a:noFill/>
                    <a:ln>
                      <a:noFill/>
                    </a:ln>
                  </pic:spPr>
                </pic:pic>
              </a:graphicData>
            </a:graphic>
          </wp:inline>
        </w:drawing>
      </w:r>
      <w:r w:rsidRPr="006B5E1A">
        <w:rPr>
          <w:rFonts w:ascii="Times New Roman" w:eastAsia="Times New Roman" w:hAnsi="Times New Roman" w:cs="Times New Roman"/>
          <w:sz w:val="28"/>
          <w:szCs w:val="28"/>
          <w:lang w:eastAsia="uk-UA"/>
        </w:rPr>
        <w:br/>
      </w:r>
    </w:p>
    <w:p w:rsidR="006B5E1A" w:rsidRPr="006B5E1A" w:rsidRDefault="006B5E1A" w:rsidP="006B5E1A">
      <w:pPr>
        <w:numPr>
          <w:ilvl w:val="0"/>
          <w:numId w:val="13"/>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Коли відбулася Полтавська битва?</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561975" cy="561975"/>
            <wp:effectExtent l="0" t="0" r="9525" b="9525"/>
            <wp:docPr id="32" name="Рисунок 32"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714375" cy="704850"/>
            <wp:effectExtent l="0" t="0" r="9525" b="0"/>
            <wp:docPr id="31" name="Рисунок 31" descr="free-png.ru-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free-png.ru-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14375" cy="704850"/>
                    </a:xfrm>
                    <a:prstGeom prst="rect">
                      <a:avLst/>
                    </a:prstGeom>
                    <a:noFill/>
                    <a:ln>
                      <a:noFill/>
                    </a:ln>
                  </pic:spPr>
                </pic:pic>
              </a:graphicData>
            </a:graphic>
          </wp:inline>
        </w:drawing>
      </w: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638175" cy="638175"/>
            <wp:effectExtent l="0" t="0" r="9525" b="9525"/>
            <wp:docPr id="30" name="Рисунок 30"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sz w:val="28"/>
          <w:szCs w:val="28"/>
          <w:lang w:eastAsia="uk-UA"/>
        </w:rPr>
        <w:br/>
      </w:r>
      <w:r w:rsidRPr="006B5E1A">
        <w:rPr>
          <w:rFonts w:ascii="Times New Roman" w:eastAsia="Times New Roman" w:hAnsi="Times New Roman" w:cs="Times New Roman"/>
          <w:sz w:val="28"/>
          <w:szCs w:val="28"/>
          <w:lang w:eastAsia="uk-UA"/>
        </w:rPr>
        <w:br/>
      </w:r>
    </w:p>
    <w:p w:rsidR="006B5E1A" w:rsidRPr="006B5E1A" w:rsidRDefault="006B5E1A" w:rsidP="006B5E1A">
      <w:pPr>
        <w:numPr>
          <w:ilvl w:val="0"/>
          <w:numId w:val="14"/>
        </w:num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Запорозьку Січ було зруйновано у:</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lastRenderedPageBreak/>
        <w:drawing>
          <wp:inline distT="0" distB="0" distL="0" distR="0">
            <wp:extent cx="695325" cy="695325"/>
            <wp:effectExtent l="0" t="0" r="9525" b="9525"/>
            <wp:docPr id="29" name="Рисунок 29"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561975" cy="552450"/>
            <wp:effectExtent l="0" t="0" r="9525" b="0"/>
            <wp:docPr id="28" name="Рисунок 28" descr="free-png.ru-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free-png.ru-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61975" cy="552450"/>
                    </a:xfrm>
                    <a:prstGeom prst="rect">
                      <a:avLst/>
                    </a:prstGeom>
                    <a:noFill/>
                    <a:ln>
                      <a:noFill/>
                    </a:ln>
                  </pic:spPr>
                </pic:pic>
              </a:graphicData>
            </a:graphic>
          </wp:inline>
        </w:drawing>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sz w:val="28"/>
          <w:szCs w:val="28"/>
          <w:bdr w:val="none" w:sz="0" w:space="0" w:color="auto" w:frame="1"/>
          <w:lang w:eastAsia="uk-UA"/>
        </w:rPr>
        <w:drawing>
          <wp:inline distT="0" distB="0" distL="0" distR="0">
            <wp:extent cx="561975" cy="561975"/>
            <wp:effectExtent l="0" t="0" r="9525" b="9525"/>
            <wp:docPr id="27" name="Рисунок 27" descr="cross-mark_27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cross-mark_274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r w:rsidRPr="006B5E1A">
        <w:rPr>
          <w:rFonts w:ascii="Times New Roman" w:eastAsia="Times New Roman" w:hAnsi="Times New Roman" w:cs="Times New Roman"/>
          <w:sz w:val="28"/>
          <w:szCs w:val="28"/>
          <w:lang w:eastAsia="uk-UA"/>
        </w:rPr>
        <w:br/>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У результаті виконання завдання в учня формується кольоровий стовпчик відповіді.Перевіряти правильність відповіді можна у кінці вправи або після кожного запропонованого питання.</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Хто Я?</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b/>
          <w:bCs/>
          <w:color w:val="000000"/>
          <w:sz w:val="28"/>
          <w:szCs w:val="28"/>
          <w:lang w:eastAsia="uk-UA"/>
        </w:rPr>
        <w:t>Мета:</w:t>
      </w:r>
    </w:p>
    <w:p w:rsidR="006B5E1A" w:rsidRPr="006B5E1A" w:rsidRDefault="006B5E1A" w:rsidP="006B5E1A">
      <w:pPr>
        <w:spacing w:after="0" w:line="360" w:lineRule="auto"/>
        <w:jc w:val="both"/>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color w:val="000000"/>
          <w:sz w:val="28"/>
          <w:szCs w:val="28"/>
          <w:lang w:eastAsia="uk-UA"/>
        </w:rPr>
        <w:t>з’ясувати, які постаті називаються історичними та яке значення вони мають для вивчення минулого;</w:t>
      </w:r>
    </w:p>
    <w:p w:rsidR="006B5E1A" w:rsidRPr="006B5E1A" w:rsidRDefault="006B5E1A" w:rsidP="006B5E1A">
      <w:pPr>
        <w:spacing w:after="0" w:line="360" w:lineRule="auto"/>
        <w:jc w:val="both"/>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color w:val="000000"/>
          <w:sz w:val="28"/>
          <w:szCs w:val="28"/>
          <w:lang w:eastAsia="uk-UA"/>
        </w:rPr>
        <w:t>удосконалювати навики роботи з текстом і вміння висловлювати власну думку;</w:t>
      </w:r>
    </w:p>
    <w:p w:rsidR="006B5E1A" w:rsidRPr="006B5E1A" w:rsidRDefault="006B5E1A" w:rsidP="006B5E1A">
      <w:pPr>
        <w:spacing w:after="0"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формувати навики критичного мислення;</w:t>
      </w:r>
    </w:p>
    <w:p w:rsidR="006B5E1A" w:rsidRPr="006B5E1A" w:rsidRDefault="006B5E1A" w:rsidP="006B5E1A">
      <w:pPr>
        <w:spacing w:after="0"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виховувати любов, повагу до минулого своєї держави й свого народу.</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Хід вправи</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Дану вправу можна провести з учнями як у класі для закріплення вивченого матеріалу, так і дати на самостійне опрацювання у вигляді домашнього завдання. Учитель може запропонувати учням вгадати постать через характеристику, яку він сам заздалегідь підготував, або ж дозволити учням самостійно скласти опис тої чи іншої історичної постаті, щоб інші могли її впізнати.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Calibri" w:eastAsia="Calibri" w:hAnsi="Calibri" w:cs="Times New Roman"/>
          <w:noProof/>
          <w:lang w:eastAsia="uk-UA"/>
        </w:rPr>
        <w:lastRenderedPageBreak/>
        <w:drawing>
          <wp:anchor distT="0" distB="0" distL="114300" distR="114300" simplePos="0" relativeHeight="251665408" behindDoc="0" locked="0" layoutInCell="1" allowOverlap="1">
            <wp:simplePos x="0" y="0"/>
            <wp:positionH relativeFrom="column">
              <wp:posOffset>3347085</wp:posOffset>
            </wp:positionH>
            <wp:positionV relativeFrom="paragraph">
              <wp:posOffset>234950</wp:posOffset>
            </wp:positionV>
            <wp:extent cx="3119120" cy="1752600"/>
            <wp:effectExtent l="0" t="0" r="5080" b="0"/>
            <wp:wrapSquare wrapText="bothSides"/>
            <wp:docPr id="74" name="Рисунок 74" descr="Жити і померти так, щоб про тебе співали – правила життя Байди Вишневецького  - Новини України - 24 Кана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Жити і померти так, щоб про тебе співали – правила життя Байди Вишневецького  - Новини України - 24 Канал"/>
                    <pic:cNvPicPr>
                      <a:picLocks noChangeAspect="1" noChangeArrowheads="1"/>
                    </pic:cNvPicPr>
                  </pic:nvPicPr>
                  <pic:blipFill>
                    <a:blip r:embed="rId43" r:link="rId44" cstate="print">
                      <a:extLst>
                        <a:ext uri="{28A0092B-C50C-407E-A947-70E740481C1C}">
                          <a14:useLocalDpi xmlns:a14="http://schemas.microsoft.com/office/drawing/2010/main" val="0"/>
                        </a:ext>
                      </a:extLst>
                    </a:blip>
                    <a:srcRect/>
                    <a:stretch>
                      <a:fillRect/>
                    </a:stretch>
                  </pic:blipFill>
                  <pic:spPr bwMode="auto">
                    <a:xfrm>
                      <a:off x="0" y="0"/>
                      <a:ext cx="311912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E1A">
        <w:rPr>
          <w:rFonts w:ascii="Times New Roman" w:eastAsia="Times New Roman" w:hAnsi="Times New Roman" w:cs="Times New Roman"/>
          <w:color w:val="000000"/>
          <w:sz w:val="28"/>
          <w:szCs w:val="28"/>
          <w:lang w:eastAsia="uk-UA"/>
        </w:rPr>
        <w:t>Наприклад:</w:t>
      </w:r>
    </w:p>
    <w:p w:rsidR="006B5E1A" w:rsidRPr="006B5E1A" w:rsidRDefault="006B5E1A" w:rsidP="006B5E1A">
      <w:p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1.Я княжого роду. Моє прізвисько Байда. У1556 році я заснував Січ – фортецю на острові Мала Хортиця. За свої звитяги набув я великої слави.</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Відповідь: Дмитро Вишневецький.</w:t>
      </w:r>
      <w:r w:rsidRPr="006B5E1A">
        <w:rPr>
          <w:rFonts w:ascii="Calibri" w:eastAsia="Calibri" w:hAnsi="Calibri" w:cs="Times New Roman"/>
        </w:rPr>
        <w:t xml:space="preserve"> </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2.</w:t>
      </w:r>
      <w:r w:rsidRPr="006B5E1A">
        <w:rPr>
          <w:rFonts w:ascii="Times New Roman" w:eastAsia="Times New Roman" w:hAnsi="Times New Roman" w:cs="Times New Roman"/>
          <w:color w:val="000000"/>
          <w:sz w:val="28"/>
          <w:szCs w:val="28"/>
          <w:lang w:eastAsia="uk-UA"/>
        </w:rPr>
        <w:t>Очолювані ним козаки на легких човнах-чайках плавали Чорним морем, нападали на османські міста-фортеці, визволяли бранців-українців із неволі. Найбільший морський похід здійснили в 1616 році на місто Кафу (нині Феодосія).Здобув блискучу освіту, вміло поєднував військові звитяги з політичною діяльністю, а в 1621 році у битві під Хотином проявив себе, як мудрий стратег і полководець.</w:t>
      </w:r>
    </w:p>
    <w:p w:rsidR="006B5E1A" w:rsidRPr="006B5E1A" w:rsidRDefault="006B5E1A" w:rsidP="006B5E1A">
      <w:pPr>
        <w:spacing w:after="0" w:line="360" w:lineRule="auto"/>
        <w:jc w:val="both"/>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Відповідь: Петро Конашевич- Сагайдачний</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r w:rsidRPr="006B5E1A">
        <w:rPr>
          <w:rFonts w:ascii="Calibri" w:eastAsia="Calibri" w:hAnsi="Calibri" w:cs="Times New Roman"/>
          <w:noProof/>
          <w:lang w:eastAsia="uk-UA"/>
        </w:rPr>
        <w:drawing>
          <wp:anchor distT="0" distB="0" distL="114300" distR="114300" simplePos="0" relativeHeight="251666432" behindDoc="0" locked="0" layoutInCell="1" allowOverlap="1">
            <wp:simplePos x="0" y="0"/>
            <wp:positionH relativeFrom="column">
              <wp:posOffset>1061085</wp:posOffset>
            </wp:positionH>
            <wp:positionV relativeFrom="paragraph">
              <wp:posOffset>233680</wp:posOffset>
            </wp:positionV>
            <wp:extent cx="2997200" cy="3746500"/>
            <wp:effectExtent l="0" t="0" r="0" b="6350"/>
            <wp:wrapSquare wrapText="bothSides"/>
            <wp:docPr id="73" name="Рисунок 73" descr="https://lh4.googleusercontent.com/B7TnZTEkYkeCOQQ3BoLXtEb3MsMQFvWpAiWLC1-rG44p2ZNCfCV7yod98-5bNyrGbI3qAAKsxWcIrce9r2PtagMT0GjmX3uy_8wLbOY_uM2O0OaAuCFHmZaJCdz2TiR6iff9T-Q4WhYp2TQt_c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https://lh4.googleusercontent.com/B7TnZTEkYkeCOQQ3BoLXtEb3MsMQFvWpAiWLC1-rG44p2ZNCfCV7yod98-5bNyrGbI3qAAKsxWcIrce9r2PtagMT0GjmX3uy_8wLbOY_uM2O0OaAuCFHmZaJCdz2TiR6iff9T-Q4WhYp2TQt_cqQ"/>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97200" cy="3746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p>
    <w:p w:rsidR="006B5E1A" w:rsidRPr="006B5E1A" w:rsidRDefault="006B5E1A" w:rsidP="006B5E1A">
      <w:pPr>
        <w:spacing w:after="0"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sz w:val="28"/>
          <w:szCs w:val="28"/>
          <w:lang w:eastAsia="uk-UA"/>
        </w:rPr>
        <w:t>3.</w:t>
      </w:r>
      <w:r w:rsidRPr="006B5E1A">
        <w:rPr>
          <w:rFonts w:ascii="Times New Roman" w:eastAsia="Times New Roman" w:hAnsi="Times New Roman" w:cs="Times New Roman"/>
          <w:color w:val="000000"/>
          <w:sz w:val="28"/>
          <w:szCs w:val="28"/>
          <w:lang w:eastAsia="uk-UA"/>
        </w:rPr>
        <w:t>Очолив боротьбу українського народу проти панування Речі Посполитої. Після блискучих перемог козацького війська в 1649 році гетьман підписав Зборівську угоду. Цей документ підтверджував існування на території Київщини, Чернігівщини та Брацлавщини козацької держави. Офіційно її називали Військо Запорозьке, а неофіційно – Гетьманщина:</w:t>
      </w:r>
    </w:p>
    <w:p w:rsidR="006B5E1A" w:rsidRPr="006B5E1A" w:rsidRDefault="006B5E1A" w:rsidP="006B5E1A">
      <w:pPr>
        <w:spacing w:after="0" w:line="360" w:lineRule="auto"/>
        <w:jc w:val="both"/>
        <w:textAlignment w:val="baseline"/>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lastRenderedPageBreak/>
        <w:t>Відповідь: Богдан Хмельницький</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noProof/>
          <w:color w:val="000000"/>
          <w:sz w:val="28"/>
          <w:szCs w:val="28"/>
          <w:bdr w:val="none" w:sz="0" w:space="0" w:color="auto" w:frame="1"/>
          <w:lang w:eastAsia="uk-UA"/>
        </w:rPr>
        <w:drawing>
          <wp:inline distT="0" distB="0" distL="0" distR="0">
            <wp:extent cx="3695700" cy="2676525"/>
            <wp:effectExtent l="0" t="0" r="0" b="9525"/>
            <wp:docPr id="26" name="Рисунок 26" descr="https://lh3.googleusercontent.com/owBRwqMOlDswbxesSEKCSTPq6ynbX1I2kVkuWtICLdbX6zuikIDpYMY-hwPpHq4lnl4Ny424adBWwXtGDuahNtvwW8-Xw9-QQ_scL7oQOcZpGgWWDJjV_fNkUB61ZPA-BXnqrsLt-2cOQ9bsJ-7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https://lh3.googleusercontent.com/owBRwqMOlDswbxesSEKCSTPq6ynbX1I2kVkuWtICLdbX6zuikIDpYMY-hwPpHq4lnl4Ny424adBWwXtGDuahNtvwW8-Xw9-QQ_scL7oQOcZpGgWWDJjV_fNkUB61ZPA-BXnqrsLt-2cOQ9bsJ-7i"/>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695700" cy="2676525"/>
                    </a:xfrm>
                    <a:prstGeom prst="rect">
                      <a:avLst/>
                    </a:prstGeom>
                    <a:noFill/>
                    <a:ln>
                      <a:noFill/>
                    </a:ln>
                  </pic:spPr>
                </pic:pic>
              </a:graphicData>
            </a:graphic>
          </wp:inline>
        </w:drawing>
      </w:r>
    </w:p>
    <w:p w:rsidR="006B5E1A" w:rsidRPr="006B5E1A" w:rsidRDefault="006B5E1A" w:rsidP="006B5E1A">
      <w:pPr>
        <w:spacing w:before="100" w:beforeAutospacing="1"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4.</w:t>
      </w:r>
      <w:r w:rsidRPr="006B5E1A">
        <w:rPr>
          <w:rFonts w:ascii="Times New Roman" w:eastAsia="Times New Roman" w:hAnsi="Times New Roman" w:cs="Times New Roman"/>
          <w:color w:val="000000"/>
          <w:sz w:val="28"/>
          <w:szCs w:val="28"/>
          <w:lang w:eastAsia="uk-UA"/>
        </w:rPr>
        <w:t>Змушений був покинути Батьківщину; став автором першої української Конституції, котра, щоправда, офіційної чинності на території України так і не набула.</w:t>
      </w:r>
    </w:p>
    <w:p w:rsidR="006B5E1A" w:rsidRPr="006B5E1A" w:rsidRDefault="006B5E1A" w:rsidP="006B5E1A">
      <w:pPr>
        <w:spacing w:after="0" w:line="36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Відповідь: Пилип Орлик</w:t>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noProof/>
          <w:color w:val="000000"/>
          <w:sz w:val="28"/>
          <w:szCs w:val="28"/>
          <w:bdr w:val="none" w:sz="0" w:space="0" w:color="auto" w:frame="1"/>
          <w:lang w:eastAsia="uk-UA"/>
        </w:rPr>
      </w:pPr>
      <w:r w:rsidRPr="006B5E1A">
        <w:rPr>
          <w:rFonts w:ascii="Calibri" w:eastAsia="Calibri" w:hAnsi="Calibri" w:cs="Times New Roman"/>
          <w:noProof/>
          <w:lang w:eastAsia="uk-UA"/>
        </w:rPr>
        <w:drawing>
          <wp:anchor distT="0" distB="0" distL="114300" distR="114300" simplePos="0" relativeHeight="251667456" behindDoc="0" locked="0" layoutInCell="1" allowOverlap="1">
            <wp:simplePos x="0" y="0"/>
            <wp:positionH relativeFrom="column">
              <wp:posOffset>1396365</wp:posOffset>
            </wp:positionH>
            <wp:positionV relativeFrom="paragraph">
              <wp:posOffset>12065</wp:posOffset>
            </wp:positionV>
            <wp:extent cx="3637280" cy="2917190"/>
            <wp:effectExtent l="0" t="0" r="1270" b="0"/>
            <wp:wrapSquare wrapText="bothSides"/>
            <wp:docPr id="72" name="Рисунок 72" descr="https://lh3.googleusercontent.com/13Z_6kUUqaJLxaCdI9taPNUDmlm8q3--ffae4XLRKGQnt4bRZlt90lkmt-HHcZUxLbp20rrlOYr-IqpFBUEX8rm6Q4-1VnzeFmBfWka-BXAfkR1iJXGtQdBLUmNHLP3RcuK9JK14v84vgMNTIRH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https://lh3.googleusercontent.com/13Z_6kUUqaJLxaCdI9taPNUDmlm8q3--ffae4XLRKGQnt4bRZlt90lkmt-HHcZUxLbp20rrlOYr-IqpFBUEX8rm6Q4-1VnzeFmBfWka-BXAfkR1iJXGtQdBLUmNHLP3RcuK9JK14v84vgMNTIRH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37280" cy="2917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noProof/>
          <w:color w:val="000000"/>
          <w:sz w:val="28"/>
          <w:szCs w:val="28"/>
          <w:bdr w:val="none" w:sz="0" w:space="0" w:color="auto" w:frame="1"/>
          <w:lang w:eastAsia="uk-UA"/>
        </w:rPr>
      </w:pPr>
    </w:p>
    <w:p w:rsidR="006B5E1A" w:rsidRPr="006B5E1A" w:rsidRDefault="006B5E1A" w:rsidP="006B5E1A">
      <w:pPr>
        <w:spacing w:before="100" w:beforeAutospacing="1" w:after="100" w:afterAutospacing="1" w:line="360" w:lineRule="auto"/>
        <w:jc w:val="center"/>
        <w:rPr>
          <w:rFonts w:ascii="Times New Roman" w:eastAsia="Times New Roman" w:hAnsi="Times New Roman" w:cs="Times New Roman"/>
          <w:noProof/>
          <w:color w:val="000000"/>
          <w:sz w:val="28"/>
          <w:szCs w:val="28"/>
          <w:bdr w:val="none" w:sz="0" w:space="0" w:color="auto" w:frame="1"/>
          <w:lang w:eastAsia="uk-UA"/>
        </w:rPr>
      </w:pPr>
    </w:p>
    <w:p w:rsidR="006B5E1A" w:rsidRPr="006B5E1A" w:rsidRDefault="006B5E1A" w:rsidP="006B5E1A">
      <w:pPr>
        <w:spacing w:before="100" w:beforeAutospacing="1" w:after="100" w:afterAutospacing="1" w:line="360" w:lineRule="auto"/>
        <w:jc w:val="both"/>
        <w:textAlignment w:val="baseline"/>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textAlignment w:val="baseline"/>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p>
    <w:p w:rsidR="000302E8"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 xml:space="preserve">5.Багато уваги приділяв розвитку українського шкільництва, підприємництва, спортивного руху; митрополит Української греко-католицької церкви;власні кошти він вкладав у створення лікарні, музею, виховання молоді. </w:t>
      </w:r>
    </w:p>
    <w:p w:rsidR="006B5E1A" w:rsidRPr="006B5E1A" w:rsidRDefault="006B5E1A" w:rsidP="006B5E1A">
      <w:pPr>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r w:rsidRPr="006B5E1A">
        <w:rPr>
          <w:rFonts w:ascii="Times New Roman" w:eastAsia="Times New Roman" w:hAnsi="Times New Roman" w:cs="Times New Roman"/>
          <w:color w:val="000000"/>
          <w:sz w:val="28"/>
          <w:szCs w:val="28"/>
          <w:lang w:eastAsia="uk-UA"/>
        </w:rPr>
        <w:t>Відповідь. Андрей Шептицький</w:t>
      </w:r>
    </w:p>
    <w:p w:rsidR="006B5E1A" w:rsidRPr="006B5E1A" w:rsidRDefault="006B5E1A" w:rsidP="006B5E1A">
      <w:pPr>
        <w:spacing w:before="100" w:beforeAutospacing="1" w:after="100" w:afterAutospacing="1" w:line="360" w:lineRule="auto"/>
        <w:rPr>
          <w:rFonts w:ascii="Times New Roman" w:eastAsia="Times New Roman" w:hAnsi="Times New Roman" w:cs="Times New Roman"/>
          <w:sz w:val="28"/>
          <w:szCs w:val="28"/>
          <w:lang w:eastAsia="uk-UA"/>
        </w:rPr>
      </w:pPr>
      <w:r w:rsidRPr="006B5E1A">
        <w:rPr>
          <w:rFonts w:ascii="Calibri" w:eastAsia="Calibri" w:hAnsi="Calibri" w:cs="Times New Roman"/>
          <w:noProof/>
          <w:lang w:eastAsia="uk-UA"/>
        </w:rPr>
        <w:lastRenderedPageBreak/>
        <w:drawing>
          <wp:anchor distT="0" distB="0" distL="114300" distR="114300" simplePos="0" relativeHeight="251668480" behindDoc="0" locked="0" layoutInCell="1" allowOverlap="1">
            <wp:simplePos x="0" y="0"/>
            <wp:positionH relativeFrom="column">
              <wp:posOffset>1242695</wp:posOffset>
            </wp:positionH>
            <wp:positionV relativeFrom="paragraph">
              <wp:posOffset>84455</wp:posOffset>
            </wp:positionV>
            <wp:extent cx="3051810" cy="3738245"/>
            <wp:effectExtent l="0" t="0" r="0" b="0"/>
            <wp:wrapSquare wrapText="bothSides"/>
            <wp:docPr id="71" name="Рисунок 71" descr="https://lh5.googleusercontent.com/rJLOZ7VhTVm1KWsHbBkZCBf1pC4KkNfp1E5c_iZVFAXbAQlKksyzpOoLWJTscJYcZJiVAceNUZXU6U768W8ojbuPF600xVIuWP5n4UPGLZLWdz3NKi6huWt2AUoVOknJ0_IxvZ8jIpL-dzU5eD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https://lh5.googleusercontent.com/rJLOZ7VhTVm1KWsHbBkZCBf1pC4KkNfp1E5c_iZVFAXbAQlKksyzpOoLWJTscJYcZJiVAceNUZXU6U768W8ojbuPF600xVIuWP5n4UPGLZLWdz3NKi6huWt2AUoVOknJ0_IxvZ8jIpL-dzU5eDEv"/>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51810" cy="3738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0302E8" w:rsidRDefault="000302E8" w:rsidP="006B5E1A">
      <w:pPr>
        <w:spacing w:after="0" w:line="240" w:lineRule="auto"/>
        <w:jc w:val="right"/>
        <w:rPr>
          <w:rFonts w:ascii="Times New Roman" w:eastAsia="Times New Roman" w:hAnsi="Times New Roman" w:cs="Times New Roman"/>
          <w:b/>
          <w:bCs/>
          <w:color w:val="000000"/>
          <w:sz w:val="28"/>
          <w:szCs w:val="28"/>
          <w:lang w:eastAsia="uk-UA"/>
        </w:rPr>
      </w:pPr>
    </w:p>
    <w:p w:rsidR="000302E8" w:rsidRDefault="000302E8" w:rsidP="006B5E1A">
      <w:pPr>
        <w:spacing w:after="0" w:line="240" w:lineRule="auto"/>
        <w:jc w:val="right"/>
        <w:rPr>
          <w:rFonts w:ascii="Times New Roman" w:eastAsia="Times New Roman" w:hAnsi="Times New Roman" w:cs="Times New Roman"/>
          <w:b/>
          <w:bCs/>
          <w:color w:val="000000"/>
          <w:sz w:val="28"/>
          <w:szCs w:val="28"/>
          <w:lang w:eastAsia="uk-UA"/>
        </w:rPr>
      </w:pPr>
    </w:p>
    <w:p w:rsidR="000302E8" w:rsidRDefault="000302E8" w:rsidP="006B5E1A">
      <w:pPr>
        <w:spacing w:after="0" w:line="240" w:lineRule="auto"/>
        <w:jc w:val="right"/>
        <w:rPr>
          <w:rFonts w:ascii="Times New Roman" w:eastAsia="Times New Roman" w:hAnsi="Times New Roman" w:cs="Times New Roman"/>
          <w:b/>
          <w:bCs/>
          <w:color w:val="000000"/>
          <w:sz w:val="28"/>
          <w:szCs w:val="28"/>
          <w:lang w:eastAsia="uk-UA"/>
        </w:rPr>
      </w:pPr>
    </w:p>
    <w:p w:rsidR="006B5E1A" w:rsidRPr="006B5E1A" w:rsidRDefault="006B5E1A" w:rsidP="006B5E1A">
      <w:pPr>
        <w:spacing w:after="0" w:line="240" w:lineRule="auto"/>
        <w:jc w:val="right"/>
        <w:rPr>
          <w:rFonts w:ascii="Times New Roman" w:eastAsia="Times New Roman" w:hAnsi="Times New Roman" w:cs="Times New Roman"/>
          <w:bCs/>
          <w:color w:val="000000"/>
          <w:sz w:val="28"/>
          <w:szCs w:val="28"/>
          <w:lang w:eastAsia="uk-UA"/>
        </w:rPr>
      </w:pPr>
      <w:r w:rsidRPr="006B5E1A">
        <w:rPr>
          <w:rFonts w:ascii="Times New Roman" w:eastAsia="Times New Roman" w:hAnsi="Times New Roman" w:cs="Times New Roman"/>
          <w:b/>
          <w:bCs/>
          <w:color w:val="000000"/>
          <w:sz w:val="28"/>
          <w:szCs w:val="28"/>
          <w:lang w:eastAsia="uk-UA"/>
        </w:rPr>
        <w:lastRenderedPageBreak/>
        <w:t xml:space="preserve"> КОЦАН Марія Іванівна</w:t>
      </w:r>
      <w:r w:rsidRPr="006B5E1A">
        <w:rPr>
          <w:rFonts w:ascii="Times New Roman" w:eastAsia="Times New Roman" w:hAnsi="Times New Roman" w:cs="Times New Roman"/>
          <w:bCs/>
          <w:color w:val="000000"/>
          <w:sz w:val="28"/>
          <w:szCs w:val="28"/>
          <w:lang w:eastAsia="uk-UA"/>
        </w:rPr>
        <w:t>-</w:t>
      </w:r>
    </w:p>
    <w:p w:rsidR="006B5E1A" w:rsidRPr="006B5E1A" w:rsidRDefault="006B5E1A" w:rsidP="006B5E1A">
      <w:pPr>
        <w:spacing w:after="0" w:line="240" w:lineRule="auto"/>
        <w:jc w:val="right"/>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bCs/>
          <w:color w:val="000000"/>
          <w:sz w:val="28"/>
          <w:szCs w:val="28"/>
          <w:lang w:eastAsia="uk-UA"/>
        </w:rPr>
        <w:t>вчитель історії</w:t>
      </w:r>
      <w:r w:rsidRPr="006B5E1A">
        <w:rPr>
          <w:rFonts w:ascii="Times New Roman" w:eastAsia="Times New Roman" w:hAnsi="Times New Roman" w:cs="Times New Roman"/>
          <w:b/>
          <w:bCs/>
          <w:color w:val="000000"/>
          <w:sz w:val="28"/>
          <w:szCs w:val="28"/>
          <w:lang w:eastAsia="uk-UA"/>
        </w:rPr>
        <w:t xml:space="preserve"> </w:t>
      </w:r>
      <w:r w:rsidRPr="006B5E1A">
        <w:rPr>
          <w:rFonts w:ascii="Times New Roman" w:eastAsia="Times New Roman" w:hAnsi="Times New Roman" w:cs="Times New Roman"/>
          <w:bCs/>
          <w:color w:val="000000"/>
          <w:sz w:val="28"/>
          <w:szCs w:val="28"/>
          <w:lang w:eastAsia="uk-UA"/>
        </w:rPr>
        <w:t>Калуського</w:t>
      </w:r>
      <w:r w:rsidRPr="006B5E1A">
        <w:rPr>
          <w:rFonts w:ascii="Times New Roman" w:eastAsia="Times New Roman" w:hAnsi="Times New Roman" w:cs="Times New Roman"/>
          <w:b/>
          <w:bCs/>
          <w:color w:val="000000"/>
          <w:sz w:val="28"/>
          <w:szCs w:val="28"/>
          <w:lang w:eastAsia="uk-UA"/>
        </w:rPr>
        <w:t xml:space="preserve"> </w:t>
      </w:r>
      <w:r w:rsidRPr="006B5E1A">
        <w:rPr>
          <w:rFonts w:ascii="Times New Roman" w:eastAsia="Times New Roman" w:hAnsi="Times New Roman" w:cs="Times New Roman"/>
          <w:bCs/>
          <w:color w:val="000000"/>
          <w:sz w:val="28"/>
          <w:szCs w:val="28"/>
          <w:lang w:eastAsia="uk-UA"/>
        </w:rPr>
        <w:t>ліцею №5,</w:t>
      </w:r>
    </w:p>
    <w:p w:rsidR="006B5E1A" w:rsidRPr="006B5E1A" w:rsidRDefault="006B5E1A" w:rsidP="006B5E1A">
      <w:pPr>
        <w:spacing w:after="0" w:line="240" w:lineRule="auto"/>
        <w:jc w:val="right"/>
        <w:rPr>
          <w:rFonts w:ascii="Times New Roman" w:eastAsia="Times New Roman" w:hAnsi="Times New Roman" w:cs="Times New Roman"/>
          <w:bCs/>
          <w:color w:val="000000"/>
          <w:sz w:val="28"/>
          <w:szCs w:val="28"/>
          <w:lang w:eastAsia="uk-UA"/>
        </w:rPr>
      </w:pPr>
      <w:r w:rsidRPr="006B5E1A">
        <w:rPr>
          <w:rFonts w:ascii="Times New Roman" w:eastAsia="Times New Roman" w:hAnsi="Times New Roman" w:cs="Times New Roman"/>
          <w:bCs/>
          <w:color w:val="000000"/>
          <w:sz w:val="28"/>
          <w:szCs w:val="28"/>
          <w:lang w:eastAsia="uk-UA"/>
        </w:rPr>
        <w:t xml:space="preserve">        учитель І категорії, стаж роботи- 9 років</w:t>
      </w:r>
    </w:p>
    <w:p w:rsidR="006B5E1A" w:rsidRPr="006B5E1A" w:rsidRDefault="006B5E1A" w:rsidP="006B5E1A">
      <w:pPr>
        <w:spacing w:after="0" w:line="240" w:lineRule="auto"/>
        <w:jc w:val="right"/>
        <w:rPr>
          <w:rFonts w:ascii="Times New Roman" w:eastAsia="Times New Roman" w:hAnsi="Times New Roman" w:cs="Times New Roman"/>
          <w:b/>
          <w:bCs/>
          <w:color w:val="000000"/>
          <w:sz w:val="28"/>
          <w:szCs w:val="28"/>
          <w:lang w:eastAsia="uk-UA"/>
        </w:rPr>
      </w:pPr>
    </w:p>
    <w:p w:rsidR="006B5E1A" w:rsidRPr="006B5E1A" w:rsidRDefault="006B5E1A" w:rsidP="006B5E1A">
      <w:pPr>
        <w:spacing w:after="0" w:line="240" w:lineRule="auto"/>
        <w:jc w:val="center"/>
        <w:rPr>
          <w:rFonts w:ascii="Times New Roman" w:eastAsia="Times New Roman" w:hAnsi="Times New Roman" w:cs="Times New Roman"/>
          <w:sz w:val="24"/>
          <w:szCs w:val="24"/>
          <w:lang w:eastAsia="uk-UA"/>
        </w:rPr>
      </w:pPr>
      <w:r w:rsidRPr="006B5E1A">
        <w:rPr>
          <w:rFonts w:ascii="Times New Roman" w:eastAsia="Times New Roman" w:hAnsi="Times New Roman" w:cs="Times New Roman"/>
          <w:b/>
          <w:bCs/>
          <w:color w:val="000000"/>
          <w:sz w:val="28"/>
          <w:szCs w:val="28"/>
          <w:lang w:eastAsia="uk-UA"/>
        </w:rPr>
        <w:t>Узагальнення до розділу 4.</w:t>
      </w:r>
    </w:p>
    <w:p w:rsidR="006B5E1A" w:rsidRPr="006B5E1A" w:rsidRDefault="006B5E1A" w:rsidP="006B5E1A">
      <w:pPr>
        <w:spacing w:after="0" w:line="240" w:lineRule="auto"/>
        <w:jc w:val="both"/>
        <w:rPr>
          <w:rFonts w:ascii="Times New Roman" w:eastAsia="Times New Roman" w:hAnsi="Times New Roman" w:cs="Times New Roman"/>
          <w:sz w:val="24"/>
          <w:szCs w:val="24"/>
          <w:lang w:eastAsia="uk-UA"/>
        </w:rPr>
      </w:pPr>
      <w:r w:rsidRPr="006B5E1A">
        <w:rPr>
          <w:rFonts w:ascii="Times New Roman" w:eastAsia="Times New Roman" w:hAnsi="Times New Roman" w:cs="Times New Roman"/>
          <w:b/>
          <w:bCs/>
          <w:color w:val="000000"/>
          <w:sz w:val="28"/>
          <w:szCs w:val="28"/>
          <w:lang w:eastAsia="uk-UA"/>
        </w:rPr>
        <w:t>Тема. Історичний калейдоскоп</w:t>
      </w:r>
    </w:p>
    <w:p w:rsidR="006B5E1A" w:rsidRPr="006B5E1A" w:rsidRDefault="006B5E1A" w:rsidP="006B5E1A">
      <w:pPr>
        <w:spacing w:after="0" w:line="240" w:lineRule="auto"/>
        <w:jc w:val="both"/>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b/>
          <w:bCs/>
          <w:color w:val="000000"/>
          <w:sz w:val="28"/>
          <w:szCs w:val="28"/>
          <w:lang w:eastAsia="uk-UA"/>
        </w:rPr>
        <w:t>Мета:</w:t>
      </w:r>
    </w:p>
    <w:p w:rsidR="006B5E1A" w:rsidRPr="006B5E1A" w:rsidRDefault="006B5E1A" w:rsidP="006B5E1A">
      <w:pPr>
        <w:spacing w:after="0" w:line="240" w:lineRule="auto"/>
        <w:jc w:val="both"/>
        <w:rPr>
          <w:rFonts w:ascii="Times New Roman" w:eastAsia="Times New Roman" w:hAnsi="Times New Roman" w:cs="Times New Roman"/>
          <w:sz w:val="24"/>
          <w:szCs w:val="24"/>
          <w:lang w:eastAsia="uk-UA"/>
        </w:rPr>
      </w:pPr>
      <w:r w:rsidRPr="006B5E1A">
        <w:rPr>
          <w:rFonts w:ascii="Times New Roman" w:eastAsia="Times New Roman" w:hAnsi="Times New Roman" w:cs="Times New Roman"/>
          <w:color w:val="000000"/>
          <w:sz w:val="28"/>
          <w:szCs w:val="28"/>
          <w:lang w:eastAsia="uk-UA"/>
        </w:rPr>
        <w:t>розширити знання учнів про історію України; ознайомити дітей із головними подіями історії України; розвивати пізнавальний інтеpес до історії своєї країни; формувати національну самосвідомість; сприяти вихованню творчої особистості; виховувати любові до рідного краю, свого народу.</w:t>
      </w:r>
    </w:p>
    <w:p w:rsidR="006B5E1A" w:rsidRPr="006B5E1A" w:rsidRDefault="006B5E1A" w:rsidP="006B5E1A">
      <w:pPr>
        <w:spacing w:after="0" w:line="240" w:lineRule="auto"/>
        <w:jc w:val="both"/>
        <w:rPr>
          <w:rFonts w:ascii="Times New Roman" w:eastAsia="Times New Roman" w:hAnsi="Times New Roman" w:cs="Times New Roman"/>
          <w:sz w:val="24"/>
          <w:szCs w:val="24"/>
          <w:lang w:eastAsia="uk-UA"/>
        </w:rPr>
      </w:pPr>
      <w:r w:rsidRPr="006B5E1A">
        <w:rPr>
          <w:rFonts w:ascii="Times New Roman" w:eastAsia="Times New Roman" w:hAnsi="Times New Roman" w:cs="Times New Roman"/>
          <w:b/>
          <w:bCs/>
          <w:color w:val="000000"/>
          <w:sz w:val="28"/>
          <w:szCs w:val="28"/>
          <w:lang w:eastAsia="uk-UA"/>
        </w:rPr>
        <w:t>Форма проведення</w:t>
      </w:r>
      <w:r w:rsidRPr="006B5E1A">
        <w:rPr>
          <w:rFonts w:ascii="Times New Roman" w:eastAsia="Times New Roman" w:hAnsi="Times New Roman" w:cs="Times New Roman"/>
          <w:color w:val="000000"/>
          <w:sz w:val="28"/>
          <w:szCs w:val="28"/>
          <w:lang w:eastAsia="uk-UA"/>
        </w:rPr>
        <w:t xml:space="preserve"> : квест</w:t>
      </w:r>
    </w:p>
    <w:p w:rsidR="006B5E1A" w:rsidRPr="006B5E1A" w:rsidRDefault="006B5E1A" w:rsidP="006B5E1A">
      <w:pPr>
        <w:spacing w:after="0" w:line="240" w:lineRule="auto"/>
        <w:jc w:val="center"/>
        <w:rPr>
          <w:rFonts w:ascii="Times New Roman" w:eastAsia="Times New Roman" w:hAnsi="Times New Roman" w:cs="Times New Roman"/>
          <w:sz w:val="24"/>
          <w:szCs w:val="24"/>
          <w:lang w:eastAsia="uk-UA"/>
        </w:rPr>
      </w:pPr>
      <w:r w:rsidRPr="006B5E1A">
        <w:rPr>
          <w:rFonts w:ascii="Times New Roman" w:eastAsia="Times New Roman" w:hAnsi="Times New Roman" w:cs="Times New Roman"/>
          <w:b/>
          <w:bCs/>
          <w:color w:val="000000"/>
          <w:sz w:val="28"/>
          <w:szCs w:val="28"/>
          <w:lang w:eastAsia="uk-UA"/>
        </w:rPr>
        <w:t>Хід заняття</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Учні отримують маршрутні листи і виконують різні завдання на станціях.</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1.</w:t>
      </w:r>
      <w:r w:rsidRPr="006B5E1A">
        <w:rPr>
          <w:rFonts w:ascii="Times New Roman" w:eastAsia="Times New Roman" w:hAnsi="Times New Roman" w:cs="Times New Roman"/>
          <w:color w:val="000000"/>
          <w:sz w:val="28"/>
          <w:szCs w:val="28"/>
          <w:lang w:eastAsia="uk-UA"/>
        </w:rPr>
        <w:t xml:space="preserve"> Встановіть відповідність між іменами та прізвиськами князів.</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1.Святослав                         А) Хоробрий</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2.Володимир                       Б) Галицький</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3.Ярослав                             В) Великий</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4.Данило                              Г) Мудрий</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2.</w:t>
      </w:r>
      <w:r w:rsidRPr="006B5E1A">
        <w:rPr>
          <w:rFonts w:ascii="Times New Roman" w:eastAsia="Times New Roman" w:hAnsi="Times New Roman" w:cs="Times New Roman"/>
          <w:color w:val="000000"/>
          <w:sz w:val="28"/>
          <w:szCs w:val="28"/>
          <w:lang w:eastAsia="uk-UA"/>
        </w:rPr>
        <w:t xml:space="preserve"> Розгадайте анаграми до теми «Козацька держава» (Анаграма – безладна перестановка букв у слові, що створює інше слово).</w:t>
      </w:r>
    </w:p>
    <w:p w:rsidR="006B5E1A" w:rsidRPr="006B5E1A" w:rsidRDefault="006B5E1A" w:rsidP="006B5E1A">
      <w:pPr>
        <w:spacing w:after="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1.АКЗОК</w:t>
      </w:r>
    </w:p>
    <w:p w:rsidR="006B5E1A" w:rsidRPr="006B5E1A" w:rsidRDefault="006B5E1A" w:rsidP="006B5E1A">
      <w:pPr>
        <w:spacing w:after="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2. МАНЬТЕГ</w:t>
      </w:r>
    </w:p>
    <w:p w:rsidR="006B5E1A" w:rsidRPr="006B5E1A" w:rsidRDefault="006B5E1A" w:rsidP="006B5E1A">
      <w:pPr>
        <w:spacing w:after="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3. ВЕНЕШИВКЬИЦЙ</w:t>
      </w:r>
    </w:p>
    <w:p w:rsidR="006B5E1A" w:rsidRPr="006B5E1A" w:rsidRDefault="006B5E1A" w:rsidP="006B5E1A">
      <w:pPr>
        <w:spacing w:after="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4.ЧАДГАЙНИЙАС</w:t>
      </w:r>
    </w:p>
    <w:p w:rsidR="006B5E1A" w:rsidRPr="006B5E1A" w:rsidRDefault="006B5E1A" w:rsidP="006B5E1A">
      <w:pPr>
        <w:spacing w:after="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5.НИЦЬЛЬКИХЕМЙ</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6.АПЕМАЗ</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3.</w:t>
      </w:r>
      <w:r w:rsidRPr="006B5E1A">
        <w:rPr>
          <w:rFonts w:ascii="Times New Roman" w:eastAsia="Times New Roman" w:hAnsi="Times New Roman" w:cs="Times New Roman"/>
          <w:color w:val="000000"/>
          <w:sz w:val="28"/>
          <w:szCs w:val="28"/>
          <w:lang w:eastAsia="uk-UA"/>
        </w:rPr>
        <w:t>Розшифруйте абревіатури (скорочене слово, похідне слово, що виникає внаслідок абревіації – утворення з перших літер слів, що входять до складу поняття).</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УНР, ЗУНР, УЦР, УРСР, ОУН, УПА.</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4.</w:t>
      </w:r>
      <w:r w:rsidRPr="006B5E1A">
        <w:rPr>
          <w:rFonts w:ascii="Times New Roman" w:eastAsia="Times New Roman" w:hAnsi="Times New Roman" w:cs="Times New Roman"/>
          <w:color w:val="000000"/>
          <w:sz w:val="28"/>
          <w:szCs w:val="28"/>
          <w:lang w:eastAsia="uk-UA"/>
        </w:rPr>
        <w:t xml:space="preserve"> Дайте відповіді на такі запитання:</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1.Коли проголошено незалежність України? </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2. Коли прийнято Конституцію України?        </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5</w:t>
      </w:r>
      <w:r w:rsidRPr="006B5E1A">
        <w:rPr>
          <w:rFonts w:ascii="Times New Roman" w:eastAsia="Times New Roman" w:hAnsi="Times New Roman" w:cs="Times New Roman"/>
          <w:color w:val="000000"/>
          <w:sz w:val="28"/>
          <w:szCs w:val="28"/>
          <w:lang w:eastAsia="uk-UA"/>
        </w:rPr>
        <w:t>. Відгадайте по фото президентів незалежної України.</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1.</w:t>
      </w:r>
    </w:p>
    <w:p w:rsidR="006B5E1A" w:rsidRPr="006B5E1A" w:rsidRDefault="006B5E1A" w:rsidP="006B5E1A">
      <w:pPr>
        <w:spacing w:after="200" w:line="240" w:lineRule="auto"/>
        <w:rPr>
          <w:rFonts w:ascii="Times New Roman" w:eastAsia="Times New Roman" w:hAnsi="Times New Roman" w:cs="Times New Roman"/>
          <w:sz w:val="24"/>
          <w:szCs w:val="24"/>
          <w:lang w:eastAsia="uk-UA"/>
        </w:rPr>
      </w:pPr>
      <w:r w:rsidRPr="006B5E1A">
        <w:rPr>
          <w:rFonts w:ascii="Calibri" w:eastAsia="Times New Roman" w:hAnsi="Calibri" w:cs="Times New Roman"/>
          <w:noProof/>
          <w:color w:val="000000"/>
          <w:bdr w:val="none" w:sz="0" w:space="0" w:color="auto" w:frame="1"/>
          <w:lang w:eastAsia="uk-UA"/>
        </w:rPr>
        <w:lastRenderedPageBreak/>
        <w:drawing>
          <wp:inline distT="0" distB="0" distL="0" distR="0">
            <wp:extent cx="3133725" cy="1905000"/>
            <wp:effectExtent l="0" t="0" r="9525" b="0"/>
            <wp:docPr id="25" name="Рисунок 25" descr="Без назван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Без названия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33725" cy="1905000"/>
                    </a:xfrm>
                    <a:prstGeom prst="rect">
                      <a:avLst/>
                    </a:prstGeom>
                    <a:noFill/>
                    <a:ln>
                      <a:noFill/>
                    </a:ln>
                  </pic:spPr>
                </pic:pic>
              </a:graphicData>
            </a:graphic>
          </wp:inline>
        </w:drawing>
      </w:r>
    </w:p>
    <w:p w:rsidR="006B5E1A" w:rsidRPr="006B5E1A" w:rsidRDefault="006B5E1A" w:rsidP="006B5E1A">
      <w:pPr>
        <w:spacing w:after="240" w:line="240" w:lineRule="auto"/>
        <w:rPr>
          <w:rFonts w:ascii="Times New Roman" w:eastAsia="Times New Roman" w:hAnsi="Times New Roman" w:cs="Times New Roman"/>
          <w:sz w:val="24"/>
          <w:szCs w:val="24"/>
          <w:lang w:eastAsia="uk-UA"/>
        </w:rPr>
      </w:pPr>
      <w:r w:rsidRPr="006B5E1A">
        <w:rPr>
          <w:rFonts w:ascii="Times New Roman" w:eastAsia="Times New Roman" w:hAnsi="Times New Roman" w:cs="Times New Roman"/>
          <w:color w:val="000000"/>
          <w:sz w:val="28"/>
          <w:szCs w:val="28"/>
          <w:lang w:eastAsia="uk-UA"/>
        </w:rPr>
        <w:t>2.</w:t>
      </w:r>
    </w:p>
    <w:p w:rsidR="006B5E1A" w:rsidRPr="006B5E1A" w:rsidRDefault="006B5E1A" w:rsidP="006B5E1A">
      <w:pPr>
        <w:spacing w:after="0" w:line="240" w:lineRule="auto"/>
        <w:rPr>
          <w:rFonts w:ascii="Times New Roman" w:eastAsia="Times New Roman" w:hAnsi="Times New Roman" w:cs="Times New Roman"/>
          <w:sz w:val="24"/>
          <w:szCs w:val="24"/>
          <w:lang w:eastAsia="uk-UA"/>
        </w:rPr>
      </w:pPr>
      <w:r w:rsidRPr="006B5E1A">
        <w:rPr>
          <w:rFonts w:ascii="Times New Roman" w:eastAsia="Times New Roman" w:hAnsi="Times New Roman" w:cs="Times New Roman"/>
          <w:noProof/>
          <w:color w:val="000000"/>
          <w:sz w:val="32"/>
          <w:szCs w:val="32"/>
          <w:bdr w:val="none" w:sz="0" w:space="0" w:color="auto" w:frame="1"/>
          <w:lang w:eastAsia="uk-UA"/>
        </w:rPr>
        <w:drawing>
          <wp:inline distT="0" distB="0" distL="0" distR="0">
            <wp:extent cx="2457450" cy="2943225"/>
            <wp:effectExtent l="0" t="0" r="0" b="9525"/>
            <wp:docPr id="24" name="Рисунок 24"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age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57450" cy="2943225"/>
                    </a:xfrm>
                    <a:prstGeom prst="rect">
                      <a:avLst/>
                    </a:prstGeom>
                    <a:noFill/>
                    <a:ln>
                      <a:noFill/>
                    </a:ln>
                  </pic:spPr>
                </pic:pic>
              </a:graphicData>
            </a:graphic>
          </wp:inline>
        </w:drawing>
      </w:r>
    </w:p>
    <w:p w:rsidR="006B5E1A" w:rsidRPr="006B5E1A" w:rsidRDefault="006B5E1A" w:rsidP="006B5E1A">
      <w:pPr>
        <w:spacing w:after="0" w:line="240" w:lineRule="auto"/>
        <w:rPr>
          <w:rFonts w:ascii="Times New Roman" w:eastAsia="Times New Roman" w:hAnsi="Times New Roman" w:cs="Times New Roman"/>
          <w:sz w:val="24"/>
          <w:szCs w:val="24"/>
          <w:lang w:eastAsia="uk-UA"/>
        </w:rPr>
      </w:pPr>
    </w:p>
    <w:p w:rsidR="006B5E1A" w:rsidRPr="006B5E1A" w:rsidRDefault="006B5E1A" w:rsidP="006B5E1A">
      <w:pPr>
        <w:spacing w:after="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3.</w:t>
      </w:r>
      <w:r w:rsidRPr="006B5E1A">
        <w:rPr>
          <w:rFonts w:ascii="Times New Roman" w:eastAsia="Times New Roman" w:hAnsi="Times New Roman" w:cs="Times New Roman"/>
          <w:noProof/>
          <w:color w:val="000000"/>
          <w:sz w:val="32"/>
          <w:szCs w:val="32"/>
          <w:bdr w:val="none" w:sz="0" w:space="0" w:color="auto" w:frame="1"/>
          <w:lang w:eastAsia="uk-UA"/>
        </w:rPr>
        <w:drawing>
          <wp:inline distT="0" distB="0" distL="0" distR="0">
            <wp:extent cx="1905000" cy="2857500"/>
            <wp:effectExtent l="0" t="0" r="0" b="0"/>
            <wp:docPr id="23" name="Рисунок 23" descr="Без названия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Без названия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05000" cy="2857500"/>
                    </a:xfrm>
                    <a:prstGeom prst="rect">
                      <a:avLst/>
                    </a:prstGeom>
                    <a:noFill/>
                    <a:ln>
                      <a:noFill/>
                    </a:ln>
                  </pic:spPr>
                </pic:pic>
              </a:graphicData>
            </a:graphic>
          </wp:inline>
        </w:drawing>
      </w:r>
    </w:p>
    <w:p w:rsidR="006B5E1A" w:rsidRPr="006B5E1A" w:rsidRDefault="006B5E1A" w:rsidP="006B5E1A">
      <w:pPr>
        <w:spacing w:after="0" w:line="240" w:lineRule="auto"/>
        <w:rPr>
          <w:rFonts w:ascii="Times New Roman" w:eastAsia="Times New Roman" w:hAnsi="Times New Roman" w:cs="Times New Roman"/>
          <w:color w:val="000000"/>
          <w:sz w:val="28"/>
          <w:szCs w:val="28"/>
          <w:lang w:eastAsia="uk-UA"/>
        </w:rPr>
      </w:pPr>
    </w:p>
    <w:p w:rsidR="006B5E1A" w:rsidRPr="006B5E1A" w:rsidRDefault="006B5E1A" w:rsidP="006B5E1A">
      <w:pPr>
        <w:spacing w:after="0" w:line="240" w:lineRule="auto"/>
        <w:rPr>
          <w:rFonts w:ascii="Times New Roman" w:eastAsia="Times New Roman" w:hAnsi="Times New Roman" w:cs="Times New Roman"/>
          <w:color w:val="000000"/>
          <w:sz w:val="28"/>
          <w:szCs w:val="28"/>
          <w:lang w:eastAsia="uk-UA"/>
        </w:rPr>
      </w:pPr>
    </w:p>
    <w:p w:rsidR="006B5E1A" w:rsidRPr="006B5E1A" w:rsidRDefault="006B5E1A" w:rsidP="006B5E1A">
      <w:pPr>
        <w:spacing w:after="0" w:line="240" w:lineRule="auto"/>
        <w:rPr>
          <w:rFonts w:ascii="Times New Roman" w:eastAsia="Times New Roman" w:hAnsi="Times New Roman" w:cs="Times New Roman"/>
          <w:color w:val="000000"/>
          <w:sz w:val="28"/>
          <w:szCs w:val="28"/>
          <w:lang w:eastAsia="uk-UA"/>
        </w:rPr>
      </w:pPr>
    </w:p>
    <w:p w:rsidR="006B5E1A" w:rsidRPr="006B5E1A" w:rsidRDefault="006B5E1A" w:rsidP="006B5E1A">
      <w:pPr>
        <w:spacing w:after="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4.</w:t>
      </w:r>
    </w:p>
    <w:p w:rsidR="006B5E1A" w:rsidRPr="006B5E1A" w:rsidRDefault="006B5E1A" w:rsidP="006B5E1A">
      <w:pPr>
        <w:spacing w:after="0" w:line="240" w:lineRule="auto"/>
        <w:rPr>
          <w:rFonts w:ascii="Times New Roman" w:eastAsia="Times New Roman" w:hAnsi="Times New Roman" w:cs="Times New Roman"/>
          <w:sz w:val="24"/>
          <w:szCs w:val="24"/>
          <w:lang w:eastAsia="uk-UA"/>
        </w:rPr>
      </w:pPr>
      <w:r w:rsidRPr="006B5E1A">
        <w:rPr>
          <w:rFonts w:ascii="Times New Roman" w:eastAsia="Times New Roman" w:hAnsi="Times New Roman" w:cs="Times New Roman"/>
          <w:noProof/>
          <w:color w:val="000000"/>
          <w:sz w:val="32"/>
          <w:szCs w:val="32"/>
          <w:bdr w:val="none" w:sz="0" w:space="0" w:color="auto" w:frame="1"/>
          <w:lang w:eastAsia="uk-UA"/>
        </w:rPr>
        <w:lastRenderedPageBreak/>
        <w:drawing>
          <wp:inline distT="0" distB="0" distL="0" distR="0">
            <wp:extent cx="1809750" cy="2524125"/>
            <wp:effectExtent l="0" t="0" r="0" b="9525"/>
            <wp:docPr id="22" name="Рисунок 22" descr="Без названия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Без названия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0" cy="2524125"/>
                    </a:xfrm>
                    <a:prstGeom prst="rect">
                      <a:avLst/>
                    </a:prstGeom>
                    <a:noFill/>
                    <a:ln>
                      <a:noFill/>
                    </a:ln>
                  </pic:spPr>
                </pic:pic>
              </a:graphicData>
            </a:graphic>
          </wp:inline>
        </w:drawing>
      </w:r>
    </w:p>
    <w:p w:rsidR="006B5E1A" w:rsidRPr="006B5E1A" w:rsidRDefault="006B5E1A" w:rsidP="006B5E1A">
      <w:pPr>
        <w:spacing w:after="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5.</w:t>
      </w:r>
    </w:p>
    <w:p w:rsidR="006B5E1A" w:rsidRPr="006B5E1A" w:rsidRDefault="006B5E1A" w:rsidP="006B5E1A">
      <w:pPr>
        <w:spacing w:after="0" w:line="240" w:lineRule="auto"/>
        <w:rPr>
          <w:rFonts w:ascii="Times New Roman" w:eastAsia="Times New Roman" w:hAnsi="Times New Roman" w:cs="Times New Roman"/>
          <w:sz w:val="24"/>
          <w:szCs w:val="24"/>
          <w:lang w:eastAsia="uk-UA"/>
        </w:rPr>
      </w:pPr>
      <w:r w:rsidRPr="006B5E1A">
        <w:rPr>
          <w:rFonts w:ascii="Times New Roman" w:eastAsia="Times New Roman" w:hAnsi="Times New Roman" w:cs="Times New Roman"/>
          <w:noProof/>
          <w:color w:val="000000"/>
          <w:sz w:val="32"/>
          <w:szCs w:val="32"/>
          <w:bdr w:val="none" w:sz="0" w:space="0" w:color="auto" w:frame="1"/>
          <w:lang w:eastAsia="uk-UA"/>
        </w:rPr>
        <w:drawing>
          <wp:inline distT="0" distB="0" distL="0" distR="0">
            <wp:extent cx="1838325" cy="2486025"/>
            <wp:effectExtent l="0" t="0" r="9525" b="9525"/>
            <wp:docPr id="21" name="Рисунок 21" descr="Без названия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Без названия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838325" cy="2486025"/>
                    </a:xfrm>
                    <a:prstGeom prst="rect">
                      <a:avLst/>
                    </a:prstGeom>
                    <a:noFill/>
                    <a:ln>
                      <a:noFill/>
                    </a:ln>
                  </pic:spPr>
                </pic:pic>
              </a:graphicData>
            </a:graphic>
          </wp:inline>
        </w:drawing>
      </w:r>
    </w:p>
    <w:p w:rsidR="006B5E1A" w:rsidRPr="006B5E1A" w:rsidRDefault="006B5E1A" w:rsidP="006B5E1A">
      <w:pPr>
        <w:spacing w:after="0" w:line="240" w:lineRule="auto"/>
        <w:rPr>
          <w:rFonts w:ascii="Times New Roman" w:eastAsia="Times New Roman" w:hAnsi="Times New Roman" w:cs="Times New Roman"/>
          <w:sz w:val="24"/>
          <w:szCs w:val="24"/>
          <w:lang w:eastAsia="uk-UA"/>
        </w:rPr>
      </w:pPr>
    </w:p>
    <w:p w:rsidR="006B5E1A" w:rsidRPr="006B5E1A" w:rsidRDefault="006B5E1A" w:rsidP="006B5E1A">
      <w:pPr>
        <w:spacing w:after="200" w:line="240" w:lineRule="auto"/>
        <w:rPr>
          <w:rFonts w:ascii="Times New Roman" w:eastAsia="Times New Roman" w:hAnsi="Times New Roman" w:cs="Times New Roman"/>
          <w:color w:val="000000"/>
          <w:sz w:val="28"/>
          <w:szCs w:val="28"/>
          <w:lang w:eastAsia="uk-UA"/>
        </w:rPr>
      </w:pP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6. Установіть послідовність подій зафіксованих на фото.</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1.</w:t>
      </w:r>
    </w:p>
    <w:p w:rsidR="006B5E1A" w:rsidRPr="006B5E1A" w:rsidRDefault="006B5E1A" w:rsidP="006B5E1A">
      <w:pPr>
        <w:spacing w:after="200" w:line="240" w:lineRule="auto"/>
        <w:rPr>
          <w:rFonts w:ascii="Times New Roman" w:eastAsia="Times New Roman" w:hAnsi="Times New Roman" w:cs="Times New Roman"/>
          <w:sz w:val="24"/>
          <w:szCs w:val="24"/>
          <w:lang w:eastAsia="uk-UA"/>
        </w:rPr>
      </w:pPr>
      <w:r w:rsidRPr="006B5E1A">
        <w:rPr>
          <w:rFonts w:ascii="Times New Roman" w:eastAsia="Times New Roman" w:hAnsi="Times New Roman" w:cs="Times New Roman"/>
          <w:noProof/>
          <w:color w:val="000000"/>
          <w:sz w:val="32"/>
          <w:szCs w:val="32"/>
          <w:bdr w:val="none" w:sz="0" w:space="0" w:color="auto" w:frame="1"/>
          <w:lang w:eastAsia="uk-UA"/>
        </w:rPr>
        <w:drawing>
          <wp:inline distT="0" distB="0" distL="0" distR="0">
            <wp:extent cx="4267200" cy="2200275"/>
            <wp:effectExtent l="0" t="0" r="0" b="9525"/>
            <wp:docPr id="20" name="Рисунок 20" descr="9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915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267200" cy="2200275"/>
                    </a:xfrm>
                    <a:prstGeom prst="rect">
                      <a:avLst/>
                    </a:prstGeom>
                    <a:noFill/>
                    <a:ln>
                      <a:noFill/>
                    </a:ln>
                  </pic:spPr>
                </pic:pic>
              </a:graphicData>
            </a:graphic>
          </wp:inline>
        </w:drawing>
      </w:r>
    </w:p>
    <w:p w:rsidR="006B5E1A" w:rsidRPr="006B5E1A" w:rsidRDefault="006B5E1A" w:rsidP="006B5E1A">
      <w:pPr>
        <w:spacing w:after="200" w:line="240" w:lineRule="auto"/>
        <w:rPr>
          <w:rFonts w:ascii="Times New Roman" w:eastAsia="Times New Roman" w:hAnsi="Times New Roman" w:cs="Times New Roman"/>
          <w:color w:val="000000"/>
          <w:sz w:val="28"/>
          <w:szCs w:val="28"/>
          <w:lang w:eastAsia="uk-UA"/>
        </w:rPr>
      </w:pP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2.</w:t>
      </w:r>
    </w:p>
    <w:p w:rsidR="006B5E1A" w:rsidRPr="006B5E1A" w:rsidRDefault="006B5E1A" w:rsidP="006B5E1A">
      <w:pPr>
        <w:spacing w:after="200" w:line="240" w:lineRule="auto"/>
        <w:rPr>
          <w:rFonts w:ascii="Times New Roman" w:eastAsia="Times New Roman" w:hAnsi="Times New Roman" w:cs="Times New Roman"/>
          <w:sz w:val="24"/>
          <w:szCs w:val="24"/>
          <w:lang w:eastAsia="uk-UA"/>
        </w:rPr>
      </w:pPr>
      <w:r w:rsidRPr="006B5E1A">
        <w:rPr>
          <w:rFonts w:ascii="Times New Roman" w:eastAsia="Times New Roman" w:hAnsi="Times New Roman" w:cs="Times New Roman"/>
          <w:noProof/>
          <w:color w:val="000000"/>
          <w:sz w:val="32"/>
          <w:szCs w:val="32"/>
          <w:bdr w:val="none" w:sz="0" w:space="0" w:color="auto" w:frame="1"/>
          <w:lang w:eastAsia="uk-UA"/>
        </w:rPr>
        <w:lastRenderedPageBreak/>
        <w:drawing>
          <wp:inline distT="0" distB="0" distL="0" distR="0">
            <wp:extent cx="4371975" cy="2495550"/>
            <wp:effectExtent l="0" t="0" r="9525" b="0"/>
            <wp:docPr id="19" name="Рисунок 19" descr="630_360_157898336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630_360_1578983366-98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371975" cy="2495550"/>
                    </a:xfrm>
                    <a:prstGeom prst="rect">
                      <a:avLst/>
                    </a:prstGeom>
                    <a:noFill/>
                    <a:ln>
                      <a:noFill/>
                    </a:ln>
                  </pic:spPr>
                </pic:pic>
              </a:graphicData>
            </a:graphic>
          </wp:inline>
        </w:drawing>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3.</w:t>
      </w:r>
    </w:p>
    <w:p w:rsidR="006B5E1A" w:rsidRPr="006B5E1A" w:rsidRDefault="006B5E1A" w:rsidP="006B5E1A">
      <w:pPr>
        <w:spacing w:after="200" w:line="240" w:lineRule="auto"/>
        <w:rPr>
          <w:rFonts w:ascii="Times New Roman" w:eastAsia="Times New Roman" w:hAnsi="Times New Roman" w:cs="Times New Roman"/>
          <w:sz w:val="24"/>
          <w:szCs w:val="24"/>
          <w:lang w:eastAsia="uk-UA"/>
        </w:rPr>
      </w:pPr>
      <w:r w:rsidRPr="006B5E1A">
        <w:rPr>
          <w:rFonts w:ascii="Times New Roman" w:eastAsia="Times New Roman" w:hAnsi="Times New Roman" w:cs="Times New Roman"/>
          <w:noProof/>
          <w:color w:val="000000"/>
          <w:sz w:val="32"/>
          <w:szCs w:val="32"/>
          <w:bdr w:val="none" w:sz="0" w:space="0" w:color="auto" w:frame="1"/>
          <w:lang w:eastAsia="uk-UA"/>
        </w:rPr>
        <w:drawing>
          <wp:inline distT="0" distB="0" distL="0" distR="0">
            <wp:extent cx="4381500" cy="2809875"/>
            <wp:effectExtent l="0" t="0" r="0" b="9525"/>
            <wp:docPr id="18" name="Рисунок 18" descr="photo_2023-06-17_15-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photo_2023-06-17_15-45-0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381500" cy="2809875"/>
                    </a:xfrm>
                    <a:prstGeom prst="rect">
                      <a:avLst/>
                    </a:prstGeom>
                    <a:noFill/>
                    <a:ln>
                      <a:noFill/>
                    </a:ln>
                  </pic:spPr>
                </pic:pic>
              </a:graphicData>
            </a:graphic>
          </wp:inline>
        </w:drawing>
      </w:r>
    </w:p>
    <w:p w:rsidR="006B5E1A" w:rsidRPr="006B5E1A" w:rsidRDefault="006B5E1A" w:rsidP="006B5E1A">
      <w:pPr>
        <w:spacing w:after="240" w:line="240" w:lineRule="auto"/>
        <w:rPr>
          <w:rFonts w:ascii="Times New Roman" w:eastAsia="Times New Roman" w:hAnsi="Times New Roman" w:cs="Times New Roman"/>
          <w:sz w:val="24"/>
          <w:szCs w:val="24"/>
          <w:lang w:eastAsia="uk-UA"/>
        </w:rPr>
      </w:pP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7</w:t>
      </w:r>
      <w:r w:rsidRPr="006B5E1A">
        <w:rPr>
          <w:rFonts w:ascii="Times New Roman" w:eastAsia="Times New Roman" w:hAnsi="Times New Roman" w:cs="Times New Roman"/>
          <w:color w:val="000000"/>
          <w:sz w:val="28"/>
          <w:szCs w:val="28"/>
          <w:lang w:eastAsia="uk-UA"/>
        </w:rPr>
        <w:t>. Скласти карту-пазл (карта України).</w:t>
      </w:r>
    </w:p>
    <w:p w:rsidR="006B5E1A" w:rsidRPr="006B5E1A" w:rsidRDefault="006B5E1A" w:rsidP="006B5E1A">
      <w:pPr>
        <w:spacing w:after="200" w:line="240" w:lineRule="auto"/>
        <w:rPr>
          <w:rFonts w:ascii="Times New Roman" w:eastAsia="Times New Roman" w:hAnsi="Times New Roman" w:cs="Times New Roman"/>
          <w:sz w:val="24"/>
          <w:szCs w:val="24"/>
          <w:lang w:eastAsia="uk-UA"/>
        </w:rPr>
      </w:pPr>
      <w:r w:rsidRPr="006B5E1A">
        <w:rPr>
          <w:rFonts w:ascii="Times New Roman" w:eastAsia="Times New Roman" w:hAnsi="Times New Roman" w:cs="Times New Roman"/>
          <w:b/>
          <w:noProof/>
          <w:color w:val="000000"/>
          <w:sz w:val="32"/>
          <w:szCs w:val="32"/>
          <w:bdr w:val="none" w:sz="0" w:space="0" w:color="auto" w:frame="1"/>
          <w:lang w:eastAsia="uk-UA"/>
        </w:rPr>
        <w:lastRenderedPageBreak/>
        <w:drawing>
          <wp:inline distT="0" distB="0" distL="0" distR="0">
            <wp:extent cx="5829300" cy="4124325"/>
            <wp:effectExtent l="0" t="0" r="0" b="9525"/>
            <wp:docPr id="17" name="Рисунок 17" descr="ма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мапа"/>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829300" cy="4124325"/>
                    </a:xfrm>
                    <a:prstGeom prst="rect">
                      <a:avLst/>
                    </a:prstGeom>
                    <a:noFill/>
                    <a:ln>
                      <a:noFill/>
                    </a:ln>
                  </pic:spPr>
                </pic:pic>
              </a:graphicData>
            </a:graphic>
          </wp:inline>
        </w:drawing>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Підведення підсумків.</w:t>
      </w:r>
      <w:r w:rsidRPr="006B5E1A">
        <w:rPr>
          <w:rFonts w:ascii="Times New Roman" w:eastAsia="Times New Roman" w:hAnsi="Times New Roman" w:cs="Times New Roman"/>
          <w:color w:val="000000"/>
          <w:sz w:val="28"/>
          <w:szCs w:val="28"/>
          <w:lang w:eastAsia="uk-UA"/>
        </w:rPr>
        <w:t xml:space="preserve"> Команда – переможець нагороджується призом.</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Відповіді:</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1</w:t>
      </w:r>
      <w:r w:rsidRPr="006B5E1A">
        <w:rPr>
          <w:rFonts w:ascii="Times New Roman" w:eastAsia="Times New Roman" w:hAnsi="Times New Roman" w:cs="Times New Roman"/>
          <w:color w:val="000000"/>
          <w:sz w:val="28"/>
          <w:szCs w:val="28"/>
          <w:lang w:eastAsia="uk-UA"/>
        </w:rPr>
        <w:t>.(1-А, 2-В, 3-Г, 4-Б).</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2.</w:t>
      </w:r>
      <w:r w:rsidRPr="006B5E1A">
        <w:rPr>
          <w:rFonts w:ascii="Times New Roman" w:eastAsia="Times New Roman" w:hAnsi="Times New Roman" w:cs="Times New Roman"/>
          <w:color w:val="000000"/>
          <w:sz w:val="28"/>
          <w:szCs w:val="28"/>
          <w:lang w:eastAsia="uk-UA"/>
        </w:rPr>
        <w:t>(Козак, гетьман, Вишневецький, Сагайдачний, Хмельницький, Мазепа).</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3.</w:t>
      </w:r>
      <w:r w:rsidRPr="006B5E1A">
        <w:rPr>
          <w:rFonts w:ascii="Times New Roman" w:eastAsia="Times New Roman" w:hAnsi="Times New Roman" w:cs="Times New Roman"/>
          <w:color w:val="000000"/>
          <w:sz w:val="28"/>
          <w:szCs w:val="28"/>
          <w:lang w:eastAsia="uk-UA"/>
        </w:rPr>
        <w:t xml:space="preserve"> ( Українська Народна Республіка, Західноукраїнська Народна Республіка, Українська Центральна Рада, Українська Радянська Соціалістична Республіка, Організація українських  націоналістів, Українська повстанська армія).</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4.</w:t>
      </w:r>
      <w:r w:rsidRPr="006B5E1A">
        <w:rPr>
          <w:rFonts w:ascii="Times New Roman" w:eastAsia="Times New Roman" w:hAnsi="Times New Roman" w:cs="Times New Roman"/>
          <w:color w:val="000000"/>
          <w:sz w:val="28"/>
          <w:szCs w:val="28"/>
          <w:lang w:eastAsia="uk-UA"/>
        </w:rPr>
        <w:t xml:space="preserve"> 1.(24 серпня 1991 р.) 2.(28 червня 1996 р.)</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5</w:t>
      </w:r>
      <w:r w:rsidRPr="006B5E1A">
        <w:rPr>
          <w:rFonts w:ascii="Times New Roman" w:eastAsia="Times New Roman" w:hAnsi="Times New Roman" w:cs="Times New Roman"/>
          <w:color w:val="000000"/>
          <w:sz w:val="28"/>
          <w:szCs w:val="28"/>
          <w:lang w:eastAsia="uk-UA"/>
        </w:rPr>
        <w:t>. 1.Л.Кравчук. 2.Л.Кучма. 3.В.Ющенко. 4.П.Порошенко.</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color w:val="000000"/>
          <w:sz w:val="28"/>
          <w:szCs w:val="28"/>
          <w:lang w:eastAsia="uk-UA"/>
        </w:rPr>
        <w:t>5.В.Зеленський.</w:t>
      </w:r>
    </w:p>
    <w:p w:rsidR="006B5E1A" w:rsidRPr="006B5E1A" w:rsidRDefault="006B5E1A" w:rsidP="006B5E1A">
      <w:pPr>
        <w:spacing w:after="200"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bCs/>
          <w:color w:val="000000"/>
          <w:sz w:val="28"/>
          <w:szCs w:val="28"/>
          <w:lang w:eastAsia="uk-UA"/>
        </w:rPr>
        <w:t xml:space="preserve">6. </w:t>
      </w:r>
      <w:r w:rsidRPr="006B5E1A">
        <w:rPr>
          <w:rFonts w:ascii="Times New Roman" w:eastAsia="Times New Roman" w:hAnsi="Times New Roman" w:cs="Times New Roman"/>
          <w:color w:val="000000"/>
          <w:sz w:val="28"/>
          <w:szCs w:val="28"/>
          <w:lang w:eastAsia="uk-UA"/>
        </w:rPr>
        <w:t>( 3, 1, 2).</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Calibri" w:eastAsia="Times New Roman" w:hAnsi="Calibri" w:cs="Times New Roman"/>
          <w:b/>
          <w:sz w:val="28"/>
          <w:szCs w:val="28"/>
          <w:lang w:eastAsia="uk-UA"/>
        </w:rPr>
        <w:t>В</w:t>
      </w:r>
      <w:r w:rsidRPr="006B5E1A">
        <w:rPr>
          <w:rFonts w:ascii="Times New Roman" w:eastAsia="Times New Roman" w:hAnsi="Times New Roman" w:cs="Times New Roman"/>
          <w:b/>
          <w:sz w:val="28"/>
          <w:szCs w:val="28"/>
          <w:lang w:eastAsia="uk-UA"/>
        </w:rPr>
        <w:t>права</w:t>
      </w:r>
      <w:r w:rsidRPr="006B5E1A">
        <w:rPr>
          <w:rFonts w:ascii="Times New Roman" w:eastAsia="Times New Roman" w:hAnsi="Times New Roman" w:cs="Times New Roman"/>
          <w:sz w:val="28"/>
          <w:szCs w:val="28"/>
          <w:lang w:eastAsia="uk-UA"/>
        </w:rPr>
        <w:t xml:space="preserve"> </w:t>
      </w:r>
      <w:r w:rsidRPr="006B5E1A">
        <w:rPr>
          <w:rFonts w:ascii="Times New Roman" w:eastAsia="Times New Roman" w:hAnsi="Times New Roman" w:cs="Times New Roman"/>
          <w:b/>
          <w:sz w:val="28"/>
          <w:szCs w:val="28"/>
          <w:lang w:eastAsia="uk-UA"/>
        </w:rPr>
        <w:t>«Викресли зайве».</w:t>
      </w:r>
      <w:r w:rsidRPr="006B5E1A">
        <w:rPr>
          <w:rFonts w:ascii="Times New Roman" w:eastAsia="Times New Roman" w:hAnsi="Times New Roman" w:cs="Times New Roman"/>
          <w:i/>
          <w:sz w:val="28"/>
          <w:szCs w:val="28"/>
          <w:lang w:eastAsia="uk-UA"/>
        </w:rPr>
        <w:t xml:space="preserve"> </w:t>
      </w:r>
      <w:r w:rsidRPr="006B5E1A">
        <w:rPr>
          <w:rFonts w:ascii="Times New Roman" w:eastAsia="Times New Roman" w:hAnsi="Times New Roman" w:cs="Times New Roman"/>
          <w:sz w:val="28"/>
          <w:szCs w:val="28"/>
          <w:lang w:eastAsia="uk-UA"/>
        </w:rPr>
        <w:t>Дітям пропонується знайти у переліку зайве слово,</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яке не відповідає логіці добірки і скласти з ним речення.</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1. Історики: Геродот, М. Грушевський, Кліо.</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2. Державні символи України: Герб, гімн, прапор, калина.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3. Україна є учасником таких міжнародних організацій: ООН, Рада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lastRenderedPageBreak/>
        <w:t>Європи, СОТ, НАТО, ОБСЄ.</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4. Гілки державної влади: законодавча, виконавча, політична, судова.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5. Природні ресурси вичерпні: грунти, водні ресурси, енергія сонця,</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рослинність.</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6. Родини українських підприємців меценатів: Терещенки, Ханенки,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Розумовські, Харитоненки.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7. Сім вільних наук: тривіум - граматика філософія риторика.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8. І. Федоров друкував : Апостол, Буквар, Пересопницьке Євангеліє.</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9. Фізкультурно-патріотичні товариства: Сокіл, Січ, Пласт, УСС.</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10. Олімпійські чемпіони: О. Баюл В. Олійник Я. Клочкова Л. Латиніна.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11. Відомі українські футболісти, які є володарями Золотого м’яча: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О. Блохін, В. Кличко, І. Бєланов, А. Шевченко.</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12. Представники українського театру: М. Старицький, М.</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Кропивницький, М.Заньковецька, С. Крушельницька.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13. Представники України, які перемагали у Євробаченні: Руслана,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Джамала, Оксана Линів.</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14. Представники медицини: І. Мечников, М. Амосов, Ю.Кондратюк.</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15. Українська діаспора науковців-винахідників: Стів Возняк, Стів Джобс,</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Ян Кум.</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16. Кочові народи, які проживали на території України у давнину:</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Кіммеріці, скіфи, сармати, трипільці.</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Для узагальнення знань до вивченої теми можна використати вправу</w:t>
      </w:r>
    </w:p>
    <w:p w:rsidR="006B5E1A" w:rsidRPr="006B5E1A" w:rsidRDefault="006B5E1A" w:rsidP="006B5E1A">
      <w:pPr>
        <w:spacing w:after="200" w:line="276" w:lineRule="auto"/>
        <w:rPr>
          <w:rFonts w:ascii="Times New Roman" w:eastAsia="Times New Roman" w:hAnsi="Times New Roman" w:cs="Times New Roman"/>
          <w:b/>
          <w:i/>
          <w:sz w:val="28"/>
          <w:szCs w:val="28"/>
          <w:lang w:eastAsia="uk-UA"/>
        </w:rPr>
      </w:pPr>
      <w:r w:rsidRPr="006B5E1A">
        <w:rPr>
          <w:rFonts w:ascii="Times New Roman" w:eastAsia="Times New Roman" w:hAnsi="Times New Roman" w:cs="Times New Roman"/>
          <w:b/>
          <w:i/>
          <w:sz w:val="28"/>
          <w:szCs w:val="28"/>
          <w:lang w:eastAsia="uk-UA"/>
        </w:rPr>
        <w:t>Хештег# - ключове слово, фраза, яким передує символ# (ОКТОТОРП),</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використовується вебтехнологіями для структурування текстових</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повідомлень з метою привернути увагу. При створенні хештегафрази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вписуються без пробілів.</w:t>
      </w:r>
    </w:p>
    <w:p w:rsidR="006B5E1A" w:rsidRPr="006B5E1A" w:rsidRDefault="006B5E1A" w:rsidP="006B5E1A">
      <w:pPr>
        <w:spacing w:after="200" w:line="276" w:lineRule="auto"/>
        <w:jc w:val="center"/>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lastRenderedPageBreak/>
        <w:t>Розділ 1</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1.Вступ до курсу</w:t>
      </w:r>
      <w:r w:rsidRPr="006B5E1A">
        <w:rPr>
          <w:rFonts w:ascii="Times New Roman" w:eastAsia="Times New Roman" w:hAnsi="Times New Roman" w:cs="Times New Roman"/>
          <w:sz w:val="28"/>
          <w:szCs w:val="28"/>
          <w:lang w:eastAsia="uk-UA"/>
        </w:rPr>
        <w:t>.</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#Історія #наука#минуле#розповідь#Кліо#Геродот#Грушевський.</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2.Україна – молода держава з великим минулим</w:t>
      </w:r>
      <w:r w:rsidRPr="006B5E1A">
        <w:rPr>
          <w:rFonts w:ascii="Times New Roman" w:eastAsia="Times New Roman" w:hAnsi="Times New Roman" w:cs="Times New Roman"/>
          <w:sz w:val="28"/>
          <w:szCs w:val="28"/>
          <w:lang w:eastAsia="uk-UA"/>
        </w:rPr>
        <w:t>.</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#держава #територія #закони #влада #незалежність #населення #податки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#суверенітет</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3.Територія нашої держави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#області #райони #міста #селища #села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Україна учасник міжнародних організацій: #ООН#РадаЄвропи#СОТ#ОБСЄ</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Сусідні країни з Україною: #Польща#Словаччина#Угорщина#Румунія</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#Молдова#рф#Білорусь</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4. Людина в Україні</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#права#громадянські#політичні#соціально-економічні#культурні #екологічні</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Права дитини: #життя#розвиток#власну думку#освіту#ім’я#відпочинок</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#захист#індивідуальність</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5. Управління державою</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#Конституція#законодавча влада#виконавча влада#судова влада#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демократія#вибори#референдум</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6. Господарство нашої країни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Типи природних ресурсів: #вичерпні#невичерпні#відновлювані</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#невідновлювані</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7. Здобутки та труднощі сучасної України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Українське військо: #ЗСУ#сухопутнівійська#повітряні сили#військово-</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морські сили#десантно-штурмові війська</w:t>
      </w:r>
    </w:p>
    <w:p w:rsidR="006B5E1A" w:rsidRPr="006B5E1A" w:rsidRDefault="006B5E1A" w:rsidP="006B5E1A">
      <w:pPr>
        <w:spacing w:after="200" w:line="276" w:lineRule="auto"/>
        <w:jc w:val="center"/>
        <w:rPr>
          <w:rFonts w:ascii="Times New Roman" w:eastAsia="Times New Roman" w:hAnsi="Times New Roman" w:cs="Times New Roman"/>
          <w:b/>
          <w:sz w:val="28"/>
          <w:szCs w:val="28"/>
          <w:lang w:eastAsia="uk-UA"/>
        </w:rPr>
      </w:pPr>
    </w:p>
    <w:p w:rsidR="006B5E1A" w:rsidRPr="006B5E1A" w:rsidRDefault="006B5E1A" w:rsidP="006B5E1A">
      <w:pPr>
        <w:spacing w:after="200" w:line="276" w:lineRule="auto"/>
        <w:jc w:val="center"/>
        <w:rPr>
          <w:rFonts w:ascii="Times New Roman" w:eastAsia="Times New Roman" w:hAnsi="Times New Roman" w:cs="Times New Roman"/>
          <w:b/>
          <w:sz w:val="28"/>
          <w:szCs w:val="28"/>
          <w:lang w:eastAsia="uk-UA"/>
        </w:rPr>
      </w:pPr>
    </w:p>
    <w:p w:rsidR="006B5E1A" w:rsidRPr="006B5E1A" w:rsidRDefault="006B5E1A" w:rsidP="006B5E1A">
      <w:pPr>
        <w:spacing w:after="200" w:line="276" w:lineRule="auto"/>
        <w:jc w:val="center"/>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lastRenderedPageBreak/>
        <w:t>Розділ 2</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8. Мала Батьківщина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#Наш край#рідна домівка#материнська хата#моя вулиця</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9. Родовід</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#Рід#родинне дерево#династія#сім’я#родина#шлюб</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10. Громада. Моя шкільна громада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Шкільна громада: #вчителі#учні#батьки</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11. Дотримання прав людини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#дискримінація#мова ворожнечі#толерантність</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Конфлікти: #міждержавний#релігійний#національний#сімейний#виробничий</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12. Світ інформації</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Інформація: #текстова#числова#графічна#звукова</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13. Я особистість</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Особистий простір: #я#сім’я#друзі#знайомі#незнайомі</w:t>
      </w:r>
    </w:p>
    <w:p w:rsidR="006B5E1A" w:rsidRPr="006B5E1A" w:rsidRDefault="006B5E1A" w:rsidP="006B5E1A">
      <w:pPr>
        <w:spacing w:after="200" w:line="276" w:lineRule="auto"/>
        <w:jc w:val="center"/>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Розділ 3</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14. Україна: погляд крізь час</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Розвиток освіти в Україні: #сім вільних наук#граматика#риторика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#діалектика #музика #арифметика#геометрія#астрономія</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15. Спортивні звитяги минулого і сьогодення</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Спортивні товариства: #Сокіл#Січ#Пласт</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Олімпійські чемпіони України: #Оксана Баюл#В’ячеслав Олійник#Яна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Клочкова#Жан Беленюк</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16. Українське мистецтво: дивуємо світ</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Музика: #композитори#М.Лисенко#М.Леонтович#П.Майборода#В.Івасюк</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17. Світові винаходи та Україна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Винаходи українців: #гвинтокрили#рамкові вулики#рентгенівські промені#</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lastRenderedPageBreak/>
        <w:t>гасова лямпа</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18. Відомі вихідці з України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Українська діаспора: #наука#технічні досягнення#Нік Голоняк#Любомир</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Романків#Стів Возняк#Ян Кум</w:t>
      </w:r>
    </w:p>
    <w:p w:rsidR="006B5E1A" w:rsidRPr="006B5E1A" w:rsidRDefault="006B5E1A" w:rsidP="006B5E1A">
      <w:pPr>
        <w:spacing w:after="200" w:line="276" w:lineRule="auto"/>
        <w:jc w:val="center"/>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Розділ 4</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19. Русь-Україна. Королівство Руське. Крим</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Кочові народи на теренах України в давнину:</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#скіфи#курган#пектораль#золотий гребінь</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Князі Русі-України: #Аскольд#Олег#Ігор#Ольга#Святослав#Володимир</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Великий#Ярослав Мудрий#Володимир Мономах</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20. Козаччина. Втрата державності</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Гетьмани: #Д.Вишневецький#П.Конашевич-Сагайдачний#Б.Хмельницький#</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І.Мазепа#П.Орлик</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21. Спроби відродження української державності в 1917-1921 рр.</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Українська революція: #УЦР#М.Грушевський#Універсали#Гетьманат#</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П.Скоропадський#Директорія#В.Винниченко#С.Петлюра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ЗУНР: #Д.Вітовський#К.Левицький#Є.Петрушевич</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22. Україна у складі СРСР</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Голодомор 1932-1933 рр. #колгоспи#колективізація#геноцид</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23. Друга світова війна та Україна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Голокост: #концтабори#Освенцім#Праведники народів світу</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24. Розвиток України в повоєнний період</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Шістдесятники: #Ліна Костенко#Василь Симоненко#Микола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Вінграновський#Євген Гуцало</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25. Перші кроки незалежної України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Президенти України: #Кравчук#Кучма#Ющенко</w:t>
      </w:r>
    </w:p>
    <w:p w:rsidR="006B5E1A" w:rsidRPr="006B5E1A" w:rsidRDefault="006B5E1A" w:rsidP="006B5E1A">
      <w:pPr>
        <w:spacing w:after="200" w:line="276"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lastRenderedPageBreak/>
        <w:t>26. Україна сучасна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Євроінтеграція України: #Європейський союз#Євромайдан#Революція</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Гідності#Небесна сотня</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Російсько-українська війна: #анексія Криму#АТО#Іловайська трагедія#</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оборона Донецького аеропорту#кіборги</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Українське державотворення: #Русь-Україна#Галицько-Волинське</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князівство#Гетьманщина#Українська Народна Республіка#Українська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Держава#Західно-Українська Народна Республіка#Українська Радянська</w:t>
      </w:r>
    </w:p>
    <w:p w:rsidR="006B5E1A" w:rsidRPr="006B5E1A" w:rsidRDefault="006B5E1A" w:rsidP="006B5E1A">
      <w:pPr>
        <w:spacing w:after="200" w:line="276"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Соціалістична Республіка#Україна</w:t>
      </w:r>
    </w:p>
    <w:p w:rsidR="006B5E1A" w:rsidRPr="006B5E1A" w:rsidRDefault="006B5E1A" w:rsidP="006B5E1A">
      <w:pPr>
        <w:spacing w:line="256" w:lineRule="auto"/>
        <w:rPr>
          <w:rFonts w:ascii="Times New Roman" w:eastAsia="Calibri" w:hAnsi="Times New Roman" w:cs="Times New Roman"/>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083EA6" w:rsidRDefault="00083EA6" w:rsidP="00083EA6">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ЧАСТИНА 2</w:t>
      </w:r>
    </w:p>
    <w:p w:rsidR="006B5E1A" w:rsidRPr="006B5E1A" w:rsidRDefault="006B5E1A" w:rsidP="006B5E1A">
      <w:pPr>
        <w:spacing w:after="0" w:line="240" w:lineRule="auto"/>
        <w:jc w:val="right"/>
        <w:rPr>
          <w:rFonts w:ascii="Times New Roman" w:eastAsia="Calibri" w:hAnsi="Times New Roman" w:cs="Times New Roman"/>
          <w:b/>
          <w:sz w:val="28"/>
          <w:szCs w:val="28"/>
        </w:rPr>
      </w:pPr>
      <w:r w:rsidRPr="006B5E1A">
        <w:rPr>
          <w:rFonts w:ascii="Times New Roman" w:eastAsia="Calibri" w:hAnsi="Times New Roman" w:cs="Times New Roman"/>
          <w:b/>
          <w:sz w:val="28"/>
          <w:szCs w:val="28"/>
        </w:rPr>
        <w:t xml:space="preserve"> </w:t>
      </w:r>
      <w:r w:rsidRPr="006B5E1A">
        <w:rPr>
          <w:rFonts w:ascii="Times New Roman" w:eastAsia="Times New Roman" w:hAnsi="Times New Roman" w:cs="Times New Roman"/>
          <w:b/>
          <w:bCs/>
          <w:color w:val="000000"/>
          <w:sz w:val="28"/>
          <w:szCs w:val="28"/>
          <w:lang w:eastAsia="ru-RU"/>
        </w:rPr>
        <w:t>ВУЙЦІК Лілія Володимирівна-</w:t>
      </w:r>
    </w:p>
    <w:p w:rsidR="006B5E1A" w:rsidRPr="006B5E1A" w:rsidRDefault="006B5E1A" w:rsidP="006B5E1A">
      <w:pPr>
        <w:spacing w:after="0" w:line="240" w:lineRule="auto"/>
        <w:jc w:val="right"/>
        <w:rPr>
          <w:rFonts w:ascii="Times New Roman" w:eastAsia="Calibri" w:hAnsi="Times New Roman" w:cs="Times New Roman"/>
          <w:b/>
          <w:sz w:val="28"/>
          <w:szCs w:val="28"/>
        </w:rPr>
      </w:pPr>
      <w:r w:rsidRPr="006B5E1A">
        <w:rPr>
          <w:rFonts w:ascii="Times New Roman" w:eastAsia="Calibri" w:hAnsi="Times New Roman" w:cs="Times New Roman"/>
          <w:sz w:val="28"/>
          <w:szCs w:val="28"/>
        </w:rPr>
        <w:t>вчитель історії Калуського ліцею</w:t>
      </w:r>
    </w:p>
    <w:p w:rsidR="006B5E1A" w:rsidRPr="006B5E1A" w:rsidRDefault="006B5E1A" w:rsidP="006B5E1A">
      <w:pPr>
        <w:spacing w:after="0" w:line="240" w:lineRule="auto"/>
        <w:jc w:val="right"/>
        <w:rPr>
          <w:rFonts w:ascii="Times New Roman" w:eastAsia="Calibri" w:hAnsi="Times New Roman" w:cs="Times New Roman"/>
          <w:sz w:val="28"/>
          <w:szCs w:val="28"/>
        </w:rPr>
      </w:pPr>
      <w:r w:rsidRPr="006B5E1A">
        <w:rPr>
          <w:rFonts w:ascii="Times New Roman" w:eastAsia="Calibri" w:hAnsi="Times New Roman" w:cs="Times New Roman"/>
          <w:sz w:val="28"/>
          <w:szCs w:val="28"/>
        </w:rPr>
        <w:t>№7, учитель вищої  категорії,</w:t>
      </w:r>
    </w:p>
    <w:p w:rsidR="006B5E1A" w:rsidRPr="006B5E1A" w:rsidRDefault="006B5E1A" w:rsidP="006B5E1A">
      <w:pPr>
        <w:spacing w:after="0" w:line="240" w:lineRule="auto"/>
        <w:jc w:val="right"/>
        <w:rPr>
          <w:rFonts w:ascii="Times New Roman" w:eastAsia="Calibri" w:hAnsi="Times New Roman" w:cs="Times New Roman"/>
          <w:sz w:val="28"/>
          <w:szCs w:val="28"/>
        </w:rPr>
      </w:pPr>
      <w:r w:rsidRPr="006B5E1A">
        <w:rPr>
          <w:rFonts w:ascii="Times New Roman" w:eastAsia="Calibri" w:hAnsi="Times New Roman" w:cs="Times New Roman"/>
          <w:sz w:val="28"/>
          <w:szCs w:val="28"/>
        </w:rPr>
        <w:t>стаж роботи - 21 рік</w:t>
      </w:r>
    </w:p>
    <w:p w:rsidR="006B5E1A" w:rsidRPr="006B5E1A" w:rsidRDefault="006B5E1A" w:rsidP="006B5E1A">
      <w:pPr>
        <w:spacing w:after="0" w:line="240" w:lineRule="auto"/>
        <w:jc w:val="right"/>
        <w:rPr>
          <w:rFonts w:ascii="Times New Roman" w:eastAsia="Times New Roman" w:hAnsi="Times New Roman" w:cs="Times New Roman"/>
          <w:bCs/>
          <w:color w:val="000000"/>
          <w:sz w:val="28"/>
          <w:szCs w:val="28"/>
          <w:lang w:eastAsia="ru-RU"/>
        </w:rPr>
      </w:pPr>
      <w:r w:rsidRPr="006B5E1A">
        <w:rPr>
          <w:rFonts w:ascii="Times New Roman" w:eastAsia="Times New Roman" w:hAnsi="Times New Roman" w:cs="Times New Roman"/>
          <w:bCs/>
          <w:color w:val="000000"/>
          <w:sz w:val="28"/>
          <w:szCs w:val="28"/>
          <w:lang w:eastAsia="ru-RU"/>
        </w:rPr>
        <w:t xml:space="preserve"> </w:t>
      </w:r>
    </w:p>
    <w:p w:rsidR="006B5E1A" w:rsidRPr="006B5E1A" w:rsidRDefault="006B5E1A" w:rsidP="006B5E1A">
      <w:pPr>
        <w:spacing w:after="200" w:line="240" w:lineRule="auto"/>
        <w:jc w:val="right"/>
        <w:rPr>
          <w:rFonts w:ascii="Times New Roman" w:eastAsia="Times New Roman" w:hAnsi="Times New Roman" w:cs="Times New Roman"/>
          <w:b/>
          <w:bCs/>
          <w:color w:val="000000"/>
          <w:sz w:val="28"/>
          <w:szCs w:val="28"/>
          <w:lang w:val="ru-RU" w:eastAsia="ru-RU"/>
        </w:rPr>
      </w:pPr>
    </w:p>
    <w:p w:rsidR="006B5E1A" w:rsidRPr="006B5E1A" w:rsidRDefault="006B5E1A" w:rsidP="006B5E1A">
      <w:pPr>
        <w:spacing w:after="20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Тема. Історичні джерела</w:t>
      </w:r>
    </w:p>
    <w:p w:rsidR="006B5E1A" w:rsidRPr="006B5E1A" w:rsidRDefault="006B5E1A" w:rsidP="006B5E1A">
      <w:pPr>
        <w:spacing w:after="20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Очікувані результати навчання:</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формулює питання різного типу до тексту/ медіатексту, візуальних джерел</w:t>
      </w:r>
      <w:r w:rsidRPr="006B5E1A">
        <w:rPr>
          <w:rFonts w:ascii="Times New Roman" w:eastAsia="Times New Roman" w:hAnsi="Times New Roman" w:cs="Times New Roman"/>
          <w:color w:val="000000"/>
          <w:sz w:val="28"/>
          <w:szCs w:val="28"/>
          <w:lang w:eastAsia="ru-RU"/>
        </w:rPr>
        <w:t>;</w:t>
      </w:r>
      <w:r w:rsidRPr="006B5E1A">
        <w:rPr>
          <w:rFonts w:ascii="Times New Roman" w:eastAsia="Times New Roman" w:hAnsi="Times New Roman" w:cs="Times New Roman"/>
          <w:color w:val="000000"/>
          <w:sz w:val="28"/>
          <w:szCs w:val="28"/>
          <w:lang w:val="ru-RU" w:eastAsia="ru-RU"/>
        </w:rPr>
        <w:t xml:space="preserve"> </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пояснює і доцільно застосовує терміни, поняття, які вжито в запропонованих джерелах;</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val="ru-RU" w:eastAsia="ru-RU"/>
        </w:rPr>
        <w:t>добирає приклади, які розкривають поняття/ терміни, що використовуються в межах теми</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jc w:val="both"/>
        <w:rPr>
          <w:rFonts w:ascii="Times New Roman" w:eastAsia="Times New Roman" w:hAnsi="Times New Roman" w:cs="Times New Roman"/>
          <w:b/>
          <w:bCs/>
          <w:color w:val="000000"/>
          <w:sz w:val="28"/>
          <w:szCs w:val="28"/>
          <w:lang w:val="ru-RU" w:eastAsia="ru-RU"/>
        </w:rPr>
      </w:pPr>
      <w:r w:rsidRPr="006B5E1A">
        <w:rPr>
          <w:rFonts w:ascii="Times New Roman" w:eastAsia="Times New Roman" w:hAnsi="Times New Roman" w:cs="Times New Roman"/>
          <w:b/>
          <w:color w:val="000000"/>
          <w:sz w:val="28"/>
          <w:szCs w:val="28"/>
          <w:lang w:val="ru-RU" w:eastAsia="ru-RU"/>
        </w:rPr>
        <w:t>Вправа « Двобій»</w:t>
      </w:r>
      <w:r w:rsidRPr="006B5E1A">
        <w:rPr>
          <w:rFonts w:ascii="Times New Roman" w:eastAsia="Times New Roman" w:hAnsi="Times New Roman" w:cs="Times New Roman"/>
          <w:b/>
          <w:color w:val="000000"/>
          <w:sz w:val="28"/>
          <w:szCs w:val="28"/>
          <w:lang w:eastAsia="ru-RU"/>
        </w:rPr>
        <w:t>:</w:t>
      </w:r>
      <w:r w:rsidRPr="006B5E1A">
        <w:rPr>
          <w:rFonts w:ascii="Times New Roman" w:eastAsia="Times New Roman" w:hAnsi="Times New Roman" w:cs="Times New Roman"/>
          <w:b/>
          <w:bCs/>
          <w:color w:val="000000"/>
          <w:sz w:val="28"/>
          <w:szCs w:val="28"/>
          <w:lang w:val="ru-RU" w:eastAsia="ru-RU"/>
        </w:rPr>
        <w:t xml:space="preserve"> </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bCs/>
          <w:color w:val="000000"/>
          <w:sz w:val="28"/>
          <w:szCs w:val="28"/>
          <w:lang w:val="ru-RU" w:eastAsia="ru-RU"/>
        </w:rPr>
        <w:t>Методичні рекомендації</w:t>
      </w:r>
      <w:r w:rsidRPr="006B5E1A">
        <w:rPr>
          <w:rFonts w:ascii="Times New Roman" w:eastAsia="Times New Roman" w:hAnsi="Times New Roman" w:cs="Times New Roman"/>
          <w:color w:val="000000"/>
          <w:sz w:val="28"/>
          <w:szCs w:val="28"/>
          <w:lang w:val="ru-RU" w:eastAsia="ru-RU"/>
        </w:rPr>
        <w:t xml:space="preserve"> :</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поділити клас на 2-4 групи( в залежності від кількості дітей в класі);завдання для групи: за 5хв.;</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записати 12 прикладів історичних джерел та визначити тип історичного джерела.</w:t>
      </w:r>
    </w:p>
    <w:p w:rsidR="006B5E1A" w:rsidRPr="006B5E1A" w:rsidRDefault="006B5E1A" w:rsidP="006B5E1A">
      <w:pPr>
        <w:spacing w:after="20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b/>
          <w:bCs/>
          <w:color w:val="000000"/>
          <w:sz w:val="28"/>
          <w:szCs w:val="28"/>
          <w:lang w:eastAsia="ru-RU"/>
        </w:rPr>
        <w:t>Наприклад:</w:t>
      </w:r>
    </w:p>
    <w:p w:rsidR="006B5E1A" w:rsidRPr="006B5E1A" w:rsidRDefault="006B5E1A" w:rsidP="006B5E1A">
      <w:pPr>
        <w:spacing w:after="20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b/>
          <w:bCs/>
          <w:i/>
          <w:iCs/>
          <w:color w:val="000000"/>
          <w:sz w:val="28"/>
          <w:szCs w:val="28"/>
          <w:lang w:eastAsia="ru-RU"/>
        </w:rPr>
        <w:t>12 прикладів історичних джерел:</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Міф про Осіріса</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«Повість минулих літ»</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Закони Хамураппі</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Світлина Калуша поч.ХХ ст.</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eastAsia="ru-RU"/>
        </w:rPr>
        <w:t>С</w:t>
      </w:r>
      <w:r w:rsidRPr="006B5E1A">
        <w:rPr>
          <w:rFonts w:ascii="Times New Roman" w:eastAsia="Times New Roman" w:hAnsi="Times New Roman" w:cs="Times New Roman"/>
          <w:color w:val="000000"/>
          <w:sz w:val="28"/>
          <w:szCs w:val="28"/>
          <w:lang w:val="ru-RU" w:eastAsia="ru-RU"/>
        </w:rPr>
        <w:t>кіфська пектораль</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Акінак</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Легенда про створення світу</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Фрески із Помпеї</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Оранта</w:t>
      </w:r>
    </w:p>
    <w:p w:rsidR="006B5E1A" w:rsidRPr="006B5E1A" w:rsidRDefault="006B5E1A" w:rsidP="006B5E1A">
      <w:pPr>
        <w:numPr>
          <w:ilvl w:val="0"/>
          <w:numId w:val="18"/>
        </w:numPr>
        <w:spacing w:after="0" w:line="240" w:lineRule="auto"/>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Злотники</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Амфори</w:t>
      </w:r>
    </w:p>
    <w:p w:rsidR="006B5E1A" w:rsidRPr="006B5E1A" w:rsidRDefault="006B5E1A" w:rsidP="006B5E1A">
      <w:pPr>
        <w:numPr>
          <w:ilvl w:val="0"/>
          <w:numId w:val="18"/>
        </w:numPr>
        <w:spacing w:after="0" w:line="240" w:lineRule="auto"/>
        <w:ind w:left="644"/>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Берестяні грамоти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jc w:val="both"/>
        <w:rPr>
          <w:rFonts w:ascii="Times New Roman" w:eastAsia="Times New Roman" w:hAnsi="Times New Roman" w:cs="Times New Roman"/>
          <w:b/>
          <w:sz w:val="24"/>
          <w:szCs w:val="24"/>
          <w:lang w:val="ru-RU" w:eastAsia="ru-RU"/>
        </w:rPr>
      </w:pPr>
      <w:r w:rsidRPr="006B5E1A">
        <w:rPr>
          <w:rFonts w:ascii="Times New Roman" w:eastAsia="Times New Roman" w:hAnsi="Times New Roman" w:cs="Times New Roman"/>
          <w:b/>
          <w:color w:val="000000"/>
          <w:sz w:val="28"/>
          <w:szCs w:val="28"/>
          <w:lang w:val="ru-RU" w:eastAsia="ru-RU"/>
        </w:rPr>
        <w:t>12 прикладів історичних джерел:</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1. Легенда про козака Голоту</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2. Золотий гребінь</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3. Спис</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4. Трипільські глеки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5. Біблія</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6. Колти(жіночі прикраси)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7. Платон « Держава»</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lastRenderedPageBreak/>
        <w:t>8. Козацькі чайки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 9. Мініатюра Радзивіллівського літопи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10. Зображення бізонів Берестяні грамоти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11. Шумерська глиняна табличка. Клинопис</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12.Казка про двір фараона Хеопса</w:t>
      </w:r>
    </w:p>
    <w:p w:rsidR="006B5E1A" w:rsidRPr="006B5E1A" w:rsidRDefault="006B5E1A" w:rsidP="006B5E1A">
      <w:pPr>
        <w:spacing w:after="24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sz w:val="24"/>
          <w:szCs w:val="24"/>
          <w:lang w:val="ru-RU" w:eastAsia="ru-RU"/>
        </w:rPr>
        <w:br/>
      </w:r>
      <w:r w:rsidRPr="006B5E1A">
        <w:rPr>
          <w:rFonts w:ascii="Times New Roman" w:eastAsia="Times New Roman" w:hAnsi="Times New Roman" w:cs="Times New Roman"/>
          <w:sz w:val="24"/>
          <w:szCs w:val="24"/>
          <w:lang w:val="ru-RU" w:eastAsia="ru-RU"/>
        </w:rPr>
        <w:br/>
      </w:r>
      <w:r w:rsidRPr="006B5E1A">
        <w:rPr>
          <w:rFonts w:ascii="Times New Roman" w:eastAsia="Times New Roman" w:hAnsi="Times New Roman" w:cs="Times New Roman"/>
          <w:b/>
          <w:bCs/>
          <w:color w:val="000000"/>
          <w:sz w:val="28"/>
          <w:szCs w:val="28"/>
          <w:lang w:val="ru-RU" w:eastAsia="ru-RU"/>
        </w:rPr>
        <w:t>Тема. Трипілля</w:t>
      </w:r>
      <w:r w:rsidRPr="006B5E1A">
        <w:rPr>
          <w:rFonts w:ascii="Times New Roman" w:eastAsia="Times New Roman" w:hAnsi="Times New Roman" w:cs="Times New Roman"/>
          <w:b/>
          <w:bCs/>
          <w:color w:val="000000"/>
          <w:sz w:val="28"/>
          <w:szCs w:val="28"/>
          <w:lang w:eastAsia="ru-RU"/>
        </w:rPr>
        <w:t xml:space="preserve"> </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Очікувані результати навчання:</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описує і характеризує за певним алгоритмом пам’ятку природи, історії та культури;</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val="ru-RU" w:eastAsia="ru-RU"/>
        </w:rPr>
        <w:t>формулює висновок, судження на основі наведених фактів</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200" w:line="240" w:lineRule="auto"/>
        <w:jc w:val="both"/>
        <w:rPr>
          <w:rFonts w:ascii="Times New Roman" w:eastAsia="Times New Roman" w:hAnsi="Times New Roman" w:cs="Times New Roman"/>
          <w:b/>
          <w:color w:val="000000"/>
          <w:sz w:val="28"/>
          <w:szCs w:val="28"/>
          <w:lang w:eastAsia="ru-RU"/>
        </w:rPr>
      </w:pPr>
      <w:r w:rsidRPr="006B5E1A">
        <w:rPr>
          <w:rFonts w:ascii="Times New Roman" w:eastAsia="Times New Roman" w:hAnsi="Times New Roman" w:cs="Times New Roman"/>
          <w:b/>
          <w:color w:val="000000"/>
          <w:sz w:val="28"/>
          <w:szCs w:val="28"/>
          <w:lang w:eastAsia="ru-RU"/>
        </w:rPr>
        <w:t xml:space="preserve">Випереджувальне завдання. </w:t>
      </w:r>
    </w:p>
    <w:p w:rsidR="006B5E1A" w:rsidRPr="006B5E1A" w:rsidRDefault="006B5E1A" w:rsidP="006B5E1A">
      <w:pPr>
        <w:spacing w:after="200" w:line="240" w:lineRule="auto"/>
        <w:jc w:val="both"/>
        <w:rPr>
          <w:rFonts w:ascii="Times New Roman" w:eastAsia="Times New Roman" w:hAnsi="Times New Roman" w:cs="Times New Roman"/>
          <w:b/>
          <w:color w:val="000000"/>
          <w:sz w:val="28"/>
          <w:szCs w:val="28"/>
          <w:lang w:eastAsia="ru-RU"/>
        </w:rPr>
      </w:pPr>
      <w:r w:rsidRPr="006B5E1A">
        <w:rPr>
          <w:rFonts w:ascii="Times New Roman" w:eastAsia="Times New Roman" w:hAnsi="Times New Roman" w:cs="Times New Roman"/>
          <w:bCs/>
          <w:color w:val="000000"/>
          <w:sz w:val="28"/>
          <w:szCs w:val="28"/>
          <w:lang w:eastAsia="ru-RU"/>
        </w:rPr>
        <w:t>Методичні рекомендації</w:t>
      </w:r>
      <w:r w:rsidRPr="006B5E1A">
        <w:rPr>
          <w:rFonts w:ascii="Times New Roman" w:eastAsia="Times New Roman" w:hAnsi="Times New Roman" w:cs="Times New Roman"/>
          <w:color w:val="000000"/>
          <w:sz w:val="28"/>
          <w:szCs w:val="28"/>
          <w:lang w:eastAsia="ru-RU"/>
        </w:rPr>
        <w:t xml:space="preserve"> :</w:t>
      </w:r>
    </w:p>
    <w:p w:rsidR="006B5E1A" w:rsidRPr="006B5E1A" w:rsidRDefault="006B5E1A" w:rsidP="006B5E1A">
      <w:pPr>
        <w:spacing w:after="200" w:line="240" w:lineRule="auto"/>
        <w:jc w:val="both"/>
        <w:rPr>
          <w:rFonts w:ascii="Times New Roman" w:eastAsia="Times New Roman" w:hAnsi="Times New Roman" w:cs="Times New Roman"/>
          <w:b/>
          <w:color w:val="000000"/>
          <w:sz w:val="28"/>
          <w:szCs w:val="28"/>
          <w:lang w:eastAsia="ru-RU"/>
        </w:rPr>
      </w:pPr>
      <w:r w:rsidRPr="006B5E1A">
        <w:rPr>
          <w:rFonts w:ascii="Times New Roman" w:eastAsia="Times New Roman" w:hAnsi="Times New Roman" w:cs="Times New Roman"/>
          <w:color w:val="000000"/>
          <w:sz w:val="28"/>
          <w:szCs w:val="28"/>
          <w:lang w:eastAsia="ru-RU"/>
        </w:rPr>
        <w:t>1)  зліпити з пластиліну моделі гончарних виробів трипільців;</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 xml:space="preserve">2) створити на аркуші формату А4 ескізи одягу, шпалерів, світильників, використовуючи візерунки трипільської культури;  </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3)</w:t>
      </w:r>
      <w:r w:rsidRPr="006B5E1A">
        <w:rPr>
          <w:rFonts w:ascii="Times New Roman" w:eastAsia="Times New Roman" w:hAnsi="Times New Roman" w:cs="Times New Roman"/>
          <w:color w:val="000000"/>
          <w:sz w:val="28"/>
          <w:szCs w:val="28"/>
          <w:lang w:eastAsia="ru-RU"/>
        </w:rPr>
        <w:t xml:space="preserve"> </w:t>
      </w:r>
      <w:r w:rsidRPr="006B5E1A">
        <w:rPr>
          <w:rFonts w:ascii="Times New Roman" w:eastAsia="Times New Roman" w:hAnsi="Times New Roman" w:cs="Times New Roman"/>
          <w:color w:val="000000"/>
          <w:sz w:val="28"/>
          <w:szCs w:val="28"/>
          <w:lang w:val="ru-RU" w:eastAsia="ru-RU"/>
        </w:rPr>
        <w:t>презентувати свої роботи</w:t>
      </w:r>
      <w:r w:rsidRPr="006B5E1A">
        <w:rPr>
          <w:rFonts w:ascii="Times New Roman" w:eastAsia="Times New Roman" w:hAnsi="Times New Roman" w:cs="Times New Roman"/>
          <w:color w:val="000000"/>
          <w:sz w:val="28"/>
          <w:szCs w:val="28"/>
          <w:lang w:eastAsia="ru-RU"/>
        </w:rPr>
        <w:t xml:space="preserve">, </w:t>
      </w:r>
      <w:r w:rsidRPr="006B5E1A">
        <w:rPr>
          <w:rFonts w:ascii="Times New Roman" w:eastAsia="Times New Roman" w:hAnsi="Times New Roman" w:cs="Times New Roman"/>
          <w:color w:val="000000"/>
          <w:sz w:val="28"/>
          <w:szCs w:val="28"/>
          <w:lang w:val="ru-RU" w:eastAsia="ru-RU"/>
        </w:rPr>
        <w:t>охарактеризувавши їх за планом:</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(план для характеристики моделей гончарних виробів)</w:t>
      </w:r>
    </w:p>
    <w:p w:rsidR="006B5E1A" w:rsidRPr="006B5E1A" w:rsidRDefault="006B5E1A" w:rsidP="006B5E1A">
      <w:pPr>
        <w:numPr>
          <w:ilvl w:val="0"/>
          <w:numId w:val="19"/>
        </w:numPr>
        <w:spacing w:after="0" w:line="240" w:lineRule="auto"/>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Зразком , якого ремесла є ваші моделі?</w:t>
      </w:r>
    </w:p>
    <w:p w:rsidR="006B5E1A" w:rsidRPr="006B5E1A" w:rsidRDefault="006B5E1A" w:rsidP="006B5E1A">
      <w:pPr>
        <w:numPr>
          <w:ilvl w:val="0"/>
          <w:numId w:val="19"/>
        </w:numPr>
        <w:spacing w:after="0" w:line="240" w:lineRule="auto"/>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Які кольори ви використовували і чому?</w:t>
      </w:r>
    </w:p>
    <w:p w:rsidR="006B5E1A" w:rsidRPr="006B5E1A" w:rsidRDefault="006B5E1A" w:rsidP="006B5E1A">
      <w:pPr>
        <w:numPr>
          <w:ilvl w:val="0"/>
          <w:numId w:val="19"/>
        </w:numPr>
        <w:spacing w:after="0" w:line="240" w:lineRule="auto"/>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Який тип орнаменту застосували?</w:t>
      </w:r>
    </w:p>
    <w:p w:rsidR="006B5E1A" w:rsidRPr="006B5E1A" w:rsidRDefault="006B5E1A" w:rsidP="006B5E1A">
      <w:pPr>
        <w:numPr>
          <w:ilvl w:val="0"/>
          <w:numId w:val="19"/>
        </w:numPr>
        <w:spacing w:after="0" w:line="240" w:lineRule="auto"/>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Яке призначення мали ваші моделі у представників трипільської культури?</w:t>
      </w:r>
    </w:p>
    <w:p w:rsidR="006B5E1A" w:rsidRPr="006B5E1A" w:rsidRDefault="006B5E1A" w:rsidP="006B5E1A">
      <w:pPr>
        <w:spacing w:after="0" w:line="240" w:lineRule="auto"/>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 план для характеристики ескізів)</w:t>
      </w:r>
    </w:p>
    <w:p w:rsidR="006B5E1A" w:rsidRPr="006B5E1A" w:rsidRDefault="006B5E1A" w:rsidP="006B5E1A">
      <w:pPr>
        <w:numPr>
          <w:ilvl w:val="0"/>
          <w:numId w:val="20"/>
        </w:numPr>
        <w:spacing w:after="0" w:line="240" w:lineRule="auto"/>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Які кольори використовували і чому?</w:t>
      </w:r>
    </w:p>
    <w:p w:rsidR="006B5E1A" w:rsidRPr="006B5E1A" w:rsidRDefault="006B5E1A" w:rsidP="006B5E1A">
      <w:pPr>
        <w:numPr>
          <w:ilvl w:val="0"/>
          <w:numId w:val="20"/>
        </w:numPr>
        <w:spacing w:after="0" w:line="240" w:lineRule="auto"/>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Що означають візерунки , які ви використали для роботи над ескізами?</w:t>
      </w:r>
    </w:p>
    <w:p w:rsidR="006B5E1A" w:rsidRPr="006B5E1A" w:rsidRDefault="006B5E1A" w:rsidP="006B5E1A">
      <w:pPr>
        <w:spacing w:after="0" w:line="240" w:lineRule="auto"/>
        <w:jc w:val="both"/>
        <w:textAlignment w:val="baseline"/>
        <w:rPr>
          <w:rFonts w:ascii="Times New Roman" w:eastAsia="Times New Roman" w:hAnsi="Times New Roman" w:cs="Times New Roman"/>
          <w:color w:val="000000"/>
          <w:sz w:val="28"/>
          <w:szCs w:val="28"/>
          <w:lang w:val="ru-RU" w:eastAsia="ru-RU"/>
        </w:rPr>
      </w:pPr>
    </w:p>
    <w:p w:rsidR="006B5E1A" w:rsidRPr="006B5E1A" w:rsidRDefault="006B5E1A" w:rsidP="006B5E1A">
      <w:pPr>
        <w:spacing w:after="0" w:line="240" w:lineRule="auto"/>
        <w:jc w:val="both"/>
        <w:textAlignment w:val="baseline"/>
        <w:rPr>
          <w:rFonts w:ascii="Times New Roman" w:eastAsia="Times New Roman" w:hAnsi="Times New Roman" w:cs="Times New Roman"/>
          <w:b/>
          <w:color w:val="000000"/>
          <w:sz w:val="28"/>
          <w:szCs w:val="28"/>
          <w:lang w:eastAsia="ru-RU"/>
        </w:rPr>
      </w:pPr>
      <w:r w:rsidRPr="006B5E1A">
        <w:rPr>
          <w:rFonts w:ascii="Times New Roman" w:eastAsia="Times New Roman" w:hAnsi="Times New Roman" w:cs="Times New Roman"/>
          <w:b/>
          <w:color w:val="000000"/>
          <w:sz w:val="28"/>
          <w:szCs w:val="28"/>
          <w:lang w:eastAsia="ru-RU"/>
        </w:rPr>
        <w:t>Наприклад:</w:t>
      </w:r>
    </w:p>
    <w:p w:rsidR="006B5E1A" w:rsidRPr="006B5E1A" w:rsidRDefault="006B5E1A" w:rsidP="006B5E1A">
      <w:pPr>
        <w:spacing w:after="0" w:line="240" w:lineRule="auto"/>
        <w:jc w:val="both"/>
        <w:textAlignment w:val="baseline"/>
        <w:rPr>
          <w:rFonts w:ascii="Times New Roman" w:eastAsia="Times New Roman" w:hAnsi="Times New Roman" w:cs="Times New Roman"/>
          <w:color w:val="000000"/>
          <w:sz w:val="28"/>
          <w:szCs w:val="28"/>
          <w:lang w:eastAsia="ru-RU"/>
        </w:rPr>
      </w:pP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Calibri" w:eastAsia="Times New Roman" w:hAnsi="Calibri" w:cs="Times New Roman"/>
          <w:noProof/>
          <w:color w:val="000000"/>
          <w:bdr w:val="none" w:sz="0" w:space="0" w:color="auto" w:frame="1"/>
          <w:lang w:eastAsia="uk-UA"/>
        </w:rPr>
        <w:lastRenderedPageBreak/>
        <w:drawing>
          <wp:inline distT="0" distB="0" distL="0" distR="0">
            <wp:extent cx="2533650" cy="3228975"/>
            <wp:effectExtent l="0" t="0" r="0" b="9525"/>
            <wp:docPr id="16" name="Рисунок 16" descr="https://lh7-us.googleusercontent.com/URDi8uvSN02dMhhqBuNz_Nq3G29dYluLk8f2ryPgR-ZauYDSVayc7Q4LN1A_HpDCnr1kZqeH4z43zL7VYDmXIIQJRQi-C6ETrsFZfpgXbKTfBJb4LcjOPb3L3aJRjmc-2G-B6-zq0JhgTIF4PW1l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lh7-us.googleusercontent.com/URDi8uvSN02dMhhqBuNz_Nq3G29dYluLk8f2ryPgR-ZauYDSVayc7Q4LN1A_HpDCnr1kZqeH4z43zL7VYDmXIIQJRQi-C6ETrsFZfpgXbKTfBJb4LcjOPb3L3aJRjmc-2G-B6-zq0JhgTIF4PW1lq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533650" cy="3228975"/>
                    </a:xfrm>
                    <a:prstGeom prst="rect">
                      <a:avLst/>
                    </a:prstGeom>
                    <a:noFill/>
                    <a:ln>
                      <a:noFill/>
                    </a:ln>
                  </pic:spPr>
                </pic:pic>
              </a:graphicData>
            </a:graphic>
          </wp:inline>
        </w:drawing>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Їжа є поживою для нашого організму. Тому і посуд має мати естетичний вигляд. Це підсилить смакові якості людини.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Дизайн столового набору</w:t>
      </w:r>
      <w:r w:rsidRPr="006B5E1A">
        <w:rPr>
          <w:rFonts w:ascii="Times New Roman" w:eastAsia="Times New Roman" w:hAnsi="Times New Roman" w:cs="Times New Roman"/>
          <w:color w:val="000000"/>
          <w:sz w:val="28"/>
          <w:szCs w:val="28"/>
          <w:lang w:val="ru-RU" w:eastAsia="ru-RU"/>
        </w:rPr>
        <w:t xml:space="preserve"> виконано у стилі трипільської символіки.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Ви</w:t>
      </w:r>
      <w:r w:rsidRPr="006B5E1A">
        <w:rPr>
          <w:rFonts w:ascii="Times New Roman" w:eastAsia="Times New Roman" w:hAnsi="Times New Roman" w:cs="Times New Roman"/>
          <w:color w:val="000000"/>
          <w:sz w:val="28"/>
          <w:szCs w:val="28"/>
          <w:lang w:eastAsia="ru-RU"/>
        </w:rPr>
        <w:t>де</w:t>
      </w:r>
      <w:r w:rsidRPr="006B5E1A">
        <w:rPr>
          <w:rFonts w:ascii="Times New Roman" w:eastAsia="Times New Roman" w:hAnsi="Times New Roman" w:cs="Times New Roman"/>
          <w:color w:val="000000"/>
          <w:sz w:val="28"/>
          <w:szCs w:val="28"/>
          <w:lang w:val="ru-RU" w:eastAsia="ru-RU"/>
        </w:rPr>
        <w:t>лка та ніж оздоблені візерунком "дерева життя".</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На тарілку посередині нанесено візерунок «змін 4 пір року», а навколо символ, що вказує на зміни, які приносять плоди.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Calibri" w:eastAsia="Times New Roman" w:hAnsi="Calibri" w:cs="Times New Roman"/>
          <w:noProof/>
          <w:color w:val="000000"/>
          <w:bdr w:val="none" w:sz="0" w:space="0" w:color="auto" w:frame="1"/>
          <w:lang w:eastAsia="uk-UA"/>
        </w:rPr>
        <w:drawing>
          <wp:inline distT="0" distB="0" distL="0" distR="0">
            <wp:extent cx="2105025" cy="2867025"/>
            <wp:effectExtent l="0" t="0" r="9525" b="9525"/>
            <wp:docPr id="15" name="Рисунок 15" descr="https://lh7-us.googleusercontent.com/XpN1DXEHyjkqUdayGkYpm8sLtkz4Mg5UmxLY7ybHRukeq192Ul9HN8QqXx6GpnGDgK42IxJzPJEP9XllQUfP8bb8oNKpq9EfQsBKxiGOgN5Z1nJHz5v5LPq6S5NVMJ5cBucGK3Xl8B4x2eyDH1SM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lh7-us.googleusercontent.com/XpN1DXEHyjkqUdayGkYpm8sLtkz4Mg5UmxLY7ybHRukeq192Ul9HN8QqXx6GpnGDgK42IxJzPJEP9XllQUfP8bb8oNKpq9EfQsBKxiGOgN5Z1nJHz5v5LPq6S5NVMJ5cBucGK3Xl8B4x2eyDH1SMuw"/>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105025" cy="2867025"/>
                    </a:xfrm>
                    <a:prstGeom prst="rect">
                      <a:avLst/>
                    </a:prstGeom>
                    <a:noFill/>
                    <a:ln>
                      <a:noFill/>
                    </a:ln>
                  </pic:spPr>
                </pic:pic>
              </a:graphicData>
            </a:graphic>
          </wp:inline>
        </w:drawing>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Пропонуємо до вашої уваги дизайн літнього плаття</w:t>
      </w:r>
      <w:r w:rsidRPr="006B5E1A">
        <w:rPr>
          <w:rFonts w:ascii="Times New Roman" w:eastAsia="Times New Roman" w:hAnsi="Times New Roman" w:cs="Times New Roman"/>
          <w:color w:val="000000"/>
          <w:sz w:val="28"/>
          <w:szCs w:val="28"/>
          <w:lang w:val="ru-RU" w:eastAsia="ru-RU"/>
        </w:rPr>
        <w:t xml:space="preserve"> з орнаментом трипільської символіки.</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val="ru-RU" w:eastAsia="ru-RU"/>
        </w:rPr>
        <w:t>Для ескізу використано білий шовк із візерунками червоного та жовтого кольору. Саме ці кольори були характерні для розпису у трипільців. Верхня частина плаття оздоблена візерунком, який символізує:</w:t>
      </w:r>
      <w:r w:rsidRPr="006B5E1A">
        <w:rPr>
          <w:rFonts w:ascii="Times New Roman" w:eastAsia="Times New Roman" w:hAnsi="Times New Roman" w:cs="Times New Roman"/>
          <w:color w:val="000000"/>
          <w:sz w:val="28"/>
          <w:szCs w:val="28"/>
          <w:lang w:eastAsia="ru-RU"/>
        </w:rPr>
        <w:t xml:space="preserve"> «</w:t>
      </w:r>
      <w:r w:rsidRPr="006B5E1A">
        <w:rPr>
          <w:rFonts w:ascii="Times New Roman" w:eastAsia="Times New Roman" w:hAnsi="Times New Roman" w:cs="Times New Roman"/>
          <w:color w:val="000000"/>
          <w:sz w:val="28"/>
          <w:szCs w:val="28"/>
          <w:lang w:val="ru-RU" w:eastAsia="ru-RU"/>
        </w:rPr>
        <w:t xml:space="preserve"> оберіг», «охорону». Нижня частина плаття — сонце-кльош , оздоблена символами « живої води», «зорі», «сезонних змін».</w:t>
      </w:r>
      <w:r w:rsidRPr="006B5E1A">
        <w:rPr>
          <w:rFonts w:ascii="Times New Roman" w:eastAsia="Times New Roman" w:hAnsi="Times New Roman" w:cs="Times New Roman"/>
          <w:color w:val="000000"/>
          <w:sz w:val="28"/>
          <w:szCs w:val="28"/>
          <w:lang w:eastAsia="ru-RU"/>
        </w:rPr>
        <w:t xml:space="preserve"> Пояс, що підкреслює талію, оздоблений візерунком «засіяне поле».</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eastAsia="ru-RU"/>
        </w:rPr>
        <w:lastRenderedPageBreak/>
        <w:t>Нехитре поєднання трипільських символів надає привабливості платтю та підкреслює елегантність дівчини.</w:t>
      </w:r>
    </w:p>
    <w:p w:rsidR="006B5E1A" w:rsidRPr="006B5E1A" w:rsidRDefault="006B5E1A" w:rsidP="006B5E1A">
      <w:pPr>
        <w:spacing w:after="240" w:line="240" w:lineRule="auto"/>
        <w:jc w:val="both"/>
        <w:rPr>
          <w:rFonts w:ascii="Times New Roman" w:eastAsia="Times New Roman" w:hAnsi="Times New Roman" w:cs="Times New Roman"/>
          <w:sz w:val="24"/>
          <w:szCs w:val="24"/>
          <w:lang w:eastAsia="ru-RU"/>
        </w:rPr>
      </w:pPr>
    </w:p>
    <w:p w:rsidR="006B5E1A" w:rsidRPr="006B5E1A" w:rsidRDefault="006B5E1A" w:rsidP="006B5E1A">
      <w:pPr>
        <w:spacing w:after="240" w:line="240" w:lineRule="auto"/>
        <w:jc w:val="both"/>
        <w:rPr>
          <w:rFonts w:ascii="Times New Roman" w:eastAsia="Times New Roman" w:hAnsi="Times New Roman" w:cs="Times New Roman"/>
          <w:sz w:val="24"/>
          <w:szCs w:val="24"/>
          <w:lang w:eastAsia="ru-RU"/>
        </w:rPr>
      </w:pPr>
    </w:p>
    <w:p w:rsidR="006B5E1A" w:rsidRPr="006B5E1A" w:rsidRDefault="006B5E1A" w:rsidP="006B5E1A">
      <w:pPr>
        <w:spacing w:after="24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У</w:t>
      </w:r>
      <w:r w:rsidRPr="006B5E1A">
        <w:rPr>
          <w:rFonts w:ascii="Times New Roman" w:eastAsia="Times New Roman" w:hAnsi="Times New Roman" w:cs="Times New Roman"/>
          <w:b/>
          <w:bCs/>
          <w:color w:val="000000"/>
          <w:sz w:val="28"/>
          <w:szCs w:val="28"/>
          <w:lang w:eastAsia="ru-RU"/>
        </w:rPr>
        <w:t>рок у</w:t>
      </w:r>
      <w:r w:rsidRPr="006B5E1A">
        <w:rPr>
          <w:rFonts w:ascii="Times New Roman" w:eastAsia="Times New Roman" w:hAnsi="Times New Roman" w:cs="Times New Roman"/>
          <w:b/>
          <w:bCs/>
          <w:color w:val="000000"/>
          <w:sz w:val="28"/>
          <w:szCs w:val="28"/>
          <w:lang w:val="ru-RU" w:eastAsia="ru-RU"/>
        </w:rPr>
        <w:t>загальнення</w:t>
      </w:r>
    </w:p>
    <w:p w:rsidR="006B5E1A" w:rsidRPr="006B5E1A" w:rsidRDefault="006B5E1A" w:rsidP="006B5E1A">
      <w:pPr>
        <w:spacing w:after="24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Матеріальна культура цивілізацій Єгипту, Месопотамії, Індії та Китаю</w:t>
      </w: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Очікувані результати навчання:</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розташовує події у хронологічній послідовності;</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укладає порівняльну таблицю ;</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установлює послідовність історичних подій за допомогою лінії часу;</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розрізняє природні, економічні, політичні, соціальні, технологічні та культурні зміни та наводить приклади впливу цих змін на життя людини і суспільства в минулому і теперішньому;</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val="ru-RU" w:eastAsia="ru-RU"/>
        </w:rPr>
        <w:t>виявляє чинники, що впливають на заняття людей, спосіб ведення господарства, соціальний устрій (клімат, географічне розташування, доступ до природних ресурсів</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визначає на карті положення географічних об’єктів, культурно-історичних пам’яток, місця історичних подій ;</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зіставляє культури, їх цінності, традиції, спосіб життя;</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наводить приклади змін у житті суспільства, пов’язаних із різними чинниками; пояснює їх вплив на людину, конкретні соціальні групи та суспільство в минулому та сьогоденні;</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eastAsia="ru-RU"/>
        </w:rPr>
        <w:t>описує перебіг історичних подій та визначає тяглість в історичному процесі.</w:t>
      </w:r>
    </w:p>
    <w:p w:rsidR="006B5E1A" w:rsidRPr="006B5E1A" w:rsidRDefault="006B5E1A" w:rsidP="006B5E1A">
      <w:pPr>
        <w:spacing w:after="0" w:line="240" w:lineRule="auto"/>
        <w:rPr>
          <w:rFonts w:ascii="Times New Roman" w:eastAsia="Times New Roman" w:hAnsi="Times New Roman" w:cs="Times New Roman"/>
          <w:b/>
          <w:sz w:val="24"/>
          <w:szCs w:val="24"/>
          <w:lang w:eastAsia="ru-RU"/>
        </w:rPr>
      </w:pPr>
      <w:r w:rsidRPr="006B5E1A">
        <w:rPr>
          <w:rFonts w:ascii="Times New Roman" w:eastAsia="Times New Roman" w:hAnsi="Times New Roman" w:cs="Times New Roman"/>
          <w:bCs/>
          <w:color w:val="000000"/>
          <w:sz w:val="28"/>
          <w:szCs w:val="28"/>
          <w:lang w:eastAsia="ru-RU"/>
        </w:rPr>
        <w:t xml:space="preserve"> </w:t>
      </w:r>
    </w:p>
    <w:p w:rsidR="006B5E1A" w:rsidRPr="006B5E1A" w:rsidRDefault="006B5E1A" w:rsidP="006B5E1A">
      <w:pPr>
        <w:spacing w:after="200" w:line="240" w:lineRule="auto"/>
        <w:rPr>
          <w:rFonts w:ascii="Times New Roman" w:eastAsia="Times New Roman" w:hAnsi="Times New Roman" w:cs="Times New Roman"/>
          <w:b/>
          <w:bCs/>
          <w:color w:val="000000"/>
          <w:sz w:val="28"/>
          <w:szCs w:val="28"/>
          <w:lang w:val="ru-RU" w:eastAsia="ru-RU"/>
        </w:rPr>
      </w:pPr>
      <w:r w:rsidRPr="006B5E1A">
        <w:rPr>
          <w:rFonts w:ascii="Times New Roman" w:eastAsia="Times New Roman" w:hAnsi="Times New Roman" w:cs="Times New Roman"/>
          <w:b/>
          <w:color w:val="000000"/>
          <w:sz w:val="28"/>
          <w:szCs w:val="28"/>
          <w:lang w:val="ru-RU" w:eastAsia="ru-RU"/>
        </w:rPr>
        <w:t>Випереджувальне завдання:</w:t>
      </w:r>
    </w:p>
    <w:p w:rsidR="006B5E1A" w:rsidRPr="006B5E1A" w:rsidRDefault="006B5E1A" w:rsidP="006B5E1A">
      <w:pPr>
        <w:spacing w:after="200" w:line="240" w:lineRule="auto"/>
        <w:rPr>
          <w:rFonts w:ascii="Times New Roman" w:eastAsia="Times New Roman" w:hAnsi="Times New Roman" w:cs="Times New Roman"/>
          <w:sz w:val="24"/>
          <w:szCs w:val="24"/>
          <w:lang w:eastAsia="ru-RU"/>
        </w:rPr>
      </w:pPr>
      <w:r w:rsidRPr="006B5E1A">
        <w:rPr>
          <w:rFonts w:ascii="Times New Roman" w:eastAsia="Times New Roman" w:hAnsi="Times New Roman" w:cs="Times New Roman"/>
          <w:bCs/>
          <w:color w:val="000000"/>
          <w:sz w:val="28"/>
          <w:szCs w:val="28"/>
          <w:lang w:val="ru-RU" w:eastAsia="ru-RU"/>
        </w:rPr>
        <w:t>Методичні рекомендації</w:t>
      </w:r>
      <w:r w:rsidRPr="006B5E1A">
        <w:rPr>
          <w:rFonts w:ascii="Times New Roman" w:eastAsia="Times New Roman" w:hAnsi="Times New Roman" w:cs="Times New Roman"/>
          <w:bCs/>
          <w:color w:val="000000"/>
          <w:sz w:val="28"/>
          <w:szCs w:val="28"/>
          <w:lang w:eastAsia="ru-RU"/>
        </w:rPr>
        <w:t>:</w:t>
      </w: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eastAsia="ru-RU"/>
        </w:rPr>
        <w:t>1.</w:t>
      </w:r>
      <w:r w:rsidRPr="006B5E1A">
        <w:rPr>
          <w:rFonts w:ascii="Times New Roman" w:eastAsia="Times New Roman" w:hAnsi="Times New Roman" w:cs="Times New Roman"/>
          <w:color w:val="000000"/>
          <w:sz w:val="28"/>
          <w:szCs w:val="28"/>
          <w:lang w:val="ru-RU" w:eastAsia="ru-RU"/>
        </w:rPr>
        <w:t>Створити ментальні карти: « Матеріальна культура цивілізацій Єгипту, Месопотамії, Індії та Китаю»</w:t>
      </w:r>
    </w:p>
    <w:p w:rsidR="006B5E1A" w:rsidRPr="006B5E1A" w:rsidRDefault="006B5E1A" w:rsidP="006B5E1A">
      <w:pPr>
        <w:spacing w:after="0" w:line="240" w:lineRule="auto"/>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Зразок:</w:t>
      </w:r>
    </w:p>
    <w:p w:rsidR="006B5E1A" w:rsidRPr="006B5E1A" w:rsidRDefault="006B5E1A" w:rsidP="006B5E1A">
      <w:pPr>
        <w:spacing w:after="0" w:line="240" w:lineRule="auto"/>
        <w:jc w:val="center"/>
        <w:rPr>
          <w:rFonts w:ascii="Times New Roman" w:eastAsia="Times New Roman" w:hAnsi="Times New Roman" w:cs="Times New Roman"/>
          <w:b/>
          <w:sz w:val="24"/>
          <w:szCs w:val="24"/>
          <w:lang w:eastAsia="ru-RU"/>
        </w:rPr>
      </w:pPr>
      <w:r w:rsidRPr="006B5E1A">
        <w:rPr>
          <w:rFonts w:ascii="Times New Roman" w:eastAsia="Times New Roman" w:hAnsi="Times New Roman" w:cs="Times New Roman"/>
          <w:b/>
          <w:color w:val="000000"/>
          <w:sz w:val="28"/>
          <w:szCs w:val="28"/>
          <w:lang w:eastAsia="ru-RU"/>
        </w:rPr>
        <w:t xml:space="preserve"> </w:t>
      </w:r>
    </w:p>
    <w:p w:rsidR="006B5E1A" w:rsidRPr="006B5E1A" w:rsidRDefault="006B5E1A" w:rsidP="006B5E1A">
      <w:pPr>
        <w:spacing w:after="240" w:line="240" w:lineRule="auto"/>
        <w:jc w:val="center"/>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Хі</w:t>
      </w:r>
      <w:r w:rsidRPr="006B5E1A">
        <w:rPr>
          <w:rFonts w:ascii="Times New Roman" w:eastAsia="Times New Roman" w:hAnsi="Times New Roman" w:cs="Times New Roman"/>
          <w:b/>
          <w:bCs/>
          <w:color w:val="000000"/>
          <w:sz w:val="28"/>
          <w:szCs w:val="28"/>
          <w:lang w:eastAsia="ru-RU"/>
        </w:rPr>
        <w:t>д</w:t>
      </w:r>
      <w:r w:rsidRPr="006B5E1A">
        <w:rPr>
          <w:rFonts w:ascii="Times New Roman" w:eastAsia="Times New Roman" w:hAnsi="Times New Roman" w:cs="Times New Roman"/>
          <w:b/>
          <w:bCs/>
          <w:color w:val="000000"/>
          <w:sz w:val="28"/>
          <w:szCs w:val="28"/>
          <w:lang w:val="ru-RU" w:eastAsia="ru-RU"/>
        </w:rPr>
        <w:t xml:space="preserve"> роботи</w:t>
      </w:r>
    </w:p>
    <w:p w:rsidR="006B5E1A" w:rsidRPr="006B5E1A" w:rsidRDefault="006B5E1A" w:rsidP="006B5E1A">
      <w:pPr>
        <w:spacing w:after="0" w:line="240" w:lineRule="auto"/>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sz w:val="24"/>
          <w:szCs w:val="24"/>
          <w:lang w:val="ru-RU" w:eastAsia="ru-RU"/>
        </w:rPr>
        <w:t>1).</w:t>
      </w:r>
      <w:r w:rsidRPr="006B5E1A">
        <w:rPr>
          <w:rFonts w:ascii="Times New Roman" w:eastAsia="Times New Roman" w:hAnsi="Times New Roman" w:cs="Times New Roman"/>
          <w:color w:val="000000"/>
          <w:sz w:val="28"/>
          <w:szCs w:val="28"/>
          <w:lang w:val="ru-RU" w:eastAsia="ru-RU"/>
        </w:rPr>
        <w:t>Охарактеризуйте кожну цивілізацію за ментальною картою.</w:t>
      </w:r>
    </w:p>
    <w:p w:rsidR="006B5E1A" w:rsidRPr="006B5E1A" w:rsidRDefault="006B5E1A" w:rsidP="006B5E1A">
      <w:pPr>
        <w:spacing w:after="0" w:line="240" w:lineRule="auto"/>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eastAsia="ru-RU"/>
        </w:rPr>
        <w:t>2).</w:t>
      </w:r>
      <w:r w:rsidRPr="006B5E1A">
        <w:rPr>
          <w:rFonts w:ascii="Times New Roman" w:eastAsia="Times New Roman" w:hAnsi="Times New Roman" w:cs="Times New Roman"/>
          <w:color w:val="000000"/>
          <w:sz w:val="28"/>
          <w:szCs w:val="28"/>
          <w:lang w:val="ru-RU" w:eastAsia="ru-RU"/>
        </w:rPr>
        <w:t>Знайдіть спільне та відмінне у розвитку матеріальної культур</w:t>
      </w:r>
      <w:r w:rsidRPr="006B5E1A">
        <w:rPr>
          <w:rFonts w:ascii="Times New Roman" w:eastAsia="Times New Roman" w:hAnsi="Times New Roman" w:cs="Times New Roman"/>
          <w:color w:val="000000"/>
          <w:sz w:val="28"/>
          <w:szCs w:val="28"/>
          <w:lang w:eastAsia="ru-RU"/>
        </w:rPr>
        <w:t>.</w:t>
      </w:r>
      <w:r w:rsidRPr="006B5E1A">
        <w:rPr>
          <w:rFonts w:ascii="Times New Roman" w:eastAsia="Times New Roman" w:hAnsi="Times New Roman" w:cs="Times New Roman"/>
          <w:color w:val="000000"/>
          <w:sz w:val="28"/>
          <w:szCs w:val="28"/>
          <w:lang w:val="ru-RU" w:eastAsia="ru-RU"/>
        </w:rPr>
        <w:t>и</w:t>
      </w:r>
    </w:p>
    <w:p w:rsidR="006B5E1A" w:rsidRPr="006B5E1A" w:rsidRDefault="006B5E1A" w:rsidP="006B5E1A">
      <w:pPr>
        <w:spacing w:after="0" w:line="240" w:lineRule="auto"/>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Робота в парах</w:t>
      </w:r>
    </w:p>
    <w:p w:rsidR="006B5E1A" w:rsidRPr="006B5E1A" w:rsidRDefault="006B5E1A" w:rsidP="006B5E1A">
      <w:pPr>
        <w:spacing w:after="0" w:line="240" w:lineRule="auto"/>
        <w:textAlignment w:val="baseline"/>
        <w:rPr>
          <w:rFonts w:ascii="Times New Roman" w:eastAsia="Times New Roman" w:hAnsi="Times New Roman" w:cs="Times New Roman"/>
          <w:color w:val="000000"/>
          <w:sz w:val="28"/>
          <w:szCs w:val="28"/>
          <w:lang w:eastAsia="ru-RU"/>
        </w:rPr>
      </w:pPr>
      <w:r w:rsidRPr="006B5E1A">
        <w:rPr>
          <w:rFonts w:ascii="Times New Roman" w:eastAsia="Times New Roman" w:hAnsi="Times New Roman" w:cs="Times New Roman"/>
          <w:color w:val="000000"/>
          <w:sz w:val="28"/>
          <w:szCs w:val="28"/>
          <w:lang w:eastAsia="ru-RU"/>
        </w:rPr>
        <w:t>3).</w:t>
      </w:r>
      <w:r w:rsidRPr="006B5E1A">
        <w:rPr>
          <w:rFonts w:ascii="Times New Roman" w:eastAsia="Times New Roman" w:hAnsi="Times New Roman" w:cs="Times New Roman"/>
          <w:color w:val="000000"/>
          <w:sz w:val="28"/>
          <w:szCs w:val="28"/>
          <w:lang w:val="ru-RU" w:eastAsia="ru-RU"/>
        </w:rPr>
        <w:t>Вправа « Хмара слів»</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Запишіть на окремий аркуш 5-6 слів</w:t>
      </w:r>
      <w:r w:rsidRPr="006B5E1A">
        <w:rPr>
          <w:rFonts w:ascii="Times New Roman" w:eastAsia="Times New Roman" w:hAnsi="Times New Roman" w:cs="Times New Roman"/>
          <w:color w:val="000000"/>
          <w:sz w:val="28"/>
          <w:szCs w:val="28"/>
          <w:lang w:eastAsia="ru-RU"/>
        </w:rPr>
        <w:t>,</w:t>
      </w:r>
      <w:r w:rsidRPr="006B5E1A">
        <w:rPr>
          <w:rFonts w:ascii="Times New Roman" w:eastAsia="Times New Roman" w:hAnsi="Times New Roman" w:cs="Times New Roman"/>
          <w:color w:val="000000"/>
          <w:sz w:val="28"/>
          <w:szCs w:val="28"/>
          <w:lang w:val="ru-RU" w:eastAsia="ru-RU"/>
        </w:rPr>
        <w:t xml:space="preserve"> з якими у вас асоціюється цивілізація</w:t>
      </w:r>
    </w:p>
    <w:p w:rsidR="006B5E1A" w:rsidRPr="006B5E1A" w:rsidRDefault="006B5E1A" w:rsidP="006B5E1A">
      <w:pPr>
        <w:spacing w:after="0" w:line="240" w:lineRule="auto"/>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(яку вкаже вчитель) (3хв</w:t>
      </w:r>
      <w:r w:rsidRPr="006B5E1A">
        <w:rPr>
          <w:rFonts w:ascii="Times New Roman" w:eastAsia="Times New Roman" w:hAnsi="Times New Roman" w:cs="Times New Roman"/>
          <w:color w:val="000000"/>
          <w:sz w:val="28"/>
          <w:szCs w:val="28"/>
          <w:lang w:eastAsia="ru-RU"/>
        </w:rPr>
        <w:t>.</w:t>
      </w:r>
      <w:r w:rsidRPr="006B5E1A">
        <w:rPr>
          <w:rFonts w:ascii="Times New Roman" w:eastAsia="Times New Roman" w:hAnsi="Times New Roman" w:cs="Times New Roman"/>
          <w:color w:val="000000"/>
          <w:sz w:val="28"/>
          <w:szCs w:val="28"/>
          <w:lang w:val="ru-RU" w:eastAsia="ru-RU"/>
        </w:rPr>
        <w:t>)</w:t>
      </w:r>
    </w:p>
    <w:p w:rsidR="006B5E1A" w:rsidRPr="006B5E1A" w:rsidRDefault="006B5E1A" w:rsidP="006B5E1A">
      <w:pPr>
        <w:spacing w:after="0" w:line="240" w:lineRule="auto"/>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ЄГИПЕТ</w:t>
      </w:r>
    </w:p>
    <w:p w:rsidR="006B5E1A" w:rsidRPr="006B5E1A" w:rsidRDefault="006B5E1A" w:rsidP="006B5E1A">
      <w:pPr>
        <w:spacing w:after="0" w:line="240" w:lineRule="auto"/>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val="ru-RU" w:eastAsia="ru-RU"/>
        </w:rPr>
        <w:t>Папірус, чорна і червона земля,дельта,піраміди, натрон(сіль для бальзамування)</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МЕСОПОТАМІЯ</w:t>
      </w:r>
    </w:p>
    <w:p w:rsidR="006B5E1A" w:rsidRPr="006B5E1A" w:rsidRDefault="006B5E1A" w:rsidP="006B5E1A">
      <w:pPr>
        <w:spacing w:after="0" w:line="240" w:lineRule="auto"/>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val="ru-RU" w:eastAsia="ru-RU"/>
        </w:rPr>
        <w:lastRenderedPageBreak/>
        <w:t>Тигр та Єфрат, шумери, Вавилон, Ассирія,фінікова пальма,храми – зик урат, глина</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eastAsia="ru-RU"/>
        </w:rPr>
        <w:t>ІНДІЯ</w:t>
      </w:r>
    </w:p>
    <w:p w:rsidR="006B5E1A" w:rsidRPr="006B5E1A" w:rsidRDefault="006B5E1A" w:rsidP="006B5E1A">
      <w:pPr>
        <w:spacing w:after="0" w:line="240" w:lineRule="auto"/>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eastAsia="ru-RU"/>
        </w:rPr>
        <w:t>Арії, Інд, Ганг,елефантерія( спеціальні війська ,які використовували слонів),корова,спеції.</w:t>
      </w:r>
    </w:p>
    <w:p w:rsidR="006B5E1A" w:rsidRPr="006B5E1A" w:rsidRDefault="006B5E1A" w:rsidP="006B5E1A">
      <w:pPr>
        <w:spacing w:after="0" w:line="240" w:lineRule="auto"/>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КИТАЙ</w:t>
      </w:r>
    </w:p>
    <w:p w:rsidR="006B5E1A" w:rsidRPr="006B5E1A" w:rsidRDefault="006B5E1A" w:rsidP="006B5E1A">
      <w:pPr>
        <w:spacing w:after="0" w:line="240" w:lineRule="auto"/>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val="ru-RU" w:eastAsia="ru-RU"/>
        </w:rPr>
        <w:t>Блакитна річка, Жовта річка, рис, символ неба</w:t>
      </w:r>
      <w:r w:rsidRPr="006B5E1A">
        <w:rPr>
          <w:rFonts w:ascii="Times New Roman" w:eastAsia="Times New Roman" w:hAnsi="Times New Roman" w:cs="Times New Roman"/>
          <w:color w:val="000000"/>
          <w:sz w:val="28"/>
          <w:szCs w:val="28"/>
          <w:lang w:eastAsia="ru-RU"/>
        </w:rPr>
        <w:t xml:space="preserve"> </w:t>
      </w:r>
      <w:r w:rsidRPr="006B5E1A">
        <w:rPr>
          <w:rFonts w:ascii="Times New Roman" w:eastAsia="Times New Roman" w:hAnsi="Times New Roman" w:cs="Times New Roman"/>
          <w:color w:val="000000"/>
          <w:sz w:val="28"/>
          <w:szCs w:val="28"/>
          <w:lang w:val="ru-RU" w:eastAsia="ru-RU"/>
        </w:rPr>
        <w:t>( дах), квадрат чи прямокутник( форма будинку)</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rPr>
          <w:rFonts w:ascii="Times New Roman" w:eastAsia="Times New Roman" w:hAnsi="Times New Roman" w:cs="Times New Roman"/>
          <w:sz w:val="24"/>
          <w:szCs w:val="24"/>
          <w:lang w:eastAsia="ru-RU"/>
        </w:rPr>
      </w:pPr>
      <w:r w:rsidRPr="006B5E1A">
        <w:rPr>
          <w:rFonts w:ascii="Times New Roman" w:eastAsia="Times New Roman" w:hAnsi="Times New Roman" w:cs="Times New Roman"/>
          <w:sz w:val="24"/>
          <w:szCs w:val="24"/>
          <w:lang w:eastAsia="ru-RU"/>
        </w:rPr>
        <w:t>П</w:t>
      </w:r>
      <w:r w:rsidRPr="006B5E1A">
        <w:rPr>
          <w:rFonts w:ascii="Times New Roman" w:eastAsia="Times New Roman" w:hAnsi="Times New Roman" w:cs="Times New Roman"/>
          <w:color w:val="000000"/>
          <w:sz w:val="28"/>
          <w:szCs w:val="28"/>
          <w:lang w:eastAsia="ru-RU"/>
        </w:rPr>
        <w:t>ари обмінюються аркушами і кожна повинна відгадати за «хмарою слів» про яку цивілізацію йдеться та скласти розповідь про неї, використовуючи слова із вправи та свої спостереження. Розповідь на 10-12 речень (10хв.)</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b/>
          <w:color w:val="000000"/>
          <w:sz w:val="28"/>
          <w:szCs w:val="28"/>
          <w:lang w:eastAsia="ru-RU"/>
        </w:rPr>
        <w:t>Наприклад</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eastAsia="ru-RU"/>
        </w:rPr>
        <w:t>ЄГИПЕТ</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eastAsia="ru-RU"/>
        </w:rPr>
        <w:t xml:space="preserve">Через Єгипет протікає найбільша річка світу – Ніл. </w:t>
      </w:r>
      <w:r w:rsidRPr="006B5E1A">
        <w:rPr>
          <w:rFonts w:ascii="Times New Roman" w:eastAsia="Times New Roman" w:hAnsi="Times New Roman" w:cs="Times New Roman"/>
          <w:color w:val="000000"/>
          <w:sz w:val="28"/>
          <w:szCs w:val="28"/>
          <w:lang w:val="ru-RU" w:eastAsia="ru-RU"/>
        </w:rPr>
        <w:t>Вона при впаданні у Середземне море утворює дельту. Щороку річка розливається. Опісля залишається мул, який є дуже родючим.</w:t>
      </w:r>
      <w:r w:rsidRPr="006B5E1A">
        <w:rPr>
          <w:rFonts w:ascii="Times New Roman" w:eastAsia="Times New Roman" w:hAnsi="Times New Roman" w:cs="Times New Roman"/>
          <w:color w:val="000000"/>
          <w:sz w:val="28"/>
          <w:szCs w:val="28"/>
          <w:lang w:eastAsia="ru-RU"/>
        </w:rPr>
        <w:t xml:space="preserve"> </w:t>
      </w:r>
      <w:r w:rsidRPr="006B5E1A">
        <w:rPr>
          <w:rFonts w:ascii="Times New Roman" w:eastAsia="Times New Roman" w:hAnsi="Times New Roman" w:cs="Times New Roman"/>
          <w:color w:val="000000"/>
          <w:sz w:val="28"/>
          <w:szCs w:val="28"/>
          <w:lang w:val="ru-RU" w:eastAsia="ru-RU"/>
        </w:rPr>
        <w:t>Намул дав назву життєдайній долині Нілу – Та – Кмет ( чорна земля). Тому основним видом господарства Єгипетської цивілізації було землеробство.</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Лівійську та Нубійську пустелі єгиптяни називали червоною землею і теж використовували з господарською метою.</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Очерет – папірус ріс на берегах Нілу. У його заростях водилось багато тварин, птахів, комах. Використовували його і як матеріал для письма. Бідняки споживали корінці папірусу як їжу. Досить міцними виходили із очерету човни.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Наявність корисної копалини натрон( сіль) давала змогу займатись бальзамуванням.</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МЕСОПОТАМІЯ</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 xml:space="preserve">Через Месопотамію протікають дві річки – Тигр та Євфрат. Ці річки є дуже небезпечними. Коли вони розливаються затоплюють всі околиці. Це посприяло появі міфу про всесвітній потоп. Але коли вода відступає залишає товстий шар мулу. Він родючий, що давало змогу займатись землеробством. Окрім зернових </w:t>
      </w:r>
      <w:r w:rsidRPr="006B5E1A">
        <w:rPr>
          <w:rFonts w:ascii="Times New Roman" w:eastAsia="Times New Roman" w:hAnsi="Times New Roman" w:cs="Times New Roman"/>
          <w:color w:val="000000"/>
          <w:sz w:val="28"/>
          <w:szCs w:val="28"/>
          <w:lang w:eastAsia="ru-RU"/>
        </w:rPr>
        <w:t xml:space="preserve">культур </w:t>
      </w:r>
      <w:r w:rsidRPr="006B5E1A">
        <w:rPr>
          <w:rFonts w:ascii="Times New Roman" w:eastAsia="Times New Roman" w:hAnsi="Times New Roman" w:cs="Times New Roman"/>
          <w:color w:val="000000"/>
          <w:sz w:val="28"/>
          <w:szCs w:val="28"/>
          <w:lang w:val="ru-RU" w:eastAsia="ru-RU"/>
        </w:rPr>
        <w:t>тут була популярна фінікова пальма.</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Месопотамія багата на глину. Вона була незамінним матеріалом у будівництві. Глина стала матеріалом для письма. З неї виготовляли дощечки для письма.</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Місцевість у нижній  течії річок дослідники умовно називали Шумером, а з ІІ тис. до н.е. Вавилонія. Північну частину Месопотамії називали Ассирія. Ця цивілізація славилася храмами – зик урат.</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ІНДІЯ</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Долини річок Інд та Ганг були дуже родючі. Особливо долина річки Інд та її притоки. Тому тут в ІІІ тис. до н.е з’явилася перша індійська цивілізація – Хараппська.</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 xml:space="preserve">У ІІ тис. до н.е. через Індостан пролягав шлях племен аріїв. Вже у давнину центральну частину Індо – Гангської рівнини називали </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 землею аріїв».</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Індійці залучили до військової справи слонів. Так поширилась «мода» на елефантерію. А корова стала священною твариною, тому вилучили її м'ясо з раціону. Багата індійська земля і на спеції: перець, кунжут, кардамон, імбир тощо.</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lastRenderedPageBreak/>
        <w:t>КИТАЙ</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Східна частина Китаю багата на рослинний та тваринний світ , завдяки річкам: Янзи  - « Блакитна річка» та Хуанху – «Жовта річка». В долині річки Янзи вирощували просо, а в долині Хуанхе – рис. </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Будинки китайці будували прямокутної та квадратної форми. Уся садиба була обнесена глухим муром. Стелі були здебільшого відсутні. Дах у китайців символізував небо. Він сильно виступав за стіни. Подібні архітектурні  риси  зберігалися і в будинках знаті , і в палацах правителів.</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eastAsia="ru-RU"/>
        </w:rPr>
        <w:t>4).</w:t>
      </w:r>
      <w:r w:rsidRPr="006B5E1A">
        <w:rPr>
          <w:rFonts w:ascii="Times New Roman" w:eastAsia="Times New Roman" w:hAnsi="Times New Roman" w:cs="Times New Roman"/>
          <w:color w:val="000000"/>
          <w:sz w:val="28"/>
          <w:szCs w:val="28"/>
          <w:lang w:val="ru-RU" w:eastAsia="ru-RU"/>
        </w:rPr>
        <w:t>Обговорення досягнень цивілізацій та застосування їх у повсякденному житті сьогодні.</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Cs/>
          <w:color w:val="000000"/>
          <w:sz w:val="28"/>
          <w:szCs w:val="28"/>
          <w:lang w:eastAsia="ru-RU"/>
        </w:rPr>
        <w:t>5).</w:t>
      </w:r>
      <w:r w:rsidRPr="006B5E1A">
        <w:rPr>
          <w:rFonts w:ascii="Times New Roman" w:eastAsia="Times New Roman" w:hAnsi="Times New Roman" w:cs="Times New Roman"/>
          <w:b/>
          <w:bCs/>
          <w:color w:val="000000"/>
          <w:sz w:val="28"/>
          <w:szCs w:val="28"/>
          <w:lang w:val="ru-RU" w:eastAsia="ru-RU"/>
        </w:rPr>
        <w:t>Вправа « Загадки»</w:t>
      </w:r>
    </w:p>
    <w:p w:rsidR="006B5E1A" w:rsidRPr="006B5E1A" w:rsidRDefault="006B5E1A" w:rsidP="006B5E1A">
      <w:pPr>
        <w:numPr>
          <w:ilvl w:val="0"/>
          <w:numId w:val="21"/>
        </w:numPr>
        <w:spacing w:after="0" w:line="240" w:lineRule="auto"/>
        <w:ind w:left="1440"/>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Як називається рослина , яку в Єгипті використовували і для водного транспорту, і, як їжу, і в освіті? Наведіть приклади її застосування.</w:t>
      </w:r>
    </w:p>
    <w:p w:rsidR="006B5E1A" w:rsidRPr="006B5E1A" w:rsidRDefault="006B5E1A" w:rsidP="006B5E1A">
      <w:pPr>
        <w:spacing w:after="0" w:line="240" w:lineRule="auto"/>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w:t>
      </w:r>
      <w:r w:rsidRPr="006B5E1A">
        <w:rPr>
          <w:rFonts w:ascii="Times New Roman" w:eastAsia="Times New Roman" w:hAnsi="Times New Roman" w:cs="Times New Roman"/>
          <w:b/>
          <w:color w:val="000000"/>
          <w:sz w:val="28"/>
          <w:szCs w:val="28"/>
          <w:lang w:val="ru-RU" w:eastAsia="ru-RU"/>
        </w:rPr>
        <w:t xml:space="preserve"> Папірус</w:t>
      </w:r>
      <w:r w:rsidRPr="006B5E1A">
        <w:rPr>
          <w:rFonts w:ascii="Times New Roman" w:eastAsia="Times New Roman" w:hAnsi="Times New Roman" w:cs="Times New Roman"/>
          <w:color w:val="000000"/>
          <w:sz w:val="28"/>
          <w:szCs w:val="28"/>
          <w:lang w:val="ru-RU" w:eastAsia="ru-RU"/>
        </w:rPr>
        <w:t xml:space="preserve">. </w:t>
      </w:r>
      <w:r w:rsidRPr="006B5E1A">
        <w:rPr>
          <w:rFonts w:ascii="Times New Roman" w:eastAsia="Times New Roman" w:hAnsi="Times New Roman" w:cs="Times New Roman"/>
          <w:b/>
          <w:bCs/>
          <w:i/>
          <w:iCs/>
          <w:color w:val="000000"/>
          <w:sz w:val="28"/>
          <w:szCs w:val="28"/>
          <w:lang w:val="ru-RU" w:eastAsia="ru-RU"/>
        </w:rPr>
        <w:t>Транспорт</w:t>
      </w:r>
      <w:r w:rsidRPr="006B5E1A">
        <w:rPr>
          <w:rFonts w:ascii="Times New Roman" w:eastAsia="Times New Roman" w:hAnsi="Times New Roman" w:cs="Times New Roman"/>
          <w:color w:val="000000"/>
          <w:sz w:val="28"/>
          <w:szCs w:val="28"/>
          <w:lang w:val="ru-RU" w:eastAsia="ru-RU"/>
        </w:rPr>
        <w:t xml:space="preserve"> – човни, </w:t>
      </w:r>
      <w:r w:rsidRPr="006B5E1A">
        <w:rPr>
          <w:rFonts w:ascii="Times New Roman" w:eastAsia="Times New Roman" w:hAnsi="Times New Roman" w:cs="Times New Roman"/>
          <w:b/>
          <w:bCs/>
          <w:i/>
          <w:iCs/>
          <w:color w:val="000000"/>
          <w:sz w:val="28"/>
          <w:szCs w:val="28"/>
          <w:lang w:val="ru-RU" w:eastAsia="ru-RU"/>
        </w:rPr>
        <w:t>їжа</w:t>
      </w:r>
      <w:r w:rsidRPr="006B5E1A">
        <w:rPr>
          <w:rFonts w:ascii="Times New Roman" w:eastAsia="Times New Roman" w:hAnsi="Times New Roman" w:cs="Times New Roman"/>
          <w:color w:val="000000"/>
          <w:sz w:val="28"/>
          <w:szCs w:val="28"/>
          <w:lang w:val="ru-RU" w:eastAsia="ru-RU"/>
        </w:rPr>
        <w:t xml:space="preserve"> – корінці, </w:t>
      </w:r>
      <w:r w:rsidRPr="006B5E1A">
        <w:rPr>
          <w:rFonts w:ascii="Times New Roman" w:eastAsia="Times New Roman" w:hAnsi="Times New Roman" w:cs="Times New Roman"/>
          <w:b/>
          <w:bCs/>
          <w:i/>
          <w:iCs/>
          <w:color w:val="000000"/>
          <w:sz w:val="28"/>
          <w:szCs w:val="28"/>
          <w:lang w:val="ru-RU" w:eastAsia="ru-RU"/>
        </w:rPr>
        <w:t>матеріал</w:t>
      </w:r>
      <w:r w:rsidRPr="006B5E1A">
        <w:rPr>
          <w:rFonts w:ascii="Times New Roman" w:eastAsia="Times New Roman" w:hAnsi="Times New Roman" w:cs="Times New Roman"/>
          <w:color w:val="000000"/>
          <w:sz w:val="28"/>
          <w:szCs w:val="28"/>
          <w:lang w:val="ru-RU" w:eastAsia="ru-RU"/>
        </w:rPr>
        <w:t xml:space="preserve"> для письма.)</w:t>
      </w:r>
    </w:p>
    <w:p w:rsidR="006B5E1A" w:rsidRPr="006B5E1A" w:rsidRDefault="006B5E1A" w:rsidP="006B5E1A">
      <w:pPr>
        <w:numPr>
          <w:ilvl w:val="0"/>
          <w:numId w:val="21"/>
        </w:numPr>
        <w:spacing w:after="0" w:line="240" w:lineRule="auto"/>
        <w:ind w:left="1440"/>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 xml:space="preserve">Розвитку якого господарства сприяв брак матеріалів для будівництва в Єгипті? </w:t>
      </w:r>
      <w:r w:rsidRPr="006B5E1A">
        <w:rPr>
          <w:rFonts w:ascii="Times New Roman" w:eastAsia="Times New Roman" w:hAnsi="Times New Roman" w:cs="Times New Roman"/>
          <w:b/>
          <w:bCs/>
          <w:color w:val="000000"/>
          <w:sz w:val="28"/>
          <w:szCs w:val="28"/>
          <w:lang w:val="ru-RU" w:eastAsia="ru-RU"/>
        </w:rPr>
        <w:t>( Торгівлі)</w:t>
      </w:r>
    </w:p>
    <w:p w:rsidR="006B5E1A" w:rsidRPr="006B5E1A" w:rsidRDefault="006B5E1A" w:rsidP="006B5E1A">
      <w:pPr>
        <w:numPr>
          <w:ilvl w:val="0"/>
          <w:numId w:val="21"/>
        </w:numPr>
        <w:spacing w:after="0" w:line="240" w:lineRule="auto"/>
        <w:ind w:left="1440"/>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 xml:space="preserve">Завдання: Верхній Єгипет + ? = Єгипетська цивілізація . Відповідь обгрутруйте. </w:t>
      </w:r>
      <w:r w:rsidRPr="006B5E1A">
        <w:rPr>
          <w:rFonts w:ascii="Times New Roman" w:eastAsia="Times New Roman" w:hAnsi="Times New Roman" w:cs="Times New Roman"/>
          <w:b/>
          <w:bCs/>
          <w:color w:val="000000"/>
          <w:sz w:val="28"/>
          <w:szCs w:val="28"/>
          <w:lang w:val="ru-RU" w:eastAsia="ru-RU"/>
        </w:rPr>
        <w:t>( ? – Нижній Єгипет. Це були окремі держави, які об’єдналися  близько 3000р. до н.е. )</w:t>
      </w:r>
    </w:p>
    <w:p w:rsidR="006B5E1A" w:rsidRPr="006B5E1A" w:rsidRDefault="006B5E1A" w:rsidP="006B5E1A">
      <w:pPr>
        <w:numPr>
          <w:ilvl w:val="0"/>
          <w:numId w:val="21"/>
        </w:numPr>
        <w:spacing w:after="0" w:line="240" w:lineRule="auto"/>
        <w:ind w:left="1440"/>
        <w:jc w:val="both"/>
        <w:textAlignment w:val="baseline"/>
        <w:rPr>
          <w:rFonts w:ascii="Times New Roman" w:eastAsia="Times New Roman" w:hAnsi="Times New Roman" w:cs="Times New Roman"/>
          <w:b/>
          <w:bCs/>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Завдяки , якій рослині у Месопотамії можна було вести вдалий бізнес?</w:t>
      </w:r>
      <w:r w:rsidRPr="006B5E1A">
        <w:rPr>
          <w:rFonts w:ascii="Times New Roman" w:eastAsia="Times New Roman" w:hAnsi="Times New Roman" w:cs="Times New Roman"/>
          <w:b/>
          <w:bCs/>
          <w:color w:val="000000"/>
          <w:sz w:val="28"/>
          <w:szCs w:val="28"/>
          <w:lang w:val="ru-RU" w:eastAsia="ru-RU"/>
        </w:rPr>
        <w:t xml:space="preserve"> ( Фініковій пальмі)</w:t>
      </w:r>
    </w:p>
    <w:p w:rsidR="006B5E1A" w:rsidRPr="006B5E1A" w:rsidRDefault="006B5E1A" w:rsidP="006B5E1A">
      <w:pPr>
        <w:numPr>
          <w:ilvl w:val="0"/>
          <w:numId w:val="21"/>
        </w:numPr>
        <w:spacing w:after="0" w:line="240" w:lineRule="auto"/>
        <w:ind w:left="1440"/>
        <w:jc w:val="both"/>
        <w:textAlignment w:val="baseline"/>
        <w:rPr>
          <w:rFonts w:ascii="Times New Roman" w:eastAsia="Times New Roman" w:hAnsi="Times New Roman" w:cs="Times New Roman"/>
          <w:b/>
          <w:bCs/>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 xml:space="preserve">Як називається матеріал, який шумери використовували , як в будівництві так і в освіті? </w:t>
      </w:r>
      <w:r w:rsidRPr="006B5E1A">
        <w:rPr>
          <w:rFonts w:ascii="Times New Roman" w:eastAsia="Times New Roman" w:hAnsi="Times New Roman" w:cs="Times New Roman"/>
          <w:b/>
          <w:bCs/>
          <w:color w:val="000000"/>
          <w:sz w:val="28"/>
          <w:szCs w:val="28"/>
          <w:lang w:val="ru-RU" w:eastAsia="ru-RU"/>
        </w:rPr>
        <w:t>( Глина)</w:t>
      </w:r>
    </w:p>
    <w:p w:rsidR="006B5E1A" w:rsidRPr="006B5E1A" w:rsidRDefault="006B5E1A" w:rsidP="006B5E1A">
      <w:pPr>
        <w:numPr>
          <w:ilvl w:val="0"/>
          <w:numId w:val="21"/>
        </w:numPr>
        <w:spacing w:after="0" w:line="240" w:lineRule="auto"/>
        <w:ind w:left="1440"/>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Чому слон і корова мають для індійців велике значення?</w:t>
      </w:r>
    </w:p>
    <w:p w:rsidR="006B5E1A" w:rsidRPr="006B5E1A" w:rsidRDefault="006B5E1A" w:rsidP="006B5E1A">
      <w:pPr>
        <w:numPr>
          <w:ilvl w:val="0"/>
          <w:numId w:val="21"/>
        </w:numPr>
        <w:spacing w:after="0" w:line="240" w:lineRule="auto"/>
        <w:ind w:left="1440"/>
        <w:jc w:val="both"/>
        <w:textAlignment w:val="baseline"/>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Який товар в Індії міг стати основою прибуткового  бізнесу?</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 Спеції)</w:t>
      </w:r>
    </w:p>
    <w:p w:rsidR="006B5E1A" w:rsidRPr="006B5E1A" w:rsidRDefault="006B5E1A" w:rsidP="006B5E1A">
      <w:pPr>
        <w:numPr>
          <w:ilvl w:val="1"/>
          <w:numId w:val="21"/>
        </w:numPr>
        <w:spacing w:after="0" w:line="240" w:lineRule="auto"/>
        <w:contextualSpacing/>
        <w:jc w:val="both"/>
        <w:textAlignment w:val="baseline"/>
        <w:rPr>
          <w:rFonts w:ascii="Times New Roman" w:eastAsia="Times New Roman" w:hAnsi="Times New Roman" w:cs="Times New Roman"/>
          <w:b/>
          <w:bCs/>
          <w:color w:val="000000"/>
          <w:sz w:val="28"/>
          <w:szCs w:val="28"/>
          <w:lang w:eastAsia="ru-RU"/>
        </w:rPr>
      </w:pPr>
      <w:r w:rsidRPr="006B5E1A">
        <w:rPr>
          <w:rFonts w:ascii="Times New Roman" w:eastAsia="Times New Roman" w:hAnsi="Times New Roman" w:cs="Times New Roman"/>
          <w:color w:val="000000"/>
          <w:sz w:val="28"/>
          <w:szCs w:val="28"/>
          <w:lang w:eastAsia="ru-RU"/>
        </w:rPr>
        <w:t xml:space="preserve">Чи існує взаємозв’язок між ріками Китаю та українською символікою? Відповідь обґрунтуйте. </w:t>
      </w:r>
      <w:r w:rsidRPr="006B5E1A">
        <w:rPr>
          <w:rFonts w:ascii="Times New Roman" w:eastAsia="Times New Roman" w:hAnsi="Times New Roman" w:cs="Times New Roman"/>
          <w:b/>
          <w:bCs/>
          <w:color w:val="000000"/>
          <w:sz w:val="28"/>
          <w:szCs w:val="28"/>
          <w:lang w:eastAsia="ru-RU"/>
        </w:rPr>
        <w:t>( У перекладі річки Янзи(блакитна), Хуанхе ( жовта),  кольори.)</w:t>
      </w:r>
    </w:p>
    <w:p w:rsidR="006B5E1A" w:rsidRPr="006B5E1A" w:rsidRDefault="006B5E1A" w:rsidP="006B5E1A">
      <w:pPr>
        <w:numPr>
          <w:ilvl w:val="1"/>
          <w:numId w:val="21"/>
        </w:numPr>
        <w:spacing w:after="0" w:line="240" w:lineRule="auto"/>
        <w:contextualSpacing/>
        <w:jc w:val="both"/>
        <w:textAlignment w:val="baseline"/>
        <w:rPr>
          <w:rFonts w:ascii="Times New Roman" w:eastAsia="Times New Roman" w:hAnsi="Times New Roman" w:cs="Times New Roman"/>
          <w:b/>
          <w:bCs/>
          <w:color w:val="000000"/>
          <w:sz w:val="28"/>
          <w:szCs w:val="28"/>
          <w:lang w:eastAsia="ru-RU"/>
        </w:rPr>
      </w:pPr>
      <w:r w:rsidRPr="006B5E1A">
        <w:rPr>
          <w:rFonts w:ascii="Times New Roman" w:eastAsia="Times New Roman" w:hAnsi="Times New Roman" w:cs="Times New Roman"/>
          <w:color w:val="000000"/>
          <w:sz w:val="28"/>
          <w:szCs w:val="28"/>
          <w:lang w:eastAsia="ru-RU"/>
        </w:rPr>
        <w:t xml:space="preserve">Який елемент будівлі був символом неба у китайців? </w:t>
      </w:r>
      <w:r w:rsidRPr="006B5E1A">
        <w:rPr>
          <w:rFonts w:ascii="Times New Roman" w:eastAsia="Times New Roman" w:hAnsi="Times New Roman" w:cs="Times New Roman"/>
          <w:b/>
          <w:bCs/>
          <w:color w:val="000000"/>
          <w:sz w:val="28"/>
          <w:szCs w:val="28"/>
          <w:lang w:eastAsia="ru-RU"/>
        </w:rPr>
        <w:t>(Дах)</w:t>
      </w:r>
    </w:p>
    <w:p w:rsidR="006B5E1A" w:rsidRPr="006B5E1A" w:rsidRDefault="006B5E1A" w:rsidP="006B5E1A">
      <w:pPr>
        <w:spacing w:after="20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Cs/>
          <w:color w:val="000000"/>
          <w:sz w:val="28"/>
          <w:szCs w:val="28"/>
          <w:lang w:eastAsia="ru-RU"/>
        </w:rPr>
        <w:t>6).</w:t>
      </w:r>
      <w:r w:rsidRPr="006B5E1A">
        <w:rPr>
          <w:rFonts w:ascii="Times New Roman" w:eastAsia="Times New Roman" w:hAnsi="Times New Roman" w:cs="Times New Roman"/>
          <w:b/>
          <w:bCs/>
          <w:color w:val="000000"/>
          <w:sz w:val="28"/>
          <w:szCs w:val="28"/>
          <w:lang w:val="ru-RU" w:eastAsia="ru-RU"/>
        </w:rPr>
        <w:t>Вправа « Виставка -продаж»</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Cs/>
          <w:color w:val="000000"/>
          <w:sz w:val="28"/>
          <w:szCs w:val="28"/>
          <w:lang w:val="ru-RU" w:eastAsia="ru-RU"/>
        </w:rPr>
        <w:t>Методичні рекомендації</w:t>
      </w:r>
      <w:r w:rsidRPr="006B5E1A">
        <w:rPr>
          <w:rFonts w:ascii="Times New Roman" w:eastAsia="Times New Roman" w:hAnsi="Times New Roman" w:cs="Times New Roman"/>
          <w:color w:val="000000"/>
          <w:sz w:val="28"/>
          <w:szCs w:val="28"/>
          <w:lang w:val="ru-RU" w:eastAsia="ru-RU"/>
        </w:rPr>
        <w:t xml:space="preserve"> :</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val="ru-RU" w:eastAsia="ru-RU"/>
        </w:rPr>
        <w:t>Сформувати групи</w:t>
      </w:r>
      <w:r w:rsidRPr="006B5E1A">
        <w:rPr>
          <w:rFonts w:ascii="Times New Roman" w:eastAsia="Times New Roman" w:hAnsi="Times New Roman" w:cs="Times New Roman"/>
          <w:color w:val="000000"/>
          <w:sz w:val="28"/>
          <w:szCs w:val="28"/>
          <w:lang w:eastAsia="ru-RU"/>
        </w:rPr>
        <w:t xml:space="preserve"> </w:t>
      </w:r>
      <w:r w:rsidRPr="006B5E1A">
        <w:rPr>
          <w:rFonts w:ascii="Times New Roman" w:eastAsia="Times New Roman" w:hAnsi="Times New Roman" w:cs="Times New Roman"/>
          <w:color w:val="000000"/>
          <w:sz w:val="28"/>
          <w:szCs w:val="28"/>
          <w:lang w:val="ru-RU" w:eastAsia="ru-RU"/>
        </w:rPr>
        <w:t>( торгівельні компанії)</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color w:val="000000"/>
          <w:sz w:val="28"/>
          <w:szCs w:val="28"/>
          <w:lang w:val="ru-RU" w:eastAsia="ru-RU"/>
        </w:rPr>
        <w:t>Лідери груп за допомогою жеребкування обирають народ , який буде представляти їх торгова компанія.</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val="ru-RU" w:eastAsia="ru-RU"/>
        </w:rPr>
        <w:t>Придумати назву компанії</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val="ru-RU" w:eastAsia="ru-RU"/>
        </w:rPr>
        <w:t>Обрати предмет чи продукт , яким будуть торгувати</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val="ru-RU" w:eastAsia="ru-RU"/>
        </w:rPr>
        <w:t>Створити йому рекламу</w:t>
      </w:r>
      <w:r w:rsidRPr="006B5E1A">
        <w:rPr>
          <w:rFonts w:ascii="Times New Roman" w:eastAsia="Times New Roman" w:hAnsi="Times New Roman" w:cs="Times New Roman"/>
          <w:color w:val="000000"/>
          <w:sz w:val="28"/>
          <w:szCs w:val="28"/>
          <w:lang w:eastAsia="ru-RU"/>
        </w:rPr>
        <w:t xml:space="preserve"> </w:t>
      </w:r>
      <w:r w:rsidRPr="006B5E1A">
        <w:rPr>
          <w:rFonts w:ascii="Times New Roman" w:eastAsia="Times New Roman" w:hAnsi="Times New Roman" w:cs="Times New Roman"/>
          <w:color w:val="000000"/>
          <w:sz w:val="28"/>
          <w:szCs w:val="28"/>
          <w:lang w:val="ru-RU" w:eastAsia="ru-RU"/>
        </w:rPr>
        <w:t>( випереджувальне завдання)</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color w:val="000000"/>
          <w:sz w:val="28"/>
          <w:szCs w:val="28"/>
          <w:lang w:val="ru-RU" w:eastAsia="ru-RU"/>
        </w:rPr>
        <w:t>Презентувати роботу</w:t>
      </w:r>
      <w:r w:rsidRPr="006B5E1A">
        <w:rPr>
          <w:rFonts w:ascii="Times New Roman" w:eastAsia="Times New Roman" w:hAnsi="Times New Roman" w:cs="Times New Roman"/>
          <w:color w:val="000000"/>
          <w:sz w:val="28"/>
          <w:szCs w:val="28"/>
          <w:lang w:eastAsia="ru-RU"/>
        </w:rPr>
        <w:t>.</w:t>
      </w:r>
    </w:p>
    <w:p w:rsidR="006B5E1A" w:rsidRPr="006B5E1A" w:rsidRDefault="006B5E1A" w:rsidP="006B5E1A">
      <w:pPr>
        <w:spacing w:after="0" w:line="240" w:lineRule="auto"/>
        <w:jc w:val="both"/>
        <w:rPr>
          <w:rFonts w:ascii="Times New Roman" w:eastAsia="Times New Roman" w:hAnsi="Times New Roman" w:cs="Times New Roman"/>
          <w:color w:val="000000"/>
          <w:sz w:val="28"/>
          <w:szCs w:val="28"/>
          <w:lang w:val="ru-RU" w:eastAsia="ru-RU"/>
        </w:rPr>
      </w:pPr>
      <w:r w:rsidRPr="006B5E1A">
        <w:rPr>
          <w:rFonts w:ascii="Times New Roman" w:eastAsia="Times New Roman" w:hAnsi="Times New Roman" w:cs="Times New Roman"/>
          <w:color w:val="000000"/>
          <w:sz w:val="28"/>
          <w:szCs w:val="28"/>
          <w:lang w:val="ru-RU" w:eastAsia="ru-RU"/>
        </w:rPr>
        <w:t>Кожна торгова компанія має обрати продукцію , яку купить; аргументувати , чому саме таку обрала.</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t>Зразок реклами:</w:t>
      </w:r>
    </w:p>
    <w:p w:rsidR="006B5E1A" w:rsidRPr="006B5E1A" w:rsidRDefault="006B5E1A" w:rsidP="006B5E1A">
      <w:pPr>
        <w:spacing w:after="0" w:line="240" w:lineRule="auto"/>
        <w:jc w:val="both"/>
        <w:rPr>
          <w:rFonts w:ascii="Times New Roman" w:eastAsia="Times New Roman" w:hAnsi="Times New Roman" w:cs="Times New Roman"/>
          <w:sz w:val="24"/>
          <w:szCs w:val="24"/>
          <w:lang w:val="ru-RU" w:eastAsia="ru-RU"/>
        </w:rPr>
      </w:pPr>
      <w:r w:rsidRPr="006B5E1A">
        <w:rPr>
          <w:rFonts w:ascii="Times New Roman" w:eastAsia="Times New Roman" w:hAnsi="Times New Roman" w:cs="Times New Roman"/>
          <w:b/>
          <w:bCs/>
          <w:color w:val="000000"/>
          <w:sz w:val="28"/>
          <w:szCs w:val="28"/>
          <w:lang w:val="ru-RU" w:eastAsia="ru-RU"/>
        </w:rPr>
        <w:lastRenderedPageBreak/>
        <w:t xml:space="preserve"> </w:t>
      </w:r>
      <w:r w:rsidRPr="006B5E1A">
        <w:rPr>
          <w:rFonts w:ascii="Calibri" w:eastAsia="Times New Roman" w:hAnsi="Calibri" w:cs="Times New Roman"/>
          <w:noProof/>
          <w:color w:val="000000"/>
          <w:bdr w:val="none" w:sz="0" w:space="0" w:color="auto" w:frame="1"/>
          <w:lang w:val="ru-RU" w:eastAsia="ru-RU"/>
        </w:rPr>
        <w:t xml:space="preserve"> </w:t>
      </w:r>
      <w:r w:rsidRPr="006B5E1A">
        <w:rPr>
          <w:rFonts w:ascii="Calibri" w:eastAsia="Times New Roman" w:hAnsi="Calibri" w:cs="Times New Roman"/>
          <w:noProof/>
          <w:color w:val="000000"/>
          <w:bdr w:val="none" w:sz="0" w:space="0" w:color="auto" w:frame="1"/>
          <w:lang w:eastAsia="uk-UA"/>
        </w:rPr>
        <w:drawing>
          <wp:inline distT="0" distB="0" distL="0" distR="0">
            <wp:extent cx="3009900" cy="5210175"/>
            <wp:effectExtent l="0" t="0" r="0" b="9525"/>
            <wp:docPr id="14" name="Рисунок 14" descr="https://lh7-us.googleusercontent.com/MndRt6cU2_uk9E7gHniQ3WYshkdEAHCR30a9wA_B9zm23KPx6e-GHciULflBqyZNmtcnfrblex3AUhU8Z5oa4QHgAQIjQPo4PWy_XMjVw2Mwgi6bIzPd4HEa5u1eqGfLd6iev9x7fHcMyNShk2nK7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lh7-us.googleusercontent.com/MndRt6cU2_uk9E7gHniQ3WYshkdEAHCR30a9wA_B9zm23KPx6e-GHciULflBqyZNmtcnfrblex3AUhU8Z5oa4QHgAQIjQPo4PWy_XMjVw2Mwgi6bIzPd4HEa5u1eqGfLd6iev9x7fHcMyNShk2nK7w"/>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09900" cy="5210175"/>
                    </a:xfrm>
                    <a:prstGeom prst="rect">
                      <a:avLst/>
                    </a:prstGeom>
                    <a:noFill/>
                    <a:ln>
                      <a:noFill/>
                    </a:ln>
                  </pic:spPr>
                </pic:pic>
              </a:graphicData>
            </a:graphic>
          </wp:inline>
        </w:drawing>
      </w: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200" w:line="240" w:lineRule="auto"/>
        <w:rPr>
          <w:rFonts w:ascii="Times New Roman" w:eastAsia="Times New Roman" w:hAnsi="Times New Roman" w:cs="Times New Roman"/>
          <w:sz w:val="24"/>
          <w:szCs w:val="24"/>
          <w:lang w:val="ru-RU" w:eastAsia="ru-RU"/>
        </w:rPr>
      </w:pPr>
    </w:p>
    <w:p w:rsidR="006B5E1A" w:rsidRPr="006B5E1A" w:rsidRDefault="006B5E1A" w:rsidP="006B5E1A">
      <w:pPr>
        <w:spacing w:after="0" w:line="360" w:lineRule="auto"/>
        <w:jc w:val="right"/>
        <w:rPr>
          <w:rFonts w:ascii="Times New Roman" w:eastAsia="Calibri" w:hAnsi="Times New Roman" w:cs="Times New Roman"/>
          <w:b/>
          <w:sz w:val="28"/>
          <w:szCs w:val="28"/>
        </w:rPr>
      </w:pPr>
    </w:p>
    <w:p w:rsidR="006B5E1A" w:rsidRPr="006B5E1A" w:rsidRDefault="006B5E1A" w:rsidP="006B5E1A">
      <w:pPr>
        <w:spacing w:after="0" w:line="360" w:lineRule="auto"/>
        <w:jc w:val="right"/>
        <w:rPr>
          <w:rFonts w:ascii="Times New Roman" w:eastAsia="Calibri" w:hAnsi="Times New Roman" w:cs="Times New Roman"/>
          <w:b/>
          <w:sz w:val="28"/>
          <w:szCs w:val="28"/>
        </w:rPr>
      </w:pPr>
    </w:p>
    <w:p w:rsidR="006B5E1A" w:rsidRPr="006B5E1A" w:rsidRDefault="006B5E1A" w:rsidP="006B5E1A">
      <w:pPr>
        <w:spacing w:after="0" w:line="240" w:lineRule="auto"/>
        <w:jc w:val="right"/>
        <w:rPr>
          <w:rFonts w:ascii="Times New Roman" w:eastAsia="Calibri" w:hAnsi="Times New Roman" w:cs="Times New Roman"/>
          <w:sz w:val="28"/>
          <w:szCs w:val="28"/>
        </w:rPr>
      </w:pPr>
      <w:r w:rsidRPr="006B5E1A">
        <w:rPr>
          <w:rFonts w:ascii="Times New Roman" w:eastAsia="Times New Roman" w:hAnsi="Times New Roman" w:cs="Times New Roman"/>
          <w:b/>
          <w:bCs/>
          <w:color w:val="000000"/>
          <w:sz w:val="28"/>
          <w:szCs w:val="28"/>
          <w:lang w:eastAsia="uk-UA"/>
        </w:rPr>
        <w:lastRenderedPageBreak/>
        <w:t>КОЦАН Марія Іванівна</w:t>
      </w:r>
      <w:r w:rsidRPr="006B5E1A">
        <w:rPr>
          <w:rFonts w:ascii="Times New Roman" w:eastAsia="Times New Roman" w:hAnsi="Times New Roman" w:cs="Times New Roman"/>
          <w:bCs/>
          <w:color w:val="000000"/>
          <w:sz w:val="28"/>
          <w:szCs w:val="28"/>
          <w:lang w:eastAsia="uk-UA"/>
        </w:rPr>
        <w:t>-</w:t>
      </w:r>
    </w:p>
    <w:p w:rsidR="006B5E1A" w:rsidRPr="006B5E1A" w:rsidRDefault="006B5E1A" w:rsidP="006B5E1A">
      <w:pPr>
        <w:spacing w:after="0" w:line="240" w:lineRule="auto"/>
        <w:jc w:val="right"/>
        <w:rPr>
          <w:rFonts w:ascii="Times New Roman" w:eastAsia="Times New Roman" w:hAnsi="Times New Roman" w:cs="Times New Roman"/>
          <w:b/>
          <w:bCs/>
          <w:color w:val="000000"/>
          <w:sz w:val="28"/>
          <w:szCs w:val="28"/>
          <w:lang w:eastAsia="uk-UA"/>
        </w:rPr>
      </w:pPr>
      <w:r w:rsidRPr="006B5E1A">
        <w:rPr>
          <w:rFonts w:ascii="Times New Roman" w:eastAsia="Times New Roman" w:hAnsi="Times New Roman" w:cs="Times New Roman"/>
          <w:bCs/>
          <w:color w:val="000000"/>
          <w:sz w:val="28"/>
          <w:szCs w:val="28"/>
          <w:lang w:eastAsia="uk-UA"/>
        </w:rPr>
        <w:t>вчитель історії</w:t>
      </w:r>
      <w:r w:rsidRPr="006B5E1A">
        <w:rPr>
          <w:rFonts w:ascii="Times New Roman" w:eastAsia="Times New Roman" w:hAnsi="Times New Roman" w:cs="Times New Roman"/>
          <w:b/>
          <w:bCs/>
          <w:color w:val="000000"/>
          <w:sz w:val="28"/>
          <w:szCs w:val="28"/>
          <w:lang w:eastAsia="uk-UA"/>
        </w:rPr>
        <w:t xml:space="preserve"> </w:t>
      </w:r>
      <w:r w:rsidRPr="006B5E1A">
        <w:rPr>
          <w:rFonts w:ascii="Times New Roman" w:eastAsia="Times New Roman" w:hAnsi="Times New Roman" w:cs="Times New Roman"/>
          <w:bCs/>
          <w:color w:val="000000"/>
          <w:sz w:val="28"/>
          <w:szCs w:val="28"/>
          <w:lang w:eastAsia="uk-UA"/>
        </w:rPr>
        <w:t>Калуського</w:t>
      </w:r>
      <w:r w:rsidRPr="006B5E1A">
        <w:rPr>
          <w:rFonts w:ascii="Times New Roman" w:eastAsia="Times New Roman" w:hAnsi="Times New Roman" w:cs="Times New Roman"/>
          <w:b/>
          <w:bCs/>
          <w:color w:val="000000"/>
          <w:sz w:val="28"/>
          <w:szCs w:val="28"/>
          <w:lang w:eastAsia="uk-UA"/>
        </w:rPr>
        <w:t xml:space="preserve"> </w:t>
      </w:r>
      <w:r w:rsidRPr="006B5E1A">
        <w:rPr>
          <w:rFonts w:ascii="Times New Roman" w:eastAsia="Times New Roman" w:hAnsi="Times New Roman" w:cs="Times New Roman"/>
          <w:bCs/>
          <w:color w:val="000000"/>
          <w:sz w:val="28"/>
          <w:szCs w:val="28"/>
          <w:lang w:eastAsia="uk-UA"/>
        </w:rPr>
        <w:t>ліцею №5,</w:t>
      </w:r>
    </w:p>
    <w:p w:rsidR="006B5E1A" w:rsidRPr="006B5E1A" w:rsidRDefault="006B5E1A" w:rsidP="006B5E1A">
      <w:pPr>
        <w:spacing w:after="0" w:line="240" w:lineRule="auto"/>
        <w:jc w:val="right"/>
        <w:rPr>
          <w:rFonts w:ascii="Times New Roman" w:eastAsia="Times New Roman" w:hAnsi="Times New Roman" w:cs="Times New Roman"/>
          <w:bCs/>
          <w:color w:val="000000"/>
          <w:sz w:val="28"/>
          <w:szCs w:val="28"/>
          <w:lang w:eastAsia="uk-UA"/>
        </w:rPr>
      </w:pPr>
      <w:r w:rsidRPr="006B5E1A">
        <w:rPr>
          <w:rFonts w:ascii="Times New Roman" w:eastAsia="Times New Roman" w:hAnsi="Times New Roman" w:cs="Times New Roman"/>
          <w:bCs/>
          <w:color w:val="000000"/>
          <w:sz w:val="28"/>
          <w:szCs w:val="28"/>
          <w:lang w:eastAsia="uk-UA"/>
        </w:rPr>
        <w:t xml:space="preserve">        учитель І категорії, стаж роботи- 9 років</w:t>
      </w:r>
    </w:p>
    <w:p w:rsidR="006B5E1A" w:rsidRPr="006B5E1A" w:rsidRDefault="006B5E1A" w:rsidP="006B5E1A">
      <w:pPr>
        <w:jc w:val="right"/>
        <w:rPr>
          <w:rFonts w:ascii="Calibri" w:eastAsia="Calibri" w:hAnsi="Calibri" w:cs="Times New Roman"/>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r w:rsidRPr="006B5E1A">
        <w:rPr>
          <w:rFonts w:ascii="Times New Roman" w:eastAsia="Calibri" w:hAnsi="Times New Roman" w:cs="Times New Roman"/>
          <w:b/>
          <w:sz w:val="28"/>
          <w:szCs w:val="28"/>
          <w:lang w:val="ru-RU"/>
        </w:rPr>
        <w:t>Вступ. Історія – наука про минуле людства</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val="ru-RU" w:eastAsia="ru-RU"/>
        </w:rPr>
        <w:t>Мета:</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навчати дітей давати визначення терміну «історія»;</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ознайомити учнів з поняттями «історик», «історична постать», «підручник з історії</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eastAsia="ru-RU"/>
        </w:rPr>
        <w:t>р</w:t>
      </w:r>
      <w:r w:rsidRPr="006B5E1A">
        <w:rPr>
          <w:rFonts w:ascii="Times New Roman" w:eastAsia="Times New Roman" w:hAnsi="Times New Roman" w:cs="Times New Roman"/>
          <w:sz w:val="28"/>
          <w:szCs w:val="28"/>
          <w:lang w:val="ru-RU" w:eastAsia="ru-RU"/>
        </w:rPr>
        <w:t xml:space="preserve">озвивати уміння читання історичних текстів та їх розуміння;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виховувати в дітей зацікавленість та шанобливе ставлення до історії наших предків.</w:t>
      </w:r>
    </w:p>
    <w:p w:rsidR="006B5E1A" w:rsidRPr="006B5E1A" w:rsidRDefault="006B5E1A" w:rsidP="006B5E1A">
      <w:pPr>
        <w:shd w:val="clear" w:color="auto" w:fill="FFFFFF"/>
        <w:spacing w:after="0" w:line="360" w:lineRule="auto"/>
        <w:jc w:val="both"/>
        <w:rPr>
          <w:rFonts w:ascii="Arial" w:eastAsia="Times New Roman" w:hAnsi="Arial" w:cs="Arial"/>
          <w:sz w:val="28"/>
          <w:szCs w:val="28"/>
          <w:lang w:val="ru-RU" w:eastAsia="ru-RU"/>
        </w:rPr>
      </w:pPr>
      <w:r w:rsidRPr="006B5E1A">
        <w:rPr>
          <w:rFonts w:ascii="Times New Roman" w:eastAsia="Times New Roman" w:hAnsi="Times New Roman" w:cs="Times New Roman"/>
          <w:b/>
          <w:bCs/>
          <w:sz w:val="28"/>
          <w:szCs w:val="28"/>
          <w:lang w:val="ru-RU" w:eastAsia="ru-RU"/>
        </w:rPr>
        <w:t>Навчально-методичне забезпечення:</w:t>
      </w:r>
    </w:p>
    <w:p w:rsidR="006B5E1A" w:rsidRPr="006B5E1A" w:rsidRDefault="006B5E1A" w:rsidP="006B5E1A">
      <w:pPr>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Cs/>
          <w:sz w:val="28"/>
          <w:szCs w:val="28"/>
          <w:lang w:val="ru-RU" w:eastAsia="ru-RU"/>
        </w:rPr>
        <w:t>підручник:</w:t>
      </w:r>
      <w:r w:rsidRPr="006B5E1A">
        <w:rPr>
          <w:rFonts w:ascii="Times New Roman" w:eastAsia="Times New Roman" w:hAnsi="Times New Roman" w:cs="Times New Roman"/>
          <w:sz w:val="28"/>
          <w:szCs w:val="28"/>
          <w:lang w:val="ru-RU" w:eastAsia="ru-RU"/>
        </w:rPr>
        <w:t xml:space="preserve">  Васильків І. Д. та ін. </w:t>
      </w:r>
      <w:r w:rsidRPr="006B5E1A">
        <w:rPr>
          <w:rFonts w:ascii="Times New Roman" w:eastAsia="Times New Roman" w:hAnsi="Times New Roman" w:cs="Times New Roman"/>
          <w:sz w:val="28"/>
          <w:szCs w:val="28"/>
          <w:lang w:eastAsia="ru-RU"/>
        </w:rPr>
        <w:t>«</w:t>
      </w:r>
      <w:r w:rsidRPr="006B5E1A">
        <w:rPr>
          <w:rFonts w:ascii="Times New Roman" w:eastAsia="Times New Roman" w:hAnsi="Times New Roman" w:cs="Times New Roman"/>
          <w:bCs/>
          <w:sz w:val="28"/>
          <w:szCs w:val="28"/>
          <w:lang w:val="ru-RU" w:eastAsia="ru-RU"/>
        </w:rPr>
        <w:t>Досліджуємо історію і суспільство</w:t>
      </w:r>
      <w:r w:rsidRPr="006B5E1A">
        <w:rPr>
          <w:rFonts w:ascii="Times New Roman" w:eastAsia="Times New Roman" w:hAnsi="Times New Roman" w:cs="Times New Roman"/>
          <w:bCs/>
          <w:sz w:val="28"/>
          <w:szCs w:val="28"/>
          <w:lang w:eastAsia="ru-RU"/>
        </w:rPr>
        <w:t>»</w:t>
      </w:r>
      <w:r w:rsidRPr="006B5E1A">
        <w:rPr>
          <w:rFonts w:ascii="Times New Roman" w:eastAsia="Times New Roman" w:hAnsi="Times New Roman" w:cs="Times New Roman"/>
          <w:bCs/>
          <w:sz w:val="28"/>
          <w:szCs w:val="28"/>
          <w:lang w:val="ru-RU" w:eastAsia="ru-RU"/>
        </w:rPr>
        <w:t>,</w:t>
      </w:r>
      <w:r w:rsidRPr="006B5E1A">
        <w:rPr>
          <w:rFonts w:ascii="Times New Roman" w:eastAsia="Times New Roman" w:hAnsi="Times New Roman" w:cs="Times New Roman"/>
          <w:sz w:val="28"/>
          <w:szCs w:val="28"/>
          <w:lang w:val="ru-RU" w:eastAsia="ru-RU"/>
        </w:rPr>
        <w:t xml:space="preserve"> атлас, презентація, роздатковий матеріал.</w:t>
      </w:r>
    </w:p>
    <w:p w:rsidR="006B5E1A" w:rsidRPr="006B5E1A" w:rsidRDefault="006B5E1A" w:rsidP="006B5E1A">
      <w:pPr>
        <w:shd w:val="clear" w:color="auto" w:fill="FFFFFF"/>
        <w:spacing w:after="0" w:line="360" w:lineRule="auto"/>
        <w:jc w:val="both"/>
        <w:rPr>
          <w:rFonts w:ascii="Arial" w:eastAsia="Times New Roman" w:hAnsi="Arial" w:cs="Arial"/>
          <w:sz w:val="28"/>
          <w:szCs w:val="28"/>
          <w:lang w:val="ru-RU" w:eastAsia="ru-RU"/>
        </w:rPr>
      </w:pPr>
      <w:r w:rsidRPr="006B5E1A">
        <w:rPr>
          <w:rFonts w:ascii="Times New Roman" w:eastAsia="Times New Roman" w:hAnsi="Times New Roman" w:cs="Times New Roman"/>
          <w:b/>
          <w:bCs/>
          <w:sz w:val="28"/>
          <w:szCs w:val="28"/>
          <w:lang w:val="ru-RU" w:eastAsia="ru-RU"/>
        </w:rPr>
        <w:t>Тип уроку:</w:t>
      </w:r>
      <w:r w:rsidRPr="006B5E1A">
        <w:rPr>
          <w:rFonts w:ascii="Times New Roman" w:eastAsia="Times New Roman" w:hAnsi="Times New Roman" w:cs="Times New Roman"/>
          <w:sz w:val="28"/>
          <w:szCs w:val="28"/>
          <w:lang w:val="ru-RU" w:eastAsia="ru-RU"/>
        </w:rPr>
        <w:t>урок засвоєння нових знань</w:t>
      </w:r>
    </w:p>
    <w:p w:rsidR="006B5E1A" w:rsidRPr="006B5E1A" w:rsidRDefault="006B5E1A" w:rsidP="006B5E1A">
      <w:pPr>
        <w:shd w:val="clear" w:color="auto" w:fill="FFFFFF"/>
        <w:spacing w:after="0" w:line="360" w:lineRule="auto"/>
        <w:jc w:val="both"/>
        <w:rPr>
          <w:rFonts w:ascii="Arial" w:eastAsia="Times New Roman" w:hAnsi="Arial" w:cs="Arial"/>
          <w:sz w:val="28"/>
          <w:szCs w:val="28"/>
          <w:lang w:eastAsia="ru-RU"/>
        </w:rPr>
      </w:pPr>
      <w:r w:rsidRPr="006B5E1A">
        <w:rPr>
          <w:rFonts w:ascii="Times New Roman" w:eastAsia="Times New Roman" w:hAnsi="Times New Roman" w:cs="Times New Roman"/>
          <w:b/>
          <w:bCs/>
          <w:sz w:val="28"/>
          <w:szCs w:val="28"/>
          <w:lang w:val="ru-RU" w:eastAsia="ru-RU"/>
        </w:rPr>
        <w:t>Очікувані результати</w:t>
      </w:r>
      <w:r w:rsidRPr="006B5E1A">
        <w:rPr>
          <w:rFonts w:ascii="Times New Roman" w:eastAsia="Times New Roman" w:hAnsi="Times New Roman" w:cs="Times New Roman"/>
          <w:b/>
          <w:bCs/>
          <w:sz w:val="28"/>
          <w:szCs w:val="28"/>
          <w:lang w:eastAsia="ru-RU"/>
        </w:rPr>
        <w:t xml:space="preserve"> навчання:</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пояснювати терміни: «історія», «історик», «історична постать»</w:t>
      </w:r>
      <w:r w:rsidRPr="006B5E1A">
        <w:rPr>
          <w:rFonts w:ascii="Times New Roman" w:eastAsia="Times New Roman" w:hAnsi="Times New Roman" w:cs="Times New Roman"/>
          <w:sz w:val="28"/>
          <w:szCs w:val="28"/>
          <w:lang w:eastAsia="ru-RU"/>
        </w:rPr>
        <w:t>;</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опанувати  структуру підручника</w:t>
      </w:r>
      <w:r w:rsidRPr="006B5E1A">
        <w:rPr>
          <w:rFonts w:ascii="Times New Roman" w:eastAsia="Times New Roman" w:hAnsi="Times New Roman" w:cs="Times New Roman"/>
          <w:sz w:val="28"/>
          <w:szCs w:val="28"/>
          <w:lang w:eastAsia="ru-RU"/>
        </w:rPr>
        <w:t>;</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eastAsia="ru-RU"/>
        </w:rPr>
        <w:t>к</w:t>
      </w:r>
      <w:r w:rsidRPr="006B5E1A">
        <w:rPr>
          <w:rFonts w:ascii="Times New Roman" w:eastAsia="Times New Roman" w:hAnsi="Times New Roman" w:cs="Times New Roman"/>
          <w:sz w:val="28"/>
          <w:szCs w:val="28"/>
          <w:lang w:val="ru-RU" w:eastAsia="ru-RU"/>
        </w:rPr>
        <w:t>оментувати текст підручника під час читання і складати запитання до нього.</w:t>
      </w:r>
    </w:p>
    <w:p w:rsidR="006B5E1A" w:rsidRPr="006B5E1A" w:rsidRDefault="006B5E1A" w:rsidP="006B5E1A">
      <w:pPr>
        <w:shd w:val="clear" w:color="auto" w:fill="FFFFFF"/>
        <w:spacing w:after="0" w:line="240" w:lineRule="auto"/>
        <w:jc w:val="center"/>
        <w:rPr>
          <w:rFonts w:ascii="Times New Roman" w:eastAsia="Times New Roman" w:hAnsi="Times New Roman" w:cs="Times New Roman"/>
          <w:sz w:val="28"/>
          <w:szCs w:val="28"/>
          <w:lang w:val="ru-RU" w:eastAsia="ru-RU"/>
        </w:rPr>
      </w:pPr>
    </w:p>
    <w:p w:rsidR="006B5E1A" w:rsidRPr="006B5E1A" w:rsidRDefault="006B5E1A" w:rsidP="006B5E1A">
      <w:pPr>
        <w:jc w:val="center"/>
        <w:rPr>
          <w:rFonts w:ascii="Times New Roman" w:eastAsia="Calibri" w:hAnsi="Times New Roman" w:cs="Times New Roman"/>
          <w:b/>
          <w:noProof/>
          <w:sz w:val="28"/>
          <w:szCs w:val="28"/>
          <w:lang w:val="ru-RU" w:eastAsia="ru-RU"/>
        </w:rPr>
      </w:pPr>
      <w:r w:rsidRPr="006B5E1A">
        <w:rPr>
          <w:rFonts w:ascii="Times New Roman" w:eastAsia="Calibri" w:hAnsi="Times New Roman" w:cs="Times New Roman"/>
          <w:b/>
          <w:noProof/>
          <w:sz w:val="28"/>
          <w:szCs w:val="28"/>
          <w:lang w:val="ru-RU" w:eastAsia="ru-RU"/>
        </w:rPr>
        <w:t>Хід уроку</w:t>
      </w:r>
    </w:p>
    <w:p w:rsidR="006B5E1A" w:rsidRPr="006B5E1A" w:rsidRDefault="006B5E1A" w:rsidP="006B5E1A">
      <w:pPr>
        <w:jc w:val="center"/>
        <w:rPr>
          <w:rFonts w:ascii="Times New Roman" w:eastAsia="Calibri" w:hAnsi="Times New Roman" w:cs="Times New Roman"/>
          <w:sz w:val="28"/>
          <w:szCs w:val="28"/>
          <w:lang w:val="ru-RU"/>
        </w:rPr>
      </w:pPr>
      <w:r w:rsidRPr="006B5E1A">
        <w:rPr>
          <w:rFonts w:ascii="Times New Roman" w:eastAsia="Calibri" w:hAnsi="Times New Roman" w:cs="Times New Roman"/>
          <w:noProof/>
          <w:sz w:val="28"/>
          <w:szCs w:val="28"/>
          <w:lang w:eastAsia="uk-UA"/>
        </w:rPr>
        <w:lastRenderedPageBreak/>
        <w:drawing>
          <wp:inline distT="0" distB="0" distL="0" distR="0">
            <wp:extent cx="6582410" cy="4985385"/>
            <wp:effectExtent l="38100" t="57150" r="66040" b="5715"/>
            <wp:docPr id="13" name="Схема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6B5E1A" w:rsidRPr="006B5E1A" w:rsidRDefault="006B5E1A" w:rsidP="006B5E1A">
      <w:pPr>
        <w:spacing w:after="0" w:line="360" w:lineRule="auto"/>
        <w:jc w:val="both"/>
        <w:rPr>
          <w:rFonts w:ascii="Times New Roman" w:eastAsia="Calibri" w:hAnsi="Times New Roman" w:cs="Times New Roman"/>
          <w:b/>
          <w:sz w:val="28"/>
          <w:szCs w:val="28"/>
          <w:lang w:val="ru-RU"/>
        </w:rPr>
      </w:pPr>
      <w:r w:rsidRPr="006B5E1A">
        <w:rPr>
          <w:rFonts w:ascii="Times New Roman" w:eastAsia="Calibri" w:hAnsi="Times New Roman" w:cs="Times New Roman"/>
          <w:b/>
          <w:sz w:val="28"/>
          <w:szCs w:val="28"/>
        </w:rPr>
        <w:t>Тема.</w:t>
      </w:r>
      <w:r w:rsidRPr="006B5E1A">
        <w:rPr>
          <w:rFonts w:ascii="Times New Roman" w:eastAsia="Calibri" w:hAnsi="Times New Roman" w:cs="Times New Roman"/>
          <w:b/>
          <w:sz w:val="28"/>
          <w:szCs w:val="28"/>
          <w:lang w:val="ru-RU"/>
        </w:rPr>
        <w:t>Цивілізації Індії та Китаю: матеріальна культура</w:t>
      </w:r>
    </w:p>
    <w:p w:rsidR="006B5E1A" w:rsidRPr="006B5E1A" w:rsidRDefault="006B5E1A" w:rsidP="006B5E1A">
      <w:pPr>
        <w:spacing w:after="0" w:line="360" w:lineRule="auto"/>
        <w:jc w:val="both"/>
        <w:rPr>
          <w:rFonts w:ascii="Times New Roman" w:eastAsia="Calibri" w:hAnsi="Times New Roman" w:cs="Times New Roman"/>
          <w:b/>
          <w:sz w:val="28"/>
          <w:szCs w:val="28"/>
          <w:shd w:val="clear" w:color="auto" w:fill="FFFFFF"/>
          <w:lang w:val="ru-RU"/>
        </w:rPr>
      </w:pPr>
      <w:r w:rsidRPr="006B5E1A">
        <w:rPr>
          <w:rFonts w:ascii="Times New Roman" w:eastAsia="Calibri" w:hAnsi="Times New Roman" w:cs="Times New Roman"/>
          <w:b/>
          <w:sz w:val="28"/>
          <w:szCs w:val="28"/>
          <w:shd w:val="clear" w:color="auto" w:fill="FFFFFF"/>
          <w:lang w:val="ru-RU"/>
        </w:rPr>
        <w:t xml:space="preserve">Мета: </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lang w:val="ru-RU"/>
        </w:rPr>
      </w:pPr>
      <w:r w:rsidRPr="006B5E1A">
        <w:rPr>
          <w:rFonts w:ascii="Times New Roman" w:eastAsia="Calibri" w:hAnsi="Times New Roman" w:cs="Times New Roman"/>
          <w:sz w:val="28"/>
          <w:szCs w:val="28"/>
          <w:shd w:val="clear" w:color="auto" w:fill="FFFFFF"/>
          <w:lang w:val="ru-RU"/>
        </w:rPr>
        <w:t xml:space="preserve">ознайомити учнів з природно-кліматичними умовами і географічним розташуванням Давніх Індії та Китаю; </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lang w:val="ru-RU"/>
        </w:rPr>
      </w:pPr>
      <w:r w:rsidRPr="006B5E1A">
        <w:rPr>
          <w:rFonts w:ascii="Times New Roman" w:eastAsia="Calibri" w:hAnsi="Times New Roman" w:cs="Times New Roman"/>
          <w:sz w:val="28"/>
          <w:szCs w:val="28"/>
          <w:shd w:val="clear" w:color="auto" w:fill="FFFFFF"/>
          <w:lang w:val="ru-RU"/>
        </w:rPr>
        <w:t>ознайомитися з найдавнішими цивілізаціями Сходу;</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lang w:val="ru-RU"/>
        </w:rPr>
      </w:pPr>
      <w:r w:rsidRPr="006B5E1A">
        <w:rPr>
          <w:rFonts w:ascii="Times New Roman" w:eastAsia="Calibri" w:hAnsi="Times New Roman" w:cs="Times New Roman"/>
          <w:sz w:val="28"/>
          <w:szCs w:val="28"/>
          <w:shd w:val="clear" w:color="auto" w:fill="FFFFFF"/>
          <w:lang w:val="ru-RU"/>
        </w:rPr>
        <w:t xml:space="preserve">удосконалити навички роботи з історичною картою, підручником; </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lang w:val="ru-RU"/>
        </w:rPr>
      </w:pPr>
      <w:r w:rsidRPr="006B5E1A">
        <w:rPr>
          <w:rFonts w:ascii="Times New Roman" w:eastAsia="Calibri" w:hAnsi="Times New Roman" w:cs="Times New Roman"/>
          <w:sz w:val="28"/>
          <w:szCs w:val="28"/>
          <w:shd w:val="clear" w:color="auto" w:fill="FFFFFF"/>
          <w:lang w:val="ru-RU"/>
        </w:rPr>
        <w:t xml:space="preserve">розвинути навички групової робити; </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lang w:val="ru-RU"/>
        </w:rPr>
      </w:pPr>
      <w:r w:rsidRPr="006B5E1A">
        <w:rPr>
          <w:rFonts w:ascii="Times New Roman" w:eastAsia="Calibri" w:hAnsi="Times New Roman" w:cs="Times New Roman"/>
          <w:sz w:val="28"/>
          <w:szCs w:val="28"/>
          <w:shd w:val="clear" w:color="auto" w:fill="FFFFFF"/>
        </w:rPr>
        <w:t>у</w:t>
      </w:r>
      <w:r w:rsidRPr="006B5E1A">
        <w:rPr>
          <w:rFonts w:ascii="Times New Roman" w:eastAsia="Calibri" w:hAnsi="Times New Roman" w:cs="Times New Roman"/>
          <w:sz w:val="28"/>
          <w:szCs w:val="28"/>
          <w:shd w:val="clear" w:color="auto" w:fill="FFFFFF"/>
          <w:lang w:val="ru-RU"/>
        </w:rPr>
        <w:t>свідомити велич індійської та китайської цивілізацій, їх вплив на розвиток інших народів.</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val="ru-RU" w:eastAsia="ru-RU"/>
        </w:rPr>
        <w:t>Тип уроку:</w:t>
      </w:r>
      <w:r w:rsidRPr="006B5E1A">
        <w:rPr>
          <w:rFonts w:ascii="Times New Roman" w:eastAsia="Times New Roman" w:hAnsi="Times New Roman" w:cs="Times New Roman"/>
          <w:sz w:val="28"/>
          <w:szCs w:val="28"/>
          <w:lang w:val="ru-RU" w:eastAsia="ru-RU"/>
        </w:rPr>
        <w:t>Урок засвоєння нових знань</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val="ru-RU" w:eastAsia="ru-RU"/>
        </w:rPr>
        <w:t>Обладнання:</w:t>
      </w:r>
      <w:r w:rsidRPr="006B5E1A">
        <w:rPr>
          <w:rFonts w:ascii="Times New Roman" w:eastAsia="Times New Roman" w:hAnsi="Times New Roman" w:cs="Times New Roman"/>
          <w:sz w:val="28"/>
          <w:szCs w:val="28"/>
          <w:lang w:val="ru-RU" w:eastAsia="ru-RU"/>
        </w:rPr>
        <w:t xml:space="preserve">історична карта, атласи, контурні карти, підручник  Васильків І. Д. та ін. </w:t>
      </w:r>
      <w:r w:rsidRPr="006B5E1A">
        <w:rPr>
          <w:rFonts w:ascii="Times New Roman" w:eastAsia="Times New Roman" w:hAnsi="Times New Roman" w:cs="Times New Roman"/>
          <w:sz w:val="28"/>
          <w:szCs w:val="28"/>
          <w:lang w:eastAsia="ru-RU"/>
        </w:rPr>
        <w:t>«</w:t>
      </w:r>
      <w:r w:rsidRPr="006B5E1A">
        <w:rPr>
          <w:rFonts w:ascii="Times New Roman" w:eastAsia="Times New Roman" w:hAnsi="Times New Roman" w:cs="Times New Roman"/>
          <w:bCs/>
          <w:sz w:val="28"/>
          <w:szCs w:val="28"/>
          <w:lang w:val="ru-RU" w:eastAsia="ru-RU"/>
        </w:rPr>
        <w:t>Досліджуємо історію і суспільство</w:t>
      </w:r>
      <w:r w:rsidRPr="006B5E1A">
        <w:rPr>
          <w:rFonts w:ascii="Times New Roman" w:eastAsia="Times New Roman" w:hAnsi="Times New Roman" w:cs="Times New Roman"/>
          <w:bCs/>
          <w:sz w:val="28"/>
          <w:szCs w:val="28"/>
          <w:lang w:eastAsia="ru-RU"/>
        </w:rPr>
        <w:t>»</w:t>
      </w:r>
      <w:r w:rsidRPr="006B5E1A">
        <w:rPr>
          <w:rFonts w:ascii="Times New Roman" w:eastAsia="Times New Roman" w:hAnsi="Times New Roman" w:cs="Times New Roman"/>
          <w:bCs/>
          <w:sz w:val="28"/>
          <w:szCs w:val="28"/>
          <w:lang w:val="ru-RU" w:eastAsia="ru-RU"/>
        </w:rPr>
        <w:t>,</w:t>
      </w:r>
      <w:r w:rsidRPr="006B5E1A">
        <w:rPr>
          <w:rFonts w:ascii="Times New Roman" w:eastAsia="Times New Roman" w:hAnsi="Times New Roman" w:cs="Times New Roman"/>
          <w:sz w:val="28"/>
          <w:szCs w:val="28"/>
          <w:lang w:val="ru-RU" w:eastAsia="ru-RU"/>
        </w:rPr>
        <w:t xml:space="preserve">  презентація.</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r w:rsidRPr="006B5E1A">
        <w:rPr>
          <w:rFonts w:ascii="Calibri" w:eastAsia="Calibri" w:hAnsi="Calibri" w:cs="Times New Roman"/>
          <w:noProof/>
          <w:lang w:eastAsia="uk-UA"/>
        </w:rPr>
        <w:drawing>
          <wp:anchor distT="0" distB="0" distL="138684" distR="138684" simplePos="0" relativeHeight="251670528" behindDoc="1" locked="0" layoutInCell="1" allowOverlap="1">
            <wp:simplePos x="0" y="0"/>
            <wp:positionH relativeFrom="page">
              <wp:posOffset>842264</wp:posOffset>
            </wp:positionH>
            <wp:positionV relativeFrom="paragraph">
              <wp:posOffset>-342900</wp:posOffset>
            </wp:positionV>
            <wp:extent cx="6156960" cy="4267200"/>
            <wp:effectExtent l="57150" t="0" r="53340" b="19050"/>
            <wp:wrapNone/>
            <wp:docPr id="70" name="Схема 7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14:sizeRelH relativeFrom="page">
              <wp14:pctWidth>0</wp14:pctWidth>
            </wp14:sizeRelH>
            <wp14:sizeRelV relativeFrom="page">
              <wp14:pctHeight>0</wp14:pctHeight>
            </wp14:sizeRelV>
          </wp:anchor>
        </w:drawing>
      </w:r>
    </w:p>
    <w:p w:rsidR="006B5E1A" w:rsidRPr="006B5E1A" w:rsidRDefault="006B5E1A" w:rsidP="006B5E1A">
      <w:pPr>
        <w:rPr>
          <w:rFonts w:ascii="Calibri" w:eastAsia="Calibri" w:hAnsi="Calibri" w:cs="Times New Roman"/>
          <w:sz w:val="28"/>
          <w:szCs w:val="28"/>
          <w:lang w:val="ru-RU"/>
        </w:rPr>
      </w:pPr>
      <w:r w:rsidRPr="006B5E1A">
        <w:rPr>
          <w:rFonts w:ascii="Calibri" w:eastAsia="Calibri" w:hAnsi="Calibri" w:cs="Times New Roman"/>
          <w:sz w:val="28"/>
          <w:szCs w:val="28"/>
          <w:lang w:val="ru-RU"/>
        </w:rPr>
        <w:br w:type="page"/>
      </w:r>
    </w:p>
    <w:p w:rsidR="006B5E1A" w:rsidRPr="006B5E1A" w:rsidRDefault="006B5E1A" w:rsidP="006B5E1A">
      <w:pPr>
        <w:shd w:val="clear" w:color="auto" w:fill="FFFFFF"/>
        <w:spacing w:after="0" w:line="240" w:lineRule="auto"/>
        <w:jc w:val="both"/>
        <w:rPr>
          <w:rFonts w:ascii="Times New Roman" w:eastAsia="Calibri" w:hAnsi="Times New Roman" w:cs="Times New Roman"/>
          <w:b/>
          <w:sz w:val="28"/>
          <w:szCs w:val="28"/>
          <w:lang w:val="ru-RU"/>
        </w:rPr>
      </w:pPr>
      <w:r w:rsidRPr="006B5E1A">
        <w:rPr>
          <w:rFonts w:ascii="Times New Roman" w:eastAsia="Times New Roman" w:hAnsi="Times New Roman" w:cs="Times New Roman"/>
          <w:b/>
          <w:sz w:val="28"/>
          <w:szCs w:val="28"/>
          <w:lang w:val="ru-RU" w:eastAsia="ru-RU"/>
        </w:rPr>
        <w:lastRenderedPageBreak/>
        <w:t>Тема.</w:t>
      </w:r>
      <w:r w:rsidRPr="006B5E1A">
        <w:rPr>
          <w:rFonts w:ascii="Times New Roman" w:eastAsia="Calibri" w:hAnsi="Times New Roman" w:cs="Times New Roman"/>
          <w:b/>
          <w:sz w:val="28"/>
          <w:szCs w:val="28"/>
          <w:lang w:val="ru-RU"/>
        </w:rPr>
        <w:t xml:space="preserve">Мідно – кам’яна доба </w:t>
      </w:r>
    </w:p>
    <w:p w:rsidR="006B5E1A" w:rsidRPr="006B5E1A" w:rsidRDefault="006B5E1A" w:rsidP="006B5E1A">
      <w:pPr>
        <w:shd w:val="clear" w:color="auto" w:fill="FFFFFF"/>
        <w:spacing w:after="0" w:line="240" w:lineRule="auto"/>
        <w:jc w:val="both"/>
        <w:rPr>
          <w:rFonts w:ascii="Times New Roman" w:eastAsia="Times New Roman" w:hAnsi="Times New Roman" w:cs="Times New Roman"/>
          <w:b/>
          <w:bCs/>
          <w:sz w:val="28"/>
          <w:szCs w:val="28"/>
          <w:lang w:val="ru-RU" w:eastAsia="ru-RU"/>
        </w:rPr>
      </w:pPr>
      <w:r w:rsidRPr="006B5E1A">
        <w:rPr>
          <w:rFonts w:ascii="Times New Roman" w:eastAsia="Times New Roman" w:hAnsi="Times New Roman" w:cs="Times New Roman"/>
          <w:b/>
          <w:bCs/>
          <w:sz w:val="28"/>
          <w:szCs w:val="28"/>
          <w:lang w:val="ru-RU" w:eastAsia="ru-RU"/>
        </w:rPr>
        <w:t>Мета</w:t>
      </w:r>
      <w:r w:rsidRPr="006B5E1A">
        <w:rPr>
          <w:rFonts w:ascii="Times New Roman" w:eastAsia="Times New Roman" w:hAnsi="Times New Roman" w:cs="Times New Roman"/>
          <w:bCs/>
          <w:sz w:val="28"/>
          <w:szCs w:val="28"/>
          <w:lang w:val="ru-RU" w:eastAsia="ru-RU"/>
        </w:rPr>
        <w:t>:</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 xml:space="preserve">ознайомити здобувачів освіти з трипільською археологічною культурою, способом життя, господарством, побутом та мистецтвом трипільців; </w:t>
      </w:r>
    </w:p>
    <w:p w:rsidR="006B5E1A" w:rsidRPr="006B5E1A" w:rsidRDefault="006B5E1A" w:rsidP="006B5E1A">
      <w:pPr>
        <w:shd w:val="clear" w:color="auto" w:fill="FFFFFF"/>
        <w:spacing w:after="0" w:line="240" w:lineRule="auto"/>
        <w:jc w:val="both"/>
        <w:rPr>
          <w:rFonts w:ascii="Times New Roman" w:eastAsia="Calibri" w:hAnsi="Times New Roman" w:cs="Times New Roman"/>
          <w:sz w:val="28"/>
          <w:szCs w:val="28"/>
          <w:shd w:val="clear" w:color="auto" w:fill="FFFFFF"/>
          <w:lang w:val="ru-RU"/>
        </w:rPr>
      </w:pPr>
      <w:r w:rsidRPr="006B5E1A">
        <w:rPr>
          <w:rFonts w:ascii="Times New Roman" w:eastAsia="Calibri" w:hAnsi="Times New Roman" w:cs="Times New Roman"/>
          <w:sz w:val="28"/>
          <w:szCs w:val="28"/>
          <w:shd w:val="clear" w:color="auto" w:fill="FFFFFF"/>
          <w:lang w:val="ru-RU"/>
        </w:rPr>
        <w:t>показати вплив трипільської культури на культуру українського народу;</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 xml:space="preserve">розвивати вміння аналізувати історичні джерела та працювати з підручником і картою; </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 xml:space="preserve">спонукати здобувачів освіти висловлювати власну думку; </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виховувати національну свідомість, повагу до власної історії.</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sz w:val="28"/>
          <w:szCs w:val="28"/>
          <w:lang w:val="ru-RU" w:eastAsia="ru-RU"/>
        </w:rPr>
        <w:t>Обладнання</w:t>
      </w:r>
      <w:r w:rsidRPr="006B5E1A">
        <w:rPr>
          <w:rFonts w:ascii="Times New Roman" w:eastAsia="Times New Roman" w:hAnsi="Times New Roman" w:cs="Times New Roman"/>
          <w:sz w:val="28"/>
          <w:szCs w:val="28"/>
          <w:lang w:val="ru-RU" w:eastAsia="ru-RU"/>
        </w:rPr>
        <w:t>: підручник</w:t>
      </w:r>
      <w:r w:rsidRPr="006B5E1A">
        <w:rPr>
          <w:rFonts w:ascii="Calibri" w:eastAsia="Calibri" w:hAnsi="Calibri" w:cs="Times New Roman"/>
          <w:bCs/>
          <w:sz w:val="28"/>
          <w:szCs w:val="28"/>
        </w:rPr>
        <w:t xml:space="preserve"> </w:t>
      </w:r>
      <w:r w:rsidRPr="006B5E1A">
        <w:rPr>
          <w:rFonts w:ascii="Times New Roman" w:eastAsia="Calibri" w:hAnsi="Times New Roman" w:cs="Times New Roman"/>
          <w:sz w:val="28"/>
          <w:szCs w:val="28"/>
          <w:lang w:val="ru-RU"/>
        </w:rPr>
        <w:t xml:space="preserve">Васильків І. Д. та ін. </w:t>
      </w:r>
      <w:r w:rsidRPr="006B5E1A">
        <w:rPr>
          <w:rFonts w:ascii="Times New Roman" w:eastAsia="Calibri" w:hAnsi="Times New Roman" w:cs="Times New Roman"/>
          <w:sz w:val="28"/>
          <w:szCs w:val="28"/>
        </w:rPr>
        <w:t>«</w:t>
      </w:r>
      <w:r w:rsidRPr="006B5E1A">
        <w:rPr>
          <w:rFonts w:ascii="Times New Roman" w:eastAsia="Calibri" w:hAnsi="Times New Roman" w:cs="Times New Roman"/>
          <w:bCs/>
          <w:sz w:val="28"/>
          <w:szCs w:val="28"/>
          <w:lang w:val="ru-RU"/>
        </w:rPr>
        <w:t>Досліджуємо історію і суспільство</w:t>
      </w:r>
      <w:r w:rsidRPr="006B5E1A">
        <w:rPr>
          <w:rFonts w:ascii="Times New Roman" w:eastAsia="Calibri" w:hAnsi="Times New Roman" w:cs="Times New Roman"/>
          <w:bCs/>
          <w:sz w:val="28"/>
          <w:szCs w:val="28"/>
        </w:rPr>
        <w:t>»</w:t>
      </w:r>
      <w:r w:rsidRPr="006B5E1A">
        <w:rPr>
          <w:rFonts w:ascii="Times New Roman" w:eastAsia="Calibri" w:hAnsi="Times New Roman" w:cs="Times New Roman"/>
          <w:bCs/>
          <w:sz w:val="28"/>
          <w:szCs w:val="28"/>
          <w:lang w:val="ru-RU"/>
        </w:rPr>
        <w:t>,</w:t>
      </w:r>
      <w:r w:rsidRPr="006B5E1A">
        <w:rPr>
          <w:rFonts w:ascii="Times New Roman" w:eastAsia="Times New Roman" w:hAnsi="Times New Roman" w:cs="Times New Roman"/>
          <w:sz w:val="28"/>
          <w:szCs w:val="28"/>
          <w:lang w:val="ru-RU" w:eastAsia="ru-RU"/>
        </w:rPr>
        <w:t xml:space="preserve"> історичний атлас, контурна карта, презентація.</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sz w:val="28"/>
          <w:szCs w:val="28"/>
          <w:lang w:val="ru-RU" w:eastAsia="ru-RU"/>
        </w:rPr>
        <w:t>Тип уроку</w:t>
      </w:r>
      <w:r w:rsidRPr="006B5E1A">
        <w:rPr>
          <w:rFonts w:ascii="Times New Roman" w:eastAsia="Times New Roman" w:hAnsi="Times New Roman" w:cs="Times New Roman"/>
          <w:sz w:val="28"/>
          <w:szCs w:val="28"/>
          <w:lang w:val="ru-RU" w:eastAsia="ru-RU"/>
        </w:rPr>
        <w:t>: урок засвоєння нових знань.</w:t>
      </w:r>
    </w:p>
    <w:p w:rsidR="006B5E1A" w:rsidRPr="006B5E1A" w:rsidRDefault="006B5E1A" w:rsidP="006B5E1A">
      <w:pPr>
        <w:shd w:val="clear" w:color="auto" w:fill="FFFFFF"/>
        <w:spacing w:after="0" w:line="240" w:lineRule="auto"/>
        <w:jc w:val="both"/>
        <w:rPr>
          <w:rFonts w:ascii="Times New Roman" w:eastAsia="Times New Roman" w:hAnsi="Times New Roman" w:cs="Times New Roman"/>
          <w:b/>
          <w:sz w:val="28"/>
          <w:szCs w:val="28"/>
          <w:lang w:val="ru-RU" w:eastAsia="ru-RU"/>
        </w:rPr>
      </w:pPr>
      <w:r w:rsidRPr="006B5E1A">
        <w:rPr>
          <w:rFonts w:ascii="Times New Roman" w:eastAsia="Times New Roman" w:hAnsi="Times New Roman" w:cs="Times New Roman"/>
          <w:b/>
          <w:bCs/>
          <w:sz w:val="28"/>
          <w:szCs w:val="28"/>
          <w:lang w:val="ru-RU" w:eastAsia="ru-RU"/>
        </w:rPr>
        <w:t>Очікувані результати</w:t>
      </w:r>
      <w:r w:rsidRPr="006B5E1A">
        <w:rPr>
          <w:rFonts w:ascii="Times New Roman" w:eastAsia="Times New Roman" w:hAnsi="Times New Roman" w:cs="Times New Roman"/>
          <w:b/>
          <w:bCs/>
          <w:sz w:val="28"/>
          <w:szCs w:val="28"/>
          <w:lang w:eastAsia="ru-RU"/>
        </w:rPr>
        <w:t xml:space="preserve"> навчання</w:t>
      </w:r>
      <w:r w:rsidRPr="006B5E1A">
        <w:rPr>
          <w:rFonts w:ascii="Times New Roman" w:eastAsia="Times New Roman" w:hAnsi="Times New Roman" w:cs="Times New Roman"/>
          <w:b/>
          <w:sz w:val="28"/>
          <w:szCs w:val="28"/>
          <w:lang w:val="ru-RU" w:eastAsia="ru-RU"/>
        </w:rPr>
        <w:t>:</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eastAsia="ru-RU"/>
        </w:rPr>
        <w:t>р</w:t>
      </w:r>
      <w:r w:rsidRPr="006B5E1A">
        <w:rPr>
          <w:rFonts w:ascii="Times New Roman" w:eastAsia="Times New Roman" w:hAnsi="Times New Roman" w:cs="Times New Roman"/>
          <w:sz w:val="28"/>
          <w:szCs w:val="28"/>
          <w:lang w:val="ru-RU" w:eastAsia="ru-RU"/>
        </w:rPr>
        <w:t>озповідати про основні досягнення трипільців;</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показувати на карті терени розселення трипільців;</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описувати заняття та побут носіїв цієї археологічної культури;</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висловлювати власну думку про роль трипільської культури в історії.</w:t>
      </w:r>
    </w:p>
    <w:p w:rsidR="006B5E1A" w:rsidRPr="006B5E1A" w:rsidRDefault="006B5E1A" w:rsidP="006B5E1A">
      <w:pPr>
        <w:shd w:val="clear" w:color="auto" w:fill="FFFFFF"/>
        <w:spacing w:after="0" w:line="240" w:lineRule="auto"/>
        <w:jc w:val="both"/>
        <w:rPr>
          <w:rFonts w:ascii="Times New Roman" w:eastAsia="Times New Roman" w:hAnsi="Times New Roman" w:cs="Times New Roman"/>
          <w:sz w:val="28"/>
          <w:szCs w:val="28"/>
          <w:lang w:val="ru-RU" w:eastAsia="ru-RU"/>
        </w:rPr>
      </w:pPr>
    </w:p>
    <w:p w:rsidR="006B5E1A" w:rsidRPr="006B5E1A" w:rsidRDefault="006B5E1A" w:rsidP="006B5E1A">
      <w:pPr>
        <w:shd w:val="clear" w:color="auto" w:fill="FFFFFF"/>
        <w:spacing w:after="0" w:line="240" w:lineRule="auto"/>
        <w:jc w:val="center"/>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val="ru-RU" w:eastAsia="ru-RU"/>
        </w:rPr>
        <w:t>Хід уроку</w:t>
      </w:r>
    </w:p>
    <w:p w:rsidR="006B5E1A" w:rsidRPr="006B5E1A" w:rsidRDefault="006B5E1A" w:rsidP="006B5E1A">
      <w:pPr>
        <w:rPr>
          <w:rFonts w:ascii="Calibri" w:eastAsia="Calibri" w:hAnsi="Calibri" w:cs="Times New Roman"/>
          <w:lang w:val="ru-RU"/>
        </w:rPr>
      </w:pPr>
      <w:r w:rsidRPr="006B5E1A">
        <w:rPr>
          <w:rFonts w:ascii="Calibri" w:eastAsia="Calibri" w:hAnsi="Calibri" w:cs="Times New Roman"/>
          <w:noProof/>
          <w:lang w:eastAsia="uk-UA"/>
        </w:rPr>
        <w:lastRenderedPageBreak/>
        <w:drawing>
          <wp:inline distT="0" distB="0" distL="0" distR="0">
            <wp:extent cx="6880225" cy="5748655"/>
            <wp:effectExtent l="19050" t="38100" r="53975" b="42545"/>
            <wp:docPr id="12" name="Схема 1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rsidR="006B5E1A" w:rsidRPr="006B5E1A" w:rsidRDefault="006B5E1A" w:rsidP="006B5E1A">
      <w:pPr>
        <w:rPr>
          <w:rFonts w:ascii="Calibri" w:eastAsia="Calibri" w:hAnsi="Calibri" w:cs="Times New Roman"/>
          <w:lang w:val="ru-RU"/>
        </w:rPr>
      </w:pPr>
      <w:r w:rsidRPr="006B5E1A">
        <w:rPr>
          <w:rFonts w:ascii="Calibri" w:eastAsia="Calibri" w:hAnsi="Calibri" w:cs="Times New Roman"/>
          <w:lang w:val="ru-RU"/>
        </w:rPr>
        <w:br w:type="page"/>
      </w:r>
    </w:p>
    <w:p w:rsidR="006B5E1A" w:rsidRPr="006B5E1A" w:rsidRDefault="006B5E1A" w:rsidP="006B5E1A">
      <w:pPr>
        <w:spacing w:after="0" w:line="276" w:lineRule="auto"/>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lastRenderedPageBreak/>
        <w:t>Тема Спеціальні історичні дисципліни</w:t>
      </w:r>
    </w:p>
    <w:p w:rsidR="006B5E1A" w:rsidRPr="006B5E1A" w:rsidRDefault="006B5E1A" w:rsidP="006B5E1A">
      <w:pPr>
        <w:spacing w:after="0" w:line="276"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b/>
          <w:sz w:val="28"/>
          <w:szCs w:val="28"/>
          <w:shd w:val="clear" w:color="auto" w:fill="FFFFFF"/>
        </w:rPr>
        <w:t>Мета</w:t>
      </w:r>
      <w:r w:rsidRPr="006B5E1A">
        <w:rPr>
          <w:rFonts w:ascii="Times New Roman" w:eastAsia="Calibri" w:hAnsi="Times New Roman" w:cs="Times New Roman"/>
          <w:sz w:val="28"/>
          <w:szCs w:val="28"/>
          <w:shd w:val="clear" w:color="auto" w:fill="FFFFFF"/>
        </w:rPr>
        <w:t>:</w:t>
      </w:r>
    </w:p>
    <w:p w:rsidR="006B5E1A" w:rsidRPr="006B5E1A" w:rsidRDefault="006B5E1A" w:rsidP="006B5E1A">
      <w:pPr>
        <w:spacing w:after="0" w:line="276"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 xml:space="preserve">ознайомити учнів, що таке спеціальні історичні дисципліни та предмети їхнього дослідження; </w:t>
      </w:r>
    </w:p>
    <w:p w:rsidR="006B5E1A" w:rsidRPr="006B5E1A" w:rsidRDefault="006B5E1A" w:rsidP="006B5E1A">
      <w:pPr>
        <w:spacing w:after="0" w:line="276"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 xml:space="preserve">назвати їх і навести приклади; розкрити їх значення у вивченні історії; </w:t>
      </w:r>
    </w:p>
    <w:p w:rsidR="006B5E1A" w:rsidRPr="006B5E1A" w:rsidRDefault="006B5E1A" w:rsidP="006B5E1A">
      <w:pPr>
        <w:spacing w:after="0" w:line="276"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 xml:space="preserve">зробити висновки щодо ролі громадян, історичної науки у збереженні минулого України; </w:t>
      </w:r>
    </w:p>
    <w:p w:rsidR="006B5E1A" w:rsidRPr="006B5E1A" w:rsidRDefault="006B5E1A" w:rsidP="006B5E1A">
      <w:pPr>
        <w:spacing w:after="0" w:line="276"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 xml:space="preserve">розвинути ключові компетентності, розвивати вміння аналізувати, порівнювати, співвідносити; </w:t>
      </w:r>
    </w:p>
    <w:p w:rsidR="006B5E1A" w:rsidRPr="006B5E1A" w:rsidRDefault="006B5E1A" w:rsidP="006B5E1A">
      <w:pPr>
        <w:spacing w:after="0" w:line="276"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висловлювати власну точку зору;</w:t>
      </w:r>
      <w:r w:rsidRPr="006B5E1A">
        <w:rPr>
          <w:rFonts w:ascii="Calibri" w:eastAsia="Calibri" w:hAnsi="Calibri" w:cs="Times New Roman"/>
          <w:i/>
          <w:iCs/>
          <w:sz w:val="28"/>
          <w:szCs w:val="28"/>
        </w:rPr>
        <w:t xml:space="preserve"> </w:t>
      </w:r>
      <w:r w:rsidRPr="006B5E1A">
        <w:rPr>
          <w:rFonts w:ascii="Times New Roman" w:eastAsia="Calibri" w:hAnsi="Times New Roman" w:cs="Times New Roman"/>
          <w:iCs/>
          <w:sz w:val="28"/>
          <w:szCs w:val="28"/>
        </w:rPr>
        <w:t>виховувати</w:t>
      </w:r>
      <w:r w:rsidRPr="006B5E1A">
        <w:rPr>
          <w:rFonts w:ascii="Times New Roman" w:eastAsia="Calibri" w:hAnsi="Times New Roman" w:cs="Times New Roman"/>
          <w:i/>
          <w:iCs/>
          <w:sz w:val="28"/>
          <w:szCs w:val="28"/>
          <w:lang w:val="ru-RU"/>
        </w:rPr>
        <w:t xml:space="preserve"> </w:t>
      </w:r>
      <w:r w:rsidRPr="006B5E1A">
        <w:rPr>
          <w:rFonts w:ascii="Times New Roman" w:eastAsia="Calibri" w:hAnsi="Times New Roman" w:cs="Times New Roman"/>
          <w:sz w:val="28"/>
          <w:szCs w:val="28"/>
        </w:rPr>
        <w:t>особистість, яка здатна постійно самовдосконалюватися,</w:t>
      </w:r>
    </w:p>
    <w:p w:rsidR="006B5E1A" w:rsidRPr="006B5E1A" w:rsidRDefault="006B5E1A" w:rsidP="006B5E1A">
      <w:pPr>
        <w:spacing w:after="0" w:line="276" w:lineRule="auto"/>
        <w:jc w:val="both"/>
        <w:rPr>
          <w:rFonts w:ascii="Times New Roman" w:eastAsia="Times New Roman" w:hAnsi="Times New Roman" w:cs="Times New Roman"/>
          <w:b/>
          <w:bCs/>
          <w:sz w:val="28"/>
          <w:szCs w:val="28"/>
          <w:lang w:eastAsia="ru-RU"/>
        </w:rPr>
      </w:pPr>
      <w:r w:rsidRPr="006B5E1A">
        <w:rPr>
          <w:rFonts w:ascii="Times New Roman" w:eastAsia="Times New Roman" w:hAnsi="Times New Roman" w:cs="Times New Roman"/>
          <w:b/>
          <w:bCs/>
          <w:sz w:val="28"/>
          <w:szCs w:val="28"/>
          <w:lang w:eastAsia="ru-RU"/>
        </w:rPr>
        <w:t>Очікувані результати навчання:</w:t>
      </w:r>
    </w:p>
    <w:p w:rsidR="006B5E1A" w:rsidRPr="006B5E1A" w:rsidRDefault="006B5E1A" w:rsidP="006B5E1A">
      <w:pPr>
        <w:spacing w:after="0" w:line="276"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iCs/>
          <w:sz w:val="28"/>
          <w:szCs w:val="28"/>
          <w:lang w:eastAsia="ru-RU"/>
        </w:rPr>
        <w:t>знати</w:t>
      </w:r>
      <w:r w:rsidRPr="006B5E1A">
        <w:rPr>
          <w:rFonts w:ascii="Times New Roman" w:eastAsia="Times New Roman" w:hAnsi="Times New Roman" w:cs="Times New Roman"/>
          <w:i/>
          <w:sz w:val="28"/>
          <w:szCs w:val="28"/>
          <w:lang w:eastAsia="ru-RU"/>
        </w:rPr>
        <w:t xml:space="preserve"> </w:t>
      </w:r>
      <w:r w:rsidRPr="006B5E1A">
        <w:rPr>
          <w:rFonts w:ascii="Times New Roman" w:eastAsia="Times New Roman" w:hAnsi="Times New Roman" w:cs="Times New Roman"/>
          <w:sz w:val="28"/>
          <w:szCs w:val="28"/>
          <w:lang w:eastAsia="ru-RU"/>
        </w:rPr>
        <w:t>поняття «спеціальні історичні дисципліни», назви і предмет вивчення допоміжних історичних дисциплін;</w:t>
      </w:r>
    </w:p>
    <w:p w:rsidR="006B5E1A" w:rsidRPr="006B5E1A" w:rsidRDefault="006B5E1A" w:rsidP="006B5E1A">
      <w:pPr>
        <w:spacing w:after="0" w:line="276"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iCs/>
          <w:sz w:val="28"/>
          <w:szCs w:val="28"/>
          <w:lang w:eastAsia="ru-RU"/>
        </w:rPr>
        <w:t>вміти</w:t>
      </w:r>
      <w:r w:rsidRPr="006B5E1A">
        <w:rPr>
          <w:rFonts w:ascii="Times New Roman" w:eastAsia="Times New Roman" w:hAnsi="Times New Roman" w:cs="Times New Roman"/>
          <w:i/>
          <w:sz w:val="28"/>
          <w:szCs w:val="28"/>
          <w:lang w:val="ru-RU" w:eastAsia="ru-RU"/>
        </w:rPr>
        <w:t xml:space="preserve"> </w:t>
      </w:r>
      <w:r w:rsidRPr="006B5E1A">
        <w:rPr>
          <w:rFonts w:ascii="Times New Roman" w:eastAsia="Times New Roman" w:hAnsi="Times New Roman" w:cs="Times New Roman"/>
          <w:sz w:val="28"/>
          <w:szCs w:val="28"/>
          <w:lang w:eastAsia="ru-RU"/>
        </w:rPr>
        <w:t xml:space="preserve">за допомогою вчителя виявляти, розрізняти причини і приводи, результати і наслідки історичних подій, явищ, процесів; </w:t>
      </w:r>
    </w:p>
    <w:p w:rsidR="006B5E1A" w:rsidRPr="006B5E1A" w:rsidRDefault="006B5E1A" w:rsidP="006B5E1A">
      <w:pPr>
        <w:spacing w:after="0" w:line="276"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iCs/>
          <w:sz w:val="28"/>
          <w:szCs w:val="28"/>
          <w:lang w:eastAsia="ru-RU"/>
        </w:rPr>
        <w:t>розуміти</w:t>
      </w:r>
      <w:r w:rsidRPr="006B5E1A">
        <w:rPr>
          <w:rFonts w:ascii="Times New Roman" w:eastAsia="Times New Roman" w:hAnsi="Times New Roman" w:cs="Times New Roman"/>
          <w:i/>
          <w:iCs/>
          <w:sz w:val="28"/>
          <w:szCs w:val="28"/>
          <w:lang w:eastAsia="ru-RU"/>
        </w:rPr>
        <w:t xml:space="preserve"> </w:t>
      </w:r>
      <w:r w:rsidRPr="006B5E1A">
        <w:rPr>
          <w:rFonts w:ascii="Times New Roman" w:eastAsia="Times New Roman" w:hAnsi="Times New Roman" w:cs="Times New Roman"/>
          <w:sz w:val="28"/>
          <w:szCs w:val="28"/>
          <w:lang w:eastAsia="ru-RU"/>
        </w:rPr>
        <w:t>значення історії та допоміжних історичних дисциплін для вивчення та розуміння минулого.</w:t>
      </w:r>
    </w:p>
    <w:p w:rsidR="006B5E1A" w:rsidRPr="006B5E1A" w:rsidRDefault="006B5E1A" w:rsidP="006B5E1A">
      <w:pPr>
        <w:spacing w:after="0" w:line="276"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b/>
          <w:sz w:val="28"/>
          <w:szCs w:val="28"/>
          <w:lang w:eastAsia="ru-RU"/>
        </w:rPr>
        <w:t>Тип уроку</w:t>
      </w:r>
      <w:r w:rsidRPr="006B5E1A">
        <w:rPr>
          <w:rFonts w:ascii="Times New Roman" w:eastAsia="Times New Roman" w:hAnsi="Times New Roman" w:cs="Times New Roman"/>
          <w:sz w:val="28"/>
          <w:szCs w:val="28"/>
          <w:lang w:eastAsia="ru-RU"/>
        </w:rPr>
        <w:t>: урок формування навичок і вмінь.</w:t>
      </w:r>
    </w:p>
    <w:p w:rsidR="006B5E1A" w:rsidRPr="006B5E1A" w:rsidRDefault="006B5E1A" w:rsidP="006B5E1A">
      <w:pPr>
        <w:spacing w:after="0" w:line="276"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eastAsia="ru-RU"/>
        </w:rPr>
        <w:t>Обладнання</w:t>
      </w:r>
      <w:r w:rsidRPr="006B5E1A">
        <w:rPr>
          <w:rFonts w:ascii="Times New Roman" w:eastAsia="Times New Roman" w:hAnsi="Times New Roman" w:cs="Times New Roman"/>
          <w:sz w:val="28"/>
          <w:szCs w:val="28"/>
          <w:lang w:eastAsia="ru-RU"/>
        </w:rPr>
        <w:t xml:space="preserve">: </w:t>
      </w:r>
      <w:r w:rsidRPr="006B5E1A">
        <w:rPr>
          <w:rFonts w:ascii="Times New Roman" w:eastAsia="Times New Roman" w:hAnsi="Times New Roman" w:cs="Times New Roman"/>
          <w:bCs/>
          <w:sz w:val="28"/>
          <w:szCs w:val="28"/>
          <w:lang w:val="ru-RU" w:eastAsia="ru-RU"/>
        </w:rPr>
        <w:t>підручник</w:t>
      </w:r>
      <w:r w:rsidRPr="006B5E1A">
        <w:rPr>
          <w:rFonts w:ascii="Times New Roman" w:eastAsia="Times New Roman" w:hAnsi="Times New Roman" w:cs="Times New Roman"/>
          <w:bCs/>
          <w:sz w:val="28"/>
          <w:szCs w:val="28"/>
          <w:lang w:eastAsia="ru-RU"/>
        </w:rPr>
        <w:t xml:space="preserve"> </w:t>
      </w:r>
      <w:r w:rsidRPr="006B5E1A">
        <w:rPr>
          <w:rFonts w:ascii="Times New Roman" w:eastAsia="Times New Roman" w:hAnsi="Times New Roman" w:cs="Times New Roman"/>
          <w:sz w:val="28"/>
          <w:szCs w:val="28"/>
          <w:lang w:val="ru-RU" w:eastAsia="ru-RU"/>
        </w:rPr>
        <w:t xml:space="preserve"> Васильків І. Д. та ін. </w:t>
      </w:r>
      <w:r w:rsidRPr="006B5E1A">
        <w:rPr>
          <w:rFonts w:ascii="Times New Roman" w:eastAsia="Times New Roman" w:hAnsi="Times New Roman" w:cs="Times New Roman"/>
          <w:sz w:val="28"/>
          <w:szCs w:val="28"/>
          <w:lang w:eastAsia="ru-RU"/>
        </w:rPr>
        <w:t>«</w:t>
      </w:r>
      <w:r w:rsidRPr="006B5E1A">
        <w:rPr>
          <w:rFonts w:ascii="Times New Roman" w:eastAsia="Times New Roman" w:hAnsi="Times New Roman" w:cs="Times New Roman"/>
          <w:bCs/>
          <w:sz w:val="28"/>
          <w:szCs w:val="28"/>
          <w:lang w:val="ru-RU" w:eastAsia="ru-RU"/>
        </w:rPr>
        <w:t>Досліджуємо історію і суспільство</w:t>
      </w:r>
      <w:r w:rsidRPr="006B5E1A">
        <w:rPr>
          <w:rFonts w:ascii="Times New Roman" w:eastAsia="Times New Roman" w:hAnsi="Times New Roman" w:cs="Times New Roman"/>
          <w:bCs/>
          <w:sz w:val="28"/>
          <w:szCs w:val="28"/>
          <w:lang w:eastAsia="ru-RU"/>
        </w:rPr>
        <w:t>»,</w:t>
      </w:r>
      <w:r w:rsidRPr="006B5E1A">
        <w:rPr>
          <w:rFonts w:ascii="Times New Roman" w:eastAsia="Times New Roman" w:hAnsi="Times New Roman" w:cs="Times New Roman"/>
          <w:sz w:val="28"/>
          <w:szCs w:val="28"/>
          <w:lang w:val="ru-RU" w:eastAsia="ru-RU"/>
        </w:rPr>
        <w:t xml:space="preserve"> презентація, роздатковий матеріал.</w:t>
      </w:r>
    </w:p>
    <w:p w:rsidR="006B5E1A" w:rsidRPr="006B5E1A" w:rsidRDefault="006B5E1A" w:rsidP="006B5E1A">
      <w:pPr>
        <w:spacing w:after="0" w:line="276" w:lineRule="auto"/>
        <w:jc w:val="center"/>
        <w:rPr>
          <w:rFonts w:ascii="Times New Roman" w:eastAsia="Times New Roman" w:hAnsi="Times New Roman" w:cs="Times New Roman"/>
          <w:b/>
          <w:bCs/>
          <w:sz w:val="28"/>
          <w:szCs w:val="28"/>
          <w:lang w:eastAsia="ru-RU"/>
        </w:rPr>
      </w:pPr>
      <w:r w:rsidRPr="006B5E1A">
        <w:rPr>
          <w:rFonts w:ascii="Times New Roman" w:eastAsia="Times New Roman" w:hAnsi="Times New Roman" w:cs="Times New Roman"/>
          <w:b/>
          <w:bCs/>
          <w:sz w:val="28"/>
          <w:szCs w:val="28"/>
          <w:lang w:eastAsia="ru-RU"/>
        </w:rPr>
        <w:t>Хід уроку</w:t>
      </w:r>
    </w:p>
    <w:p w:rsidR="006B5E1A" w:rsidRPr="006B5E1A" w:rsidRDefault="006B5E1A" w:rsidP="006B5E1A">
      <w:pPr>
        <w:spacing w:after="0" w:line="276"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b/>
          <w:bCs/>
          <w:sz w:val="28"/>
          <w:szCs w:val="28"/>
          <w:lang w:eastAsia="ru-RU"/>
        </w:rPr>
      </w:pPr>
    </w:p>
    <w:p w:rsidR="006B5E1A" w:rsidRPr="006B5E1A" w:rsidRDefault="006B5E1A" w:rsidP="006B5E1A">
      <w:pPr>
        <w:spacing w:after="0" w:line="360" w:lineRule="auto"/>
        <w:jc w:val="center"/>
        <w:rPr>
          <w:rFonts w:ascii="Times New Roman" w:eastAsia="Times New Roman" w:hAnsi="Times New Roman" w:cs="Times New Roman"/>
          <w:sz w:val="28"/>
          <w:szCs w:val="28"/>
          <w:lang w:eastAsia="ru-RU"/>
        </w:rPr>
      </w:pPr>
    </w:p>
    <w:p w:rsidR="006B5E1A" w:rsidRPr="006B5E1A" w:rsidRDefault="006B5E1A" w:rsidP="006B5E1A">
      <w:pPr>
        <w:rPr>
          <w:rFonts w:ascii="Calibri" w:eastAsia="Calibri" w:hAnsi="Calibri" w:cs="Times New Roman"/>
          <w:lang w:val="ru-RU"/>
        </w:rPr>
      </w:pPr>
      <w:r w:rsidRPr="006B5E1A">
        <w:rPr>
          <w:rFonts w:ascii="Calibri" w:eastAsia="Calibri" w:hAnsi="Calibri" w:cs="Times New Roman"/>
          <w:noProof/>
          <w:lang w:eastAsia="uk-UA"/>
        </w:rPr>
        <w:drawing>
          <wp:anchor distT="12192" distB="13462" distL="114300" distR="114300" simplePos="0" relativeHeight="251671552" behindDoc="1" locked="0" layoutInCell="1" allowOverlap="1">
            <wp:simplePos x="0" y="0"/>
            <wp:positionH relativeFrom="margin">
              <wp:align>right</wp:align>
            </wp:positionH>
            <wp:positionV relativeFrom="paragraph">
              <wp:posOffset>127</wp:posOffset>
            </wp:positionV>
            <wp:extent cx="6652895" cy="4996815"/>
            <wp:effectExtent l="19050" t="38100" r="0" b="51435"/>
            <wp:wrapNone/>
            <wp:docPr id="69" name="Схема 6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14:sizeRelH relativeFrom="page">
              <wp14:pctWidth>0</wp14:pctWidth>
            </wp14:sizeRelH>
            <wp14:sizeRelV relativeFrom="page">
              <wp14:pctHeight>0</wp14:pctHeight>
            </wp14:sizeRelV>
          </wp:anchor>
        </w:drawing>
      </w: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tabs>
          <w:tab w:val="left" w:pos="1122"/>
        </w:tabs>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spacing w:after="0" w:line="360" w:lineRule="auto"/>
        <w:jc w:val="both"/>
        <w:rPr>
          <w:rFonts w:ascii="Calibri" w:eastAsia="Calibri" w:hAnsi="Calibri" w:cs="Times New Roman"/>
          <w:lang w:val="ru-RU"/>
        </w:rPr>
      </w:pPr>
    </w:p>
    <w:p w:rsidR="006B5E1A" w:rsidRPr="006B5E1A" w:rsidRDefault="006B5E1A" w:rsidP="006B5E1A">
      <w:pPr>
        <w:spacing w:after="0" w:line="360" w:lineRule="auto"/>
        <w:jc w:val="both"/>
        <w:rPr>
          <w:rFonts w:ascii="Calibri" w:eastAsia="Calibri" w:hAnsi="Calibri" w:cs="Times New Roman"/>
          <w:lang w:val="ru-RU"/>
        </w:rPr>
      </w:pPr>
    </w:p>
    <w:p w:rsidR="006B5E1A" w:rsidRPr="006B5E1A" w:rsidRDefault="006B5E1A" w:rsidP="006B5E1A">
      <w:pPr>
        <w:spacing w:after="0" w:line="360" w:lineRule="auto"/>
        <w:jc w:val="both"/>
        <w:rPr>
          <w:rFonts w:ascii="Calibri" w:eastAsia="Calibri" w:hAnsi="Calibri" w:cs="Times New Roman"/>
          <w:lang w:val="ru-RU"/>
        </w:rPr>
      </w:pPr>
    </w:p>
    <w:p w:rsidR="006B5E1A" w:rsidRPr="006B5E1A" w:rsidRDefault="006B5E1A" w:rsidP="006B5E1A">
      <w:pPr>
        <w:spacing w:after="0" w:line="360" w:lineRule="auto"/>
        <w:jc w:val="both"/>
        <w:rPr>
          <w:rFonts w:ascii="Times New Roman" w:eastAsia="Calibri" w:hAnsi="Times New Roman" w:cs="Times New Roman"/>
          <w:b/>
          <w:sz w:val="28"/>
          <w:szCs w:val="28"/>
          <w:lang w:val="ru-RU"/>
        </w:rPr>
      </w:pPr>
    </w:p>
    <w:p w:rsidR="006B5E1A" w:rsidRPr="006B5E1A" w:rsidRDefault="006B5E1A" w:rsidP="006B5E1A">
      <w:pPr>
        <w:spacing w:after="0" w:line="360" w:lineRule="auto"/>
        <w:jc w:val="both"/>
        <w:rPr>
          <w:rFonts w:ascii="Times New Roman" w:eastAsia="Calibri" w:hAnsi="Times New Roman" w:cs="Times New Roman"/>
          <w:b/>
          <w:sz w:val="28"/>
          <w:szCs w:val="28"/>
          <w:lang w:val="ru-RU"/>
        </w:rPr>
      </w:pPr>
      <w:r w:rsidRPr="006B5E1A">
        <w:rPr>
          <w:rFonts w:ascii="Times New Roman" w:eastAsia="Calibri" w:hAnsi="Times New Roman" w:cs="Times New Roman"/>
          <w:b/>
          <w:sz w:val="28"/>
          <w:szCs w:val="28"/>
          <w:lang w:val="ru-RU"/>
        </w:rPr>
        <w:lastRenderedPageBreak/>
        <w:t xml:space="preserve">Тема.Історичні джерела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bdr w:val="none" w:sz="0" w:space="0" w:color="auto" w:frame="1"/>
          <w:lang w:eastAsia="ru-RU"/>
        </w:rPr>
        <w:t>Мета</w:t>
      </w:r>
      <w:r w:rsidRPr="006B5E1A">
        <w:rPr>
          <w:rFonts w:ascii="Times New Roman" w:eastAsia="Times New Roman" w:hAnsi="Times New Roman" w:cs="Times New Roman"/>
          <w:sz w:val="28"/>
          <w:szCs w:val="28"/>
          <w:lang w:eastAsia="ru-RU"/>
        </w:rPr>
        <w:t>:</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eastAsia="ru-RU"/>
        </w:rPr>
        <w:t xml:space="preserve">навчити розрізняти історичні джерела за видами;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eastAsia="ru-RU"/>
        </w:rPr>
        <w:t xml:space="preserve">охарактеризувати роль та значення речових історичних джерел у вивченні історії; розвивати навички роботи з історичними джерелами;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eastAsia="ru-RU"/>
        </w:rPr>
        <w:t>з’ясовувати роль речових джерел у вивченні історії;</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eastAsia="ru-RU"/>
        </w:rPr>
        <w:t>виховувати шанобливе ставлення до історичних пам’яток, створити умови для розуміння, як працювати з історичними джерелами, на конкретних прикладах; формувати критичний підхід до аналізу історичних джерел.</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val="ru-RU" w:eastAsia="ru-RU"/>
        </w:rPr>
        <w:t>Тип уроку:</w:t>
      </w:r>
      <w:r w:rsidRPr="006B5E1A">
        <w:rPr>
          <w:rFonts w:ascii="Times New Roman" w:eastAsia="Times New Roman" w:hAnsi="Times New Roman" w:cs="Times New Roman"/>
          <w:sz w:val="28"/>
          <w:szCs w:val="28"/>
          <w:lang w:val="ru-RU" w:eastAsia="ru-RU"/>
        </w:rPr>
        <w:t>комбінований.</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bdr w:val="none" w:sz="0" w:space="0" w:color="auto" w:frame="1"/>
          <w:lang w:val="ru-RU" w:eastAsia="ru-RU"/>
        </w:rPr>
        <w:t>Обладнання:</w:t>
      </w:r>
      <w:r w:rsidRPr="006B5E1A">
        <w:rPr>
          <w:rFonts w:ascii="Times New Roman" w:eastAsia="Times New Roman" w:hAnsi="Times New Roman" w:cs="Times New Roman"/>
          <w:sz w:val="28"/>
          <w:szCs w:val="28"/>
          <w:lang w:val="ru-RU" w:eastAsia="ru-RU"/>
        </w:rPr>
        <w:t xml:space="preserve">підручник Васильків І. Д. та ін. </w:t>
      </w:r>
      <w:r w:rsidRPr="006B5E1A">
        <w:rPr>
          <w:rFonts w:ascii="Times New Roman" w:eastAsia="Times New Roman" w:hAnsi="Times New Roman" w:cs="Times New Roman"/>
          <w:sz w:val="28"/>
          <w:szCs w:val="28"/>
          <w:lang w:eastAsia="ru-RU"/>
        </w:rPr>
        <w:t>«</w:t>
      </w:r>
      <w:r w:rsidRPr="006B5E1A">
        <w:rPr>
          <w:rFonts w:ascii="Times New Roman" w:eastAsia="Times New Roman" w:hAnsi="Times New Roman" w:cs="Times New Roman"/>
          <w:bCs/>
          <w:sz w:val="28"/>
          <w:szCs w:val="28"/>
          <w:lang w:val="ru-RU" w:eastAsia="ru-RU"/>
        </w:rPr>
        <w:t>Досліджуємо історію і суспільство</w:t>
      </w:r>
      <w:r w:rsidRPr="006B5E1A">
        <w:rPr>
          <w:rFonts w:ascii="Times New Roman" w:eastAsia="Times New Roman" w:hAnsi="Times New Roman" w:cs="Times New Roman"/>
          <w:bCs/>
          <w:sz w:val="28"/>
          <w:szCs w:val="28"/>
          <w:lang w:eastAsia="ru-RU"/>
        </w:rPr>
        <w:t>»</w:t>
      </w:r>
      <w:r w:rsidRPr="006B5E1A">
        <w:rPr>
          <w:rFonts w:ascii="Times New Roman" w:eastAsia="Times New Roman" w:hAnsi="Times New Roman" w:cs="Times New Roman"/>
          <w:bCs/>
          <w:sz w:val="28"/>
          <w:szCs w:val="28"/>
          <w:lang w:val="ru-RU" w:eastAsia="ru-RU"/>
        </w:rPr>
        <w:t>,</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роздатковий та ілюстративний матеріал, презентація.</w:t>
      </w:r>
    </w:p>
    <w:p w:rsidR="006B5E1A" w:rsidRPr="006B5E1A" w:rsidRDefault="006B5E1A" w:rsidP="006B5E1A">
      <w:pPr>
        <w:spacing w:after="0" w:line="276"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bdr w:val="none" w:sz="0" w:space="0" w:color="auto" w:frame="1"/>
          <w:lang w:val="ru-RU" w:eastAsia="ru-RU"/>
        </w:rPr>
        <w:t>Очікувані результати</w:t>
      </w:r>
      <w:r w:rsidRPr="006B5E1A">
        <w:rPr>
          <w:rFonts w:ascii="Times New Roman" w:eastAsia="Times New Roman" w:hAnsi="Times New Roman" w:cs="Times New Roman"/>
          <w:b/>
          <w:bCs/>
          <w:sz w:val="28"/>
          <w:szCs w:val="28"/>
          <w:bdr w:val="none" w:sz="0" w:space="0" w:color="auto" w:frame="1"/>
          <w:lang w:eastAsia="ru-RU"/>
        </w:rPr>
        <w:t xml:space="preserve"> навчання</w:t>
      </w:r>
      <w:r w:rsidRPr="006B5E1A">
        <w:rPr>
          <w:rFonts w:ascii="Times New Roman" w:eastAsia="Times New Roman" w:hAnsi="Times New Roman" w:cs="Times New Roman"/>
          <w:sz w:val="28"/>
          <w:szCs w:val="28"/>
          <w:lang w:val="ru-RU" w:eastAsia="ru-RU"/>
        </w:rPr>
        <w:t>:</w:t>
      </w:r>
    </w:p>
    <w:p w:rsidR="006B5E1A" w:rsidRPr="006B5E1A" w:rsidRDefault="006B5E1A" w:rsidP="006B5E1A">
      <w:pPr>
        <w:spacing w:after="0" w:line="276"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val="ru-RU" w:eastAsia="ru-RU"/>
        </w:rPr>
        <w:t>пояснити роль в дослідженні минулого історичних джерел;</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називати види історичних джерел та розуміти їх різноманітність;</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використовувати різні види історичних джерел як джерел знань;</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розвивати навички роботи з джерелами інформації;</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вчитися будувати коротку зв’язну розповідь, характеризуючи джерела інформації;</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розвивати навички працювати в команді.</w:t>
      </w:r>
    </w:p>
    <w:p w:rsidR="006B5E1A" w:rsidRPr="006B5E1A" w:rsidRDefault="006B5E1A" w:rsidP="006B5E1A">
      <w:pPr>
        <w:shd w:val="clear" w:color="auto" w:fill="FFFFFF"/>
        <w:spacing w:after="0" w:line="360" w:lineRule="auto"/>
        <w:jc w:val="center"/>
        <w:rPr>
          <w:rFonts w:ascii="Times New Roman" w:eastAsia="Times New Roman" w:hAnsi="Times New Roman" w:cs="Times New Roman"/>
          <w:b/>
          <w:bCs/>
          <w:sz w:val="28"/>
          <w:szCs w:val="28"/>
          <w:lang w:val="ru-RU" w:eastAsia="ru-RU"/>
        </w:rPr>
      </w:pPr>
      <w:r w:rsidRPr="006B5E1A">
        <w:rPr>
          <w:rFonts w:ascii="Times New Roman" w:eastAsia="Times New Roman" w:hAnsi="Times New Roman" w:cs="Times New Roman"/>
          <w:b/>
          <w:bCs/>
          <w:sz w:val="28"/>
          <w:szCs w:val="28"/>
          <w:lang w:val="ru-RU" w:eastAsia="ru-RU"/>
        </w:rPr>
        <w:t>Хід уроку</w:t>
      </w: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r w:rsidRPr="006B5E1A">
        <w:rPr>
          <w:rFonts w:ascii="Calibri" w:eastAsia="Calibri" w:hAnsi="Calibri" w:cs="Times New Roman"/>
          <w:noProof/>
          <w:lang w:eastAsia="uk-UA"/>
        </w:rPr>
        <w:drawing>
          <wp:anchor distT="12192" distB="17526" distL="114300" distR="114300" simplePos="0" relativeHeight="251677696" behindDoc="1" locked="0" layoutInCell="1" allowOverlap="1">
            <wp:simplePos x="0" y="0"/>
            <wp:positionH relativeFrom="page">
              <wp:posOffset>720090</wp:posOffset>
            </wp:positionH>
            <wp:positionV relativeFrom="paragraph">
              <wp:posOffset>38227</wp:posOffset>
            </wp:positionV>
            <wp:extent cx="6705600" cy="3829050"/>
            <wp:effectExtent l="0" t="38100" r="0" b="38100"/>
            <wp:wrapNone/>
            <wp:docPr id="68" name="Схема 6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1" r:lo="rId82" r:qs="rId83" r:cs="rId84"/>
              </a:graphicData>
            </a:graphic>
            <wp14:sizeRelH relativeFrom="page">
              <wp14:pctWidth>0</wp14:pctWidth>
            </wp14:sizeRelH>
            <wp14:sizeRelV relativeFrom="page">
              <wp14:pctHeight>0</wp14:pctHeight>
            </wp14:sizeRelV>
          </wp:anchor>
        </w:drawing>
      </w: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r w:rsidRPr="006B5E1A">
        <w:rPr>
          <w:rFonts w:ascii="Times New Roman" w:eastAsia="Calibri" w:hAnsi="Times New Roman" w:cs="Times New Roman"/>
          <w:b/>
          <w:sz w:val="28"/>
          <w:szCs w:val="28"/>
          <w:lang w:val="ru-RU"/>
        </w:rPr>
        <w:lastRenderedPageBreak/>
        <w:t>Тема. Населення території України раннього залізного віку</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sz w:val="28"/>
          <w:szCs w:val="28"/>
          <w:lang w:val="ru-RU" w:eastAsia="ru-RU"/>
        </w:rPr>
        <w:t>Мета</w:t>
      </w:r>
      <w:r w:rsidRPr="006B5E1A">
        <w:rPr>
          <w:rFonts w:ascii="Times New Roman" w:eastAsia="Times New Roman" w:hAnsi="Times New Roman" w:cs="Times New Roman"/>
          <w:sz w:val="28"/>
          <w:szCs w:val="28"/>
          <w:lang w:val="ru-RU" w:eastAsia="ru-RU"/>
        </w:rPr>
        <w:t xml:space="preserve">: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bCs/>
          <w:sz w:val="28"/>
          <w:szCs w:val="28"/>
          <w:shd w:val="clear" w:color="auto" w:fill="FFFFFF"/>
          <w:lang w:val="ru-RU" w:eastAsia="ru-RU"/>
        </w:rPr>
      </w:pPr>
      <w:r w:rsidRPr="006B5E1A">
        <w:rPr>
          <w:rFonts w:ascii="Times New Roman" w:eastAsia="Times New Roman" w:hAnsi="Times New Roman" w:cs="Times New Roman"/>
          <w:bCs/>
          <w:sz w:val="28"/>
          <w:szCs w:val="28"/>
          <w:shd w:val="clear" w:color="auto" w:fill="FFFFFF"/>
          <w:lang w:val="ru-RU" w:eastAsia="ru-RU"/>
        </w:rPr>
        <w:t>ознайомити здобувачів освіти з особливостями скіфської культури;</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Cs/>
          <w:sz w:val="28"/>
          <w:szCs w:val="28"/>
          <w:shd w:val="clear" w:color="auto" w:fill="FFFFFF"/>
          <w:lang w:val="ru-RU" w:eastAsia="ru-RU"/>
        </w:rPr>
        <w:t xml:space="preserve"> </w:t>
      </w:r>
      <w:r w:rsidRPr="006B5E1A">
        <w:rPr>
          <w:rFonts w:ascii="Times New Roman" w:eastAsia="Times New Roman" w:hAnsi="Times New Roman" w:cs="Times New Roman"/>
          <w:sz w:val="28"/>
          <w:szCs w:val="28"/>
          <w:lang w:val="ru-RU" w:eastAsia="ru-RU"/>
        </w:rPr>
        <w:t xml:space="preserve">сформувати уявлення про розселення скіфів, їхні основні заняття, повсякденне життя та духовний світ;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розвивати вміння аналізувати, порівнювати, робити висновки; виховувати зацікавленість до історії.</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val="ru-RU" w:eastAsia="ru-RU"/>
        </w:rPr>
        <w:t>Обладнання</w:t>
      </w:r>
      <w:r w:rsidRPr="006B5E1A">
        <w:rPr>
          <w:rFonts w:ascii="Times New Roman" w:eastAsia="Times New Roman" w:hAnsi="Times New Roman" w:cs="Times New Roman"/>
          <w:bCs/>
          <w:sz w:val="28"/>
          <w:szCs w:val="28"/>
          <w:lang w:val="ru-RU" w:eastAsia="ru-RU"/>
        </w:rPr>
        <w:t>:</w:t>
      </w:r>
      <w:r w:rsidRPr="006B5E1A">
        <w:rPr>
          <w:rFonts w:ascii="Times New Roman" w:eastAsia="Times New Roman" w:hAnsi="Times New Roman" w:cs="Times New Roman"/>
          <w:sz w:val="28"/>
          <w:szCs w:val="28"/>
          <w:lang w:val="ru-RU" w:eastAsia="ru-RU"/>
        </w:rPr>
        <w:t xml:space="preserve">підручник Васильків І.Д. </w:t>
      </w:r>
      <w:r w:rsidRPr="006B5E1A">
        <w:rPr>
          <w:rFonts w:ascii="Times New Roman" w:eastAsia="Times New Roman" w:hAnsi="Times New Roman" w:cs="Times New Roman"/>
          <w:sz w:val="28"/>
          <w:szCs w:val="28"/>
          <w:lang w:eastAsia="ru-RU"/>
        </w:rPr>
        <w:t>«</w:t>
      </w:r>
      <w:r w:rsidRPr="006B5E1A">
        <w:rPr>
          <w:rFonts w:ascii="Times New Roman" w:eastAsia="Times New Roman" w:hAnsi="Times New Roman" w:cs="Times New Roman"/>
          <w:sz w:val="28"/>
          <w:szCs w:val="28"/>
          <w:lang w:val="ru-RU" w:eastAsia="ru-RU"/>
        </w:rPr>
        <w:t>Досліджуємо історію і суспільство</w:t>
      </w:r>
      <w:r w:rsidRPr="006B5E1A">
        <w:rPr>
          <w:rFonts w:ascii="Times New Roman" w:eastAsia="Times New Roman" w:hAnsi="Times New Roman" w:cs="Times New Roman"/>
          <w:sz w:val="28"/>
          <w:szCs w:val="28"/>
          <w:lang w:eastAsia="ru-RU"/>
        </w:rPr>
        <w:t>»</w:t>
      </w:r>
      <w:r w:rsidRPr="006B5E1A">
        <w:rPr>
          <w:rFonts w:ascii="Times New Roman" w:eastAsia="Times New Roman" w:hAnsi="Times New Roman" w:cs="Times New Roman"/>
          <w:sz w:val="28"/>
          <w:szCs w:val="28"/>
          <w:lang w:val="ru-RU" w:eastAsia="ru-RU"/>
        </w:rPr>
        <w:t>, презентація, атлас, роздатковий матеріал.</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val="ru-RU" w:eastAsia="ru-RU"/>
        </w:rPr>
        <w:t>Тип уроку</w:t>
      </w:r>
      <w:r w:rsidRPr="006B5E1A">
        <w:rPr>
          <w:rFonts w:ascii="Times New Roman" w:eastAsia="Times New Roman" w:hAnsi="Times New Roman" w:cs="Times New Roman"/>
          <w:sz w:val="28"/>
          <w:szCs w:val="28"/>
          <w:lang w:val="ru-RU" w:eastAsia="ru-RU"/>
        </w:rPr>
        <w:t>: комбінований урок.</w:t>
      </w:r>
    </w:p>
    <w:p w:rsidR="006B5E1A" w:rsidRPr="006B5E1A" w:rsidRDefault="006B5E1A" w:rsidP="006B5E1A">
      <w:pPr>
        <w:shd w:val="clear" w:color="auto" w:fill="FFFFFF"/>
        <w:spacing w:after="0" w:line="360" w:lineRule="auto"/>
        <w:jc w:val="both"/>
        <w:rPr>
          <w:rFonts w:ascii="Times New Roman" w:eastAsia="Times New Roman" w:hAnsi="Times New Roman" w:cs="Times New Roman"/>
          <w:bCs/>
          <w:sz w:val="28"/>
          <w:szCs w:val="28"/>
          <w:lang w:val="ru-RU" w:eastAsia="ru-RU"/>
        </w:rPr>
      </w:pPr>
      <w:r w:rsidRPr="006B5E1A">
        <w:rPr>
          <w:rFonts w:ascii="Times New Roman" w:eastAsia="Times New Roman" w:hAnsi="Times New Roman" w:cs="Times New Roman"/>
          <w:b/>
          <w:bCs/>
          <w:sz w:val="28"/>
          <w:szCs w:val="28"/>
          <w:lang w:val="ru-RU" w:eastAsia="ru-RU"/>
        </w:rPr>
        <w:t>Очікувані результати</w:t>
      </w:r>
      <w:r w:rsidRPr="006B5E1A">
        <w:rPr>
          <w:rFonts w:ascii="Times New Roman" w:eastAsia="Times New Roman" w:hAnsi="Times New Roman" w:cs="Times New Roman"/>
          <w:b/>
          <w:bCs/>
          <w:sz w:val="28"/>
          <w:szCs w:val="28"/>
          <w:lang w:eastAsia="ru-RU"/>
        </w:rPr>
        <w:t xml:space="preserve"> навчання</w:t>
      </w:r>
      <w:r w:rsidRPr="006B5E1A">
        <w:rPr>
          <w:rFonts w:ascii="Times New Roman" w:eastAsia="Times New Roman" w:hAnsi="Times New Roman" w:cs="Times New Roman"/>
          <w:bCs/>
          <w:sz w:val="28"/>
          <w:szCs w:val="28"/>
          <w:lang w:val="ru-RU" w:eastAsia="ru-RU"/>
        </w:rPr>
        <w:t xml:space="preserve">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eastAsia="ru-RU"/>
        </w:rPr>
        <w:t>н</w:t>
      </w:r>
      <w:r w:rsidRPr="006B5E1A">
        <w:rPr>
          <w:rFonts w:ascii="Times New Roman" w:eastAsia="Times New Roman" w:hAnsi="Times New Roman" w:cs="Times New Roman"/>
          <w:sz w:val="28"/>
          <w:szCs w:val="28"/>
          <w:lang w:val="ru-RU" w:eastAsia="ru-RU"/>
        </w:rPr>
        <w:t>азивати хронологічні рамки існування скіфської держави.</w:t>
      </w:r>
      <w:r w:rsidRPr="006B5E1A">
        <w:rPr>
          <w:rFonts w:ascii="Times New Roman" w:eastAsia="Times New Roman" w:hAnsi="Times New Roman" w:cs="Times New Roman"/>
          <w:sz w:val="28"/>
          <w:szCs w:val="28"/>
          <w:lang w:eastAsia="ru-RU"/>
        </w:rPr>
        <w:t>;</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аналізувати історичні джерела;</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eastAsia="ru-RU"/>
        </w:rPr>
        <w:t>в</w:t>
      </w:r>
      <w:r w:rsidRPr="006B5E1A">
        <w:rPr>
          <w:rFonts w:ascii="Times New Roman" w:eastAsia="Times New Roman" w:hAnsi="Times New Roman" w:cs="Times New Roman"/>
          <w:sz w:val="28"/>
          <w:szCs w:val="28"/>
          <w:lang w:val="ru-RU" w:eastAsia="ru-RU"/>
        </w:rPr>
        <w:t>изначити основні заняття скіфів;</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eastAsia="ru-RU"/>
        </w:rPr>
        <w:t>п</w:t>
      </w:r>
      <w:r w:rsidRPr="006B5E1A">
        <w:rPr>
          <w:rFonts w:ascii="Times New Roman" w:eastAsia="Times New Roman" w:hAnsi="Times New Roman" w:cs="Times New Roman"/>
          <w:sz w:val="28"/>
          <w:szCs w:val="28"/>
          <w:lang w:val="ru-RU" w:eastAsia="ru-RU"/>
        </w:rPr>
        <w:t>оказувати на карті територію розселення скіфських племен.</w:t>
      </w:r>
    </w:p>
    <w:p w:rsidR="006B5E1A" w:rsidRPr="006B5E1A" w:rsidRDefault="006B5E1A" w:rsidP="006B5E1A">
      <w:pPr>
        <w:shd w:val="clear" w:color="auto" w:fill="FFFFFF"/>
        <w:spacing w:after="0" w:line="360" w:lineRule="auto"/>
        <w:jc w:val="center"/>
        <w:rPr>
          <w:rFonts w:ascii="Times New Roman" w:eastAsia="Times New Roman" w:hAnsi="Times New Roman" w:cs="Times New Roman"/>
          <w:bCs/>
          <w:sz w:val="28"/>
          <w:szCs w:val="28"/>
          <w:lang w:eastAsia="ru-RU"/>
        </w:rPr>
      </w:pPr>
      <w:r w:rsidRPr="006B5E1A">
        <w:rPr>
          <w:rFonts w:ascii="Times New Roman" w:eastAsia="Times New Roman" w:hAnsi="Times New Roman" w:cs="Times New Roman"/>
          <w:bCs/>
          <w:sz w:val="28"/>
          <w:szCs w:val="28"/>
          <w:lang w:eastAsia="ru-RU"/>
        </w:rPr>
        <w:t xml:space="preserve"> </w:t>
      </w:r>
    </w:p>
    <w:p w:rsidR="006B5E1A" w:rsidRPr="006B5E1A" w:rsidRDefault="006B5E1A" w:rsidP="006B5E1A">
      <w:pPr>
        <w:shd w:val="clear" w:color="auto" w:fill="FFFFFF"/>
        <w:spacing w:after="0" w:line="360" w:lineRule="auto"/>
        <w:jc w:val="center"/>
        <w:rPr>
          <w:rFonts w:ascii="Times New Roman" w:eastAsia="Times New Roman" w:hAnsi="Times New Roman" w:cs="Times New Roman"/>
          <w:b/>
          <w:bCs/>
          <w:sz w:val="28"/>
          <w:szCs w:val="28"/>
          <w:lang w:val="ru-RU" w:eastAsia="ru-RU"/>
        </w:rPr>
      </w:pPr>
      <w:r w:rsidRPr="006B5E1A">
        <w:rPr>
          <w:rFonts w:ascii="Times New Roman" w:eastAsia="Times New Roman" w:hAnsi="Times New Roman" w:cs="Times New Roman"/>
          <w:b/>
          <w:bCs/>
          <w:sz w:val="28"/>
          <w:szCs w:val="28"/>
          <w:lang w:val="ru-RU" w:eastAsia="ru-RU"/>
        </w:rPr>
        <w:t>Хід уроку</w:t>
      </w:r>
    </w:p>
    <w:p w:rsidR="006B5E1A" w:rsidRPr="006B5E1A" w:rsidRDefault="006B5E1A" w:rsidP="006B5E1A">
      <w:pPr>
        <w:spacing w:after="200" w:line="360" w:lineRule="auto"/>
        <w:rPr>
          <w:rFonts w:ascii="Calibri" w:eastAsia="Calibri" w:hAnsi="Calibri" w:cs="Times New Roman"/>
          <w:sz w:val="28"/>
          <w:szCs w:val="28"/>
          <w:lang w:val="ru-RU"/>
        </w:rPr>
      </w:pPr>
    </w:p>
    <w:p w:rsidR="006B5E1A" w:rsidRPr="006B5E1A" w:rsidRDefault="006B5E1A" w:rsidP="006B5E1A">
      <w:pPr>
        <w:spacing w:after="200" w:line="276" w:lineRule="auto"/>
        <w:rPr>
          <w:rFonts w:ascii="Calibri" w:eastAsia="Calibri" w:hAnsi="Calibri" w:cs="Times New Roman"/>
          <w:lang w:val="ru-RU"/>
        </w:rPr>
      </w:pPr>
    </w:p>
    <w:p w:rsidR="006B5E1A" w:rsidRPr="006B5E1A" w:rsidRDefault="006B5E1A" w:rsidP="006B5E1A">
      <w:pPr>
        <w:spacing w:after="200" w:line="276" w:lineRule="auto"/>
        <w:rPr>
          <w:rFonts w:ascii="Calibri" w:eastAsia="Calibri" w:hAnsi="Calibri" w:cs="Times New Roman"/>
          <w:lang w:val="ru-RU"/>
        </w:rPr>
      </w:pPr>
      <w:r w:rsidRPr="006B5E1A">
        <w:rPr>
          <w:rFonts w:ascii="Calibri" w:eastAsia="Calibri" w:hAnsi="Calibri" w:cs="Times New Roman"/>
          <w:noProof/>
          <w:lang w:eastAsia="uk-UA"/>
        </w:rPr>
        <w:lastRenderedPageBreak/>
        <w:drawing>
          <wp:inline distT="0" distB="0" distL="0" distR="0">
            <wp:extent cx="5838825" cy="4124325"/>
            <wp:effectExtent l="0" t="0" r="9525" b="9525"/>
            <wp:docPr id="11" name="Рисунок 11" descr="C:\Users\hp\Desktop\кубик\сторінка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hp\Desktop\кубик\сторінка01.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838825" cy="4124325"/>
                    </a:xfrm>
                    <a:prstGeom prst="rect">
                      <a:avLst/>
                    </a:prstGeom>
                    <a:noFill/>
                    <a:ln>
                      <a:noFill/>
                    </a:ln>
                  </pic:spPr>
                </pic:pic>
              </a:graphicData>
            </a:graphic>
          </wp:inline>
        </w:drawing>
      </w: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spacing w:after="0" w:line="360" w:lineRule="auto"/>
        <w:rPr>
          <w:rFonts w:ascii="Times New Roman" w:eastAsia="Calibri" w:hAnsi="Times New Roman" w:cs="Times New Roman"/>
          <w:b/>
          <w:sz w:val="28"/>
          <w:szCs w:val="28"/>
          <w:lang w:val="ru-RU"/>
        </w:rPr>
      </w:pPr>
      <w:r w:rsidRPr="006B5E1A">
        <w:rPr>
          <w:rFonts w:ascii="Times New Roman" w:eastAsia="Calibri" w:hAnsi="Times New Roman" w:cs="Times New Roman"/>
          <w:b/>
          <w:sz w:val="28"/>
          <w:szCs w:val="28"/>
          <w:lang w:val="ru-RU"/>
        </w:rPr>
        <w:lastRenderedPageBreak/>
        <w:t>Тема. Мистецтво та архітектура Давньої Греції. Антична культура</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lang w:val="ru-RU"/>
        </w:rPr>
      </w:pPr>
      <w:r w:rsidRPr="006B5E1A">
        <w:rPr>
          <w:rFonts w:ascii="Times New Roman" w:eastAsia="Calibri" w:hAnsi="Times New Roman" w:cs="Times New Roman"/>
          <w:b/>
          <w:sz w:val="28"/>
          <w:szCs w:val="28"/>
          <w:shd w:val="clear" w:color="auto" w:fill="FFFFFF"/>
          <w:lang w:val="ru-RU"/>
        </w:rPr>
        <w:t>Мета:</w:t>
      </w:r>
      <w:r w:rsidRPr="006B5E1A">
        <w:rPr>
          <w:rFonts w:ascii="Times New Roman" w:eastAsia="Calibri" w:hAnsi="Times New Roman" w:cs="Times New Roman"/>
          <w:sz w:val="28"/>
          <w:szCs w:val="28"/>
          <w:shd w:val="clear" w:color="auto" w:fill="FFFFFF"/>
          <w:lang w:val="ru-RU"/>
        </w:rPr>
        <w:t xml:space="preserve"> </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lang w:val="ru-RU"/>
        </w:rPr>
      </w:pPr>
      <w:r w:rsidRPr="006B5E1A">
        <w:rPr>
          <w:rFonts w:ascii="Times New Roman" w:eastAsia="Calibri" w:hAnsi="Times New Roman" w:cs="Times New Roman"/>
          <w:sz w:val="28"/>
          <w:szCs w:val="28"/>
          <w:shd w:val="clear" w:color="auto" w:fill="FFFFFF"/>
          <w:lang w:val="ru-RU"/>
        </w:rPr>
        <w:t>з'ясувати умови розвитку давньогрецького мистецтва;</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lang w:val="ru-RU"/>
        </w:rPr>
      </w:pPr>
      <w:r w:rsidRPr="006B5E1A">
        <w:rPr>
          <w:rFonts w:ascii="Times New Roman" w:eastAsia="Calibri" w:hAnsi="Times New Roman" w:cs="Times New Roman"/>
          <w:sz w:val="28"/>
          <w:szCs w:val="28"/>
          <w:shd w:val="clear" w:color="auto" w:fill="FFFFFF"/>
          <w:lang w:val="ru-RU"/>
        </w:rPr>
        <w:t xml:space="preserve">формувати в учнів уміння і навички працювати з різними джерелами інформації; розпізнавати найвидатніші пам'ятки давньогрецького мистецтва; </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lang w:val="ru-RU"/>
        </w:rPr>
      </w:pPr>
      <w:r w:rsidRPr="006B5E1A">
        <w:rPr>
          <w:rFonts w:ascii="Times New Roman" w:eastAsia="Calibri" w:hAnsi="Times New Roman" w:cs="Times New Roman"/>
          <w:sz w:val="28"/>
          <w:szCs w:val="28"/>
          <w:shd w:val="clear" w:color="auto" w:fill="FFFFFF"/>
          <w:lang w:val="ru-RU"/>
        </w:rPr>
        <w:t xml:space="preserve">виховувати шанобливе ставлення учнів до світових надбань культури, </w:t>
      </w:r>
      <w:r w:rsidRPr="006B5E1A">
        <w:rPr>
          <w:rFonts w:ascii="Times New Roman" w:eastAsia="Calibri" w:hAnsi="Times New Roman" w:cs="Times New Roman"/>
          <w:sz w:val="28"/>
          <w:szCs w:val="28"/>
          <w:lang w:val="ru-RU"/>
        </w:rPr>
        <w:t>сформувати уявлення учнів про досягнення грецької культури;</w:t>
      </w:r>
      <w:r w:rsidRPr="006B5E1A">
        <w:rPr>
          <w:rFonts w:ascii="Times New Roman" w:eastAsia="Calibri" w:hAnsi="Times New Roman" w:cs="Times New Roman"/>
          <w:sz w:val="28"/>
          <w:szCs w:val="28"/>
          <w:shd w:val="clear" w:color="auto" w:fill="FFFFFF"/>
          <w:lang w:val="ru-RU"/>
        </w:rPr>
        <w:t xml:space="preserve"> </w:t>
      </w:r>
    </w:p>
    <w:p w:rsidR="006B5E1A" w:rsidRPr="006B5E1A" w:rsidRDefault="006B5E1A" w:rsidP="006B5E1A">
      <w:pPr>
        <w:spacing w:after="0" w:line="36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 xml:space="preserve">визначити місце грецької культури в античній та світовій культурі; </w:t>
      </w:r>
    </w:p>
    <w:p w:rsidR="006B5E1A" w:rsidRPr="006B5E1A" w:rsidRDefault="006B5E1A" w:rsidP="006B5E1A">
      <w:pPr>
        <w:spacing w:after="0" w:line="360"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lang w:val="ru-RU"/>
        </w:rPr>
        <w:t>розвивати вміння критично мислити, висловлювати власну думку</w:t>
      </w:r>
      <w:r w:rsidRPr="006B5E1A">
        <w:rPr>
          <w:rFonts w:ascii="Times New Roman" w:eastAsia="Calibri" w:hAnsi="Times New Roman" w:cs="Times New Roman"/>
          <w:sz w:val="28"/>
          <w:szCs w:val="28"/>
        </w:rPr>
        <w:t xml:space="preserve">.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b/>
          <w:bCs/>
          <w:iCs/>
          <w:sz w:val="28"/>
          <w:szCs w:val="28"/>
          <w:lang w:val="ru-RU" w:eastAsia="ru-RU"/>
        </w:rPr>
        <w:t>Обладнання</w:t>
      </w:r>
      <w:r w:rsidRPr="006B5E1A">
        <w:rPr>
          <w:rFonts w:ascii="Times New Roman" w:eastAsia="Times New Roman" w:hAnsi="Times New Roman" w:cs="Times New Roman"/>
          <w:bCs/>
          <w:iCs/>
          <w:sz w:val="28"/>
          <w:szCs w:val="28"/>
          <w:lang w:val="ru-RU" w:eastAsia="ru-RU"/>
        </w:rPr>
        <w:t>:</w:t>
      </w:r>
      <w:r w:rsidRPr="006B5E1A">
        <w:rPr>
          <w:rFonts w:ascii="Times New Roman" w:eastAsia="Times New Roman" w:hAnsi="Times New Roman" w:cs="Times New Roman"/>
          <w:sz w:val="28"/>
          <w:szCs w:val="28"/>
          <w:lang w:val="ru-RU" w:eastAsia="ru-RU"/>
        </w:rPr>
        <w:t xml:space="preserve"> підручник</w:t>
      </w:r>
      <w:r w:rsidRPr="006B5E1A">
        <w:rPr>
          <w:rFonts w:ascii="Times New Roman" w:eastAsia="Calibri" w:hAnsi="Times New Roman" w:cs="Times New Roman"/>
          <w:sz w:val="28"/>
          <w:szCs w:val="28"/>
          <w:lang w:val="ru-RU"/>
        </w:rPr>
        <w:t xml:space="preserve">  Васильків І. Д. та ін. </w:t>
      </w:r>
      <w:r w:rsidRPr="006B5E1A">
        <w:rPr>
          <w:rFonts w:ascii="Times New Roman" w:eastAsia="Calibri" w:hAnsi="Times New Roman" w:cs="Times New Roman"/>
          <w:sz w:val="28"/>
          <w:szCs w:val="28"/>
        </w:rPr>
        <w:t>«</w:t>
      </w:r>
      <w:r w:rsidRPr="006B5E1A">
        <w:rPr>
          <w:rFonts w:ascii="Times New Roman" w:eastAsia="Calibri" w:hAnsi="Times New Roman" w:cs="Times New Roman"/>
          <w:bCs/>
          <w:sz w:val="28"/>
          <w:szCs w:val="28"/>
          <w:lang w:val="ru-RU"/>
        </w:rPr>
        <w:t>Досліджуємо історію і суспільство</w:t>
      </w:r>
      <w:r w:rsidRPr="006B5E1A">
        <w:rPr>
          <w:rFonts w:ascii="Times New Roman" w:eastAsia="Calibri" w:hAnsi="Times New Roman" w:cs="Times New Roman"/>
          <w:bCs/>
          <w:sz w:val="28"/>
          <w:szCs w:val="28"/>
        </w:rPr>
        <w:t>»</w:t>
      </w:r>
      <w:r w:rsidRPr="006B5E1A">
        <w:rPr>
          <w:rFonts w:ascii="Times New Roman" w:eastAsia="Calibri" w:hAnsi="Times New Roman" w:cs="Times New Roman"/>
          <w:bCs/>
          <w:sz w:val="28"/>
          <w:szCs w:val="28"/>
          <w:lang w:val="ru-RU"/>
        </w:rPr>
        <w:t>,</w:t>
      </w:r>
      <w:r w:rsidRPr="006B5E1A">
        <w:rPr>
          <w:rFonts w:ascii="Times New Roman" w:eastAsia="Calibri" w:hAnsi="Times New Roman" w:cs="Times New Roman"/>
          <w:sz w:val="28"/>
          <w:szCs w:val="28"/>
          <w:lang w:val="ru-RU"/>
        </w:rPr>
        <w:t xml:space="preserve"> </w:t>
      </w:r>
      <w:r w:rsidRPr="006B5E1A">
        <w:rPr>
          <w:rFonts w:ascii="Times New Roman" w:eastAsia="Times New Roman" w:hAnsi="Times New Roman" w:cs="Times New Roman"/>
          <w:sz w:val="28"/>
          <w:szCs w:val="28"/>
          <w:lang w:val="ru-RU" w:eastAsia="ru-RU"/>
        </w:rPr>
        <w:t xml:space="preserve"> атлас, презентація, ілюстративний та різнорівнений дидактичні матеріали</w:t>
      </w:r>
      <w:r w:rsidRPr="006B5E1A">
        <w:rPr>
          <w:rFonts w:ascii="Times New Roman" w:eastAsia="Times New Roman" w:hAnsi="Times New Roman" w:cs="Times New Roman"/>
          <w:sz w:val="28"/>
          <w:szCs w:val="28"/>
          <w:lang w:eastAsia="ru-RU"/>
        </w:rPr>
        <w:t>.</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4"/>
          <w:szCs w:val="24"/>
          <w:lang w:eastAsia="ru-RU"/>
        </w:rPr>
      </w:pPr>
      <w:r w:rsidRPr="006B5E1A">
        <w:rPr>
          <w:rFonts w:ascii="Times New Roman" w:eastAsia="Times New Roman" w:hAnsi="Times New Roman" w:cs="Times New Roman"/>
          <w:b/>
          <w:bCs/>
          <w:sz w:val="28"/>
          <w:szCs w:val="28"/>
          <w:lang w:val="ru-RU" w:eastAsia="ru-RU"/>
        </w:rPr>
        <w:t>Тип уроку</w:t>
      </w:r>
      <w:r w:rsidRPr="006B5E1A">
        <w:rPr>
          <w:rFonts w:ascii="Times New Roman" w:eastAsia="Times New Roman" w:hAnsi="Times New Roman" w:cs="Times New Roman"/>
          <w:sz w:val="28"/>
          <w:szCs w:val="28"/>
          <w:lang w:val="ru-RU" w:eastAsia="ru-RU"/>
        </w:rPr>
        <w:t>: урок формування компетентностей</w:t>
      </w:r>
      <w:r w:rsidRPr="006B5E1A">
        <w:rPr>
          <w:rFonts w:ascii="Times New Roman" w:eastAsia="Times New Roman" w:hAnsi="Times New Roman" w:cs="Times New Roman"/>
          <w:sz w:val="24"/>
          <w:szCs w:val="24"/>
          <w:lang w:eastAsia="ru-RU"/>
        </w:rPr>
        <w:t>.</w:t>
      </w:r>
    </w:p>
    <w:p w:rsidR="006B5E1A" w:rsidRPr="006B5E1A" w:rsidRDefault="006B5E1A" w:rsidP="006B5E1A">
      <w:pPr>
        <w:shd w:val="clear" w:color="auto" w:fill="FFFFFF"/>
        <w:spacing w:after="0" w:line="360" w:lineRule="auto"/>
        <w:jc w:val="both"/>
        <w:rPr>
          <w:rFonts w:ascii="Times New Roman" w:eastAsia="Times New Roman" w:hAnsi="Times New Roman" w:cs="Times New Roman"/>
          <w:bCs/>
          <w:sz w:val="28"/>
          <w:szCs w:val="28"/>
          <w:lang w:eastAsia="ru-RU"/>
        </w:rPr>
      </w:pPr>
      <w:r w:rsidRPr="006B5E1A">
        <w:rPr>
          <w:rFonts w:ascii="Times New Roman" w:eastAsia="Times New Roman" w:hAnsi="Times New Roman" w:cs="Times New Roman"/>
          <w:b/>
          <w:bCs/>
          <w:sz w:val="28"/>
          <w:szCs w:val="28"/>
          <w:lang w:val="ru-RU" w:eastAsia="ru-RU"/>
        </w:rPr>
        <w:t>Очікувані результати</w:t>
      </w:r>
      <w:r w:rsidRPr="006B5E1A">
        <w:rPr>
          <w:rFonts w:ascii="Times New Roman" w:eastAsia="Times New Roman" w:hAnsi="Times New Roman" w:cs="Times New Roman"/>
          <w:b/>
          <w:bCs/>
          <w:sz w:val="28"/>
          <w:szCs w:val="28"/>
          <w:lang w:eastAsia="ru-RU"/>
        </w:rPr>
        <w:t xml:space="preserve"> навчання</w:t>
      </w:r>
      <w:r w:rsidRPr="006B5E1A">
        <w:rPr>
          <w:rFonts w:ascii="Times New Roman" w:eastAsia="Times New Roman" w:hAnsi="Times New Roman" w:cs="Times New Roman"/>
          <w:bCs/>
          <w:sz w:val="28"/>
          <w:szCs w:val="28"/>
          <w:lang w:val="ru-RU" w:eastAsia="ru-RU"/>
        </w:rPr>
        <w:t>:</w:t>
      </w:r>
      <w:r w:rsidRPr="006B5E1A">
        <w:rPr>
          <w:rFonts w:ascii="Times New Roman" w:eastAsia="Times New Roman" w:hAnsi="Times New Roman" w:cs="Times New Roman"/>
          <w:bCs/>
          <w:sz w:val="28"/>
          <w:szCs w:val="28"/>
          <w:lang w:eastAsia="ru-RU"/>
        </w:rPr>
        <w:t xml:space="preserve">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val="ru-RU" w:eastAsia="ru-RU"/>
        </w:rPr>
        <w:t>скласти уявлення про мистецтво Стародавньої греції; </w:t>
      </w:r>
      <w:r w:rsidRPr="006B5E1A">
        <w:rPr>
          <w:rFonts w:ascii="Times New Roman" w:eastAsia="Times New Roman" w:hAnsi="Times New Roman" w:cs="Times New Roman"/>
          <w:bCs/>
          <w:iCs/>
          <w:sz w:val="28"/>
          <w:szCs w:val="28"/>
          <w:lang w:val="ru-RU" w:eastAsia="ru-RU"/>
        </w:rPr>
        <w:t>(інформаційна компетентність, загальнокультурна компетентність)</w:t>
      </w:r>
      <w:r w:rsidRPr="006B5E1A">
        <w:rPr>
          <w:rFonts w:ascii="Times New Roman" w:eastAsia="Times New Roman" w:hAnsi="Times New Roman" w:cs="Times New Roman"/>
          <w:bCs/>
          <w:iCs/>
          <w:sz w:val="28"/>
          <w:szCs w:val="28"/>
          <w:lang w:eastAsia="ru-RU"/>
        </w:rPr>
        <w:t>;</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val="ru-RU" w:eastAsia="ru-RU"/>
        </w:rPr>
        <w:t>удосконалювати навички роботи з підручником, складання таблиць, ребусів; (</w:t>
      </w:r>
      <w:r w:rsidRPr="006B5E1A">
        <w:rPr>
          <w:rFonts w:ascii="Times New Roman" w:eastAsia="Times New Roman" w:hAnsi="Times New Roman" w:cs="Times New Roman"/>
          <w:bCs/>
          <w:iCs/>
          <w:sz w:val="28"/>
          <w:szCs w:val="28"/>
          <w:lang w:val="ru-RU" w:eastAsia="ru-RU"/>
        </w:rPr>
        <w:t>інформаційна компетентність, логічна компетентність)</w:t>
      </w:r>
      <w:r w:rsidRPr="006B5E1A">
        <w:rPr>
          <w:rFonts w:ascii="Times New Roman" w:eastAsia="Times New Roman" w:hAnsi="Times New Roman" w:cs="Times New Roman"/>
          <w:bCs/>
          <w:iCs/>
          <w:sz w:val="28"/>
          <w:szCs w:val="28"/>
          <w:lang w:eastAsia="ru-RU"/>
        </w:rPr>
        <w:t>;</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val="ru-RU" w:eastAsia="ru-RU"/>
        </w:rPr>
        <w:t>знаходити інформацію в Інтернеті</w:t>
      </w:r>
      <w:r w:rsidRPr="006B5E1A">
        <w:rPr>
          <w:rFonts w:ascii="Times New Roman" w:eastAsia="Times New Roman" w:hAnsi="Times New Roman" w:cs="Times New Roman"/>
          <w:bCs/>
          <w:iCs/>
          <w:sz w:val="28"/>
          <w:szCs w:val="28"/>
          <w:lang w:val="ru-RU" w:eastAsia="ru-RU"/>
        </w:rPr>
        <w:t xml:space="preserve"> (інформаційна компетентність, інформаційно-цифрова компетентність)</w:t>
      </w:r>
      <w:r w:rsidRPr="006B5E1A">
        <w:rPr>
          <w:rFonts w:ascii="Times New Roman" w:eastAsia="Times New Roman" w:hAnsi="Times New Roman" w:cs="Times New Roman"/>
          <w:bCs/>
          <w:iCs/>
          <w:sz w:val="28"/>
          <w:szCs w:val="28"/>
          <w:lang w:eastAsia="ru-RU"/>
        </w:rPr>
        <w:t>;</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val="ru-RU" w:eastAsia="ru-RU"/>
        </w:rPr>
        <w:t xml:space="preserve">усвідомлювати вплив давньогрецького мистецтва на культуру інших народів </w:t>
      </w:r>
      <w:r w:rsidRPr="006B5E1A">
        <w:rPr>
          <w:rFonts w:ascii="Times New Roman" w:eastAsia="Times New Roman" w:hAnsi="Times New Roman" w:cs="Times New Roman"/>
          <w:bCs/>
          <w:iCs/>
          <w:sz w:val="28"/>
          <w:szCs w:val="28"/>
          <w:lang w:val="ru-RU" w:eastAsia="ru-RU"/>
        </w:rPr>
        <w:t>(інформаційна компетентність, загальнокультурна компетентність, культурна самосвідомість, соціальна та громадянська компетентності )</w:t>
      </w:r>
      <w:r w:rsidRPr="006B5E1A">
        <w:rPr>
          <w:rFonts w:ascii="Times New Roman" w:eastAsia="Times New Roman" w:hAnsi="Times New Roman" w:cs="Times New Roman"/>
          <w:bCs/>
          <w:iCs/>
          <w:sz w:val="28"/>
          <w:szCs w:val="28"/>
          <w:lang w:eastAsia="ru-RU"/>
        </w:rPr>
        <w:t>.</w:t>
      </w:r>
    </w:p>
    <w:p w:rsidR="006B5E1A" w:rsidRPr="006B5E1A" w:rsidRDefault="006B5E1A" w:rsidP="006B5E1A">
      <w:pPr>
        <w:spacing w:after="0" w:line="240" w:lineRule="auto"/>
        <w:rPr>
          <w:rFonts w:ascii="Times New Roman" w:eastAsia="Calibri" w:hAnsi="Times New Roman" w:cs="Times New Roman"/>
          <w:sz w:val="24"/>
          <w:szCs w:val="24"/>
          <w:shd w:val="clear" w:color="auto" w:fill="FFFFFF"/>
          <w:lang w:val="ru-RU"/>
        </w:rPr>
      </w:pPr>
    </w:p>
    <w:p w:rsidR="006B5E1A" w:rsidRPr="006B5E1A" w:rsidRDefault="006B5E1A" w:rsidP="006B5E1A">
      <w:pPr>
        <w:shd w:val="clear" w:color="auto" w:fill="FFFFFF"/>
        <w:spacing w:after="0" w:line="360" w:lineRule="auto"/>
        <w:jc w:val="center"/>
        <w:rPr>
          <w:rFonts w:ascii="Times New Roman" w:eastAsia="Times New Roman" w:hAnsi="Times New Roman" w:cs="Times New Roman"/>
          <w:b/>
          <w:bCs/>
          <w:sz w:val="28"/>
          <w:szCs w:val="28"/>
          <w:lang w:val="ru-RU" w:eastAsia="ru-RU"/>
        </w:rPr>
      </w:pPr>
      <w:r w:rsidRPr="006B5E1A">
        <w:rPr>
          <w:rFonts w:ascii="Times New Roman" w:eastAsia="Times New Roman" w:hAnsi="Times New Roman" w:cs="Times New Roman"/>
          <w:b/>
          <w:bCs/>
          <w:sz w:val="28"/>
          <w:szCs w:val="28"/>
          <w:lang w:val="ru-RU" w:eastAsia="ru-RU"/>
        </w:rPr>
        <w:t>Хід уроку</w:t>
      </w:r>
    </w:p>
    <w:p w:rsidR="006B5E1A" w:rsidRPr="006B5E1A" w:rsidRDefault="006B5E1A" w:rsidP="006B5E1A">
      <w:pPr>
        <w:spacing w:after="0" w:line="240" w:lineRule="auto"/>
        <w:jc w:val="both"/>
        <w:rPr>
          <w:rFonts w:ascii="Times New Roman" w:eastAsia="Calibri" w:hAnsi="Times New Roman" w:cs="Times New Roman"/>
          <w:sz w:val="24"/>
          <w:szCs w:val="24"/>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r w:rsidRPr="006B5E1A">
        <w:rPr>
          <w:rFonts w:ascii="Calibri" w:eastAsia="Calibri" w:hAnsi="Calibri" w:cs="Times New Roman"/>
          <w:noProof/>
          <w:lang w:eastAsia="uk-UA"/>
        </w:rPr>
        <w:drawing>
          <wp:inline distT="0" distB="0" distL="0" distR="0">
            <wp:extent cx="5943600" cy="4200525"/>
            <wp:effectExtent l="0" t="0" r="0" b="9525"/>
            <wp:docPr id="10" name="Рисунок 10" descr="C:\Users\hp\Desktop\кубик\сторінка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hp\Desktop\кубик\сторінка02.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shd w:val="clear" w:color="auto" w:fill="FFFFFF"/>
        <w:spacing w:after="0" w:line="360" w:lineRule="auto"/>
        <w:jc w:val="both"/>
        <w:rPr>
          <w:rFonts w:ascii="Times New Roman" w:eastAsia="Times New Roman" w:hAnsi="Times New Roman" w:cs="Times New Roman"/>
          <w:b/>
          <w:bCs/>
          <w:sz w:val="28"/>
          <w:szCs w:val="28"/>
          <w:lang w:val="ru-RU" w:eastAsia="ru-RU"/>
        </w:rPr>
      </w:pPr>
      <w:r w:rsidRPr="006B5E1A">
        <w:rPr>
          <w:rFonts w:ascii="Times New Roman" w:eastAsia="Times New Roman" w:hAnsi="Times New Roman" w:cs="Times New Roman"/>
          <w:b/>
          <w:bCs/>
          <w:sz w:val="28"/>
          <w:szCs w:val="28"/>
          <w:lang w:val="ru-RU" w:eastAsia="ru-RU"/>
        </w:rPr>
        <w:t>Тема.Велика грецька колонізація. Грецькі колонії на території України</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val="ru-RU" w:eastAsia="ru-RU"/>
        </w:rPr>
        <w:t>Мета:</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ознайомити здобувачів освіти із Великою грецькою колонізацією; з її основними причинами, напрямками та особливостями, заснуванням античних грецьких поселень на території України, взаєминами греків і місцевого населення; формувати вміння аналізувати історичні події, описувати подорож греків; розвивати вміння характеризувати історичні документи;</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розвивати навички роботи з історичною картою, хронологією та термінологією; виховувати демократичні цінності, культуру спілкування.</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val="ru-RU" w:eastAsia="ru-RU"/>
        </w:rPr>
        <w:t>Тип уроку:</w:t>
      </w:r>
      <w:r w:rsidRPr="006B5E1A">
        <w:rPr>
          <w:rFonts w:ascii="Times New Roman" w:eastAsia="Times New Roman" w:hAnsi="Times New Roman" w:cs="Times New Roman"/>
          <w:sz w:val="28"/>
          <w:szCs w:val="28"/>
          <w:lang w:val="ru-RU" w:eastAsia="ru-RU"/>
        </w:rPr>
        <w:t xml:space="preserve"> засвоєння нових знань та вмінь</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b/>
          <w:bCs/>
          <w:sz w:val="28"/>
          <w:szCs w:val="28"/>
          <w:lang w:val="ru-RU" w:eastAsia="ru-RU"/>
        </w:rPr>
        <w:t>Обладнання:</w:t>
      </w:r>
      <w:r w:rsidRPr="006B5E1A">
        <w:rPr>
          <w:rFonts w:ascii="Times New Roman" w:eastAsia="Times New Roman" w:hAnsi="Times New Roman" w:cs="Times New Roman"/>
          <w:sz w:val="28"/>
          <w:szCs w:val="28"/>
          <w:lang w:val="ru-RU" w:eastAsia="ru-RU"/>
        </w:rPr>
        <w:t>підручник, зошит, атлас, контурна карта, презентація, роздатковий матеріал.</w:t>
      </w:r>
    </w:p>
    <w:p w:rsidR="006B5E1A" w:rsidRPr="006B5E1A" w:rsidRDefault="006B5E1A" w:rsidP="006B5E1A">
      <w:pPr>
        <w:shd w:val="clear" w:color="auto" w:fill="FFFFFF"/>
        <w:spacing w:after="0" w:line="360" w:lineRule="auto"/>
        <w:jc w:val="both"/>
        <w:rPr>
          <w:rFonts w:ascii="Times New Roman" w:eastAsia="Times New Roman" w:hAnsi="Times New Roman" w:cs="Times New Roman"/>
          <w:b/>
          <w:sz w:val="28"/>
          <w:szCs w:val="28"/>
          <w:lang w:eastAsia="ru-RU"/>
        </w:rPr>
      </w:pPr>
      <w:r w:rsidRPr="006B5E1A">
        <w:rPr>
          <w:rFonts w:ascii="Times New Roman" w:eastAsia="Times New Roman" w:hAnsi="Times New Roman" w:cs="Times New Roman"/>
          <w:b/>
          <w:bCs/>
          <w:sz w:val="28"/>
          <w:szCs w:val="28"/>
          <w:lang w:val="ru-RU" w:eastAsia="ru-RU"/>
        </w:rPr>
        <w:t>Очікувані результати</w:t>
      </w:r>
      <w:r w:rsidRPr="006B5E1A">
        <w:rPr>
          <w:rFonts w:ascii="Times New Roman" w:eastAsia="Times New Roman" w:hAnsi="Times New Roman" w:cs="Times New Roman"/>
          <w:sz w:val="28"/>
          <w:szCs w:val="28"/>
          <w:lang w:eastAsia="ru-RU"/>
        </w:rPr>
        <w:t xml:space="preserve"> </w:t>
      </w:r>
      <w:r w:rsidRPr="006B5E1A">
        <w:rPr>
          <w:rFonts w:ascii="Times New Roman" w:eastAsia="Times New Roman" w:hAnsi="Times New Roman" w:cs="Times New Roman"/>
          <w:b/>
          <w:sz w:val="28"/>
          <w:szCs w:val="28"/>
          <w:lang w:eastAsia="ru-RU"/>
        </w:rPr>
        <w:t xml:space="preserve">навчання: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r w:rsidRPr="006B5E1A">
        <w:rPr>
          <w:rFonts w:ascii="Times New Roman" w:eastAsia="Times New Roman" w:hAnsi="Times New Roman" w:cs="Times New Roman"/>
          <w:sz w:val="28"/>
          <w:szCs w:val="28"/>
          <w:lang w:eastAsia="ru-RU"/>
        </w:rPr>
        <w:t>називати хронологічні межі Великої грецької колонізації ,</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val="ru-RU" w:eastAsia="ru-RU"/>
        </w:rPr>
      </w:pPr>
      <w:r w:rsidRPr="006B5E1A">
        <w:rPr>
          <w:rFonts w:ascii="Times New Roman" w:eastAsia="Times New Roman" w:hAnsi="Times New Roman" w:cs="Times New Roman"/>
          <w:sz w:val="28"/>
          <w:szCs w:val="28"/>
          <w:lang w:val="ru-RU" w:eastAsia="ru-RU"/>
        </w:rPr>
        <w:t>описувати спосіб життя і культурні пам’ятки в містах-державах Північного Причорномор’я та Криму.</w:t>
      </w:r>
    </w:p>
    <w:p w:rsidR="006B5E1A" w:rsidRPr="006B5E1A" w:rsidRDefault="006B5E1A" w:rsidP="006B5E1A">
      <w:pPr>
        <w:shd w:val="clear" w:color="auto" w:fill="FFFFFF"/>
        <w:spacing w:after="0" w:line="360" w:lineRule="auto"/>
        <w:jc w:val="center"/>
        <w:rPr>
          <w:rFonts w:ascii="Times New Roman" w:eastAsia="Times New Roman" w:hAnsi="Times New Roman" w:cs="Times New Roman"/>
          <w:b/>
          <w:bCs/>
          <w:sz w:val="28"/>
          <w:szCs w:val="28"/>
          <w:lang w:val="ru-RU" w:eastAsia="ru-RU"/>
        </w:rPr>
      </w:pPr>
      <w:r w:rsidRPr="006B5E1A">
        <w:rPr>
          <w:rFonts w:ascii="Times New Roman" w:eastAsia="Times New Roman" w:hAnsi="Times New Roman" w:cs="Times New Roman"/>
          <w:b/>
          <w:bCs/>
          <w:sz w:val="28"/>
          <w:szCs w:val="28"/>
          <w:lang w:eastAsia="ru-RU"/>
        </w:rPr>
        <w:t xml:space="preserve"> </w:t>
      </w:r>
      <w:r w:rsidRPr="006B5E1A">
        <w:rPr>
          <w:rFonts w:ascii="Times New Roman" w:eastAsia="Times New Roman" w:hAnsi="Times New Roman" w:cs="Times New Roman"/>
          <w:b/>
          <w:bCs/>
          <w:sz w:val="28"/>
          <w:szCs w:val="28"/>
          <w:lang w:val="ru-RU" w:eastAsia="ru-RU"/>
        </w:rPr>
        <w:t>Хід уроку</w:t>
      </w:r>
    </w:p>
    <w:p w:rsidR="006B5E1A" w:rsidRPr="006B5E1A" w:rsidRDefault="006B5E1A" w:rsidP="006B5E1A">
      <w:pPr>
        <w:shd w:val="clear" w:color="auto" w:fill="FFFFFF"/>
        <w:spacing w:after="0" w:line="360" w:lineRule="auto"/>
        <w:jc w:val="both"/>
        <w:rPr>
          <w:rFonts w:ascii="Times New Roman" w:eastAsia="Times New Roman" w:hAnsi="Times New Roman" w:cs="Times New Roman"/>
          <w:sz w:val="28"/>
          <w:szCs w:val="28"/>
          <w:lang w:eastAsia="ru-RU"/>
        </w:rPr>
      </w:pPr>
    </w:p>
    <w:p w:rsidR="006B5E1A" w:rsidRPr="006B5E1A" w:rsidRDefault="006B5E1A" w:rsidP="006B5E1A">
      <w:pPr>
        <w:spacing w:after="200" w:line="276" w:lineRule="auto"/>
        <w:rPr>
          <w:rFonts w:ascii="Calibri" w:eastAsia="Calibri" w:hAnsi="Calibri" w:cs="Times New Roman"/>
          <w:lang w:val="ru-RU"/>
        </w:rPr>
      </w:pPr>
      <w:r w:rsidRPr="006B5E1A">
        <w:rPr>
          <w:rFonts w:ascii="Calibri" w:eastAsia="Calibri" w:hAnsi="Calibri" w:cs="Times New Roman"/>
          <w:noProof/>
          <w:lang w:eastAsia="uk-UA"/>
        </w:rPr>
        <w:lastRenderedPageBreak/>
        <w:drawing>
          <wp:inline distT="0" distB="0" distL="0" distR="0">
            <wp:extent cx="5943600" cy="4200525"/>
            <wp:effectExtent l="0" t="0" r="0" b="9525"/>
            <wp:docPr id="9" name="Рисунок 9" descr="C:\Users\hp\Desktop\Рибка\сторінка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hp\Desktop\Рибка\сторінка01.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Times New Roman" w:eastAsia="Calibri" w:hAnsi="Times New Roman" w:cs="Times New Roman"/>
          <w:sz w:val="28"/>
          <w:szCs w:val="28"/>
          <w:lang w:val="ru-RU"/>
        </w:rPr>
      </w:pPr>
    </w:p>
    <w:p w:rsidR="006B5E1A" w:rsidRPr="006B5E1A" w:rsidRDefault="006B5E1A" w:rsidP="006B5E1A">
      <w:pPr>
        <w:spacing w:after="0" w:line="240" w:lineRule="auto"/>
        <w:jc w:val="right"/>
        <w:rPr>
          <w:rFonts w:ascii="Times New Roman" w:eastAsia="Times New Roman" w:hAnsi="Times New Roman" w:cs="Times New Roman"/>
          <w:sz w:val="28"/>
          <w:szCs w:val="28"/>
          <w:lang w:eastAsia="uk-UA"/>
        </w:rPr>
      </w:pPr>
      <w:r w:rsidRPr="006B5E1A">
        <w:rPr>
          <w:rFonts w:ascii="Times New Roman" w:eastAsia="Times New Roman" w:hAnsi="Times New Roman" w:cs="Times New Roman"/>
          <w:b/>
          <w:sz w:val="28"/>
          <w:szCs w:val="28"/>
          <w:lang w:eastAsia="uk-UA"/>
        </w:rPr>
        <w:t>МОСТИСЬКА Олександра Григорівна</w:t>
      </w:r>
    </w:p>
    <w:p w:rsidR="006B5E1A" w:rsidRPr="006B5E1A" w:rsidRDefault="006B5E1A" w:rsidP="006B5E1A">
      <w:pPr>
        <w:spacing w:after="0" w:line="240" w:lineRule="auto"/>
        <w:jc w:val="right"/>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–учитель історії Ріп’янського</w:t>
      </w:r>
    </w:p>
    <w:p w:rsidR="006B5E1A" w:rsidRPr="006B5E1A" w:rsidRDefault="006B5E1A" w:rsidP="006B5E1A">
      <w:pPr>
        <w:spacing w:after="0" w:line="240" w:lineRule="auto"/>
        <w:jc w:val="right"/>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ліцею, учитель вищої категорії,</w:t>
      </w:r>
    </w:p>
    <w:p w:rsidR="006B5E1A" w:rsidRPr="006B5E1A" w:rsidRDefault="006B5E1A" w:rsidP="006B5E1A">
      <w:pPr>
        <w:spacing w:after="0" w:line="240" w:lineRule="auto"/>
        <w:jc w:val="right"/>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стаж роботи- 33 роки</w:t>
      </w:r>
    </w:p>
    <w:p w:rsidR="006B5E1A" w:rsidRPr="006B5E1A" w:rsidRDefault="006B5E1A" w:rsidP="006B5E1A">
      <w:pPr>
        <w:spacing w:after="0"/>
        <w:jc w:val="center"/>
        <w:rPr>
          <w:rFonts w:ascii="Times New Roman" w:eastAsia="Calibri" w:hAnsi="Times New Roman" w:cs="Times New Roman"/>
          <w:sz w:val="28"/>
          <w:szCs w:val="28"/>
        </w:rPr>
      </w:pPr>
      <w:r w:rsidRPr="006B5E1A">
        <w:rPr>
          <w:rFonts w:ascii="Times New Roman" w:eastAsia="Calibri" w:hAnsi="Times New Roman" w:cs="Times New Roman"/>
          <w:b/>
          <w:sz w:val="28"/>
          <w:szCs w:val="28"/>
        </w:rPr>
        <w:t xml:space="preserve"> </w:t>
      </w:r>
    </w:p>
    <w:p w:rsidR="006B5E1A" w:rsidRPr="006B5E1A" w:rsidRDefault="006B5E1A" w:rsidP="006B5E1A">
      <w:pPr>
        <w:jc w:val="right"/>
        <w:rPr>
          <w:rFonts w:ascii="Calibri" w:eastAsia="Calibri" w:hAnsi="Calibri" w:cs="Times New Roman"/>
          <w:b/>
          <w:lang w:val="ru-RU"/>
        </w:rPr>
      </w:pPr>
    </w:p>
    <w:p w:rsidR="006B5E1A" w:rsidRPr="006B5E1A" w:rsidRDefault="006B5E1A" w:rsidP="006B5E1A">
      <w:pPr>
        <w:spacing w:after="0" w:line="240" w:lineRule="auto"/>
        <w:rPr>
          <w:rFonts w:ascii="Times New Roman" w:eastAsia="Calibri" w:hAnsi="Times New Roman" w:cs="Times New Roman"/>
          <w:b/>
          <w:noProof/>
          <w:sz w:val="28"/>
          <w:szCs w:val="28"/>
          <w:lang w:eastAsia="uk-UA"/>
        </w:rPr>
      </w:pPr>
      <w:r w:rsidRPr="006B5E1A">
        <w:rPr>
          <w:rFonts w:ascii="Times New Roman" w:eastAsia="Calibri" w:hAnsi="Times New Roman" w:cs="Times New Roman"/>
          <w:b/>
          <w:noProof/>
          <w:sz w:val="28"/>
          <w:szCs w:val="28"/>
          <w:lang w:eastAsia="uk-UA"/>
        </w:rPr>
        <w:t>Розділ 1. Інструменти історичної науки</w:t>
      </w:r>
    </w:p>
    <w:p w:rsidR="006B5E1A" w:rsidRPr="006B5E1A" w:rsidRDefault="006B5E1A" w:rsidP="006B5E1A">
      <w:pPr>
        <w:spacing w:after="0" w:line="240" w:lineRule="auto"/>
        <w:rPr>
          <w:rFonts w:ascii="Times New Roman" w:eastAsia="Calibri" w:hAnsi="Times New Roman" w:cs="Times New Roman"/>
          <w:b/>
          <w:noProof/>
          <w:sz w:val="28"/>
          <w:szCs w:val="28"/>
          <w:lang w:eastAsia="uk-UA"/>
        </w:rPr>
      </w:pPr>
      <w:r w:rsidRPr="006B5E1A">
        <w:rPr>
          <w:rFonts w:ascii="Times New Roman" w:eastAsia="Calibri" w:hAnsi="Times New Roman" w:cs="Times New Roman"/>
          <w:b/>
          <w:noProof/>
          <w:sz w:val="28"/>
          <w:szCs w:val="28"/>
          <w:lang w:eastAsia="uk-UA"/>
        </w:rPr>
        <w:t>Тема.Історичні дослідження</w:t>
      </w:r>
    </w:p>
    <w:p w:rsidR="006B5E1A" w:rsidRPr="006B5E1A" w:rsidRDefault="006B5E1A" w:rsidP="006B5E1A">
      <w:pPr>
        <w:spacing w:after="0" w:line="240" w:lineRule="auto"/>
        <w:jc w:val="center"/>
        <w:rPr>
          <w:rFonts w:ascii="Times New Roman" w:eastAsia="Calibri" w:hAnsi="Times New Roman" w:cs="Times New Roman"/>
          <w:noProof/>
          <w:sz w:val="28"/>
          <w:szCs w:val="28"/>
          <w:lang w:eastAsia="uk-UA"/>
        </w:rPr>
      </w:pPr>
    </w:p>
    <w:p w:rsidR="006B5E1A" w:rsidRPr="006B5E1A" w:rsidRDefault="006B5E1A" w:rsidP="006B5E1A">
      <w:pPr>
        <w:spacing w:after="0" w:line="240" w:lineRule="auto"/>
        <w:jc w:val="both"/>
        <w:rPr>
          <w:rFonts w:ascii="Times New Roman" w:eastAsia="Calibri" w:hAnsi="Times New Roman" w:cs="Times New Roman"/>
          <w:noProof/>
          <w:sz w:val="28"/>
          <w:szCs w:val="28"/>
          <w:lang w:eastAsia="uk-UA"/>
        </w:rPr>
      </w:pPr>
      <w:r w:rsidRPr="006B5E1A">
        <w:rPr>
          <w:rFonts w:ascii="Times New Roman" w:eastAsia="Calibri" w:hAnsi="Times New Roman" w:cs="Times New Roman"/>
          <w:b/>
          <w:noProof/>
          <w:sz w:val="28"/>
          <w:szCs w:val="28"/>
          <w:lang w:eastAsia="uk-UA"/>
        </w:rPr>
        <w:t>Гра «Слова за хвилину».</w:t>
      </w:r>
    </w:p>
    <w:p w:rsidR="006B5E1A" w:rsidRPr="006B5E1A" w:rsidRDefault="006B5E1A" w:rsidP="006B5E1A">
      <w:pPr>
        <w:spacing w:after="0" w:line="240" w:lineRule="auto"/>
        <w:jc w:val="both"/>
        <w:rPr>
          <w:rFonts w:ascii="Times New Roman" w:eastAsia="Calibri" w:hAnsi="Times New Roman" w:cs="Times New Roman"/>
          <w:noProof/>
          <w:sz w:val="28"/>
          <w:szCs w:val="28"/>
          <w:lang w:eastAsia="uk-UA"/>
        </w:rPr>
      </w:pPr>
      <w:r w:rsidRPr="006B5E1A">
        <w:rPr>
          <w:rFonts w:ascii="Times New Roman" w:eastAsia="Calibri" w:hAnsi="Times New Roman" w:cs="Times New Roman"/>
          <w:noProof/>
          <w:sz w:val="28"/>
          <w:szCs w:val="28"/>
          <w:lang w:eastAsia="uk-UA"/>
        </w:rPr>
        <w:t>На початку або в кінці уроку учні пригадують по черзі основні поняття з теми і пояснюють їх (історичне дослідження, історичний факт, історична подія, археологія, артефакти, археологічна культура, музей, архів, експонат).</w:t>
      </w:r>
    </w:p>
    <w:p w:rsidR="006B5E1A" w:rsidRPr="006B5E1A" w:rsidRDefault="006B5E1A" w:rsidP="006B5E1A">
      <w:pPr>
        <w:spacing w:after="0" w:line="240" w:lineRule="auto"/>
        <w:rPr>
          <w:rFonts w:ascii="Times New Roman" w:eastAsia="Calibri" w:hAnsi="Times New Roman" w:cs="Times New Roman"/>
          <w:noProof/>
          <w:sz w:val="28"/>
          <w:szCs w:val="28"/>
          <w:lang w:eastAsia="uk-UA"/>
        </w:rPr>
      </w:pPr>
    </w:p>
    <w:p w:rsidR="006B5E1A" w:rsidRPr="006B5E1A" w:rsidRDefault="006B5E1A" w:rsidP="006B5E1A">
      <w:pPr>
        <w:spacing w:after="0" w:line="240" w:lineRule="auto"/>
        <w:rPr>
          <w:rFonts w:ascii="Times New Roman" w:eastAsia="Calibri" w:hAnsi="Times New Roman" w:cs="Times New Roman"/>
          <w:b/>
          <w:noProof/>
          <w:sz w:val="28"/>
          <w:szCs w:val="28"/>
          <w:lang w:eastAsia="uk-UA"/>
        </w:rPr>
      </w:pPr>
      <w:r w:rsidRPr="006B5E1A">
        <w:rPr>
          <w:rFonts w:ascii="Times New Roman" w:eastAsia="Calibri" w:hAnsi="Times New Roman" w:cs="Times New Roman"/>
          <w:b/>
          <w:noProof/>
          <w:sz w:val="28"/>
          <w:szCs w:val="28"/>
          <w:lang w:eastAsia="uk-UA"/>
        </w:rPr>
        <w:t>Розділ 2. Людина, природа, світ матеріальних речей у доісторичну добу та добу Стародавнього світу</w:t>
      </w:r>
    </w:p>
    <w:p w:rsidR="006B5E1A" w:rsidRPr="006B5E1A" w:rsidRDefault="006B5E1A" w:rsidP="006B5E1A">
      <w:pPr>
        <w:spacing w:after="0" w:line="240" w:lineRule="auto"/>
        <w:rPr>
          <w:rFonts w:ascii="Times New Roman" w:eastAsia="Calibri" w:hAnsi="Times New Roman" w:cs="Times New Roman"/>
          <w:b/>
          <w:noProof/>
          <w:sz w:val="28"/>
          <w:szCs w:val="28"/>
          <w:lang w:eastAsia="uk-UA"/>
        </w:rPr>
      </w:pPr>
      <w:r w:rsidRPr="006B5E1A">
        <w:rPr>
          <w:rFonts w:ascii="Times New Roman" w:eastAsia="Calibri" w:hAnsi="Times New Roman" w:cs="Times New Roman"/>
          <w:b/>
          <w:noProof/>
          <w:sz w:val="28"/>
          <w:szCs w:val="28"/>
          <w:lang w:eastAsia="uk-UA"/>
        </w:rPr>
        <w:t>Тема. Праісторія</w:t>
      </w:r>
    </w:p>
    <w:p w:rsidR="006B5E1A" w:rsidRPr="006B5E1A" w:rsidRDefault="006B5E1A" w:rsidP="006B5E1A">
      <w:pPr>
        <w:spacing w:after="0" w:line="240" w:lineRule="auto"/>
        <w:rPr>
          <w:rFonts w:ascii="Times New Roman" w:eastAsia="Calibri" w:hAnsi="Times New Roman" w:cs="Times New Roman"/>
          <w:b/>
          <w:noProof/>
          <w:sz w:val="28"/>
          <w:szCs w:val="28"/>
          <w:lang w:eastAsia="uk-UA"/>
        </w:rPr>
      </w:pPr>
    </w:p>
    <w:p w:rsidR="006B5E1A" w:rsidRPr="006B5E1A" w:rsidRDefault="006B5E1A" w:rsidP="006B5E1A">
      <w:pPr>
        <w:spacing w:after="0" w:line="240" w:lineRule="auto"/>
        <w:rPr>
          <w:rFonts w:ascii="Times New Roman" w:eastAsia="Calibri" w:hAnsi="Times New Roman" w:cs="Times New Roman"/>
          <w:noProof/>
          <w:sz w:val="28"/>
          <w:szCs w:val="28"/>
          <w:lang w:eastAsia="uk-UA"/>
        </w:rPr>
      </w:pPr>
      <w:r w:rsidRPr="006B5E1A">
        <w:rPr>
          <w:rFonts w:ascii="Times New Roman" w:eastAsia="Calibri" w:hAnsi="Times New Roman" w:cs="Times New Roman"/>
          <w:b/>
          <w:noProof/>
          <w:sz w:val="28"/>
          <w:szCs w:val="28"/>
          <w:lang w:eastAsia="uk-UA"/>
        </w:rPr>
        <w:t>Вправа «Три речення»</w:t>
      </w:r>
      <w:r w:rsidRPr="006B5E1A">
        <w:rPr>
          <w:rFonts w:ascii="Times New Roman" w:eastAsia="Calibri" w:hAnsi="Times New Roman" w:cs="Times New Roman"/>
          <w:noProof/>
          <w:sz w:val="28"/>
          <w:szCs w:val="28"/>
          <w:lang w:eastAsia="uk-UA"/>
        </w:rPr>
        <w:t xml:space="preserve"> </w:t>
      </w:r>
    </w:p>
    <w:p w:rsidR="006B5E1A" w:rsidRPr="006B5E1A" w:rsidRDefault="006B5E1A" w:rsidP="006B5E1A">
      <w:pPr>
        <w:spacing w:after="0" w:line="240" w:lineRule="auto"/>
        <w:rPr>
          <w:rFonts w:ascii="Times New Roman" w:eastAsia="Calibri" w:hAnsi="Times New Roman" w:cs="Times New Roman"/>
          <w:noProof/>
          <w:sz w:val="28"/>
          <w:szCs w:val="28"/>
          <w:lang w:eastAsia="uk-UA"/>
        </w:rPr>
      </w:pPr>
    </w:p>
    <w:p w:rsidR="006B5E1A" w:rsidRPr="006B5E1A" w:rsidRDefault="006B5E1A" w:rsidP="006B5E1A">
      <w:pPr>
        <w:spacing w:after="0" w:line="240" w:lineRule="auto"/>
        <w:jc w:val="both"/>
        <w:rPr>
          <w:rFonts w:ascii="Times New Roman" w:eastAsia="Calibri" w:hAnsi="Times New Roman" w:cs="Times New Roman"/>
          <w:noProof/>
          <w:sz w:val="28"/>
          <w:szCs w:val="28"/>
          <w:lang w:eastAsia="uk-UA"/>
        </w:rPr>
      </w:pPr>
      <w:r w:rsidRPr="006B5E1A">
        <w:rPr>
          <w:rFonts w:ascii="Times New Roman" w:eastAsia="Calibri" w:hAnsi="Times New Roman" w:cs="Times New Roman"/>
          <w:noProof/>
          <w:sz w:val="28"/>
          <w:szCs w:val="28"/>
          <w:lang w:eastAsia="uk-UA"/>
        </w:rPr>
        <w:t>(Висловити трьома реченнями власну думку щодо теорій походження людини. Яка з цих теорій для вас є найпереконливішою?)</w:t>
      </w:r>
    </w:p>
    <w:p w:rsidR="006B5E1A" w:rsidRPr="006B5E1A" w:rsidRDefault="006B5E1A" w:rsidP="006B5E1A">
      <w:pPr>
        <w:spacing w:after="0" w:line="240" w:lineRule="auto"/>
        <w:jc w:val="both"/>
        <w:rPr>
          <w:rFonts w:ascii="Times New Roman" w:eastAsia="Calibri" w:hAnsi="Times New Roman" w:cs="Times New Roman"/>
          <w:noProof/>
          <w:sz w:val="28"/>
          <w:szCs w:val="28"/>
          <w:lang w:eastAsia="uk-UA"/>
        </w:rPr>
      </w:pPr>
      <w:r w:rsidRPr="006B5E1A">
        <w:rPr>
          <w:rFonts w:ascii="Times New Roman" w:eastAsia="Calibri" w:hAnsi="Times New Roman" w:cs="Times New Roman"/>
          <w:noProof/>
          <w:sz w:val="28"/>
          <w:szCs w:val="28"/>
          <w:lang w:eastAsia="uk-UA"/>
        </w:rPr>
        <w:t xml:space="preserve"> </w:t>
      </w:r>
    </w:p>
    <w:p w:rsidR="006B5E1A" w:rsidRPr="006B5E1A" w:rsidRDefault="006B5E1A" w:rsidP="006B5E1A">
      <w:pPr>
        <w:spacing w:after="0" w:line="240" w:lineRule="auto"/>
        <w:jc w:val="both"/>
        <w:rPr>
          <w:rFonts w:ascii="Times New Roman" w:eastAsia="Calibri" w:hAnsi="Times New Roman" w:cs="Times New Roman"/>
          <w:noProof/>
          <w:sz w:val="28"/>
          <w:szCs w:val="28"/>
          <w:lang w:eastAsia="uk-UA"/>
        </w:rPr>
      </w:pPr>
    </w:p>
    <w:p w:rsidR="006B5E1A" w:rsidRPr="006B5E1A" w:rsidRDefault="006B5E1A" w:rsidP="006B5E1A">
      <w:pPr>
        <w:spacing w:after="0" w:line="240" w:lineRule="auto"/>
        <w:jc w:val="both"/>
        <w:rPr>
          <w:rFonts w:ascii="Times New Roman" w:eastAsia="Calibri" w:hAnsi="Times New Roman" w:cs="Times New Roman"/>
          <w:b/>
          <w:noProof/>
          <w:sz w:val="28"/>
          <w:szCs w:val="28"/>
          <w:lang w:eastAsia="uk-UA"/>
        </w:rPr>
      </w:pPr>
      <w:r w:rsidRPr="006B5E1A">
        <w:rPr>
          <w:rFonts w:ascii="Times New Roman" w:eastAsia="Calibri" w:hAnsi="Times New Roman" w:cs="Times New Roman"/>
          <w:b/>
          <w:noProof/>
          <w:sz w:val="28"/>
          <w:szCs w:val="28"/>
          <w:lang w:eastAsia="uk-UA"/>
        </w:rPr>
        <w:t>Тема.Мідно-кам</w:t>
      </w:r>
      <w:r w:rsidRPr="006B5E1A">
        <w:rPr>
          <w:rFonts w:ascii="Times New Roman" w:eastAsia="Calibri" w:hAnsi="Times New Roman" w:cs="Times New Roman"/>
          <w:b/>
          <w:noProof/>
          <w:sz w:val="28"/>
          <w:szCs w:val="28"/>
          <w:lang w:val="ru-RU" w:eastAsia="uk-UA"/>
        </w:rPr>
        <w:t>’</w:t>
      </w:r>
      <w:r w:rsidRPr="006B5E1A">
        <w:rPr>
          <w:rFonts w:ascii="Times New Roman" w:eastAsia="Calibri" w:hAnsi="Times New Roman" w:cs="Times New Roman"/>
          <w:b/>
          <w:noProof/>
          <w:sz w:val="28"/>
          <w:szCs w:val="28"/>
          <w:lang w:eastAsia="uk-UA"/>
        </w:rPr>
        <w:t>яна доба</w:t>
      </w:r>
    </w:p>
    <w:p w:rsidR="006B5E1A" w:rsidRPr="006B5E1A" w:rsidRDefault="006B5E1A" w:rsidP="006B5E1A">
      <w:pPr>
        <w:spacing w:after="0" w:line="240" w:lineRule="auto"/>
        <w:jc w:val="both"/>
        <w:rPr>
          <w:rFonts w:ascii="Times New Roman" w:eastAsia="Calibri" w:hAnsi="Times New Roman" w:cs="Times New Roman"/>
          <w:b/>
          <w:noProof/>
          <w:sz w:val="28"/>
          <w:szCs w:val="28"/>
          <w:lang w:eastAsia="uk-UA"/>
        </w:rPr>
      </w:pPr>
    </w:p>
    <w:p w:rsidR="006B5E1A" w:rsidRPr="006B5E1A" w:rsidRDefault="006B5E1A" w:rsidP="006B5E1A">
      <w:pPr>
        <w:spacing w:after="0" w:line="240" w:lineRule="auto"/>
        <w:jc w:val="both"/>
        <w:rPr>
          <w:rFonts w:ascii="Times New Roman" w:eastAsia="Calibri" w:hAnsi="Times New Roman" w:cs="Times New Roman"/>
          <w:noProof/>
          <w:sz w:val="28"/>
          <w:szCs w:val="28"/>
          <w:lang w:eastAsia="uk-UA"/>
        </w:rPr>
      </w:pPr>
      <w:r w:rsidRPr="006B5E1A">
        <w:rPr>
          <w:rFonts w:ascii="Times New Roman" w:eastAsia="Calibri" w:hAnsi="Times New Roman" w:cs="Times New Roman"/>
          <w:b/>
          <w:noProof/>
          <w:sz w:val="28"/>
          <w:szCs w:val="28"/>
          <w:lang w:eastAsia="uk-UA"/>
        </w:rPr>
        <w:t>Вправа «Галерея».</w:t>
      </w:r>
    </w:p>
    <w:p w:rsidR="006B5E1A" w:rsidRPr="006B5E1A" w:rsidRDefault="006B5E1A" w:rsidP="006B5E1A">
      <w:pPr>
        <w:spacing w:after="0" w:line="240" w:lineRule="auto"/>
        <w:rPr>
          <w:rFonts w:ascii="Times New Roman" w:eastAsia="Calibri" w:hAnsi="Times New Roman" w:cs="Times New Roman"/>
          <w:noProof/>
          <w:sz w:val="28"/>
          <w:szCs w:val="28"/>
          <w:lang w:eastAsia="uk-UA"/>
        </w:rPr>
      </w:pPr>
      <w:r w:rsidRPr="006B5E1A">
        <w:rPr>
          <w:rFonts w:ascii="Times New Roman" w:eastAsia="Calibri" w:hAnsi="Times New Roman" w:cs="Times New Roman"/>
          <w:noProof/>
          <w:sz w:val="28"/>
          <w:szCs w:val="28"/>
          <w:lang w:eastAsia="uk-UA"/>
        </w:rPr>
        <w:t>(Знайти матеріал і створити презентацію про те як жили і чим займалися трипільці, використовуючи при цьому лише малюнки, картинки, схеми).</w:t>
      </w:r>
    </w:p>
    <w:p w:rsidR="006B5E1A" w:rsidRPr="006B5E1A" w:rsidRDefault="006B5E1A" w:rsidP="006B5E1A">
      <w:pPr>
        <w:spacing w:after="0" w:line="240" w:lineRule="auto"/>
        <w:jc w:val="both"/>
        <w:rPr>
          <w:rFonts w:ascii="Times New Roman" w:eastAsia="Calibri" w:hAnsi="Times New Roman" w:cs="Times New Roman"/>
          <w:noProof/>
          <w:sz w:val="28"/>
          <w:szCs w:val="28"/>
          <w:lang w:eastAsia="uk-UA"/>
        </w:rPr>
      </w:pPr>
    </w:p>
    <w:p w:rsidR="006B5E1A" w:rsidRPr="006B5E1A" w:rsidRDefault="006B5E1A" w:rsidP="006B5E1A">
      <w:pPr>
        <w:spacing w:after="0" w:line="240" w:lineRule="auto"/>
        <w:rPr>
          <w:rFonts w:ascii="Times New Roman" w:eastAsia="Calibri" w:hAnsi="Times New Roman" w:cs="Times New Roman"/>
          <w:noProof/>
          <w:sz w:val="28"/>
          <w:szCs w:val="28"/>
          <w:lang w:eastAsia="uk-UA"/>
        </w:rPr>
      </w:pPr>
    </w:p>
    <w:p w:rsidR="006B5E1A" w:rsidRPr="006B5E1A" w:rsidRDefault="006B5E1A" w:rsidP="006B5E1A">
      <w:pPr>
        <w:spacing w:after="0" w:line="240" w:lineRule="auto"/>
        <w:rPr>
          <w:rFonts w:ascii="Times New Roman" w:eastAsia="Calibri" w:hAnsi="Times New Roman" w:cs="Times New Roman"/>
          <w:b/>
          <w:noProof/>
          <w:sz w:val="28"/>
          <w:szCs w:val="28"/>
          <w:lang w:eastAsia="uk-UA"/>
        </w:rPr>
      </w:pPr>
      <w:r w:rsidRPr="006B5E1A">
        <w:rPr>
          <w:rFonts w:ascii="Times New Roman" w:eastAsia="Calibri" w:hAnsi="Times New Roman" w:cs="Times New Roman"/>
          <w:b/>
          <w:noProof/>
          <w:sz w:val="28"/>
          <w:szCs w:val="28"/>
          <w:lang w:eastAsia="uk-UA"/>
        </w:rPr>
        <w:t>Тема.Трипільці ( практикум )</w:t>
      </w:r>
    </w:p>
    <w:p w:rsidR="006B5E1A" w:rsidRPr="006B5E1A" w:rsidRDefault="006B5E1A" w:rsidP="006B5E1A">
      <w:pPr>
        <w:spacing w:after="0" w:line="240" w:lineRule="auto"/>
        <w:rPr>
          <w:rFonts w:ascii="Times New Roman" w:eastAsia="Calibri" w:hAnsi="Times New Roman" w:cs="Times New Roman"/>
          <w:noProof/>
          <w:sz w:val="28"/>
          <w:szCs w:val="28"/>
          <w:lang w:eastAsia="uk-UA"/>
        </w:rPr>
      </w:pPr>
      <w:r w:rsidRPr="006B5E1A">
        <w:rPr>
          <w:rFonts w:ascii="Times New Roman" w:eastAsia="Calibri" w:hAnsi="Times New Roman" w:cs="Times New Roman"/>
          <w:b/>
          <w:noProof/>
          <w:sz w:val="28"/>
          <w:szCs w:val="28"/>
          <w:lang w:eastAsia="uk-UA"/>
        </w:rPr>
        <w:t>Вправа «Накопичувач».</w:t>
      </w:r>
      <w:r w:rsidRPr="006B5E1A">
        <w:rPr>
          <w:rFonts w:ascii="Times New Roman" w:eastAsia="Calibri" w:hAnsi="Times New Roman" w:cs="Times New Roman"/>
          <w:noProof/>
          <w:sz w:val="28"/>
          <w:szCs w:val="28"/>
          <w:lang w:eastAsia="uk-UA"/>
        </w:rPr>
        <w:t xml:space="preserve"> </w:t>
      </w:r>
    </w:p>
    <w:p w:rsidR="006B5E1A" w:rsidRPr="006B5E1A" w:rsidRDefault="006B5E1A" w:rsidP="006B5E1A">
      <w:pPr>
        <w:spacing w:after="0" w:line="240" w:lineRule="auto"/>
        <w:rPr>
          <w:rFonts w:ascii="Times New Roman" w:eastAsia="Calibri" w:hAnsi="Times New Roman" w:cs="Times New Roman"/>
          <w:noProof/>
          <w:sz w:val="28"/>
          <w:szCs w:val="28"/>
          <w:lang w:eastAsia="uk-UA"/>
        </w:rPr>
        <w:sectPr w:rsidR="006B5E1A" w:rsidRPr="006B5E1A" w:rsidSect="009D2F98">
          <w:pgSz w:w="11906" w:h="16838"/>
          <w:pgMar w:top="1134" w:right="849" w:bottom="851" w:left="1134" w:header="708" w:footer="708" w:gutter="0"/>
          <w:cols w:space="708"/>
          <w:docGrid w:linePitch="360"/>
        </w:sectPr>
      </w:pPr>
      <w:r w:rsidRPr="006B5E1A">
        <w:rPr>
          <w:rFonts w:ascii="Times New Roman" w:eastAsia="Calibri" w:hAnsi="Times New Roman" w:cs="Times New Roman"/>
          <w:noProof/>
          <w:sz w:val="28"/>
          <w:szCs w:val="28"/>
          <w:lang w:eastAsia="uk-UA"/>
        </w:rPr>
        <w:t>(Знайти і скласти перелік наукової та художньої літератури про трипільців,</w:t>
      </w:r>
    </w:p>
    <w:p w:rsidR="006B5E1A" w:rsidRPr="006B5E1A" w:rsidRDefault="006B5E1A" w:rsidP="006B5E1A">
      <w:pPr>
        <w:spacing w:after="0" w:line="240" w:lineRule="auto"/>
        <w:rPr>
          <w:rFonts w:ascii="Times New Roman" w:eastAsia="Calibri" w:hAnsi="Times New Roman" w:cs="Times New Roman"/>
          <w:noProof/>
          <w:sz w:val="28"/>
          <w:szCs w:val="28"/>
          <w:lang w:eastAsia="uk-UA"/>
        </w:rPr>
        <w:sectPr w:rsidR="006B5E1A" w:rsidRPr="006B5E1A" w:rsidSect="009D2F98">
          <w:type w:val="continuous"/>
          <w:pgSz w:w="11906" w:h="16838"/>
          <w:pgMar w:top="1134" w:right="849" w:bottom="851" w:left="1134" w:header="708" w:footer="708" w:gutter="0"/>
          <w:cols w:space="708"/>
          <w:docGrid w:linePitch="360"/>
        </w:sectPr>
      </w:pPr>
      <w:r w:rsidRPr="006B5E1A">
        <w:rPr>
          <w:rFonts w:ascii="Times New Roman" w:eastAsia="Calibri" w:hAnsi="Times New Roman" w:cs="Times New Roman"/>
          <w:noProof/>
          <w:sz w:val="28"/>
          <w:szCs w:val="28"/>
          <w:lang w:eastAsia="uk-UA"/>
        </w:rPr>
        <w:lastRenderedPageBreak/>
        <w:t>перелік документальних фільмів, роликів).</w:t>
      </w:r>
    </w:p>
    <w:p w:rsidR="006B5E1A" w:rsidRPr="006B5E1A" w:rsidRDefault="006B5E1A" w:rsidP="006B5E1A">
      <w:pPr>
        <w:spacing w:after="0" w:line="240" w:lineRule="auto"/>
        <w:rPr>
          <w:rFonts w:ascii="Times New Roman" w:eastAsia="Calibri" w:hAnsi="Times New Roman" w:cs="Times New Roman"/>
          <w:b/>
          <w:noProof/>
          <w:sz w:val="28"/>
          <w:szCs w:val="28"/>
          <w:lang w:eastAsia="uk-UA"/>
        </w:rPr>
      </w:pPr>
      <w:r w:rsidRPr="006B5E1A">
        <w:rPr>
          <w:rFonts w:ascii="Times New Roman" w:eastAsia="Calibri" w:hAnsi="Times New Roman" w:cs="Times New Roman"/>
          <w:b/>
          <w:noProof/>
          <w:sz w:val="28"/>
          <w:szCs w:val="28"/>
          <w:lang w:eastAsia="uk-UA"/>
        </w:rPr>
        <w:lastRenderedPageBreak/>
        <w:t xml:space="preserve"> </w:t>
      </w:r>
    </w:p>
    <w:p w:rsidR="006B5E1A" w:rsidRPr="006B5E1A" w:rsidRDefault="006B5E1A" w:rsidP="006B5E1A">
      <w:pPr>
        <w:spacing w:after="0" w:line="240" w:lineRule="auto"/>
        <w:rPr>
          <w:rFonts w:ascii="Times New Roman" w:eastAsia="Calibri" w:hAnsi="Times New Roman" w:cs="Times New Roman"/>
          <w:noProof/>
          <w:sz w:val="28"/>
          <w:szCs w:val="28"/>
          <w:lang w:eastAsia="uk-UA"/>
        </w:rPr>
      </w:pPr>
    </w:p>
    <w:p w:rsidR="006B5E1A" w:rsidRPr="006B5E1A" w:rsidRDefault="006B5E1A" w:rsidP="006B5E1A">
      <w:pPr>
        <w:spacing w:after="0" w:line="240" w:lineRule="auto"/>
        <w:jc w:val="center"/>
        <w:rPr>
          <w:rFonts w:ascii="Times New Roman" w:eastAsia="Calibri" w:hAnsi="Times New Roman" w:cs="Times New Roman"/>
          <w:color w:val="333333"/>
          <w:sz w:val="24"/>
          <w:shd w:val="clear" w:color="auto" w:fill="FFFFFF"/>
        </w:rPr>
      </w:pPr>
      <w:r w:rsidRPr="006B5E1A">
        <w:rPr>
          <w:rFonts w:ascii="Times New Roman" w:eastAsia="Calibri" w:hAnsi="Times New Roman" w:cs="Times New Roman"/>
          <w:noProof/>
          <w:lang w:eastAsia="uk-UA"/>
        </w:rPr>
        <w:drawing>
          <wp:inline distT="0" distB="0" distL="0" distR="0">
            <wp:extent cx="6162675" cy="3971925"/>
            <wp:effectExtent l="0" t="0" r="9525" b="9525"/>
            <wp:docPr id="8" name="Рисунок 8" descr="C:\Users\Dom\Pictures\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C:\Users\Dom\Pictures\Безымянный.png"/>
                    <pic:cNvPicPr>
                      <a:picLocks noChangeAspect="1" noChangeArrowheads="1"/>
                    </pic:cNvPicPr>
                  </pic:nvPicPr>
                  <pic:blipFill>
                    <a:blip r:embed="rId89">
                      <a:extLst>
                        <a:ext uri="{28A0092B-C50C-407E-A947-70E740481C1C}">
                          <a14:useLocalDpi xmlns:a14="http://schemas.microsoft.com/office/drawing/2010/main" val="0"/>
                        </a:ext>
                      </a:extLst>
                    </a:blip>
                    <a:srcRect l="1755" t="778" r="1286"/>
                    <a:stretch>
                      <a:fillRect/>
                    </a:stretch>
                  </pic:blipFill>
                  <pic:spPr bwMode="auto">
                    <a:xfrm>
                      <a:off x="0" y="0"/>
                      <a:ext cx="6162675" cy="3971925"/>
                    </a:xfrm>
                    <a:prstGeom prst="rect">
                      <a:avLst/>
                    </a:prstGeom>
                    <a:noFill/>
                    <a:ln>
                      <a:noFill/>
                    </a:ln>
                  </pic:spPr>
                </pic:pic>
              </a:graphicData>
            </a:graphic>
          </wp:inline>
        </w:drawing>
      </w:r>
    </w:p>
    <w:p w:rsidR="006B5E1A" w:rsidRPr="006B5E1A" w:rsidRDefault="006B5E1A" w:rsidP="006B5E1A">
      <w:pPr>
        <w:spacing w:after="0" w:line="240" w:lineRule="auto"/>
        <w:jc w:val="center"/>
        <w:rPr>
          <w:rFonts w:ascii="Times New Roman" w:eastAsia="Calibri" w:hAnsi="Times New Roman" w:cs="Times New Roman"/>
          <w:color w:val="333333"/>
          <w:sz w:val="24"/>
          <w:shd w:val="clear" w:color="auto" w:fill="FFFFFF"/>
        </w:rPr>
      </w:pPr>
    </w:p>
    <w:p w:rsidR="006B5E1A" w:rsidRPr="006B5E1A" w:rsidRDefault="006B5E1A" w:rsidP="006B5E1A">
      <w:pPr>
        <w:spacing w:after="0" w:line="240" w:lineRule="auto"/>
        <w:rPr>
          <w:rFonts w:ascii="Times New Roman" w:eastAsia="Calibri" w:hAnsi="Times New Roman" w:cs="Times New Roman"/>
          <w:color w:val="333333"/>
          <w:sz w:val="24"/>
          <w:shd w:val="clear" w:color="auto" w:fill="FFFFFF"/>
        </w:rPr>
      </w:pPr>
    </w:p>
    <w:p w:rsidR="006B5E1A" w:rsidRPr="006B5E1A" w:rsidRDefault="006B5E1A" w:rsidP="006B5E1A">
      <w:pPr>
        <w:spacing w:after="0" w:line="360" w:lineRule="auto"/>
        <w:rPr>
          <w:rFonts w:ascii="Times New Roman" w:eastAsia="Calibri" w:hAnsi="Times New Roman" w:cs="Times New Roman"/>
          <w:color w:val="333333"/>
          <w:sz w:val="28"/>
          <w:szCs w:val="28"/>
          <w:shd w:val="clear" w:color="auto" w:fill="FFFFFF"/>
        </w:rPr>
        <w:sectPr w:rsidR="006B5E1A" w:rsidRPr="006B5E1A" w:rsidSect="009D2F98">
          <w:pgSz w:w="11906" w:h="16838"/>
          <w:pgMar w:top="1134" w:right="849" w:bottom="851" w:left="1134" w:header="708" w:footer="708" w:gutter="0"/>
          <w:cols w:space="708"/>
          <w:docGrid w:linePitch="360"/>
        </w:sectPr>
      </w:pPr>
      <w:r w:rsidRPr="006B5E1A">
        <w:rPr>
          <w:rFonts w:ascii="Times New Roman" w:eastAsia="Calibri" w:hAnsi="Times New Roman" w:cs="Times New Roman"/>
          <w:color w:val="333333"/>
          <w:sz w:val="28"/>
          <w:szCs w:val="28"/>
          <w:shd w:val="clear" w:color="auto" w:fill="FFFFFF"/>
        </w:rPr>
        <w:t xml:space="preserve">Кроссенс "Трипільська культура". Кроссенс (від англ. cross – перехрестя, sens – смисл) – це візуальний асоціативний ланцюжок, який складається з 9 зображень, кожен з яких пов’язаний з попереднім і наступним зображенням, що в результаті з різних сторін розкриває певне поняття, явище або факт. Зображення розташовують так, що кожна картинка має зв'язок із попередньою і наступною, а центральна поєднує за змістом зразу декілька картинок. Завдання того, хто розгадує кроссенс - знайти асоціативний зв'язок між сусідніми (тобто тими, що мають спільний бік) картинками. </w:t>
      </w:r>
    </w:p>
    <w:p w:rsidR="006B5E1A" w:rsidRPr="006B5E1A" w:rsidRDefault="006B5E1A" w:rsidP="006B5E1A">
      <w:pPr>
        <w:spacing w:after="200" w:line="276" w:lineRule="auto"/>
        <w:jc w:val="both"/>
        <w:rPr>
          <w:rFonts w:ascii="Times New Roman" w:eastAsia="Calibri" w:hAnsi="Times New Roman" w:cs="Times New Roman"/>
          <w:b/>
          <w:color w:val="000000"/>
          <w:sz w:val="28"/>
          <w:szCs w:val="28"/>
        </w:rPr>
      </w:pPr>
      <w:r w:rsidRPr="006B5E1A">
        <w:rPr>
          <w:rFonts w:ascii="Times New Roman" w:eastAsia="Calibri" w:hAnsi="Times New Roman" w:cs="Times New Roman"/>
          <w:b/>
          <w:color w:val="000000"/>
          <w:sz w:val="28"/>
          <w:szCs w:val="28"/>
        </w:rPr>
        <w:lastRenderedPageBreak/>
        <w:t>Розділ 4. Людина, суспільство, влада в доісторичну добу та добу Стародавнього світу</w:t>
      </w:r>
    </w:p>
    <w:p w:rsidR="006B5E1A" w:rsidRPr="006B5E1A" w:rsidRDefault="006B5E1A" w:rsidP="006B5E1A">
      <w:pPr>
        <w:spacing w:after="200" w:line="240" w:lineRule="auto"/>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Тема.Давньоєгипетська держава</w:t>
      </w:r>
    </w:p>
    <w:p w:rsidR="006B5E1A" w:rsidRPr="006B5E1A" w:rsidRDefault="006B5E1A" w:rsidP="006B5E1A">
      <w:pPr>
        <w:widowControl w:val="0"/>
        <w:shd w:val="clear" w:color="auto" w:fill="FFFFFF"/>
        <w:autoSpaceDE w:val="0"/>
        <w:autoSpaceDN w:val="0"/>
        <w:adjustRightInd w:val="0"/>
        <w:spacing w:after="0" w:line="240" w:lineRule="auto"/>
        <w:jc w:val="both"/>
        <w:rPr>
          <w:rFonts w:ascii="Times New Roman" w:eastAsia="Calibri" w:hAnsi="Times New Roman" w:cs="Times New Roman"/>
          <w:bCs/>
          <w:sz w:val="28"/>
          <w:szCs w:val="28"/>
        </w:rPr>
      </w:pPr>
      <w:r w:rsidRPr="006B5E1A">
        <w:rPr>
          <w:rFonts w:ascii="Times New Roman" w:eastAsia="Calibri" w:hAnsi="Times New Roman" w:cs="Times New Roman"/>
          <w:b/>
          <w:sz w:val="28"/>
          <w:szCs w:val="28"/>
        </w:rPr>
        <w:t>Мета:</w:t>
      </w:r>
      <w:r w:rsidRPr="006B5E1A">
        <w:rPr>
          <w:rFonts w:ascii="Times New Roman" w:eastAsia="Calibri" w:hAnsi="Times New Roman" w:cs="Times New Roman"/>
          <w:bCs/>
          <w:sz w:val="28"/>
          <w:szCs w:val="28"/>
        </w:rPr>
        <w:t xml:space="preserve"> </w:t>
      </w:r>
    </w:p>
    <w:p w:rsidR="006B5E1A" w:rsidRPr="006B5E1A" w:rsidRDefault="006B5E1A" w:rsidP="006B5E1A">
      <w:pPr>
        <w:widowControl w:val="0"/>
        <w:shd w:val="clear" w:color="auto" w:fill="FFFFFF"/>
        <w:autoSpaceDE w:val="0"/>
        <w:autoSpaceDN w:val="0"/>
        <w:adjustRightInd w:val="0"/>
        <w:spacing w:after="0"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повторити  та узагальнити знання  з  теми</w:t>
      </w:r>
      <w:r w:rsidRPr="006B5E1A">
        <w:rPr>
          <w:rFonts w:ascii="Times New Roman" w:eastAsia="Calibri" w:hAnsi="Times New Roman" w:cs="Times New Roman"/>
          <w:bCs/>
          <w:sz w:val="28"/>
          <w:szCs w:val="28"/>
        </w:rPr>
        <w:t xml:space="preserve"> в ігровій формі</w:t>
      </w:r>
      <w:r w:rsidRPr="006B5E1A">
        <w:rPr>
          <w:rFonts w:ascii="Times New Roman" w:eastAsia="Calibri" w:hAnsi="Times New Roman" w:cs="Times New Roman"/>
          <w:sz w:val="28"/>
          <w:szCs w:val="28"/>
        </w:rPr>
        <w:t xml:space="preserve">;   </w:t>
      </w:r>
    </w:p>
    <w:p w:rsidR="006B5E1A" w:rsidRPr="006B5E1A" w:rsidRDefault="006B5E1A" w:rsidP="006B5E1A">
      <w:pPr>
        <w:widowControl w:val="0"/>
        <w:shd w:val="clear" w:color="auto" w:fill="FFFFFF"/>
        <w:autoSpaceDE w:val="0"/>
        <w:autoSpaceDN w:val="0"/>
        <w:adjustRightInd w:val="0"/>
        <w:spacing w:after="0" w:line="240" w:lineRule="auto"/>
        <w:jc w:val="both"/>
        <w:rPr>
          <w:rFonts w:ascii="Times New Roman" w:eastAsia="Calibri" w:hAnsi="Times New Roman" w:cs="Times New Roman"/>
          <w:bCs/>
          <w:sz w:val="28"/>
          <w:szCs w:val="28"/>
        </w:rPr>
      </w:pPr>
      <w:r w:rsidRPr="006B5E1A">
        <w:rPr>
          <w:rFonts w:ascii="Times New Roman" w:eastAsia="Calibri" w:hAnsi="Times New Roman" w:cs="Times New Roman"/>
          <w:sz w:val="28"/>
          <w:szCs w:val="28"/>
        </w:rPr>
        <w:t xml:space="preserve">розвивати ключові та предметні компетентності; </w:t>
      </w:r>
      <w:r w:rsidRPr="006B5E1A">
        <w:rPr>
          <w:rFonts w:ascii="Times New Roman" w:eastAsia="Calibri" w:hAnsi="Times New Roman" w:cs="Times New Roman"/>
          <w:bCs/>
          <w:sz w:val="28"/>
          <w:szCs w:val="28"/>
        </w:rPr>
        <w:t>сприяти формуванню навичок орієнтуватися в історичному просторі та часі;</w:t>
      </w:r>
    </w:p>
    <w:p w:rsidR="006B5E1A" w:rsidRPr="006B5E1A" w:rsidRDefault="006B5E1A" w:rsidP="006B5E1A">
      <w:pPr>
        <w:widowControl w:val="0"/>
        <w:shd w:val="clear" w:color="auto" w:fill="FFFFFF"/>
        <w:autoSpaceDE w:val="0"/>
        <w:autoSpaceDN w:val="0"/>
        <w:adjustRightInd w:val="0"/>
        <w:spacing w:after="0"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підтримувати та розвивати інтерес до історії найдавніших часів; </w:t>
      </w:r>
    </w:p>
    <w:p w:rsidR="006B5E1A" w:rsidRPr="006B5E1A" w:rsidRDefault="006B5E1A" w:rsidP="006B5E1A">
      <w:pPr>
        <w:widowControl w:val="0"/>
        <w:shd w:val="clear" w:color="auto" w:fill="FFFFFF"/>
        <w:autoSpaceDE w:val="0"/>
        <w:autoSpaceDN w:val="0"/>
        <w:adjustRightInd w:val="0"/>
        <w:spacing w:after="0" w:line="240" w:lineRule="auto"/>
        <w:jc w:val="both"/>
        <w:rPr>
          <w:rFonts w:ascii="Times New Roman" w:eastAsia="Calibri" w:hAnsi="Times New Roman" w:cs="Times New Roman"/>
          <w:bCs/>
          <w:sz w:val="28"/>
          <w:szCs w:val="28"/>
        </w:rPr>
      </w:pPr>
      <w:r w:rsidRPr="006B5E1A">
        <w:rPr>
          <w:rFonts w:ascii="Times New Roman" w:eastAsia="Calibri" w:hAnsi="Times New Roman" w:cs="Times New Roman"/>
          <w:sz w:val="28"/>
          <w:szCs w:val="28"/>
        </w:rPr>
        <w:t xml:space="preserve">спонукати учнів до самореалізації та самовдосконалення. </w:t>
      </w:r>
    </w:p>
    <w:p w:rsidR="006B5E1A" w:rsidRPr="006B5E1A" w:rsidRDefault="006B5E1A" w:rsidP="006B5E1A">
      <w:pPr>
        <w:spacing w:after="0" w:line="240" w:lineRule="auto"/>
        <w:jc w:val="both"/>
        <w:rPr>
          <w:rFonts w:ascii="Times New Roman" w:eastAsia="Calibri" w:hAnsi="Times New Roman" w:cs="Times New Roman"/>
          <w:sz w:val="28"/>
          <w:szCs w:val="28"/>
        </w:rPr>
      </w:pPr>
      <w:r w:rsidRPr="006B5E1A">
        <w:rPr>
          <w:rFonts w:ascii="Times New Roman" w:eastAsia="Calibri" w:hAnsi="Times New Roman" w:cs="Times New Roman"/>
          <w:b/>
          <w:sz w:val="28"/>
          <w:szCs w:val="28"/>
        </w:rPr>
        <w:t>Форма проведення:</w:t>
      </w:r>
      <w:r w:rsidRPr="006B5E1A">
        <w:rPr>
          <w:rFonts w:ascii="Times New Roman" w:eastAsia="Calibri" w:hAnsi="Times New Roman" w:cs="Times New Roman"/>
          <w:sz w:val="28"/>
          <w:szCs w:val="28"/>
        </w:rPr>
        <w:t xml:space="preserve"> гра-експедиція.</w:t>
      </w:r>
    </w:p>
    <w:p w:rsidR="006B5E1A" w:rsidRPr="006B5E1A" w:rsidRDefault="006B5E1A" w:rsidP="006B5E1A">
      <w:pPr>
        <w:spacing w:after="0" w:line="240" w:lineRule="auto"/>
        <w:jc w:val="both"/>
        <w:rPr>
          <w:rFonts w:ascii="Times New Roman" w:eastAsia="Calibri" w:hAnsi="Times New Roman" w:cs="Times New Roman"/>
          <w:sz w:val="28"/>
          <w:szCs w:val="28"/>
        </w:rPr>
      </w:pPr>
      <w:r w:rsidRPr="006B5E1A">
        <w:rPr>
          <w:rFonts w:ascii="Times New Roman" w:eastAsia="Calibri" w:hAnsi="Times New Roman" w:cs="Times New Roman"/>
          <w:b/>
          <w:sz w:val="28"/>
          <w:szCs w:val="28"/>
        </w:rPr>
        <w:t xml:space="preserve">Обладнання: </w:t>
      </w:r>
      <w:r w:rsidRPr="006B5E1A">
        <w:rPr>
          <w:rFonts w:ascii="Times New Roman" w:eastAsia="Calibri" w:hAnsi="Times New Roman" w:cs="Times New Roman"/>
          <w:sz w:val="28"/>
          <w:szCs w:val="28"/>
        </w:rPr>
        <w:t xml:space="preserve">роздаткові матеріали, маршрутний лист, контурні карти, ілюстрації. </w:t>
      </w:r>
    </w:p>
    <w:p w:rsidR="006B5E1A" w:rsidRPr="006B5E1A" w:rsidRDefault="006B5E1A" w:rsidP="006B5E1A">
      <w:pPr>
        <w:spacing w:after="200" w:line="240" w:lineRule="auto"/>
        <w:jc w:val="center"/>
        <w:rPr>
          <w:rFonts w:ascii="Times New Roman" w:eastAsia="Calibri" w:hAnsi="Times New Roman" w:cs="Times New Roman"/>
          <w:b/>
          <w:sz w:val="28"/>
          <w:szCs w:val="28"/>
        </w:rPr>
      </w:pPr>
      <w:r w:rsidRPr="006B5E1A">
        <w:rPr>
          <w:rFonts w:ascii="Times New Roman" w:eastAsia="Calibri" w:hAnsi="Times New Roman" w:cs="Times New Roman"/>
          <w:b/>
          <w:sz w:val="28"/>
          <w:szCs w:val="28"/>
        </w:rPr>
        <w:t>Хід уроку</w:t>
      </w:r>
    </w:p>
    <w:p w:rsidR="006B5E1A" w:rsidRPr="006B5E1A" w:rsidRDefault="006B5E1A" w:rsidP="006B5E1A">
      <w:pPr>
        <w:spacing w:after="200" w:line="240" w:lineRule="auto"/>
        <w:contextualSpacing/>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І.Організаційна частина.</w:t>
      </w:r>
    </w:p>
    <w:p w:rsidR="006B5E1A" w:rsidRPr="006B5E1A" w:rsidRDefault="006B5E1A" w:rsidP="006B5E1A">
      <w:pPr>
        <w:spacing w:after="200" w:line="240" w:lineRule="auto"/>
        <w:contextualSpacing/>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ІІ.Оголошення теми  уроку, форми проведення.</w:t>
      </w:r>
    </w:p>
    <w:p w:rsidR="006B5E1A" w:rsidRPr="006B5E1A" w:rsidRDefault="006B5E1A" w:rsidP="006B5E1A">
      <w:pPr>
        <w:spacing w:after="0" w:line="240" w:lineRule="auto"/>
        <w:jc w:val="both"/>
        <w:rPr>
          <w:rFonts w:ascii="Times New Roman" w:eastAsia="Calibri" w:hAnsi="Times New Roman" w:cs="Times New Roman"/>
          <w:sz w:val="28"/>
          <w:szCs w:val="28"/>
          <w:shd w:val="clear" w:color="auto" w:fill="FFFFFF"/>
        </w:rPr>
      </w:pPr>
      <w:r w:rsidRPr="006B5E1A">
        <w:rPr>
          <w:rFonts w:ascii="Times New Roman" w:eastAsia="Calibri" w:hAnsi="Times New Roman" w:cs="Times New Roman"/>
          <w:sz w:val="28"/>
          <w:szCs w:val="28"/>
          <w:shd w:val="clear" w:color="auto" w:fill="FFFFFF"/>
        </w:rPr>
        <w:t>Сьогодні  ви станете учасниками захоплюючої експедиції, сподіваюсь на те, що немає серед вас таких хто б не мріяв про це. Цю експедицію, ми проведемо завдяки вашій уяві і фантазії.</w:t>
      </w:r>
    </w:p>
    <w:p w:rsidR="006B5E1A" w:rsidRPr="006B5E1A" w:rsidRDefault="006B5E1A" w:rsidP="006B5E1A">
      <w:pPr>
        <w:spacing w:after="0" w:line="276" w:lineRule="auto"/>
        <w:rPr>
          <w:rFonts w:ascii="Times New Roman" w:eastAsia="Calibri" w:hAnsi="Times New Roman" w:cs="Times New Roman"/>
          <w:sz w:val="28"/>
          <w:szCs w:val="28"/>
        </w:rPr>
      </w:pPr>
      <w:r w:rsidRPr="006B5E1A">
        <w:rPr>
          <w:rFonts w:ascii="Times New Roman" w:eastAsia="Calibri" w:hAnsi="Times New Roman" w:cs="Times New Roman"/>
          <w:b/>
          <w:sz w:val="28"/>
          <w:szCs w:val="28"/>
          <w:shd w:val="clear" w:color="auto" w:fill="FFFFFF"/>
        </w:rPr>
        <w:t>ІІІ. Актуалізація знань.</w:t>
      </w:r>
      <w:r w:rsidRPr="006B5E1A">
        <w:rPr>
          <w:rFonts w:ascii="Times New Roman" w:eastAsia="Calibri" w:hAnsi="Times New Roman" w:cs="Times New Roman"/>
          <w:b/>
          <w:sz w:val="28"/>
          <w:szCs w:val="28"/>
        </w:rPr>
        <w:br/>
      </w:r>
      <w:r w:rsidRPr="006B5E1A">
        <w:rPr>
          <w:rFonts w:ascii="Times New Roman" w:eastAsia="Calibri" w:hAnsi="Times New Roman" w:cs="Times New Roman"/>
          <w:sz w:val="28"/>
          <w:szCs w:val="28"/>
          <w:shd w:val="clear" w:color="auto" w:fill="FFFFFF"/>
        </w:rPr>
        <w:t>Отож, зараз ми відправимось в експедицію до країни, історію якої вивчали на попередньому уроці. Про яку країну йде мова? Звичайно ж, про Стародавній Єгипет.</w:t>
      </w:r>
      <w:r w:rsidRPr="006B5E1A">
        <w:rPr>
          <w:rFonts w:ascii="Times New Roman" w:eastAsia="Calibri" w:hAnsi="Times New Roman" w:cs="Times New Roman"/>
          <w:sz w:val="28"/>
          <w:szCs w:val="28"/>
        </w:rPr>
        <w:br/>
      </w:r>
      <w:r w:rsidRPr="006B5E1A">
        <w:rPr>
          <w:rFonts w:ascii="Times New Roman" w:eastAsia="Calibri" w:hAnsi="Times New Roman" w:cs="Times New Roman"/>
          <w:b/>
          <w:sz w:val="28"/>
          <w:szCs w:val="28"/>
        </w:rPr>
        <w:t>ІV. Систематизація знань з теми.</w:t>
      </w:r>
    </w:p>
    <w:p w:rsidR="006B5E1A" w:rsidRPr="006B5E1A" w:rsidRDefault="006B5E1A" w:rsidP="006B5E1A">
      <w:pPr>
        <w:spacing w:after="200" w:line="276"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Клас об’єднується в три команди. Перше що мають зробити команди – придумати назви своїх експедиційних груп. На столах лежать аркуші паперу, на яких учні пишуть назву.</w:t>
      </w:r>
    </w:p>
    <w:p w:rsidR="006B5E1A" w:rsidRPr="006B5E1A" w:rsidRDefault="006B5E1A" w:rsidP="006B5E1A">
      <w:pPr>
        <w:spacing w:after="200" w:line="276"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Кожна експедиція має свій маршрут. Ось маршрутний лист за яким ви сьогодні будете подорожувати.</w:t>
      </w:r>
    </w:p>
    <w:p w:rsidR="006B5E1A" w:rsidRPr="006B5E1A" w:rsidRDefault="006B5E1A" w:rsidP="006B5E1A">
      <w:pPr>
        <w:spacing w:after="0" w:line="276"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Вчитель показує маршрутну карту класу та кріпить його на дошку.</w:t>
      </w:r>
    </w:p>
    <w:p w:rsidR="006B5E1A" w:rsidRPr="006B5E1A" w:rsidRDefault="006B5E1A" w:rsidP="006B5E1A">
      <w:pPr>
        <w:spacing w:after="200" w:line="240" w:lineRule="auto"/>
        <w:jc w:val="center"/>
        <w:rPr>
          <w:rFonts w:ascii="Times New Roman" w:eastAsia="Calibri" w:hAnsi="Times New Roman" w:cs="Times New Roman"/>
          <w:b/>
          <w:i/>
          <w:sz w:val="28"/>
          <w:szCs w:val="28"/>
        </w:rPr>
      </w:pPr>
      <w:r w:rsidRPr="006B5E1A">
        <w:rPr>
          <w:rFonts w:ascii="Times New Roman" w:eastAsia="Calibri" w:hAnsi="Times New Roman" w:cs="Times New Roman"/>
          <w:b/>
          <w:i/>
          <w:sz w:val="28"/>
          <w:szCs w:val="28"/>
        </w:rPr>
        <w:t>Маршрутна карта</w:t>
      </w:r>
    </w:p>
    <w:p w:rsidR="006B5E1A" w:rsidRPr="006B5E1A" w:rsidRDefault="006B5E1A" w:rsidP="006B5E1A">
      <w:pPr>
        <w:spacing w:after="200" w:line="240" w:lineRule="auto"/>
        <w:jc w:val="center"/>
        <w:rPr>
          <w:rFonts w:ascii="Times New Roman" w:eastAsia="Calibri" w:hAnsi="Times New Roman" w:cs="Times New Roman"/>
          <w:b/>
          <w:sz w:val="28"/>
          <w:szCs w:val="28"/>
        </w:rPr>
      </w:pPr>
      <w:r w:rsidRPr="006B5E1A">
        <w:rPr>
          <w:rFonts w:ascii="Times New Roman" w:eastAsia="Calibri" w:hAnsi="Times New Roman" w:cs="Times New Roman"/>
          <w:b/>
          <w:sz w:val="28"/>
          <w:szCs w:val="28"/>
        </w:rPr>
        <w:t>Зупинки</w:t>
      </w:r>
    </w:p>
    <w:p w:rsidR="006B5E1A" w:rsidRPr="006B5E1A" w:rsidRDefault="006B5E1A" w:rsidP="006B5E1A">
      <w:pPr>
        <w:numPr>
          <w:ilvl w:val="0"/>
          <w:numId w:val="22"/>
        </w:numPr>
        <w:spacing w:after="200"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Розлив Нілу;</w:t>
      </w:r>
    </w:p>
    <w:p w:rsidR="006B5E1A" w:rsidRPr="006B5E1A" w:rsidRDefault="006B5E1A" w:rsidP="006B5E1A">
      <w:pPr>
        <w:numPr>
          <w:ilvl w:val="0"/>
          <w:numId w:val="22"/>
        </w:numPr>
        <w:spacing w:after="200"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Піщана буря;</w:t>
      </w:r>
    </w:p>
    <w:p w:rsidR="006B5E1A" w:rsidRPr="006B5E1A" w:rsidRDefault="006B5E1A" w:rsidP="006B5E1A">
      <w:pPr>
        <w:numPr>
          <w:ilvl w:val="0"/>
          <w:numId w:val="22"/>
        </w:numPr>
        <w:spacing w:after="200"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У пошуках карти;</w:t>
      </w:r>
    </w:p>
    <w:p w:rsidR="006B5E1A" w:rsidRPr="006B5E1A" w:rsidRDefault="006B5E1A" w:rsidP="006B5E1A">
      <w:pPr>
        <w:numPr>
          <w:ilvl w:val="0"/>
          <w:numId w:val="22"/>
        </w:numPr>
        <w:spacing w:after="200"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Портретна галерея;</w:t>
      </w:r>
    </w:p>
    <w:p w:rsidR="006B5E1A" w:rsidRPr="006B5E1A" w:rsidRDefault="006B5E1A" w:rsidP="006B5E1A">
      <w:pPr>
        <w:numPr>
          <w:ilvl w:val="0"/>
          <w:numId w:val="22"/>
        </w:numPr>
        <w:spacing w:after="200"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lastRenderedPageBreak/>
        <w:t>Кіт в мішку;</w:t>
      </w:r>
    </w:p>
    <w:p w:rsidR="006B5E1A" w:rsidRPr="006B5E1A" w:rsidRDefault="006B5E1A" w:rsidP="006B5E1A">
      <w:pPr>
        <w:numPr>
          <w:ilvl w:val="0"/>
          <w:numId w:val="22"/>
        </w:numPr>
        <w:spacing w:after="200"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Загадки піраміди;</w:t>
      </w:r>
    </w:p>
    <w:p w:rsidR="006B5E1A" w:rsidRPr="006B5E1A" w:rsidRDefault="006B5E1A" w:rsidP="006B5E1A">
      <w:pPr>
        <w:numPr>
          <w:ilvl w:val="0"/>
          <w:numId w:val="22"/>
        </w:numPr>
        <w:spacing w:after="200"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Піймай помилку.</w:t>
      </w:r>
    </w:p>
    <w:p w:rsidR="006B5E1A" w:rsidRPr="006B5E1A" w:rsidRDefault="006B5E1A" w:rsidP="006B5E1A">
      <w:pPr>
        <w:spacing w:after="200" w:line="240" w:lineRule="auto"/>
        <w:rPr>
          <w:rFonts w:ascii="Times New Roman" w:eastAsia="Times New Roman" w:hAnsi="Times New Roman" w:cs="Times New Roman"/>
          <w:b/>
          <w:bCs/>
          <w:sz w:val="28"/>
          <w:szCs w:val="28"/>
          <w:lang w:eastAsia="uk-UA"/>
        </w:rPr>
      </w:pPr>
      <w:r w:rsidRPr="006B5E1A">
        <w:rPr>
          <w:rFonts w:ascii="Times New Roman" w:eastAsia="Times New Roman" w:hAnsi="Times New Roman" w:cs="Times New Roman"/>
          <w:b/>
          <w:bCs/>
          <w:sz w:val="28"/>
          <w:szCs w:val="28"/>
          <w:lang w:eastAsia="uk-UA"/>
        </w:rPr>
        <w:t xml:space="preserve">I конкурс – зупинка «Розлив Нілу» </w:t>
      </w:r>
    </w:p>
    <w:p w:rsidR="006B5E1A" w:rsidRPr="006B5E1A" w:rsidRDefault="006B5E1A" w:rsidP="006B5E1A">
      <w:pPr>
        <w:spacing w:after="200" w:line="240" w:lineRule="auto"/>
        <w:jc w:val="both"/>
        <w:rPr>
          <w:rFonts w:ascii="Times New Roman" w:eastAsia="Calibri" w:hAnsi="Times New Roman" w:cs="Times New Roman"/>
          <w:sz w:val="28"/>
          <w:szCs w:val="28"/>
        </w:rPr>
      </w:pPr>
      <w:r w:rsidRPr="006B5E1A">
        <w:rPr>
          <w:rFonts w:ascii="Times New Roman" w:eastAsia="Calibri" w:hAnsi="Times New Roman" w:cs="Times New Roman"/>
          <w:sz w:val="28"/>
          <w:szCs w:val="28"/>
        </w:rPr>
        <w:t xml:space="preserve">Під час розливу Нілу лист із текстом потрапив у воду і деякі слова зникли. Відновіть ці слова, використовуючи свої знання. </w:t>
      </w:r>
    </w:p>
    <w:p w:rsidR="006B5E1A" w:rsidRPr="006B5E1A" w:rsidRDefault="006B5E1A" w:rsidP="006B5E1A">
      <w:pPr>
        <w:spacing w:after="200" w:line="240" w:lineRule="auto"/>
        <w:jc w:val="both"/>
        <w:rPr>
          <w:rFonts w:ascii="Times New Roman" w:eastAsia="Calibri" w:hAnsi="Times New Roman" w:cs="Times New Roman"/>
          <w:i/>
          <w:sz w:val="28"/>
          <w:szCs w:val="28"/>
        </w:rPr>
      </w:pPr>
      <w:r w:rsidRPr="006B5E1A">
        <w:rPr>
          <w:rFonts w:ascii="Times New Roman" w:eastAsia="Calibri" w:hAnsi="Times New Roman" w:cs="Times New Roman"/>
          <w:i/>
          <w:sz w:val="28"/>
          <w:szCs w:val="28"/>
        </w:rPr>
        <w:t>На кожну команду роздається текст із пропущеними словами.</w:t>
      </w:r>
    </w:p>
    <w:p w:rsidR="006B5E1A" w:rsidRPr="006B5E1A" w:rsidRDefault="006B5E1A" w:rsidP="006B5E1A">
      <w:pPr>
        <w:numPr>
          <w:ilvl w:val="0"/>
          <w:numId w:val="24"/>
        </w:numPr>
        <w:spacing w:after="200" w:line="240" w:lineRule="auto"/>
        <w:contextualSpacing/>
        <w:jc w:val="both"/>
        <w:rPr>
          <w:rFonts w:ascii="Times New Roman" w:eastAsia="Calibri" w:hAnsi="Times New Roman" w:cs="Times New Roman"/>
          <w:i/>
          <w:sz w:val="28"/>
          <w:szCs w:val="28"/>
        </w:rPr>
      </w:pPr>
      <w:r w:rsidRPr="006B5E1A">
        <w:rPr>
          <w:rFonts w:ascii="Times New Roman" w:eastAsia="Calibri" w:hAnsi="Times New Roman" w:cs="Times New Roman"/>
          <w:i/>
          <w:sz w:val="28"/>
          <w:szCs w:val="28"/>
        </w:rPr>
        <w:t>По … Африці тягнуться величезні пустелі. Цією землею несе свої води одна з найбільших річок в світі — … Долина річки вкрита зеленню, берегами ростуть фінікові пальми і високий очерет, з якого роблять —По берегах у заростях чагарників можна було побачити бегемота, дику кішку, качок. Де вода, там і життя. Цією країною правив -….</w:t>
      </w:r>
    </w:p>
    <w:p w:rsidR="006B5E1A" w:rsidRPr="006B5E1A" w:rsidRDefault="006B5E1A" w:rsidP="006B5E1A">
      <w:pPr>
        <w:numPr>
          <w:ilvl w:val="0"/>
          <w:numId w:val="24"/>
        </w:numPr>
        <w:spacing w:after="200" w:line="240" w:lineRule="auto"/>
        <w:contextualSpacing/>
        <w:jc w:val="both"/>
        <w:rPr>
          <w:rFonts w:ascii="Times New Roman" w:eastAsia="Calibri" w:hAnsi="Times New Roman" w:cs="Times New Roman"/>
          <w:i/>
          <w:sz w:val="28"/>
          <w:szCs w:val="28"/>
        </w:rPr>
      </w:pPr>
      <w:r w:rsidRPr="006B5E1A">
        <w:rPr>
          <w:rFonts w:ascii="Times New Roman" w:eastAsia="Calibri" w:hAnsi="Times New Roman" w:cs="Times New Roman"/>
          <w:i/>
          <w:sz w:val="28"/>
          <w:szCs w:val="28"/>
        </w:rPr>
        <w:t>Впадаючи в … море, Ніл  ділиться на декілька …, створюючи величезний трикутник — … Неподалік від головної річки цієї країни серед пісків пустелі лише зрідка зустрічалися зелені острівці, справжній рай для місцевого населення — ... Там росли пальми і чагарник навкруги води, що б’є ключем з-під землі.</w:t>
      </w:r>
    </w:p>
    <w:p w:rsidR="006B5E1A" w:rsidRPr="006B5E1A" w:rsidRDefault="006B5E1A" w:rsidP="006B5E1A">
      <w:pPr>
        <w:numPr>
          <w:ilvl w:val="0"/>
          <w:numId w:val="24"/>
        </w:numPr>
        <w:spacing w:after="200" w:line="240" w:lineRule="auto"/>
        <w:contextualSpacing/>
        <w:jc w:val="both"/>
        <w:rPr>
          <w:rFonts w:ascii="Times New Roman" w:eastAsia="Calibri" w:hAnsi="Times New Roman" w:cs="Times New Roman"/>
          <w:i/>
          <w:sz w:val="28"/>
          <w:szCs w:val="28"/>
        </w:rPr>
      </w:pPr>
      <w:r w:rsidRPr="006B5E1A">
        <w:rPr>
          <w:rFonts w:ascii="Times New Roman" w:eastAsia="Calibri" w:hAnsi="Times New Roman" w:cs="Times New Roman"/>
          <w:i/>
          <w:sz w:val="28"/>
          <w:szCs w:val="28"/>
        </w:rPr>
        <w:t>Витоки Нілу знаходяться в … Африці. На початку літа там йдуть проливні дощі. Потоки води прямують до річки, підмиваючи ґрунт і несучи з собою … — частки напівзогнилих рослин і червонуватих гірських порід. Щороку в липні починався … Нілу. … — так називалася країна, що розташовувалася по берегах Нілу, який впадає у Середземне море.</w:t>
      </w:r>
    </w:p>
    <w:p w:rsidR="006B5E1A" w:rsidRPr="006B5E1A" w:rsidRDefault="006B5E1A" w:rsidP="006B5E1A">
      <w:pPr>
        <w:spacing w:after="200" w:line="240" w:lineRule="auto"/>
        <w:jc w:val="both"/>
        <w:rPr>
          <w:rFonts w:ascii="Times New Roman" w:eastAsia="Calibri" w:hAnsi="Times New Roman" w:cs="Times New Roman"/>
          <w:b/>
          <w:i/>
          <w:sz w:val="28"/>
          <w:szCs w:val="28"/>
        </w:rPr>
      </w:pPr>
      <w:r w:rsidRPr="006B5E1A">
        <w:rPr>
          <w:rFonts w:ascii="Times New Roman" w:eastAsia="Calibri" w:hAnsi="Times New Roman" w:cs="Times New Roman"/>
          <w:b/>
          <w:i/>
          <w:sz w:val="28"/>
          <w:szCs w:val="28"/>
        </w:rPr>
        <w:t>Пропущено 12 слів. У цьому конкурсі кожна команда може набрати максимальну кількість балів —4 .</w:t>
      </w:r>
    </w:p>
    <w:p w:rsidR="006B5E1A" w:rsidRPr="006B5E1A" w:rsidRDefault="006B5E1A" w:rsidP="006B5E1A">
      <w:pPr>
        <w:spacing w:after="200" w:line="240" w:lineRule="auto"/>
        <w:jc w:val="both"/>
        <w:rPr>
          <w:rFonts w:ascii="Times New Roman" w:eastAsia="Calibri" w:hAnsi="Times New Roman" w:cs="Times New Roman"/>
          <w:sz w:val="28"/>
          <w:szCs w:val="28"/>
        </w:rPr>
      </w:pPr>
      <w:r w:rsidRPr="006B5E1A">
        <w:rPr>
          <w:rFonts w:ascii="Times New Roman" w:eastAsia="Calibri" w:hAnsi="Times New Roman" w:cs="Times New Roman"/>
          <w:b/>
          <w:sz w:val="28"/>
          <w:szCs w:val="28"/>
        </w:rPr>
        <w:t xml:space="preserve">Слова, які пропущено: </w:t>
      </w:r>
      <w:r w:rsidRPr="006B5E1A">
        <w:rPr>
          <w:rFonts w:ascii="Times New Roman" w:eastAsia="Calibri" w:hAnsi="Times New Roman" w:cs="Times New Roman"/>
          <w:sz w:val="28"/>
          <w:szCs w:val="28"/>
        </w:rPr>
        <w:t xml:space="preserve">1 - Північній, Ніл, папірус, фараон; 2 -  Середземне, рукавів, дельту, оазиси; 3 -  Центральній, намул, розлив, Єгипет. </w:t>
      </w:r>
    </w:p>
    <w:p w:rsidR="006B5E1A" w:rsidRPr="006B5E1A" w:rsidRDefault="006B5E1A" w:rsidP="006B5E1A">
      <w:pPr>
        <w:spacing w:after="200" w:line="240" w:lineRule="auto"/>
        <w:rPr>
          <w:rFonts w:ascii="Times New Roman" w:eastAsia="Times New Roman" w:hAnsi="Times New Roman" w:cs="Times New Roman"/>
          <w:b/>
          <w:bCs/>
          <w:sz w:val="28"/>
          <w:szCs w:val="28"/>
          <w:lang w:eastAsia="uk-UA"/>
        </w:rPr>
      </w:pPr>
      <w:r w:rsidRPr="006B5E1A">
        <w:rPr>
          <w:rFonts w:ascii="Times New Roman" w:eastAsia="Times New Roman" w:hAnsi="Times New Roman" w:cs="Times New Roman"/>
          <w:b/>
          <w:bCs/>
          <w:sz w:val="28"/>
          <w:szCs w:val="28"/>
          <w:lang w:eastAsia="uk-UA"/>
        </w:rPr>
        <w:t xml:space="preserve">IІ конкурс – зупинка «Піщана буря»  </w:t>
      </w:r>
    </w:p>
    <w:p w:rsidR="006B5E1A" w:rsidRPr="006B5E1A" w:rsidRDefault="006B5E1A" w:rsidP="006B5E1A">
      <w:pPr>
        <w:spacing w:after="200" w:line="240" w:lineRule="auto"/>
        <w:jc w:val="both"/>
        <w:rPr>
          <w:rFonts w:ascii="Times New Roman" w:eastAsia="Times New Roman" w:hAnsi="Times New Roman" w:cs="Times New Roman"/>
          <w:bCs/>
          <w:sz w:val="28"/>
          <w:szCs w:val="28"/>
          <w:lang w:eastAsia="uk-UA"/>
        </w:rPr>
      </w:pPr>
      <w:r w:rsidRPr="006B5E1A">
        <w:rPr>
          <w:rFonts w:ascii="Times New Roman" w:eastAsia="Times New Roman" w:hAnsi="Times New Roman" w:cs="Times New Roman"/>
          <w:bCs/>
          <w:sz w:val="28"/>
          <w:szCs w:val="28"/>
          <w:lang w:eastAsia="uk-UA"/>
        </w:rPr>
        <w:t>Робота з поняттями «Озвуч слова» :</w:t>
      </w:r>
    </w:p>
    <w:p w:rsidR="006B5E1A" w:rsidRPr="006B5E1A" w:rsidRDefault="006B5E1A" w:rsidP="006B5E1A">
      <w:pPr>
        <w:spacing w:after="200" w:line="240" w:lineRule="auto"/>
        <w:jc w:val="both"/>
        <w:rPr>
          <w:rFonts w:ascii="Times New Roman" w:eastAsia="Times New Roman" w:hAnsi="Times New Roman" w:cs="Times New Roman"/>
          <w:bCs/>
          <w:i/>
          <w:sz w:val="28"/>
          <w:szCs w:val="28"/>
          <w:lang w:eastAsia="uk-UA"/>
        </w:rPr>
      </w:pPr>
      <w:r w:rsidRPr="006B5E1A">
        <w:rPr>
          <w:rFonts w:ascii="Times New Roman" w:eastAsia="Times New Roman" w:hAnsi="Times New Roman" w:cs="Times New Roman"/>
          <w:bCs/>
          <w:i/>
          <w:sz w:val="28"/>
          <w:szCs w:val="28"/>
          <w:lang w:eastAsia="uk-UA"/>
        </w:rPr>
        <w:t>Вчитель кожній команді по черзі називає терміни, якщо команда відповідає правильно – 1 бал, якщо не може відповісти, право відповіді надається наступній команді.</w:t>
      </w:r>
    </w:p>
    <w:p w:rsidR="006B5E1A" w:rsidRPr="006B5E1A" w:rsidRDefault="006B5E1A" w:rsidP="006B5E1A">
      <w:pPr>
        <w:spacing w:after="200" w:line="240" w:lineRule="auto"/>
        <w:jc w:val="both"/>
        <w:rPr>
          <w:rFonts w:ascii="Times New Roman" w:eastAsia="Times New Roman" w:hAnsi="Times New Roman" w:cs="Times New Roman"/>
          <w:b/>
          <w:bCs/>
          <w:sz w:val="28"/>
          <w:szCs w:val="28"/>
          <w:lang w:eastAsia="uk-UA"/>
        </w:rPr>
      </w:pPr>
      <w:r w:rsidRPr="006B5E1A">
        <w:rPr>
          <w:rFonts w:ascii="Times New Roman" w:eastAsia="Times New Roman" w:hAnsi="Times New Roman" w:cs="Times New Roman"/>
          <w:b/>
          <w:bCs/>
          <w:sz w:val="28"/>
          <w:szCs w:val="28"/>
          <w:lang w:eastAsia="uk-UA"/>
        </w:rPr>
        <w:t>У цьому конкурсі максимально можна набрати 3 бали.</w:t>
      </w:r>
    </w:p>
    <w:p w:rsidR="006B5E1A" w:rsidRPr="006B5E1A" w:rsidRDefault="006B5E1A" w:rsidP="006B5E1A">
      <w:pPr>
        <w:spacing w:after="200" w:line="240" w:lineRule="auto"/>
        <w:jc w:val="both"/>
        <w:rPr>
          <w:rFonts w:ascii="Times New Roman" w:eastAsia="Times New Roman" w:hAnsi="Times New Roman" w:cs="Times New Roman"/>
          <w:b/>
          <w:bCs/>
          <w:sz w:val="28"/>
          <w:szCs w:val="28"/>
          <w:lang w:eastAsia="uk-UA"/>
        </w:rPr>
      </w:pPr>
      <w:r w:rsidRPr="006B5E1A">
        <w:rPr>
          <w:rFonts w:ascii="Times New Roman" w:eastAsia="Times New Roman" w:hAnsi="Times New Roman" w:cs="Times New Roman"/>
          <w:b/>
          <w:bCs/>
          <w:sz w:val="28"/>
          <w:szCs w:val="28"/>
          <w:lang w:eastAsia="uk-UA"/>
        </w:rPr>
        <w:t xml:space="preserve">Поняття: </w:t>
      </w:r>
      <w:r w:rsidRPr="006B5E1A">
        <w:rPr>
          <w:rFonts w:ascii="Times New Roman" w:eastAsia="Times New Roman" w:hAnsi="Times New Roman" w:cs="Times New Roman"/>
          <w:bCs/>
          <w:sz w:val="28"/>
          <w:szCs w:val="28"/>
          <w:lang w:eastAsia="uk-UA"/>
        </w:rPr>
        <w:t>жерці, ієрогліф, мумія, шадуф, ном, іригація, релігія, піраміда, фараон</w:t>
      </w:r>
      <w:r w:rsidRPr="006B5E1A">
        <w:rPr>
          <w:rFonts w:ascii="Times New Roman" w:eastAsia="Times New Roman" w:hAnsi="Times New Roman" w:cs="Times New Roman"/>
          <w:b/>
          <w:bCs/>
          <w:sz w:val="28"/>
          <w:szCs w:val="28"/>
          <w:lang w:eastAsia="uk-UA"/>
        </w:rPr>
        <w:t>.</w:t>
      </w:r>
    </w:p>
    <w:p w:rsidR="006B5E1A" w:rsidRPr="006B5E1A" w:rsidRDefault="006B5E1A" w:rsidP="006B5E1A">
      <w:pPr>
        <w:spacing w:after="200" w:line="240" w:lineRule="auto"/>
        <w:rPr>
          <w:rFonts w:ascii="Times New Roman" w:eastAsia="Times New Roman" w:hAnsi="Times New Roman" w:cs="Times New Roman"/>
          <w:b/>
          <w:bCs/>
          <w:sz w:val="28"/>
          <w:szCs w:val="28"/>
          <w:lang w:eastAsia="uk-UA"/>
        </w:rPr>
      </w:pPr>
      <w:r w:rsidRPr="006B5E1A">
        <w:rPr>
          <w:rFonts w:ascii="Times New Roman" w:eastAsia="Times New Roman" w:hAnsi="Times New Roman" w:cs="Times New Roman"/>
          <w:b/>
          <w:bCs/>
          <w:sz w:val="28"/>
          <w:szCs w:val="28"/>
          <w:lang w:eastAsia="uk-UA"/>
        </w:rPr>
        <w:t xml:space="preserve">ІІІ конкурс – зупинка « У пошуках карти» </w:t>
      </w:r>
    </w:p>
    <w:p w:rsidR="006B5E1A" w:rsidRPr="006B5E1A" w:rsidRDefault="006B5E1A" w:rsidP="006B5E1A">
      <w:pPr>
        <w:spacing w:after="200" w:line="240" w:lineRule="auto"/>
        <w:jc w:val="both"/>
        <w:rPr>
          <w:rFonts w:ascii="Times New Roman" w:eastAsia="Times New Roman" w:hAnsi="Times New Roman" w:cs="Times New Roman"/>
          <w:bCs/>
          <w:sz w:val="28"/>
          <w:szCs w:val="28"/>
          <w:lang w:eastAsia="uk-UA"/>
        </w:rPr>
      </w:pPr>
      <w:r w:rsidRPr="006B5E1A">
        <w:rPr>
          <w:rFonts w:ascii="Times New Roman" w:eastAsia="Times New Roman" w:hAnsi="Times New Roman" w:cs="Times New Roman"/>
          <w:bCs/>
          <w:sz w:val="28"/>
          <w:szCs w:val="28"/>
          <w:lang w:eastAsia="uk-UA"/>
        </w:rPr>
        <w:lastRenderedPageBreak/>
        <w:t>Кожна команда отримує контурну карту, на якій протягом 5 хв. учні мають нанести  максимальну кількість географічних назв: вказати територіальні межі держави, назви столиць, річок, морів, стрілками відобразити які території завоював фараон, зробити умовні позначки.</w:t>
      </w:r>
    </w:p>
    <w:p w:rsidR="006B5E1A" w:rsidRPr="006B5E1A" w:rsidRDefault="006B5E1A" w:rsidP="006B5E1A">
      <w:pPr>
        <w:spacing w:after="200" w:line="240" w:lineRule="auto"/>
        <w:jc w:val="both"/>
        <w:rPr>
          <w:rFonts w:ascii="Times New Roman" w:eastAsia="Times New Roman" w:hAnsi="Times New Roman" w:cs="Times New Roman"/>
          <w:b/>
          <w:bCs/>
          <w:sz w:val="28"/>
          <w:szCs w:val="28"/>
          <w:lang w:eastAsia="uk-UA"/>
        </w:rPr>
      </w:pPr>
      <w:r w:rsidRPr="006B5E1A">
        <w:rPr>
          <w:rFonts w:ascii="Times New Roman" w:eastAsia="Times New Roman" w:hAnsi="Times New Roman" w:cs="Times New Roman"/>
          <w:b/>
          <w:bCs/>
          <w:sz w:val="28"/>
          <w:szCs w:val="28"/>
          <w:lang w:eastAsia="uk-UA"/>
        </w:rPr>
        <w:t>У цьому конкурсі максимальна кількість балів 5.</w:t>
      </w:r>
    </w:p>
    <w:p w:rsidR="006B5E1A" w:rsidRPr="006B5E1A" w:rsidRDefault="006B5E1A" w:rsidP="006B5E1A">
      <w:pPr>
        <w:spacing w:after="200" w:line="240" w:lineRule="auto"/>
        <w:jc w:val="both"/>
        <w:rPr>
          <w:rFonts w:ascii="Times New Roman" w:eastAsia="Times New Roman" w:hAnsi="Times New Roman" w:cs="Times New Roman"/>
          <w:b/>
          <w:bCs/>
          <w:sz w:val="28"/>
          <w:szCs w:val="28"/>
          <w:lang w:eastAsia="uk-UA"/>
        </w:rPr>
      </w:pPr>
      <w:r w:rsidRPr="006B5E1A">
        <w:rPr>
          <w:rFonts w:ascii="Times New Roman" w:eastAsia="Times New Roman" w:hAnsi="Times New Roman" w:cs="Times New Roman"/>
          <w:b/>
          <w:sz w:val="28"/>
          <w:szCs w:val="28"/>
          <w:lang w:eastAsia="uk-UA"/>
        </w:rPr>
        <w:t xml:space="preserve">IV конкурс – зупинка </w:t>
      </w:r>
      <w:r w:rsidRPr="006B5E1A">
        <w:rPr>
          <w:rFonts w:ascii="Times New Roman" w:eastAsia="Times New Roman" w:hAnsi="Times New Roman" w:cs="Times New Roman"/>
          <w:b/>
          <w:bCs/>
          <w:sz w:val="28"/>
          <w:szCs w:val="28"/>
          <w:lang w:eastAsia="uk-UA"/>
        </w:rPr>
        <w:t xml:space="preserve">«Портретна галерея» </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За описом команди повинні визначити ім’я історичної особи. За кожну правильну відповідь команда отримує 5 балів.</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i/>
          <w:sz w:val="28"/>
          <w:szCs w:val="28"/>
          <w:lang w:eastAsia="uk-UA"/>
        </w:rPr>
      </w:pPr>
      <w:r w:rsidRPr="006B5E1A">
        <w:rPr>
          <w:rFonts w:ascii="Times New Roman" w:eastAsia="Times New Roman" w:hAnsi="Times New Roman" w:cs="Times New Roman"/>
          <w:i/>
          <w:sz w:val="28"/>
          <w:szCs w:val="28"/>
          <w:lang w:eastAsia="uk-UA"/>
        </w:rPr>
        <w:t>1. Цей єгипетський фараон перебував при владі 18 років. Він відмовився шанувати традиційних богів Єгипту і проголосив бога сонця Атона єдиним божеством, якому слід вклонятися. Щоб послабити позиції знаті й жерців фараон вирішив побудувати нову столицю, яку назвав Ахетатон. (</w:t>
      </w:r>
      <w:r w:rsidRPr="006B5E1A">
        <w:rPr>
          <w:rFonts w:ascii="Times New Roman" w:eastAsia="Times New Roman" w:hAnsi="Times New Roman" w:cs="Times New Roman"/>
          <w:i/>
          <w:iCs/>
          <w:sz w:val="28"/>
          <w:szCs w:val="28"/>
          <w:lang w:eastAsia="uk-UA"/>
        </w:rPr>
        <w:t>Аменхотеп IV (Ехнатон)</w:t>
      </w:r>
      <w:r w:rsidRPr="006B5E1A">
        <w:rPr>
          <w:rFonts w:ascii="Times New Roman" w:eastAsia="Times New Roman" w:hAnsi="Times New Roman" w:cs="Times New Roman"/>
          <w:i/>
          <w:sz w:val="28"/>
          <w:szCs w:val="28"/>
          <w:lang w:eastAsia="uk-UA"/>
        </w:rPr>
        <w:t>)</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i/>
          <w:sz w:val="28"/>
          <w:szCs w:val="28"/>
          <w:lang w:eastAsia="uk-UA"/>
        </w:rPr>
      </w:pPr>
      <w:r w:rsidRPr="006B5E1A">
        <w:rPr>
          <w:rFonts w:ascii="Times New Roman" w:eastAsia="Times New Roman" w:hAnsi="Times New Roman" w:cs="Times New Roman"/>
          <w:i/>
          <w:sz w:val="28"/>
          <w:szCs w:val="28"/>
          <w:lang w:eastAsia="uk-UA"/>
        </w:rPr>
        <w:t>2. Цей фараон царював довгих 67 років. Він розпочав походи проти хетів. За царювання цього фараона держава зміцніла, а її міжнародний авторитет значно зріс. У цей час в країні було побудовано величний храм богові Птаху. (Рамзес ІІ )</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i/>
          <w:sz w:val="28"/>
          <w:szCs w:val="28"/>
          <w:lang w:eastAsia="uk-UA"/>
        </w:rPr>
      </w:pPr>
      <w:r w:rsidRPr="006B5E1A">
        <w:rPr>
          <w:rFonts w:ascii="Times New Roman" w:eastAsia="Times New Roman" w:hAnsi="Times New Roman" w:cs="Times New Roman"/>
          <w:i/>
          <w:sz w:val="28"/>
          <w:szCs w:val="28"/>
          <w:lang w:eastAsia="uk-UA"/>
        </w:rPr>
        <w:t>3. Цей фараон був хоробрим воїном і талановитим полководцем. Він здійснював загарбницькі походи. Правителі Сирії були вимушені визнати владу фараона. Цей фараон щорічно особисто об’їжджав свої володіння й карав непокірних. (</w:t>
      </w:r>
      <w:r w:rsidRPr="006B5E1A">
        <w:rPr>
          <w:rFonts w:ascii="Times New Roman" w:eastAsia="Times New Roman" w:hAnsi="Times New Roman" w:cs="Times New Roman"/>
          <w:i/>
          <w:iCs/>
          <w:sz w:val="28"/>
          <w:szCs w:val="28"/>
          <w:lang w:eastAsia="uk-UA"/>
        </w:rPr>
        <w:t>Тутмос ІІІ</w:t>
      </w:r>
      <w:r w:rsidRPr="006B5E1A">
        <w:rPr>
          <w:rFonts w:ascii="Times New Roman" w:eastAsia="Times New Roman" w:hAnsi="Times New Roman" w:cs="Times New Roman"/>
          <w:i/>
          <w:sz w:val="28"/>
          <w:szCs w:val="28"/>
          <w:lang w:eastAsia="uk-UA"/>
        </w:rPr>
        <w:t>)</w:t>
      </w:r>
    </w:p>
    <w:p w:rsidR="006B5E1A" w:rsidRPr="006B5E1A" w:rsidRDefault="006B5E1A" w:rsidP="006B5E1A">
      <w:pPr>
        <w:spacing w:before="100" w:beforeAutospacing="1" w:after="100" w:afterAutospacing="1" w:line="24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IV конкурс – зупинка «Кіт в мішку» .</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Представник з команди витягує один листочок, на якому написано запитання. На обговорення дається 5 хв., потім один представник оголошує відповідь. Команди суперниці можуть доповнювати, за це вони отримуватимуть додаткові бали.</w:t>
      </w:r>
    </w:p>
    <w:p w:rsidR="006B5E1A" w:rsidRPr="006B5E1A" w:rsidRDefault="006B5E1A" w:rsidP="006B5E1A">
      <w:pPr>
        <w:spacing w:after="200" w:line="240" w:lineRule="auto"/>
        <w:jc w:val="both"/>
        <w:rPr>
          <w:rFonts w:ascii="Times New Roman" w:eastAsia="Times New Roman" w:hAnsi="Times New Roman" w:cs="Times New Roman"/>
          <w:bCs/>
          <w:i/>
          <w:sz w:val="28"/>
          <w:szCs w:val="28"/>
          <w:lang w:eastAsia="uk-UA"/>
        </w:rPr>
      </w:pPr>
      <w:r w:rsidRPr="006B5E1A">
        <w:rPr>
          <w:rFonts w:ascii="Times New Roman" w:eastAsia="Times New Roman" w:hAnsi="Times New Roman" w:cs="Times New Roman"/>
          <w:bCs/>
          <w:i/>
          <w:sz w:val="28"/>
          <w:szCs w:val="28"/>
          <w:lang w:eastAsia="uk-UA"/>
        </w:rPr>
        <w:t>Чим, на вашу думку, єгипетська школа відрізняється від  сучасної школи?</w:t>
      </w:r>
    </w:p>
    <w:p w:rsidR="006B5E1A" w:rsidRPr="006B5E1A" w:rsidRDefault="006B5E1A" w:rsidP="006B5E1A">
      <w:pPr>
        <w:spacing w:after="200" w:line="240" w:lineRule="auto"/>
        <w:jc w:val="both"/>
        <w:rPr>
          <w:rFonts w:ascii="Times New Roman" w:eastAsia="Times New Roman" w:hAnsi="Times New Roman" w:cs="Times New Roman"/>
          <w:bCs/>
          <w:i/>
          <w:sz w:val="28"/>
          <w:szCs w:val="28"/>
          <w:lang w:eastAsia="uk-UA"/>
        </w:rPr>
      </w:pPr>
      <w:r w:rsidRPr="006B5E1A">
        <w:rPr>
          <w:rFonts w:ascii="Times New Roman" w:eastAsia="Times New Roman" w:hAnsi="Times New Roman" w:cs="Times New Roman"/>
          <w:bCs/>
          <w:i/>
          <w:sz w:val="28"/>
          <w:szCs w:val="28"/>
          <w:lang w:eastAsia="uk-UA"/>
        </w:rPr>
        <w:t>Чим ієрогліфи відрізняються від нашого алфавіту?</w:t>
      </w:r>
    </w:p>
    <w:p w:rsidR="006B5E1A" w:rsidRPr="006B5E1A" w:rsidRDefault="006B5E1A" w:rsidP="006B5E1A">
      <w:pPr>
        <w:spacing w:after="200" w:line="240" w:lineRule="auto"/>
        <w:jc w:val="both"/>
        <w:rPr>
          <w:rFonts w:ascii="Times New Roman" w:eastAsia="Times New Roman" w:hAnsi="Times New Roman" w:cs="Times New Roman"/>
          <w:bCs/>
          <w:i/>
          <w:sz w:val="28"/>
          <w:szCs w:val="28"/>
          <w:lang w:eastAsia="uk-UA"/>
        </w:rPr>
      </w:pPr>
      <w:r w:rsidRPr="006B5E1A">
        <w:rPr>
          <w:rFonts w:ascii="Times New Roman" w:eastAsia="Times New Roman" w:hAnsi="Times New Roman" w:cs="Times New Roman"/>
          <w:bCs/>
          <w:i/>
          <w:sz w:val="28"/>
          <w:szCs w:val="28"/>
          <w:lang w:eastAsia="uk-UA"/>
        </w:rPr>
        <w:t>Які ремесла були розвинуті у стародавньому Єгипті?</w:t>
      </w:r>
    </w:p>
    <w:p w:rsidR="006B5E1A" w:rsidRPr="006B5E1A" w:rsidRDefault="006B5E1A" w:rsidP="006B5E1A">
      <w:pPr>
        <w:spacing w:before="100" w:beforeAutospacing="1" w:after="100" w:afterAutospacing="1" w:line="24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Максимальна кількість балів — 5.</w:t>
      </w:r>
    </w:p>
    <w:p w:rsidR="006B5E1A" w:rsidRPr="006B5E1A" w:rsidRDefault="006B5E1A" w:rsidP="006B5E1A">
      <w:pPr>
        <w:spacing w:before="100" w:beforeAutospacing="1" w:after="100" w:afterAutospacing="1" w:line="24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V конкурс – «Загадки піраміди»</w:t>
      </w:r>
    </w:p>
    <w:p w:rsidR="006B5E1A" w:rsidRPr="006B5E1A" w:rsidRDefault="006B5E1A" w:rsidP="006B5E1A">
      <w:pPr>
        <w:spacing w:before="100" w:beforeAutospacing="1" w:after="100" w:afterAutospacing="1" w:line="24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 xml:space="preserve">«Про що або про кого йде мова?» </w:t>
      </w:r>
      <w:r w:rsidRPr="006B5E1A">
        <w:rPr>
          <w:rFonts w:ascii="Times New Roman" w:eastAsia="Times New Roman" w:hAnsi="Times New Roman" w:cs="Times New Roman"/>
          <w:sz w:val="28"/>
          <w:szCs w:val="28"/>
          <w:lang w:eastAsia="uk-UA"/>
        </w:rPr>
        <w:t>командам по черзі задаються питання. За одну правильну відповідь – 1 бал. Максимум команда може отримати 3 бали</w:t>
      </w:r>
      <w:r w:rsidRPr="006B5E1A">
        <w:rPr>
          <w:rFonts w:ascii="Times New Roman" w:eastAsia="Times New Roman" w:hAnsi="Times New Roman" w:cs="Times New Roman"/>
          <w:i/>
          <w:sz w:val="28"/>
          <w:szCs w:val="28"/>
          <w:lang w:eastAsia="uk-UA"/>
        </w:rPr>
        <w:t xml:space="preserve">. </w:t>
      </w:r>
    </w:p>
    <w:p w:rsidR="006B5E1A" w:rsidRPr="006B5E1A" w:rsidRDefault="006B5E1A" w:rsidP="006B5E1A">
      <w:pPr>
        <w:numPr>
          <w:ilvl w:val="0"/>
          <w:numId w:val="23"/>
        </w:num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lastRenderedPageBreak/>
        <w:t>Цього єгипетського бога постійно мучили заздрість та злість. Той, кому він заздрив, був красивий, добрий, керував тисячами людей. Щоб захопити владу, він був готовий піти на все, навіть на убивство. (Сет)</w:t>
      </w:r>
    </w:p>
    <w:p w:rsidR="006B5E1A" w:rsidRPr="006B5E1A" w:rsidRDefault="006B5E1A" w:rsidP="006B5E1A">
      <w:pPr>
        <w:numPr>
          <w:ilvl w:val="0"/>
          <w:numId w:val="23"/>
        </w:num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Вони виконували найважчу роботу — рили канали, працювали на рудниках і каменоломнях, будували піраміди, були веслярами на кораблях. Їх називали «живі убиті». (Раби)</w:t>
      </w:r>
    </w:p>
    <w:p w:rsidR="006B5E1A" w:rsidRPr="006B5E1A" w:rsidRDefault="006B5E1A" w:rsidP="006B5E1A">
      <w:pPr>
        <w:numPr>
          <w:ilvl w:val="0"/>
          <w:numId w:val="23"/>
        </w:num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Лікар, астроном, жрець бога мудрості Тота, архітектор, який побудував першу піраміду. (Імхотеп)</w:t>
      </w:r>
    </w:p>
    <w:p w:rsidR="006B5E1A" w:rsidRPr="006B5E1A" w:rsidRDefault="006B5E1A" w:rsidP="006B5E1A">
      <w:pPr>
        <w:numPr>
          <w:ilvl w:val="0"/>
          <w:numId w:val="23"/>
        </w:num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sidRPr="006B5E1A">
        <w:rPr>
          <w:rFonts w:ascii="Times New Roman" w:eastAsia="Calibri" w:hAnsi="Times New Roman" w:cs="Times New Roman"/>
          <w:sz w:val="28"/>
          <w:szCs w:val="28"/>
          <w:shd w:val="clear" w:color="auto" w:fill="FFFFFF"/>
        </w:rPr>
        <w:t>Де розташовані найбільші піраміди фараонів</w:t>
      </w:r>
      <w:r w:rsidRPr="006B5E1A">
        <w:rPr>
          <w:rFonts w:ascii="Times New Roman" w:eastAsia="Calibri" w:hAnsi="Times New Roman" w:cs="Times New Roman"/>
          <w:sz w:val="28"/>
          <w:szCs w:val="28"/>
        </w:rPr>
        <w:t xml:space="preserve"> ?</w:t>
      </w:r>
      <w:r w:rsidRPr="006B5E1A">
        <w:rPr>
          <w:rFonts w:ascii="Times New Roman" w:eastAsia="Calibri" w:hAnsi="Times New Roman" w:cs="Times New Roman"/>
          <w:sz w:val="28"/>
          <w:szCs w:val="28"/>
          <w:shd w:val="clear" w:color="auto" w:fill="FFFFFF"/>
        </w:rPr>
        <w:t xml:space="preserve"> (в Гізі)</w:t>
      </w:r>
    </w:p>
    <w:p w:rsidR="006B5E1A" w:rsidRPr="006B5E1A" w:rsidRDefault="006B5E1A" w:rsidP="006B5E1A">
      <w:pPr>
        <w:numPr>
          <w:ilvl w:val="0"/>
          <w:numId w:val="23"/>
        </w:num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sidRPr="006B5E1A">
        <w:rPr>
          <w:rFonts w:ascii="Times New Roman" w:eastAsia="Calibri" w:hAnsi="Times New Roman" w:cs="Times New Roman"/>
          <w:sz w:val="28"/>
          <w:szCs w:val="28"/>
        </w:rPr>
        <w:t>В якому році було об</w:t>
      </w:r>
      <w:r w:rsidRPr="006B5E1A">
        <w:rPr>
          <w:rFonts w:ascii="Times New Roman" w:eastAsia="Calibri" w:hAnsi="Times New Roman" w:cs="Times New Roman"/>
          <w:sz w:val="28"/>
          <w:szCs w:val="28"/>
          <w:lang w:val="ru-RU"/>
        </w:rPr>
        <w:t>’</w:t>
      </w:r>
      <w:r w:rsidRPr="006B5E1A">
        <w:rPr>
          <w:rFonts w:ascii="Times New Roman" w:eastAsia="Calibri" w:hAnsi="Times New Roman" w:cs="Times New Roman"/>
          <w:sz w:val="28"/>
          <w:szCs w:val="28"/>
        </w:rPr>
        <w:t>єднано Верхній і Нижній Єгипет? (3000 р . до н.е.)</w:t>
      </w:r>
    </w:p>
    <w:p w:rsidR="006B5E1A" w:rsidRPr="006B5E1A" w:rsidRDefault="006B5E1A" w:rsidP="006B5E1A">
      <w:pPr>
        <w:numPr>
          <w:ilvl w:val="0"/>
          <w:numId w:val="23"/>
        </w:num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sidRPr="006B5E1A">
        <w:rPr>
          <w:rFonts w:ascii="Times New Roman" w:eastAsia="Calibri" w:hAnsi="Times New Roman" w:cs="Times New Roman"/>
          <w:sz w:val="28"/>
          <w:szCs w:val="28"/>
          <w:shd w:val="clear" w:color="auto" w:fill="FFFFFF"/>
        </w:rPr>
        <w:t>У 525р. до н. е. Єгипетська держава була завойована…(Перською державою)</w:t>
      </w:r>
    </w:p>
    <w:p w:rsidR="006B5E1A" w:rsidRPr="006B5E1A" w:rsidRDefault="006B5E1A" w:rsidP="006B5E1A">
      <w:pPr>
        <w:numPr>
          <w:ilvl w:val="0"/>
          <w:numId w:val="23"/>
        </w:num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sidRPr="006B5E1A">
        <w:rPr>
          <w:rFonts w:ascii="Times New Roman" w:eastAsia="Calibri" w:hAnsi="Times New Roman" w:cs="Times New Roman"/>
          <w:sz w:val="28"/>
          <w:szCs w:val="28"/>
          <w:shd w:val="clear" w:color="auto" w:fill="FFFFFF"/>
        </w:rPr>
        <w:t>Француз, який запропонував власні варіанти дешифрування та прочитання ієрогліфічної давньоєгипетської писемності.( Ж.-Ф. Шампольйон )</w:t>
      </w:r>
    </w:p>
    <w:p w:rsidR="006B5E1A" w:rsidRPr="006B5E1A" w:rsidRDefault="006B5E1A" w:rsidP="006B5E1A">
      <w:pPr>
        <w:numPr>
          <w:ilvl w:val="0"/>
          <w:numId w:val="23"/>
        </w:num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sidRPr="006B5E1A">
        <w:rPr>
          <w:rFonts w:ascii="Times New Roman" w:eastAsia="Calibri" w:hAnsi="Times New Roman" w:cs="Times New Roman"/>
          <w:sz w:val="28"/>
          <w:szCs w:val="28"/>
          <w:shd w:val="clear" w:color="auto" w:fill="FFFFFF"/>
        </w:rPr>
        <w:t>Першим радником фараона був (чаті або візир)</w:t>
      </w:r>
    </w:p>
    <w:p w:rsidR="006B5E1A" w:rsidRPr="006B5E1A" w:rsidRDefault="006B5E1A" w:rsidP="006B5E1A">
      <w:pPr>
        <w:numPr>
          <w:ilvl w:val="0"/>
          <w:numId w:val="23"/>
        </w:numPr>
        <w:spacing w:before="100" w:beforeAutospacing="1" w:after="100" w:afterAutospacing="1" w:line="240" w:lineRule="auto"/>
        <w:contextualSpacing/>
        <w:jc w:val="both"/>
        <w:rPr>
          <w:rFonts w:ascii="Times New Roman" w:eastAsia="Times New Roman" w:hAnsi="Times New Roman" w:cs="Times New Roman"/>
          <w:sz w:val="28"/>
          <w:szCs w:val="28"/>
          <w:lang w:eastAsia="uk-UA"/>
        </w:rPr>
      </w:pPr>
      <w:r w:rsidRPr="006B5E1A">
        <w:rPr>
          <w:rFonts w:ascii="Times New Roman" w:eastAsia="Calibri" w:hAnsi="Times New Roman" w:cs="Times New Roman"/>
          <w:sz w:val="28"/>
          <w:szCs w:val="28"/>
          <w:shd w:val="clear" w:color="auto" w:fill="FFFFFF"/>
        </w:rPr>
        <w:t>З ким воював Рамзес ІІ? ( з хетами)</w:t>
      </w:r>
    </w:p>
    <w:p w:rsidR="006B5E1A" w:rsidRPr="006B5E1A" w:rsidRDefault="006B5E1A" w:rsidP="006B5E1A">
      <w:pPr>
        <w:spacing w:before="100" w:beforeAutospacing="1" w:after="100" w:afterAutospacing="1" w:line="240" w:lineRule="auto"/>
        <w:contextualSpacing/>
        <w:rPr>
          <w:rFonts w:ascii="Times New Roman" w:eastAsia="Times New Roman" w:hAnsi="Times New Roman" w:cs="Times New Roman"/>
          <w:sz w:val="28"/>
          <w:szCs w:val="28"/>
          <w:lang w:eastAsia="uk-UA"/>
        </w:rPr>
      </w:pPr>
    </w:p>
    <w:p w:rsidR="006B5E1A" w:rsidRPr="006B5E1A" w:rsidRDefault="006B5E1A" w:rsidP="006B5E1A">
      <w:pPr>
        <w:spacing w:before="100" w:beforeAutospacing="1" w:after="100" w:afterAutospacing="1" w:line="240" w:lineRule="auto"/>
        <w:rPr>
          <w:rFonts w:ascii="Times New Roman" w:eastAsia="Times New Roman" w:hAnsi="Times New Roman" w:cs="Times New Roman"/>
          <w:b/>
          <w:sz w:val="28"/>
          <w:szCs w:val="28"/>
          <w:lang w:eastAsia="uk-UA"/>
        </w:rPr>
      </w:pPr>
      <w:r w:rsidRPr="006B5E1A">
        <w:rPr>
          <w:rFonts w:ascii="Times New Roman" w:eastAsia="Times New Roman" w:hAnsi="Times New Roman" w:cs="Times New Roman"/>
          <w:b/>
          <w:sz w:val="28"/>
          <w:szCs w:val="28"/>
          <w:lang w:eastAsia="uk-UA"/>
        </w:rPr>
        <w:t>VІ конкурс –</w:t>
      </w:r>
      <w:r w:rsidRPr="006B5E1A">
        <w:rPr>
          <w:rFonts w:ascii="Times New Roman" w:eastAsia="Calibri" w:hAnsi="Times New Roman" w:cs="Times New Roman"/>
          <w:b/>
          <w:i/>
          <w:sz w:val="28"/>
          <w:szCs w:val="28"/>
        </w:rPr>
        <w:t xml:space="preserve"> «Піймай помилку»</w:t>
      </w:r>
    </w:p>
    <w:p w:rsidR="006B5E1A" w:rsidRPr="006B5E1A" w:rsidRDefault="006B5E1A" w:rsidP="006B5E1A">
      <w:pPr>
        <w:spacing w:before="100" w:beforeAutospacing="1" w:after="100" w:afterAutospacing="1"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Командам пропонується текст з помилками, які потрібно знайти й виправити. Один брехун і хвалько стверджував, що за допомогою «машини часу» він побував у Стародавньому Єгипті.</w:t>
      </w:r>
    </w:p>
    <w:p w:rsidR="006B5E1A" w:rsidRPr="006B5E1A" w:rsidRDefault="006B5E1A" w:rsidP="006B5E1A">
      <w:pPr>
        <w:spacing w:after="0" w:line="240" w:lineRule="auto"/>
        <w:jc w:val="both"/>
        <w:rPr>
          <w:rFonts w:ascii="Times New Roman" w:eastAsia="Times New Roman" w:hAnsi="Times New Roman" w:cs="Times New Roman"/>
          <w:i/>
          <w:sz w:val="28"/>
          <w:szCs w:val="28"/>
          <w:lang w:eastAsia="uk-UA"/>
        </w:rPr>
      </w:pPr>
      <w:r w:rsidRPr="006B5E1A">
        <w:rPr>
          <w:rFonts w:ascii="Times New Roman" w:eastAsia="Times New Roman" w:hAnsi="Times New Roman" w:cs="Times New Roman"/>
          <w:sz w:val="28"/>
          <w:szCs w:val="28"/>
          <w:lang w:eastAsia="uk-UA"/>
        </w:rPr>
        <w:t xml:space="preserve">— </w:t>
      </w:r>
      <w:r w:rsidRPr="006B5E1A">
        <w:rPr>
          <w:rFonts w:ascii="Times New Roman" w:eastAsia="Times New Roman" w:hAnsi="Times New Roman" w:cs="Times New Roman"/>
          <w:i/>
          <w:sz w:val="28"/>
          <w:szCs w:val="28"/>
          <w:lang w:eastAsia="uk-UA"/>
        </w:rPr>
        <w:t>Коли я потрапив до цієї країни, — розповідав він друзям, — то дізнався, що у єгиптян велике горе. Ніл не розливався вже декілька років і дуже обмілів. Решту річок Єгипту можна було легко перейти убрід. Корабельники довезли мене Нілом до першого порогу. Я щедро розплатився з ними, узяв решту — жменю дрібних монет і зійшов на правий берег. У цьому місці була зведена найбільша з пірамід, в якій, як відомо, похований фараон Тутанхамон. Як тільки я вирушив до піраміди, як хлинула злива і мені довелося рятуватися від неї у дубовому гаю. Чекаючи, поки скінчиться злива, я став шукати вхід до піраміди. Проте єгиптяни сказали мені, що гробниця Тутанхамона давно пограбована і жодна річ не збереглася.</w:t>
      </w:r>
    </w:p>
    <w:p w:rsidR="006B5E1A" w:rsidRPr="006B5E1A" w:rsidRDefault="006B5E1A" w:rsidP="006B5E1A">
      <w:pPr>
        <w:spacing w:after="0" w:line="240" w:lineRule="auto"/>
        <w:jc w:val="both"/>
        <w:rPr>
          <w:rFonts w:ascii="Times New Roman" w:eastAsia="Times New Roman" w:hAnsi="Times New Roman" w:cs="Times New Roman"/>
          <w:i/>
          <w:sz w:val="28"/>
          <w:szCs w:val="28"/>
          <w:lang w:eastAsia="uk-UA"/>
        </w:rPr>
      </w:pPr>
      <w:r w:rsidRPr="006B5E1A">
        <w:rPr>
          <w:rFonts w:ascii="Times New Roman" w:eastAsia="Times New Roman" w:hAnsi="Times New Roman" w:cs="Times New Roman"/>
          <w:i/>
          <w:sz w:val="28"/>
          <w:szCs w:val="28"/>
          <w:lang w:eastAsia="uk-UA"/>
        </w:rPr>
        <w:t xml:space="preserve"> — Припини вигадувати, — перервали розповідача слухачі, — ти ніколи не був у Стародавньому Єгипті. Твоя розповідь містить десятки історичних помилок!</w:t>
      </w:r>
    </w:p>
    <w:p w:rsidR="006B5E1A" w:rsidRPr="006B5E1A" w:rsidRDefault="006B5E1A" w:rsidP="006B5E1A">
      <w:pPr>
        <w:spacing w:after="0" w:line="240" w:lineRule="auto"/>
        <w:jc w:val="both"/>
        <w:rPr>
          <w:rFonts w:ascii="Times New Roman" w:eastAsia="Times New Roman" w:hAnsi="Times New Roman" w:cs="Times New Roman"/>
          <w:i/>
          <w:sz w:val="28"/>
          <w:szCs w:val="28"/>
          <w:lang w:eastAsia="uk-UA"/>
        </w:rPr>
      </w:pPr>
      <w:r w:rsidRPr="006B5E1A">
        <w:rPr>
          <w:rFonts w:ascii="Times New Roman" w:eastAsia="Times New Roman" w:hAnsi="Times New Roman" w:cs="Times New Roman"/>
          <w:b/>
          <w:i/>
          <w:iCs/>
          <w:sz w:val="28"/>
          <w:szCs w:val="28"/>
          <w:lang w:eastAsia="uk-UA"/>
        </w:rPr>
        <w:t>Аналіз помилок</w:t>
      </w:r>
    </w:p>
    <w:p w:rsidR="006B5E1A" w:rsidRPr="006B5E1A" w:rsidRDefault="006B5E1A" w:rsidP="006B5E1A">
      <w:pPr>
        <w:spacing w:before="100" w:beforeAutospacing="1" w:after="100" w:afterAutospacing="1"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1. Розливи Нілу відбувалися щорічно. На початку літа в Центральній Африці йдуть сильні дощі, водночас у горах, де беруть своє початок притоки Нілу, тане сніг, це й спричиняє його розливи.</w:t>
      </w:r>
    </w:p>
    <w:p w:rsidR="006B5E1A" w:rsidRPr="006B5E1A" w:rsidRDefault="006B5E1A" w:rsidP="006B5E1A">
      <w:pPr>
        <w:spacing w:before="100" w:beforeAutospacing="1" w:after="100" w:afterAutospacing="1" w:line="240" w:lineRule="auto"/>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2. Інших річок в Єгипті не було.</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3. Карбованих монет у Стародавньому Єгипті не було. Існував прямий обмін товарами. В разі необхідності мірилом вартості служило зерно.</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lastRenderedPageBreak/>
        <w:t>4. Піраміди зводилися лише на лівому березі. Згідно з віруваннями стародавніх єгиптян, на заході «вмирало» сонце, занурюючись у потойбічний світ.</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5. Найбільша піраміда була побудована для фараона Хеопса.</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6. В Єгипті жаркий та посушливий клімат. Дощі випадають вкрай рідко.</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7. У районі пірамід дубових гаїв не було.</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8. Гробниця фараона Тутанхамона була знайдена Картером недоторканною в 1922 р.</w:t>
      </w:r>
    </w:p>
    <w:p w:rsidR="006B5E1A" w:rsidRPr="006B5E1A" w:rsidRDefault="006B5E1A" w:rsidP="006B5E1A">
      <w:pPr>
        <w:spacing w:before="100" w:beforeAutospacing="1" w:after="100" w:afterAutospacing="1" w:line="240" w:lineRule="auto"/>
        <w:jc w:val="both"/>
        <w:rPr>
          <w:rFonts w:ascii="Times New Roman" w:eastAsia="Times New Roman" w:hAnsi="Times New Roman" w:cs="Times New Roman"/>
          <w:sz w:val="28"/>
          <w:szCs w:val="28"/>
          <w:lang w:eastAsia="uk-UA"/>
        </w:rPr>
      </w:pPr>
      <w:r w:rsidRPr="006B5E1A">
        <w:rPr>
          <w:rFonts w:ascii="Times New Roman" w:eastAsia="Times New Roman" w:hAnsi="Times New Roman" w:cs="Times New Roman"/>
          <w:sz w:val="28"/>
          <w:szCs w:val="28"/>
          <w:lang w:eastAsia="uk-UA"/>
        </w:rPr>
        <w:t>Кожна правильна відповідь оцінюється у 1 бал. Максимальна кількість балів 8.</w:t>
      </w:r>
    </w:p>
    <w:p w:rsidR="006B5E1A" w:rsidRPr="006B5E1A" w:rsidRDefault="006B5E1A" w:rsidP="006B5E1A">
      <w:pPr>
        <w:spacing w:before="100" w:beforeAutospacing="1" w:after="100" w:afterAutospacing="1" w:line="240" w:lineRule="auto"/>
        <w:jc w:val="both"/>
        <w:rPr>
          <w:rFonts w:ascii="Times New Roman" w:eastAsia="Calibri" w:hAnsi="Times New Roman" w:cs="Times New Roman"/>
          <w:sz w:val="28"/>
          <w:szCs w:val="28"/>
        </w:rPr>
      </w:pPr>
      <w:r w:rsidRPr="006B5E1A">
        <w:rPr>
          <w:rFonts w:ascii="Times New Roman" w:eastAsia="Calibri" w:hAnsi="Times New Roman" w:cs="Times New Roman"/>
          <w:b/>
          <w:bCs/>
          <w:sz w:val="28"/>
          <w:szCs w:val="28"/>
          <w:shd w:val="clear" w:color="auto" w:fill="FFFFFF"/>
          <w:lang w:val="en-US"/>
        </w:rPr>
        <w:t>V</w:t>
      </w:r>
      <w:r w:rsidRPr="006B5E1A">
        <w:rPr>
          <w:rFonts w:ascii="Times New Roman" w:eastAsia="Calibri" w:hAnsi="Times New Roman" w:cs="Times New Roman"/>
          <w:b/>
          <w:bCs/>
          <w:sz w:val="28"/>
          <w:szCs w:val="28"/>
          <w:shd w:val="clear" w:color="auto" w:fill="FFFFFF"/>
        </w:rPr>
        <w:t>. Підсумковий етап уроку</w:t>
      </w:r>
    </w:p>
    <w:p w:rsidR="006B5E1A" w:rsidRPr="006B5E1A" w:rsidRDefault="006B5E1A" w:rsidP="006B5E1A">
      <w:pPr>
        <w:spacing w:after="0" w:line="360" w:lineRule="auto"/>
        <w:jc w:val="both"/>
        <w:rPr>
          <w:rFonts w:ascii="Times New Roman" w:eastAsia="Calibri" w:hAnsi="Times New Roman" w:cs="Times New Roman"/>
          <w:b/>
          <w:sz w:val="28"/>
          <w:szCs w:val="28"/>
          <w:lang w:val="ru-RU"/>
        </w:rPr>
      </w:pPr>
      <w:r w:rsidRPr="006B5E1A">
        <w:rPr>
          <w:rFonts w:ascii="Times New Roman" w:eastAsia="Calibri" w:hAnsi="Times New Roman" w:cs="Times New Roman"/>
          <w:sz w:val="28"/>
          <w:szCs w:val="28"/>
        </w:rPr>
        <w:t>Підрахунок балів і визначення переможців . Оголошення команди – переможниці, вручення грамот.</w:t>
      </w:r>
    </w:p>
    <w:p w:rsidR="006B5E1A" w:rsidRPr="006B5E1A" w:rsidRDefault="006B5E1A" w:rsidP="006B5E1A">
      <w:pPr>
        <w:spacing w:after="200" w:line="276" w:lineRule="auto"/>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lang w:val="ru-RU"/>
        </w:rPr>
        <w:br w:type="page"/>
      </w:r>
    </w:p>
    <w:p w:rsidR="006B5E1A" w:rsidRPr="006B5E1A" w:rsidRDefault="006B5E1A" w:rsidP="006B5E1A">
      <w:pPr>
        <w:spacing w:after="0" w:line="360" w:lineRule="auto"/>
        <w:rPr>
          <w:rFonts w:ascii="Times New Roman" w:eastAsia="Calibri" w:hAnsi="Times New Roman" w:cs="Times New Roman"/>
          <w:b/>
          <w:sz w:val="28"/>
          <w:szCs w:val="28"/>
        </w:rPr>
      </w:pPr>
      <w:r w:rsidRPr="006B5E1A">
        <w:rPr>
          <w:rFonts w:ascii="Times New Roman" w:eastAsia="Calibri" w:hAnsi="Times New Roman" w:cs="Times New Roman"/>
          <w:b/>
          <w:sz w:val="28"/>
          <w:szCs w:val="28"/>
        </w:rPr>
        <w:lastRenderedPageBreak/>
        <w:t>Розділ 4. Людина, суспільство, влада в доісторичну добу та добу Стародавнього світу.</w:t>
      </w:r>
    </w:p>
    <w:p w:rsidR="006B5E1A" w:rsidRPr="006B5E1A" w:rsidRDefault="006B5E1A" w:rsidP="006B5E1A">
      <w:pPr>
        <w:spacing w:after="0" w:line="360" w:lineRule="auto"/>
        <w:rPr>
          <w:rFonts w:ascii="Times New Roman" w:eastAsia="Calibri" w:hAnsi="Times New Roman" w:cs="Times New Roman"/>
          <w:b/>
          <w:sz w:val="28"/>
          <w:szCs w:val="28"/>
        </w:rPr>
      </w:pPr>
      <w:r w:rsidRPr="006B5E1A">
        <w:rPr>
          <w:rFonts w:ascii="Times New Roman" w:eastAsia="Calibri" w:hAnsi="Times New Roman" w:cs="Times New Roman"/>
          <w:b/>
          <w:sz w:val="28"/>
          <w:szCs w:val="28"/>
        </w:rPr>
        <w:t>Тема. Держава і суспільство стародавніх Індії та Китаю</w:t>
      </w:r>
    </w:p>
    <w:p w:rsidR="006B5E1A" w:rsidRPr="006B5E1A" w:rsidRDefault="006B5E1A" w:rsidP="006B5E1A">
      <w:pPr>
        <w:spacing w:after="0" w:line="360" w:lineRule="auto"/>
        <w:rPr>
          <w:rFonts w:ascii="Times New Roman" w:eastAsia="Calibri" w:hAnsi="Times New Roman" w:cs="Times New Roman"/>
          <w:sz w:val="28"/>
          <w:szCs w:val="28"/>
        </w:rPr>
      </w:pPr>
      <w:r w:rsidRPr="006B5E1A">
        <w:rPr>
          <w:rFonts w:ascii="Times New Roman" w:eastAsia="Calibri" w:hAnsi="Times New Roman" w:cs="Times New Roman"/>
          <w:sz w:val="28"/>
          <w:szCs w:val="28"/>
        </w:rPr>
        <w:t>Використовуючи зображення та опорні слова, складіть розповідь з 10-15 речень на тему: «Гробниця Цінь Шихуанді».</w:t>
      </w:r>
    </w:p>
    <w:p w:rsidR="006B5E1A" w:rsidRPr="006B5E1A" w:rsidRDefault="006B5E1A" w:rsidP="006B5E1A">
      <w:pPr>
        <w:spacing w:after="0" w:line="360" w:lineRule="auto"/>
        <w:jc w:val="both"/>
        <w:rPr>
          <w:rFonts w:ascii="Times New Roman" w:eastAsia="Calibri" w:hAnsi="Times New Roman" w:cs="Times New Roman"/>
          <w:sz w:val="28"/>
          <w:szCs w:val="28"/>
        </w:rPr>
      </w:pPr>
      <w:r w:rsidRPr="006B5E1A">
        <w:rPr>
          <w:rFonts w:ascii="Times New Roman" w:eastAsia="Calibri" w:hAnsi="Times New Roman" w:cs="Times New Roman"/>
          <w:b/>
          <w:sz w:val="28"/>
          <w:szCs w:val="28"/>
        </w:rPr>
        <w:t xml:space="preserve">Опорні слова: </w:t>
      </w:r>
      <w:r w:rsidRPr="006B5E1A">
        <w:rPr>
          <w:rFonts w:ascii="Times New Roman" w:eastAsia="Calibri" w:hAnsi="Times New Roman" w:cs="Times New Roman"/>
          <w:sz w:val="28"/>
          <w:szCs w:val="28"/>
        </w:rPr>
        <w:t>Імператор Цінь Шихуанді, будували понад 40 років, 700 тисяч осіб, мавзолей, теракотові воїни, індивідуальні риси обличчя, 8 тисяч воїнів, великі арбалети, 1974 рік, м. Сіань.</w:t>
      </w:r>
    </w:p>
    <w:p w:rsidR="006B5E1A" w:rsidRPr="006B5E1A" w:rsidRDefault="006B5E1A" w:rsidP="006B5E1A">
      <w:pPr>
        <w:spacing w:after="0" w:line="360" w:lineRule="auto"/>
        <w:jc w:val="both"/>
        <w:rPr>
          <w:rFonts w:ascii="Times New Roman" w:eastAsia="Calibri" w:hAnsi="Times New Roman" w:cs="Times New Roman"/>
          <w:sz w:val="28"/>
          <w:szCs w:val="28"/>
        </w:rPr>
      </w:pPr>
    </w:p>
    <w:p w:rsidR="006B5E1A" w:rsidRPr="006B5E1A" w:rsidRDefault="006B5E1A" w:rsidP="006B5E1A">
      <w:pPr>
        <w:spacing w:after="0" w:line="360" w:lineRule="auto"/>
        <w:jc w:val="both"/>
        <w:rPr>
          <w:rFonts w:ascii="Times New Roman" w:eastAsia="Calibri" w:hAnsi="Times New Roman" w:cs="Times New Roman"/>
          <w:sz w:val="28"/>
          <w:szCs w:val="28"/>
        </w:rPr>
      </w:pPr>
    </w:p>
    <w:tbl>
      <w:tblPr>
        <w:tblW w:w="9351" w:type="dxa"/>
        <w:jc w:val="center"/>
        <w:tblLayout w:type="fixed"/>
        <w:tblLook w:val="04A0" w:firstRow="1" w:lastRow="0" w:firstColumn="1" w:lastColumn="0" w:noHBand="0" w:noVBand="1"/>
      </w:tblPr>
      <w:tblGrid>
        <w:gridCol w:w="4665"/>
        <w:gridCol w:w="4686"/>
      </w:tblGrid>
      <w:tr w:rsidR="006B5E1A" w:rsidRPr="006B5E1A" w:rsidTr="009D2F98">
        <w:trPr>
          <w:trHeight w:val="3054"/>
          <w:jc w:val="center"/>
        </w:trPr>
        <w:tc>
          <w:tcPr>
            <w:tcW w:w="4665" w:type="dxa"/>
            <w:tcBorders>
              <w:top w:val="single" w:sz="4" w:space="0" w:color="000000"/>
              <w:left w:val="single" w:sz="4" w:space="0" w:color="000000"/>
              <w:bottom w:val="single" w:sz="4" w:space="0" w:color="000000"/>
              <w:right w:val="single" w:sz="4" w:space="0" w:color="000000"/>
            </w:tcBorders>
          </w:tcPr>
          <w:p w:rsidR="006B5E1A" w:rsidRPr="006B5E1A" w:rsidRDefault="006B5E1A" w:rsidP="006B5E1A">
            <w:pPr>
              <w:widowControl w:val="0"/>
              <w:spacing w:after="0" w:line="240" w:lineRule="auto"/>
              <w:jc w:val="both"/>
              <w:rPr>
                <w:rFonts w:ascii="Times New Roman" w:eastAsia="Calibri" w:hAnsi="Times New Roman" w:cs="Times New Roman"/>
                <w:b/>
                <w:sz w:val="28"/>
                <w:szCs w:val="28"/>
                <w:lang w:val="ru-RU"/>
              </w:rPr>
            </w:pPr>
            <w:r w:rsidRPr="006B5E1A">
              <w:rPr>
                <w:rFonts w:ascii="Times New Roman" w:eastAsia="Calibri" w:hAnsi="Times New Roman" w:cs="Times New Roman"/>
                <w:noProof/>
                <w:lang w:eastAsia="uk-UA"/>
              </w:rPr>
              <w:drawing>
                <wp:inline distT="0" distB="0" distL="0" distR="0">
                  <wp:extent cx="1657350" cy="1924050"/>
                  <wp:effectExtent l="0" t="0" r="0" b="0"/>
                  <wp:docPr id="7" name="Рисунок 7" descr="C:\Users\Вика\Desktop\Гробниця Цинь Ши Хуан-ді\D9865C78-9EEC-403E-B595-E7C2FDC2DB32_w1080_h608_s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ображення3" descr="C:\Users\Вика\Desktop\Гробниця Цинь Ши Хуан-ді\D9865C78-9EEC-403E-B595-E7C2FDC2DB32_w1080_h608_s_b.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657350" cy="1924050"/>
                          </a:xfrm>
                          <a:prstGeom prst="rect">
                            <a:avLst/>
                          </a:prstGeom>
                          <a:noFill/>
                          <a:ln>
                            <a:noFill/>
                          </a:ln>
                        </pic:spPr>
                      </pic:pic>
                    </a:graphicData>
                  </a:graphic>
                </wp:inline>
              </w:drawing>
            </w:r>
          </w:p>
        </w:tc>
        <w:tc>
          <w:tcPr>
            <w:tcW w:w="4685" w:type="dxa"/>
            <w:tcBorders>
              <w:top w:val="single" w:sz="4" w:space="0" w:color="000000"/>
              <w:left w:val="single" w:sz="4" w:space="0" w:color="000000"/>
              <w:bottom w:val="single" w:sz="4" w:space="0" w:color="000000"/>
              <w:right w:val="single" w:sz="4" w:space="0" w:color="000000"/>
            </w:tcBorders>
          </w:tcPr>
          <w:p w:rsidR="006B5E1A" w:rsidRPr="006B5E1A" w:rsidRDefault="006B5E1A" w:rsidP="006B5E1A">
            <w:pPr>
              <w:widowControl w:val="0"/>
              <w:spacing w:after="0" w:line="240" w:lineRule="auto"/>
              <w:jc w:val="both"/>
              <w:rPr>
                <w:rFonts w:ascii="Times New Roman" w:eastAsia="Calibri" w:hAnsi="Times New Roman" w:cs="Times New Roman"/>
                <w:b/>
                <w:sz w:val="28"/>
                <w:szCs w:val="28"/>
                <w:lang w:val="ru-RU"/>
              </w:rPr>
            </w:pPr>
            <w:r w:rsidRPr="006B5E1A">
              <w:rPr>
                <w:rFonts w:ascii="Times New Roman" w:eastAsia="Calibri" w:hAnsi="Times New Roman" w:cs="Times New Roman"/>
                <w:noProof/>
                <w:lang w:eastAsia="uk-UA"/>
              </w:rPr>
              <w:drawing>
                <wp:inline distT="0" distB="0" distL="0" distR="0">
                  <wp:extent cx="2809875" cy="1876425"/>
                  <wp:effectExtent l="0" t="0" r="9525" b="9525"/>
                  <wp:docPr id="6" name="Рисунок 6" descr="C:\Users\Вика\Desktop\Гробниця Цинь Ши Хуан-ді\09016a892489cfbac3d3c5e17ae85a83_fitted_800x3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ображення4" descr="C:\Users\Вика\Desktop\Гробниця Цинь Ши Хуан-ді\09016a892489cfbac3d3c5e17ae85a83_fitted_800x3000.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809875" cy="1876425"/>
                          </a:xfrm>
                          <a:prstGeom prst="rect">
                            <a:avLst/>
                          </a:prstGeom>
                          <a:noFill/>
                          <a:ln>
                            <a:noFill/>
                          </a:ln>
                        </pic:spPr>
                      </pic:pic>
                    </a:graphicData>
                  </a:graphic>
                </wp:inline>
              </w:drawing>
            </w:r>
          </w:p>
        </w:tc>
      </w:tr>
      <w:tr w:rsidR="006B5E1A" w:rsidRPr="006B5E1A" w:rsidTr="009D2F98">
        <w:trPr>
          <w:trHeight w:val="2971"/>
          <w:jc w:val="center"/>
        </w:trPr>
        <w:tc>
          <w:tcPr>
            <w:tcW w:w="4665" w:type="dxa"/>
            <w:tcBorders>
              <w:top w:val="single" w:sz="4" w:space="0" w:color="000000"/>
              <w:left w:val="single" w:sz="4" w:space="0" w:color="000000"/>
              <w:bottom w:val="single" w:sz="4" w:space="0" w:color="000000"/>
              <w:right w:val="single" w:sz="4" w:space="0" w:color="000000"/>
            </w:tcBorders>
          </w:tcPr>
          <w:p w:rsidR="006B5E1A" w:rsidRPr="006B5E1A" w:rsidRDefault="006B5E1A" w:rsidP="006B5E1A">
            <w:pPr>
              <w:widowControl w:val="0"/>
              <w:spacing w:after="0" w:line="240" w:lineRule="auto"/>
              <w:jc w:val="both"/>
              <w:rPr>
                <w:rFonts w:ascii="Times New Roman" w:eastAsia="Calibri" w:hAnsi="Times New Roman" w:cs="Times New Roman"/>
                <w:b/>
                <w:sz w:val="28"/>
                <w:szCs w:val="28"/>
                <w:lang w:val="ru-RU"/>
              </w:rPr>
            </w:pPr>
            <w:r w:rsidRPr="006B5E1A">
              <w:rPr>
                <w:rFonts w:ascii="Times New Roman" w:eastAsia="Calibri" w:hAnsi="Times New Roman" w:cs="Times New Roman"/>
                <w:noProof/>
                <w:lang w:eastAsia="uk-UA"/>
              </w:rPr>
              <w:drawing>
                <wp:inline distT="0" distB="0" distL="0" distR="0">
                  <wp:extent cx="2486025" cy="1857375"/>
                  <wp:effectExtent l="0" t="0" r="9525" b="9525"/>
                  <wp:docPr id="5" name="Рисунок 5" descr="C:\Users\Вика\Desktop\Гробниця Цинь Ши Хуан-ді\Qin_dynasty_bronze_chariot_and_hor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ображення5" descr="C:\Users\Вика\Desktop\Гробниця Цинь Ши Хуан-ді\Qin_dynasty_bronze_chariot_and_horses.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486025" cy="1857375"/>
                          </a:xfrm>
                          <a:prstGeom prst="rect">
                            <a:avLst/>
                          </a:prstGeom>
                          <a:noFill/>
                          <a:ln>
                            <a:noFill/>
                          </a:ln>
                        </pic:spPr>
                      </pic:pic>
                    </a:graphicData>
                  </a:graphic>
                </wp:inline>
              </w:drawing>
            </w:r>
          </w:p>
        </w:tc>
        <w:tc>
          <w:tcPr>
            <w:tcW w:w="4685" w:type="dxa"/>
            <w:tcBorders>
              <w:top w:val="single" w:sz="4" w:space="0" w:color="000000"/>
              <w:left w:val="single" w:sz="4" w:space="0" w:color="000000"/>
              <w:bottom w:val="single" w:sz="4" w:space="0" w:color="000000"/>
              <w:right w:val="single" w:sz="4" w:space="0" w:color="000000"/>
            </w:tcBorders>
          </w:tcPr>
          <w:p w:rsidR="006B5E1A" w:rsidRPr="006B5E1A" w:rsidRDefault="006B5E1A" w:rsidP="006B5E1A">
            <w:pPr>
              <w:widowControl w:val="0"/>
              <w:spacing w:after="0" w:line="240" w:lineRule="auto"/>
              <w:jc w:val="both"/>
              <w:rPr>
                <w:rFonts w:ascii="Times New Roman" w:eastAsia="Calibri" w:hAnsi="Times New Roman" w:cs="Times New Roman"/>
                <w:b/>
                <w:sz w:val="28"/>
                <w:szCs w:val="28"/>
                <w:lang w:val="ru-RU"/>
              </w:rPr>
            </w:pPr>
            <w:r w:rsidRPr="006B5E1A">
              <w:rPr>
                <w:rFonts w:ascii="Times New Roman" w:eastAsia="Calibri" w:hAnsi="Times New Roman" w:cs="Times New Roman"/>
                <w:noProof/>
                <w:lang w:eastAsia="uk-UA"/>
              </w:rPr>
              <w:drawing>
                <wp:inline distT="0" distB="0" distL="0" distR="0">
                  <wp:extent cx="2819400" cy="1857375"/>
                  <wp:effectExtent l="0" t="0" r="0" b="9525"/>
                  <wp:docPr id="4" name="Рисунок 4" descr="C:\Users\Вика\Desktop\Гробниця Цинь Ши Хуан-ді\185666_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ображення6" descr="C:\Users\Вика\Desktop\Гробниця Цинь Ши Хуан-ді\185666_or.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819400" cy="1857375"/>
                          </a:xfrm>
                          <a:prstGeom prst="rect">
                            <a:avLst/>
                          </a:prstGeom>
                          <a:noFill/>
                          <a:ln>
                            <a:noFill/>
                          </a:ln>
                        </pic:spPr>
                      </pic:pic>
                    </a:graphicData>
                  </a:graphic>
                </wp:inline>
              </w:drawing>
            </w:r>
          </w:p>
        </w:tc>
      </w:tr>
      <w:tr w:rsidR="006B5E1A" w:rsidRPr="006B5E1A" w:rsidTr="009D2F98">
        <w:trPr>
          <w:trHeight w:val="3137"/>
          <w:jc w:val="center"/>
        </w:trPr>
        <w:tc>
          <w:tcPr>
            <w:tcW w:w="4665" w:type="dxa"/>
            <w:tcBorders>
              <w:top w:val="single" w:sz="4" w:space="0" w:color="000000"/>
              <w:left w:val="single" w:sz="4" w:space="0" w:color="000000"/>
              <w:bottom w:val="single" w:sz="4" w:space="0" w:color="000000"/>
              <w:right w:val="single" w:sz="4" w:space="0" w:color="000000"/>
            </w:tcBorders>
          </w:tcPr>
          <w:p w:rsidR="006B5E1A" w:rsidRPr="006B5E1A" w:rsidRDefault="006B5E1A" w:rsidP="006B5E1A">
            <w:pPr>
              <w:widowControl w:val="0"/>
              <w:spacing w:after="0" w:line="240" w:lineRule="auto"/>
              <w:jc w:val="both"/>
              <w:rPr>
                <w:rFonts w:ascii="Times New Roman" w:eastAsia="Calibri" w:hAnsi="Times New Roman" w:cs="Times New Roman"/>
                <w:b/>
                <w:sz w:val="28"/>
                <w:szCs w:val="28"/>
                <w:lang w:val="ru-RU"/>
              </w:rPr>
            </w:pPr>
            <w:r w:rsidRPr="006B5E1A">
              <w:rPr>
                <w:rFonts w:ascii="Times New Roman" w:eastAsia="Calibri" w:hAnsi="Times New Roman" w:cs="Times New Roman"/>
                <w:noProof/>
                <w:lang w:eastAsia="uk-UA"/>
              </w:rPr>
              <w:drawing>
                <wp:inline distT="0" distB="0" distL="0" distR="0">
                  <wp:extent cx="2533650" cy="2019300"/>
                  <wp:effectExtent l="0" t="0" r="0" b="0"/>
                  <wp:docPr id="3" name="Рисунок 3" descr="C:\Users\Вика\Desktop\Гробниця Цинь Ши Хуан-ді\10102017223142906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ображення7" descr="C:\Users\Вика\Desktop\Гробниця Цинь Ши Хуан-ді\10102017223142906556.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533650" cy="2019300"/>
                          </a:xfrm>
                          <a:prstGeom prst="rect">
                            <a:avLst/>
                          </a:prstGeom>
                          <a:noFill/>
                          <a:ln>
                            <a:noFill/>
                          </a:ln>
                        </pic:spPr>
                      </pic:pic>
                    </a:graphicData>
                  </a:graphic>
                </wp:inline>
              </w:drawing>
            </w:r>
          </w:p>
        </w:tc>
        <w:tc>
          <w:tcPr>
            <w:tcW w:w="4685" w:type="dxa"/>
            <w:tcBorders>
              <w:top w:val="single" w:sz="4" w:space="0" w:color="000000"/>
              <w:left w:val="single" w:sz="4" w:space="0" w:color="000000"/>
              <w:bottom w:val="single" w:sz="4" w:space="0" w:color="000000"/>
              <w:right w:val="single" w:sz="4" w:space="0" w:color="000000"/>
            </w:tcBorders>
          </w:tcPr>
          <w:p w:rsidR="006B5E1A" w:rsidRPr="006B5E1A" w:rsidRDefault="006B5E1A" w:rsidP="006B5E1A">
            <w:pPr>
              <w:widowControl w:val="0"/>
              <w:spacing w:after="0" w:line="240" w:lineRule="auto"/>
              <w:jc w:val="both"/>
              <w:rPr>
                <w:rFonts w:ascii="Times New Roman" w:eastAsia="Calibri" w:hAnsi="Times New Roman" w:cs="Times New Roman"/>
                <w:b/>
                <w:sz w:val="28"/>
                <w:szCs w:val="28"/>
                <w:lang w:val="ru-RU"/>
              </w:rPr>
            </w:pPr>
            <w:r w:rsidRPr="006B5E1A">
              <w:rPr>
                <w:rFonts w:ascii="Times New Roman" w:eastAsia="Calibri" w:hAnsi="Times New Roman" w:cs="Times New Roman"/>
                <w:noProof/>
                <w:lang w:eastAsia="uk-UA"/>
              </w:rPr>
              <w:drawing>
                <wp:inline distT="0" distB="0" distL="0" distR="0">
                  <wp:extent cx="2724150" cy="2038350"/>
                  <wp:effectExtent l="0" t="0" r="0" b="0"/>
                  <wp:docPr id="2" name="Рисунок 2" descr="C:\Users\Вика\Desktop\Гробниця Цинь Ши Хуан-ді\армі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ображення8" descr="C:\Users\Вика\Desktop\Гробниця Цинь Ши Хуан-ді\армія.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24150" cy="2038350"/>
                          </a:xfrm>
                          <a:prstGeom prst="rect">
                            <a:avLst/>
                          </a:prstGeom>
                          <a:noFill/>
                          <a:ln>
                            <a:noFill/>
                          </a:ln>
                        </pic:spPr>
                      </pic:pic>
                    </a:graphicData>
                  </a:graphic>
                </wp:inline>
              </w:drawing>
            </w:r>
          </w:p>
        </w:tc>
      </w:tr>
    </w:tbl>
    <w:p w:rsidR="006B5E1A" w:rsidRPr="000302E8" w:rsidRDefault="006B5E1A" w:rsidP="000302E8">
      <w:pPr>
        <w:spacing w:after="0" w:line="240" w:lineRule="auto"/>
        <w:ind w:left="5664"/>
        <w:rPr>
          <w:rFonts w:ascii="Times New Roman" w:eastAsia="Calibri" w:hAnsi="Times New Roman" w:cs="Times New Roman"/>
          <w:sz w:val="28"/>
          <w:szCs w:val="28"/>
        </w:rPr>
      </w:pPr>
      <w:r w:rsidRPr="006B5E1A">
        <w:rPr>
          <w:rFonts w:ascii="Times New Roman" w:eastAsia="Times New Roman" w:hAnsi="Times New Roman" w:cs="Times New Roman"/>
          <w:b/>
          <w:bCs/>
          <w:color w:val="000000"/>
          <w:sz w:val="28"/>
          <w:szCs w:val="28"/>
          <w:lang w:eastAsia="uk-UA"/>
        </w:rPr>
        <w:lastRenderedPageBreak/>
        <w:t>ПЕТРІВ Василина Василівна-</w:t>
      </w:r>
    </w:p>
    <w:p w:rsidR="006B5E1A" w:rsidRPr="006B5E1A" w:rsidRDefault="006B5E1A" w:rsidP="006B5E1A">
      <w:pPr>
        <w:spacing w:after="0" w:line="240" w:lineRule="auto"/>
        <w:jc w:val="right"/>
        <w:rPr>
          <w:rFonts w:ascii="Times New Roman" w:eastAsia="Times New Roman" w:hAnsi="Times New Roman" w:cs="Times New Roman"/>
          <w:bCs/>
          <w:color w:val="000000"/>
          <w:sz w:val="28"/>
          <w:szCs w:val="28"/>
          <w:lang w:eastAsia="uk-UA"/>
        </w:rPr>
      </w:pPr>
      <w:r w:rsidRPr="006B5E1A">
        <w:rPr>
          <w:rFonts w:ascii="Times New Roman" w:eastAsia="Times New Roman" w:hAnsi="Times New Roman" w:cs="Times New Roman"/>
          <w:bCs/>
          <w:color w:val="000000"/>
          <w:sz w:val="28"/>
          <w:szCs w:val="28"/>
          <w:lang w:eastAsia="uk-UA"/>
        </w:rPr>
        <w:t xml:space="preserve">вчитель історії Калуської гімназії №9, </w:t>
      </w:r>
    </w:p>
    <w:p w:rsidR="006B5E1A" w:rsidRPr="006B5E1A" w:rsidRDefault="006B5E1A" w:rsidP="006B5E1A">
      <w:pPr>
        <w:spacing w:after="0" w:line="240" w:lineRule="auto"/>
        <w:jc w:val="right"/>
        <w:rPr>
          <w:rFonts w:ascii="Times New Roman" w:eastAsia="Times New Roman" w:hAnsi="Times New Roman" w:cs="Times New Roman"/>
          <w:bCs/>
          <w:color w:val="000000"/>
          <w:sz w:val="28"/>
          <w:szCs w:val="28"/>
          <w:lang w:eastAsia="uk-UA"/>
        </w:rPr>
      </w:pPr>
      <w:r w:rsidRPr="006B5E1A">
        <w:rPr>
          <w:rFonts w:ascii="Times New Roman" w:eastAsia="Times New Roman" w:hAnsi="Times New Roman" w:cs="Times New Roman"/>
          <w:bCs/>
          <w:color w:val="000000"/>
          <w:sz w:val="28"/>
          <w:szCs w:val="28"/>
          <w:lang w:eastAsia="uk-UA"/>
        </w:rPr>
        <w:t>учитель вищої категорії,</w:t>
      </w:r>
    </w:p>
    <w:p w:rsidR="006B5E1A" w:rsidRPr="006B5E1A" w:rsidRDefault="006B5E1A" w:rsidP="006B5E1A">
      <w:pPr>
        <w:jc w:val="right"/>
        <w:rPr>
          <w:rFonts w:ascii="Calibri" w:eastAsia="Calibri" w:hAnsi="Calibri" w:cs="Times New Roman"/>
          <w:b/>
          <w:sz w:val="28"/>
          <w:szCs w:val="28"/>
        </w:rPr>
      </w:pPr>
      <w:r w:rsidRPr="006B5E1A">
        <w:rPr>
          <w:rFonts w:ascii="Times New Roman" w:eastAsia="Times New Roman" w:hAnsi="Times New Roman" w:cs="Times New Roman"/>
          <w:bCs/>
          <w:color w:val="000000"/>
          <w:sz w:val="28"/>
          <w:szCs w:val="28"/>
          <w:lang w:eastAsia="uk-UA"/>
        </w:rPr>
        <w:t>стаж роботи-18 років</w:t>
      </w:r>
    </w:p>
    <w:p w:rsidR="006B5E1A" w:rsidRPr="006B5E1A" w:rsidRDefault="006B5E1A" w:rsidP="006B5E1A">
      <w:pPr>
        <w:rPr>
          <w:rFonts w:ascii="Calibri" w:eastAsia="Calibri" w:hAnsi="Calibri" w:cs="Times New Roman"/>
        </w:rPr>
      </w:pPr>
    </w:p>
    <w:p w:rsidR="006B5E1A" w:rsidRPr="006B5E1A" w:rsidRDefault="006B5E1A" w:rsidP="006B5E1A">
      <w:pPr>
        <w:rPr>
          <w:rFonts w:ascii="Calibri" w:eastAsia="Calibri" w:hAnsi="Calibri" w:cs="Times New Roman"/>
        </w:rPr>
      </w:pPr>
    </w:p>
    <w:p w:rsidR="006B5E1A" w:rsidRPr="006B5E1A" w:rsidRDefault="006B5E1A" w:rsidP="006B5E1A">
      <w:pPr>
        <w:spacing w:line="240" w:lineRule="auto"/>
        <w:jc w:val="center"/>
        <w:rPr>
          <w:rFonts w:ascii="Times New Roman" w:eastAsia="Calibri" w:hAnsi="Times New Roman" w:cs="Times New Roman"/>
          <w:b/>
          <w:sz w:val="28"/>
          <w:szCs w:val="28"/>
        </w:rPr>
      </w:pPr>
      <w:r w:rsidRPr="006B5E1A">
        <w:rPr>
          <w:rFonts w:ascii="Times New Roman" w:eastAsia="Calibri" w:hAnsi="Times New Roman" w:cs="Times New Roman"/>
          <w:b/>
          <w:sz w:val="28"/>
          <w:szCs w:val="28"/>
        </w:rPr>
        <w:t>Шість капелюхів</w:t>
      </w:r>
    </w:p>
    <w:p w:rsidR="006B5E1A" w:rsidRPr="006B5E1A" w:rsidRDefault="006B5E1A" w:rsidP="006B5E1A">
      <w:pPr>
        <w:spacing w:line="240" w:lineRule="auto"/>
        <w:jc w:val="both"/>
        <w:rPr>
          <w:rFonts w:ascii="Times New Roman" w:eastAsia="Calibri" w:hAnsi="Times New Roman" w:cs="Times New Roman"/>
          <w:b/>
          <w:sz w:val="28"/>
          <w:szCs w:val="28"/>
        </w:rPr>
      </w:pPr>
      <w:r w:rsidRPr="006B5E1A">
        <w:rPr>
          <w:rFonts w:ascii="Times New Roman" w:eastAsia="Calibri" w:hAnsi="Times New Roman" w:cs="Times New Roman"/>
          <w:b/>
          <w:sz w:val="28"/>
          <w:szCs w:val="28"/>
        </w:rPr>
        <w:t>Мета:</w:t>
      </w:r>
    </w:p>
    <w:p w:rsidR="006B5E1A" w:rsidRPr="006B5E1A" w:rsidRDefault="006B5E1A" w:rsidP="006B5E1A">
      <w:pPr>
        <w:spacing w:after="0"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розвивати навики розумової діяльності спрямованої на структурування інформації у розв’язанні історичної проблеми;</w:t>
      </w:r>
    </w:p>
    <w:p w:rsidR="006B5E1A" w:rsidRPr="006B5E1A" w:rsidRDefault="006B5E1A" w:rsidP="006B5E1A">
      <w:pPr>
        <w:spacing w:after="0"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формувати вміння паралельного мислення, що дозволяє співставляти різні точки зору і підходи вирішення поставленого завдання;</w:t>
      </w:r>
    </w:p>
    <w:p w:rsidR="006B5E1A" w:rsidRPr="006B5E1A" w:rsidRDefault="006B5E1A" w:rsidP="006B5E1A">
      <w:pPr>
        <w:spacing w:after="0"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через асоціативність мотивувати до засвоєння і вивчення історичних дат і подій.</w:t>
      </w:r>
    </w:p>
    <w:p w:rsidR="006B5E1A" w:rsidRPr="006B5E1A" w:rsidRDefault="006B5E1A" w:rsidP="006B5E1A">
      <w:pPr>
        <w:spacing w:line="240" w:lineRule="auto"/>
        <w:jc w:val="center"/>
        <w:rPr>
          <w:rFonts w:ascii="Times New Roman" w:eastAsia="Calibri" w:hAnsi="Times New Roman" w:cs="Times New Roman"/>
          <w:b/>
          <w:sz w:val="28"/>
          <w:szCs w:val="28"/>
          <w:lang w:val="ru-RU"/>
        </w:rPr>
      </w:pPr>
      <w:r w:rsidRPr="006B5E1A">
        <w:rPr>
          <w:rFonts w:ascii="Times New Roman" w:eastAsia="Calibri" w:hAnsi="Times New Roman" w:cs="Times New Roman"/>
          <w:b/>
          <w:sz w:val="28"/>
          <w:szCs w:val="28"/>
          <w:lang w:val="ru-RU"/>
        </w:rPr>
        <w:t>Хід вправи</w:t>
      </w:r>
    </w:p>
    <w:p w:rsidR="006B5E1A" w:rsidRPr="006B5E1A" w:rsidRDefault="006B5E1A" w:rsidP="006B5E1A">
      <w:pPr>
        <w:spacing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ab/>
        <w:t>Розділіть клас на 6 груп (якщо кількість дітей не дозволяє це зробити, то на 6 пар). Кожна група отримує аркуш із інструкцією і завданнями та відповідного кольору капелюхи.</w:t>
      </w:r>
    </w:p>
    <w:p w:rsidR="006B5E1A" w:rsidRPr="006B5E1A" w:rsidRDefault="006B5E1A" w:rsidP="006B5E1A">
      <w:pPr>
        <w:spacing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ab/>
        <w:t>Після цього вчитель пропонує опрацювати відповідний пункт параграфу, або вибрану вами інформацію.</w:t>
      </w:r>
    </w:p>
    <w:p w:rsidR="006B5E1A" w:rsidRPr="006B5E1A" w:rsidRDefault="006B5E1A" w:rsidP="006B5E1A">
      <w:pPr>
        <w:spacing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ab/>
        <w:t>У нашому випадку 2 пункт 54 параграфу (Римська республіка) за підручником Васильків І.Д. «Досліджуємо історію і суспільство. Інтегрований курс».</w:t>
      </w:r>
    </w:p>
    <w:p w:rsidR="006B5E1A" w:rsidRPr="006B5E1A" w:rsidRDefault="006B5E1A" w:rsidP="006B5E1A">
      <w:pPr>
        <w:spacing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Капелюхи можна замінити кольоровими конвертами, у які вкладаємо завдання для кожної групи.</w:t>
      </w:r>
    </w:p>
    <w:p w:rsidR="006B5E1A" w:rsidRPr="006B5E1A" w:rsidRDefault="006B5E1A" w:rsidP="006B5E1A">
      <w:pPr>
        <w:spacing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b/>
          <w:color w:val="A6A6A6"/>
          <w:sz w:val="28"/>
          <w:szCs w:val="28"/>
          <w:lang w:val="ru-RU"/>
        </w:rPr>
        <w:t>Білий</w:t>
      </w:r>
      <w:r w:rsidRPr="006B5E1A">
        <w:rPr>
          <w:rFonts w:ascii="Times New Roman" w:eastAsia="Calibri" w:hAnsi="Times New Roman" w:cs="Times New Roman"/>
          <w:sz w:val="28"/>
          <w:szCs w:val="28"/>
          <w:lang w:val="ru-RU"/>
        </w:rPr>
        <w:t xml:space="preserve"> – факти – Що ви знаєте/дізналися з даної проблеми? Конкретні знання (цифри, факти та об’єктивна інформація. Вдягнувши білого капелюха, учень уподібнює себе до комп’ютера).</w:t>
      </w:r>
    </w:p>
    <w:p w:rsidR="006B5E1A" w:rsidRPr="006B5E1A" w:rsidRDefault="006B5E1A" w:rsidP="006B5E1A">
      <w:pPr>
        <w:spacing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b/>
          <w:color w:val="FF0000"/>
          <w:sz w:val="28"/>
          <w:szCs w:val="28"/>
          <w:lang w:val="ru-RU"/>
        </w:rPr>
        <w:t>Червоний</w:t>
      </w:r>
      <w:r w:rsidRPr="006B5E1A">
        <w:rPr>
          <w:rFonts w:ascii="Times New Roman" w:eastAsia="Calibri" w:hAnsi="Times New Roman" w:cs="Times New Roman"/>
          <w:sz w:val="28"/>
          <w:szCs w:val="28"/>
          <w:lang w:val="ru-RU"/>
        </w:rPr>
        <w:t xml:space="preserve"> – емоції – Як Ви ставитеся до подій та їх учасників? Які почуття у Вас виникають? (Цей тип мислення відкриває перед людиною широкі простори для відвертого висловлення своїх думок).</w:t>
      </w:r>
    </w:p>
    <w:p w:rsidR="006B5E1A" w:rsidRPr="006B5E1A" w:rsidRDefault="006B5E1A" w:rsidP="006B5E1A">
      <w:pPr>
        <w:spacing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 xml:space="preserve"> </w:t>
      </w:r>
      <w:r w:rsidRPr="006B5E1A">
        <w:rPr>
          <w:rFonts w:ascii="Times New Roman" w:eastAsia="Calibri" w:hAnsi="Times New Roman" w:cs="Times New Roman"/>
          <w:b/>
          <w:sz w:val="28"/>
          <w:szCs w:val="28"/>
          <w:lang w:val="ru-RU"/>
        </w:rPr>
        <w:t>Чорний</w:t>
      </w:r>
      <w:r w:rsidRPr="006B5E1A">
        <w:rPr>
          <w:rFonts w:ascii="Times New Roman" w:eastAsia="Calibri" w:hAnsi="Times New Roman" w:cs="Times New Roman"/>
          <w:sz w:val="28"/>
          <w:szCs w:val="28"/>
          <w:lang w:val="ru-RU"/>
        </w:rPr>
        <w:t xml:space="preserve"> – критика, проблеми, протиріччя – Чи є це правдою? Які є недоліки? ( Той, хто вдягає чорного капелюха зайнятий пошуками того, що в даному явищі негативно, несправедливо, помилково, може призвести до небажаних наслідків).</w:t>
      </w:r>
    </w:p>
    <w:p w:rsidR="006B5E1A" w:rsidRPr="006B5E1A" w:rsidRDefault="006B5E1A" w:rsidP="006B5E1A">
      <w:pPr>
        <w:spacing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 xml:space="preserve"> </w:t>
      </w:r>
      <w:r w:rsidRPr="006B5E1A">
        <w:rPr>
          <w:rFonts w:ascii="Times New Roman" w:eastAsia="Calibri" w:hAnsi="Times New Roman" w:cs="Times New Roman"/>
          <w:b/>
          <w:color w:val="FFFF00"/>
          <w:sz w:val="28"/>
          <w:szCs w:val="28"/>
          <w:lang w:val="ru-RU"/>
        </w:rPr>
        <w:t>Жовтий</w:t>
      </w:r>
      <w:r w:rsidRPr="006B5E1A">
        <w:rPr>
          <w:rFonts w:ascii="Times New Roman" w:eastAsia="Calibri" w:hAnsi="Times New Roman" w:cs="Times New Roman"/>
          <w:sz w:val="28"/>
          <w:szCs w:val="28"/>
          <w:lang w:val="ru-RU"/>
        </w:rPr>
        <w:t xml:space="preserve"> – позитивне мислення – Які є переваги? Позитивні сторони явища.</w:t>
      </w:r>
    </w:p>
    <w:p w:rsidR="006B5E1A" w:rsidRPr="006B5E1A" w:rsidRDefault="006B5E1A" w:rsidP="006B5E1A">
      <w:pPr>
        <w:spacing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 xml:space="preserve"> </w:t>
      </w:r>
      <w:r w:rsidRPr="006B5E1A">
        <w:rPr>
          <w:rFonts w:ascii="Times New Roman" w:eastAsia="Calibri" w:hAnsi="Times New Roman" w:cs="Times New Roman"/>
          <w:b/>
          <w:color w:val="92D050"/>
          <w:sz w:val="28"/>
          <w:szCs w:val="28"/>
          <w:lang w:val="ru-RU"/>
        </w:rPr>
        <w:t>Зелений</w:t>
      </w:r>
      <w:r w:rsidRPr="006B5E1A">
        <w:rPr>
          <w:rFonts w:ascii="Times New Roman" w:eastAsia="Calibri" w:hAnsi="Times New Roman" w:cs="Times New Roman"/>
          <w:sz w:val="28"/>
          <w:szCs w:val="28"/>
          <w:lang w:val="ru-RU"/>
        </w:rPr>
        <w:t xml:space="preserve"> – творчість, креатив, нові пропозиції – Які можливі альтернативні рішення? Генерація нових пропозицій, ідей або модифікація існуючих.</w:t>
      </w:r>
    </w:p>
    <w:p w:rsidR="006B5E1A" w:rsidRPr="006B5E1A" w:rsidRDefault="006B5E1A" w:rsidP="006B5E1A">
      <w:pPr>
        <w:spacing w:line="240" w:lineRule="auto"/>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lastRenderedPageBreak/>
        <w:t xml:space="preserve"> </w:t>
      </w:r>
      <w:r w:rsidRPr="006B5E1A">
        <w:rPr>
          <w:rFonts w:ascii="Times New Roman" w:eastAsia="Calibri" w:hAnsi="Times New Roman" w:cs="Times New Roman"/>
          <w:b/>
          <w:color w:val="002060"/>
          <w:sz w:val="28"/>
          <w:szCs w:val="28"/>
          <w:lang w:val="ru-RU"/>
        </w:rPr>
        <w:t>Синій</w:t>
      </w:r>
      <w:r w:rsidRPr="006B5E1A">
        <w:rPr>
          <w:rFonts w:ascii="Times New Roman" w:eastAsia="Calibri" w:hAnsi="Times New Roman" w:cs="Times New Roman"/>
          <w:sz w:val="28"/>
          <w:szCs w:val="28"/>
          <w:lang w:val="ru-RU"/>
        </w:rPr>
        <w:t xml:space="preserve"> – узагальнення, рефлексія – Чого досягли? Що потрібно робити далі? Висновки: користь та ефективність виконаної роботи тощо.</w:t>
      </w: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 xml:space="preserve">Приклад:  </w:t>
      </w:r>
    </w:p>
    <w:p w:rsidR="006B5E1A" w:rsidRPr="006B5E1A" w:rsidRDefault="006B5E1A" w:rsidP="006B5E1A">
      <w:pPr>
        <w:rPr>
          <w:rFonts w:ascii="Calibri" w:eastAsia="Calibri" w:hAnsi="Calibri" w:cs="Times New Roman"/>
          <w:lang w:val="ru-RU"/>
        </w:rPr>
      </w:pPr>
      <w:r w:rsidRPr="006B5E1A">
        <w:rPr>
          <w:rFonts w:ascii="Calibri" w:eastAsia="Calibri" w:hAnsi="Calibri" w:cs="Times New Roman"/>
          <w:noProof/>
          <w:lang w:eastAsia="uk-UA"/>
        </w:rPr>
        <w:drawing>
          <wp:inline distT="0" distB="0" distL="0" distR="0">
            <wp:extent cx="6115050" cy="57245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115050" cy="5724525"/>
                    </a:xfrm>
                    <a:prstGeom prst="rect">
                      <a:avLst/>
                    </a:prstGeom>
                    <a:noFill/>
                    <a:ln>
                      <a:noFill/>
                    </a:ln>
                  </pic:spPr>
                </pic:pic>
              </a:graphicData>
            </a:graphic>
          </wp:inline>
        </w:drawing>
      </w:r>
    </w:p>
    <w:p w:rsidR="006B5E1A" w:rsidRPr="006B5E1A" w:rsidRDefault="006B5E1A" w:rsidP="006B5E1A">
      <w:pPr>
        <w:rPr>
          <w:rFonts w:ascii="Times New Roman" w:eastAsia="Calibri" w:hAnsi="Times New Roman" w:cs="Times New Roman"/>
          <w:sz w:val="28"/>
          <w:lang w:val="ru-RU"/>
        </w:rPr>
      </w:pPr>
      <w:r w:rsidRPr="006B5E1A">
        <w:rPr>
          <w:rFonts w:ascii="Times New Roman" w:eastAsia="Calibri" w:hAnsi="Times New Roman" w:cs="Times New Roman"/>
          <w:sz w:val="28"/>
          <w:lang w:val="ru-RU"/>
        </w:rPr>
        <w:t>Коли учні опрацювали інформацію (на це їм виділяється певний час), вони почергово представляють результати своєї роботи.</w:t>
      </w: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jc w:val="both"/>
        <w:rPr>
          <w:rFonts w:ascii="Times New Roman" w:eastAsia="Calibri" w:hAnsi="Times New Roman" w:cs="Times New Roman"/>
          <w:b/>
          <w:sz w:val="28"/>
          <w:szCs w:val="28"/>
          <w:lang w:val="ru-RU"/>
        </w:rPr>
      </w:pPr>
      <w:r w:rsidRPr="006B5E1A">
        <w:rPr>
          <w:rFonts w:ascii="Times New Roman" w:eastAsia="Calibri" w:hAnsi="Times New Roman" w:cs="Times New Roman"/>
          <w:b/>
          <w:sz w:val="28"/>
          <w:szCs w:val="28"/>
          <w:lang w:val="ru-RU"/>
        </w:rPr>
        <w:t xml:space="preserve">Кола Вена </w:t>
      </w:r>
    </w:p>
    <w:p w:rsidR="006B5E1A" w:rsidRPr="006B5E1A" w:rsidRDefault="006B5E1A" w:rsidP="006B5E1A">
      <w:pPr>
        <w:jc w:val="both"/>
        <w:rPr>
          <w:rFonts w:ascii="Times New Roman" w:eastAsia="Calibri" w:hAnsi="Times New Roman" w:cs="Times New Roman"/>
          <w:b/>
          <w:sz w:val="28"/>
          <w:szCs w:val="28"/>
          <w:lang w:val="ru-RU"/>
        </w:rPr>
      </w:pPr>
      <w:r w:rsidRPr="006B5E1A">
        <w:rPr>
          <w:rFonts w:ascii="Times New Roman" w:eastAsia="Calibri" w:hAnsi="Times New Roman" w:cs="Times New Roman"/>
          <w:b/>
          <w:sz w:val="28"/>
          <w:szCs w:val="28"/>
          <w:lang w:val="ru-RU"/>
        </w:rPr>
        <w:lastRenderedPageBreak/>
        <w:t xml:space="preserve">Мета: </w:t>
      </w:r>
    </w:p>
    <w:p w:rsidR="006B5E1A" w:rsidRPr="006B5E1A" w:rsidRDefault="006B5E1A" w:rsidP="006B5E1A">
      <w:pPr>
        <w:spacing w:after="0"/>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 xml:space="preserve">навчити учнів систематизовувати великий обсяг матеріалу; </w:t>
      </w:r>
    </w:p>
    <w:p w:rsidR="006B5E1A" w:rsidRPr="006B5E1A" w:rsidRDefault="006B5E1A" w:rsidP="006B5E1A">
      <w:pPr>
        <w:spacing w:after="0"/>
        <w:jc w:val="both"/>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 xml:space="preserve">розвивати вміння аналізувати та порівнювати різні об`єкти та явища. </w:t>
      </w:r>
    </w:p>
    <w:p w:rsidR="006B5E1A" w:rsidRPr="006B5E1A" w:rsidRDefault="006B5E1A" w:rsidP="006B5E1A">
      <w:pPr>
        <w:jc w:val="center"/>
        <w:rPr>
          <w:rFonts w:ascii="Times New Roman" w:eastAsia="Calibri" w:hAnsi="Times New Roman" w:cs="Times New Roman"/>
          <w:b/>
          <w:sz w:val="28"/>
          <w:szCs w:val="28"/>
          <w:lang w:val="ru-RU"/>
        </w:rPr>
      </w:pPr>
      <w:r w:rsidRPr="006B5E1A">
        <w:rPr>
          <w:rFonts w:ascii="Times New Roman" w:eastAsia="Calibri" w:hAnsi="Times New Roman" w:cs="Times New Roman"/>
          <w:b/>
          <w:sz w:val="28"/>
          <w:szCs w:val="28"/>
          <w:lang w:val="ru-RU"/>
        </w:rPr>
        <w:t>Хід вправи</w:t>
      </w:r>
    </w:p>
    <w:p w:rsidR="006B5E1A" w:rsidRPr="006B5E1A" w:rsidRDefault="006B5E1A" w:rsidP="006B5E1A">
      <w:pPr>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Кожен учень отримує аркуш із завданням. На основі вже отриманих знань йому потрібно зробити порівняльну характеристику запропонованої історичної проблеми.</w:t>
      </w:r>
    </w:p>
    <w:p w:rsidR="006B5E1A" w:rsidRPr="006B5E1A" w:rsidRDefault="006B5E1A" w:rsidP="006B5E1A">
      <w:pPr>
        <w:rPr>
          <w:rFonts w:ascii="Times New Roman" w:eastAsia="Calibri" w:hAnsi="Times New Roman" w:cs="Times New Roman"/>
          <w:b/>
          <w:sz w:val="28"/>
          <w:szCs w:val="28"/>
          <w:lang w:val="ru-RU"/>
        </w:rPr>
      </w:pPr>
      <w:r w:rsidRPr="006B5E1A">
        <w:rPr>
          <w:rFonts w:ascii="Times New Roman" w:eastAsia="Calibri" w:hAnsi="Times New Roman" w:cs="Times New Roman"/>
          <w:b/>
          <w:sz w:val="28"/>
          <w:szCs w:val="28"/>
          <w:lang w:val="ru-RU"/>
        </w:rPr>
        <w:t>Приклад:</w:t>
      </w:r>
    </w:p>
    <w:p w:rsidR="006B5E1A" w:rsidRPr="006B5E1A" w:rsidRDefault="006B5E1A" w:rsidP="006B5E1A">
      <w:pPr>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Параграф 1 вступ</w:t>
      </w:r>
    </w:p>
    <w:p w:rsidR="006B5E1A" w:rsidRPr="006B5E1A" w:rsidRDefault="006B5E1A" w:rsidP="006B5E1A">
      <w:pPr>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Історія – наука про минуле людства</w:t>
      </w:r>
    </w:p>
    <w:p w:rsidR="006B5E1A" w:rsidRPr="006B5E1A" w:rsidRDefault="006B5E1A" w:rsidP="006B5E1A">
      <w:pPr>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 xml:space="preserve">Заповни таблицю навколо діаграми: впиши факти та події минулого, які стосуються світової історії та історії України, тобто є спільними. </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gridCol w:w="3210"/>
      </w:tblGrid>
      <w:tr w:rsidR="006B5E1A" w:rsidRPr="006B5E1A" w:rsidTr="009D2F98">
        <w:tc>
          <w:tcPr>
            <w:tcW w:w="3209"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r>
      <w:tr w:rsidR="006B5E1A" w:rsidRPr="006B5E1A" w:rsidTr="009D2F98">
        <w:tc>
          <w:tcPr>
            <w:tcW w:w="3209"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r>
      <w:tr w:rsidR="006B5E1A" w:rsidRPr="006B5E1A" w:rsidTr="009D2F98">
        <w:tc>
          <w:tcPr>
            <w:tcW w:w="3209"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vMerge w:val="restart"/>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r w:rsidRPr="006B5E1A">
              <w:rPr>
                <w:rFonts w:ascii="Calibri" w:eastAsia="Calibri" w:hAnsi="Calibri" w:cs="Times New Roman"/>
                <w:noProof/>
                <w:lang w:eastAsia="uk-UA"/>
              </w:rPr>
              <mc:AlternateContent>
                <mc:Choice Requires="wps">
                  <w:drawing>
                    <wp:anchor distT="0" distB="0" distL="114300" distR="114300" simplePos="0" relativeHeight="251675648" behindDoc="0" locked="0" layoutInCell="1" allowOverlap="1">
                      <wp:simplePos x="0" y="0"/>
                      <wp:positionH relativeFrom="column">
                        <wp:posOffset>1139190</wp:posOffset>
                      </wp:positionH>
                      <wp:positionV relativeFrom="paragraph">
                        <wp:posOffset>257810</wp:posOffset>
                      </wp:positionV>
                      <wp:extent cx="673100" cy="543560"/>
                      <wp:effectExtent l="0" t="0" r="0" b="8890"/>
                      <wp:wrapNone/>
                      <wp:docPr id="67" name="Надпись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00" cy="543560"/>
                              </a:xfrm>
                              <a:prstGeom prst="rect">
                                <a:avLst/>
                              </a:prstGeom>
                              <a:noFill/>
                              <a:ln>
                                <a:noFill/>
                              </a:ln>
                              <a:effectLst/>
                            </wps:spPr>
                            <wps:txbx>
                              <w:txbxContent>
                                <w:p w:rsidR="009D2F98" w:rsidRDefault="009D2F98" w:rsidP="006B5E1A">
                                  <w:r>
                                    <w:t>Минуле України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67" o:spid="_x0000_s1026" type="#_x0000_t202" style="position:absolute;margin-left:89.7pt;margin-top:20.3pt;width:53pt;height:4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" filled="f" stroked="f">
                      <v:path arrowok="t"/>
                      <v:textbox>
                        <w:txbxContent>
                          <w:p w:rsidR="009D2F98" w:rsidRDefault="009D2F98" w:rsidP="006B5E1A">
                            <w:r>
                              <w:t>Минуле України</w:t>
                            </w:r>
                          </w:p>
                        </w:txbxContent>
                      </v:textbox>
                    </v:shape>
                  </w:pict>
                </mc:Fallback>
              </mc:AlternateContent>
            </w:r>
            <w:r w:rsidRPr="006B5E1A">
              <w:rPr>
                <w:rFonts w:ascii="Calibri" w:eastAsia="Calibri" w:hAnsi="Calibri" w:cs="Times New Roman"/>
                <w:noProof/>
                <w:lang w:eastAsia="uk-UA"/>
              </w:rPr>
              <mc:AlternateContent>
                <mc:Choice Requires="wps">
                  <w:drawing>
                    <wp:anchor distT="0" distB="0" distL="114300" distR="114300" simplePos="0" relativeHeight="251674624" behindDoc="0" locked="0" layoutInCell="1" allowOverlap="1">
                      <wp:simplePos x="0" y="0"/>
                      <wp:positionH relativeFrom="column">
                        <wp:posOffset>156210</wp:posOffset>
                      </wp:positionH>
                      <wp:positionV relativeFrom="paragraph">
                        <wp:posOffset>233045</wp:posOffset>
                      </wp:positionV>
                      <wp:extent cx="673100" cy="543560"/>
                      <wp:effectExtent l="0" t="0" r="0" b="8890"/>
                      <wp:wrapNone/>
                      <wp:docPr id="66" name="Надпись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100" cy="543560"/>
                              </a:xfrm>
                              <a:prstGeom prst="rect">
                                <a:avLst/>
                              </a:prstGeom>
                              <a:noFill/>
                              <a:ln>
                                <a:noFill/>
                              </a:ln>
                              <a:effectLst/>
                            </wps:spPr>
                            <wps:txbx>
                              <w:txbxContent>
                                <w:p w:rsidR="009D2F98" w:rsidRDefault="009D2F98" w:rsidP="006B5E1A">
                                  <w:r>
                                    <w:t>Минуле світу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66" o:spid="_x0000_s1027" type="#_x0000_t202" style="position:absolute;margin-left:12.3pt;margin-top:18.35pt;width:53pt;height:4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" filled="f" stroked="f">
                      <v:path arrowok="t"/>
                      <v:textbox>
                        <w:txbxContent>
                          <w:p w:rsidR="009D2F98" w:rsidRDefault="009D2F98" w:rsidP="006B5E1A">
                            <w:r>
                              <w:t>Минуле світу</w:t>
                            </w:r>
                          </w:p>
                        </w:txbxContent>
                      </v:textbox>
                    </v:shape>
                  </w:pict>
                </mc:Fallback>
              </mc:AlternateContent>
            </w:r>
            <w:r w:rsidRPr="006B5E1A">
              <w:rPr>
                <w:rFonts w:ascii="Calibri" w:eastAsia="Calibri" w:hAnsi="Calibri" w:cs="Times New Roman"/>
                <w:noProof/>
                <w:lang w:eastAsia="uk-UA"/>
              </w:rPr>
              <mc:AlternateContent>
                <mc:Choice Requires="wps">
                  <w:drawing>
                    <wp:anchor distT="0" distB="0" distL="114300" distR="114300" simplePos="0" relativeHeight="251673600" behindDoc="0" locked="0" layoutInCell="1" allowOverlap="1">
                      <wp:simplePos x="0" y="0"/>
                      <wp:positionH relativeFrom="column">
                        <wp:posOffset>114300</wp:posOffset>
                      </wp:positionH>
                      <wp:positionV relativeFrom="paragraph">
                        <wp:posOffset>17145</wp:posOffset>
                      </wp:positionV>
                      <wp:extent cx="1026795" cy="1026795"/>
                      <wp:effectExtent l="0" t="0" r="20955" b="20955"/>
                      <wp:wrapNone/>
                      <wp:docPr id="65" name="Овал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6795" cy="1026795"/>
                              </a:xfrm>
                              <a:prstGeom prst="ellipse">
                                <a:avLst/>
                              </a:prstGeom>
                              <a:noFill/>
                              <a:ln w="9525" cap="flat" cmpd="sng" algn="ctr">
                                <a:solidFill>
                                  <a:srgbClr val="5B9BD5"/>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118C91" id="Овал 65" o:spid="_x0000_s1026" style="position:absolute;margin-left:9pt;margin-top:1.35pt;width:80.85pt;height:8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" filled="f" strokecolor="#5b9bd5">
                      <v:path arrowok="t"/>
                    </v:oval>
                  </w:pict>
                </mc:Fallback>
              </mc:AlternateContent>
            </w:r>
            <w:r w:rsidRPr="006B5E1A">
              <w:rPr>
                <w:rFonts w:ascii="Calibri" w:eastAsia="Calibri" w:hAnsi="Calibri" w:cs="Times New Roman"/>
                <w:noProof/>
                <w:lang w:eastAsia="uk-UA"/>
              </w:rPr>
              <mc:AlternateContent>
                <mc:Choice Requires="wps">
                  <w:drawing>
                    <wp:anchor distT="0" distB="0" distL="114300" distR="114300" simplePos="0" relativeHeight="251672576" behindDoc="0" locked="0" layoutInCell="1" allowOverlap="1">
                      <wp:simplePos x="0" y="0"/>
                      <wp:positionH relativeFrom="column">
                        <wp:posOffset>803275</wp:posOffset>
                      </wp:positionH>
                      <wp:positionV relativeFrom="paragraph">
                        <wp:posOffset>8255</wp:posOffset>
                      </wp:positionV>
                      <wp:extent cx="1026795" cy="1026795"/>
                      <wp:effectExtent l="0" t="0" r="20955" b="20955"/>
                      <wp:wrapNone/>
                      <wp:docPr id="64" name="Овал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6795" cy="1026795"/>
                              </a:xfrm>
                              <a:prstGeom prst="ellipse">
                                <a:avLst/>
                              </a:prstGeom>
                              <a:noFill/>
                              <a:ln w="9525" cap="flat" cmpd="sng" algn="ctr">
                                <a:solidFill>
                                  <a:srgbClr val="5B9BD5"/>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DAB5FF" id="Овал 64" o:spid="_x0000_s1026" style="position:absolute;margin-left:63.25pt;margin-top:.65pt;width:80.85pt;height:80.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" filled="f" strokecolor="#5b9bd5">
                      <v:path arrowok="t"/>
                    </v:oval>
                  </w:pict>
                </mc:Fallback>
              </mc:AlternateContent>
            </w:r>
          </w:p>
          <w:p w:rsidR="006B5E1A" w:rsidRPr="006B5E1A" w:rsidRDefault="006B5E1A" w:rsidP="006B5E1A">
            <w:pPr>
              <w:spacing w:after="0" w:line="240" w:lineRule="auto"/>
              <w:rPr>
                <w:rFonts w:ascii="Times New Roman" w:eastAsia="Calibri" w:hAnsi="Times New Roman" w:cs="Times New Roman"/>
                <w:sz w:val="28"/>
                <w:szCs w:val="28"/>
              </w:rPr>
            </w:pPr>
            <w:r w:rsidRPr="006B5E1A">
              <w:rPr>
                <w:rFonts w:ascii="Calibri" w:eastAsia="Calibri" w:hAnsi="Calibri" w:cs="Times New Roman"/>
                <w:noProof/>
                <w:lang w:eastAsia="uk-UA"/>
              </w:rPr>
              <mc:AlternateContent>
                <mc:Choice Requires="wps">
                  <w:drawing>
                    <wp:anchor distT="0" distB="0" distL="114300" distR="114300" simplePos="0" relativeHeight="251676672" behindDoc="0" locked="0" layoutInCell="1" allowOverlap="1">
                      <wp:simplePos x="0" y="0"/>
                      <wp:positionH relativeFrom="column">
                        <wp:posOffset>639445</wp:posOffset>
                      </wp:positionH>
                      <wp:positionV relativeFrom="paragraph">
                        <wp:posOffset>149225</wp:posOffset>
                      </wp:positionV>
                      <wp:extent cx="673100" cy="267335"/>
                      <wp:effectExtent l="0" t="0" r="6033" b="0"/>
                      <wp:wrapNone/>
                      <wp:docPr id="63" name="Надпись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673100" cy="267335"/>
                              </a:xfrm>
                              <a:prstGeom prst="rect">
                                <a:avLst/>
                              </a:prstGeom>
                              <a:noFill/>
                              <a:ln>
                                <a:noFill/>
                              </a:ln>
                              <a:effectLst/>
                            </wps:spPr>
                            <wps:txbx>
                              <w:txbxContent>
                                <w:p w:rsidR="009D2F98" w:rsidRDefault="009D2F98" w:rsidP="006B5E1A">
                                  <w:r>
                                    <w:t>Спільне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63" o:spid="_x0000_s1028" type="#_x0000_t202" style="position:absolute;margin-left:50.35pt;margin-top:11.75pt;width:53pt;height:21.05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" filled="f" stroked="f">
                      <v:path arrowok="t"/>
                      <v:textbox>
                        <w:txbxContent>
                          <w:p w:rsidR="009D2F98" w:rsidRDefault="009D2F98" w:rsidP="006B5E1A">
                            <w:r>
                              <w:t>Спільне</w:t>
                            </w:r>
                          </w:p>
                        </w:txbxContent>
                      </v:textbox>
                    </v:shape>
                  </w:pict>
                </mc:Fallback>
              </mc:AlternateContent>
            </w:r>
          </w:p>
          <w:p w:rsidR="006B5E1A" w:rsidRPr="006B5E1A" w:rsidRDefault="006B5E1A" w:rsidP="006B5E1A">
            <w:pPr>
              <w:spacing w:after="0" w:line="240" w:lineRule="auto"/>
              <w:jc w:val="center"/>
              <w:rPr>
                <w:rFonts w:ascii="Times New Roman" w:eastAsia="Calibri" w:hAnsi="Times New Roman" w:cs="Times New Roman"/>
                <w:sz w:val="28"/>
                <w:szCs w:val="28"/>
              </w:rPr>
            </w:pPr>
          </w:p>
        </w:tc>
        <w:tc>
          <w:tcPr>
            <w:tcW w:w="3210"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r>
      <w:tr w:rsidR="006B5E1A" w:rsidRPr="006B5E1A" w:rsidTr="009D2F98">
        <w:tc>
          <w:tcPr>
            <w:tcW w:w="3209"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vMerge/>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r>
      <w:tr w:rsidR="006B5E1A" w:rsidRPr="006B5E1A" w:rsidTr="009D2F98">
        <w:tc>
          <w:tcPr>
            <w:tcW w:w="3209"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vMerge/>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r>
      <w:tr w:rsidR="006B5E1A" w:rsidRPr="006B5E1A" w:rsidTr="009D2F98">
        <w:tc>
          <w:tcPr>
            <w:tcW w:w="3209"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vMerge/>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r>
      <w:tr w:rsidR="006B5E1A" w:rsidRPr="006B5E1A" w:rsidTr="009D2F98">
        <w:tc>
          <w:tcPr>
            <w:tcW w:w="3209"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vMerge/>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r>
      <w:tr w:rsidR="006B5E1A" w:rsidRPr="006B5E1A" w:rsidTr="009D2F98">
        <w:tc>
          <w:tcPr>
            <w:tcW w:w="3209" w:type="dxa"/>
            <w:tcBorders>
              <w:bottom w:val="single" w:sz="4" w:space="0" w:color="auto"/>
            </w:tcBorders>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tcBorders>
              <w:bottom w:val="single" w:sz="4" w:space="0" w:color="auto"/>
            </w:tcBorders>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tcBorders>
              <w:bottom w:val="single" w:sz="4" w:space="0" w:color="auto"/>
            </w:tcBorders>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r>
      <w:tr w:rsidR="006B5E1A" w:rsidRPr="006B5E1A" w:rsidTr="009D2F98">
        <w:tc>
          <w:tcPr>
            <w:tcW w:w="3209" w:type="dxa"/>
            <w:tcBorders>
              <w:bottom w:val="single" w:sz="4" w:space="0" w:color="auto"/>
            </w:tcBorders>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tcBorders>
              <w:bottom w:val="single" w:sz="4" w:space="0" w:color="auto"/>
            </w:tcBorders>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c>
          <w:tcPr>
            <w:tcW w:w="3210" w:type="dxa"/>
            <w:tcBorders>
              <w:bottom w:val="single" w:sz="4" w:space="0" w:color="auto"/>
            </w:tcBorders>
            <w:shd w:val="clear" w:color="auto" w:fill="auto"/>
          </w:tcPr>
          <w:p w:rsidR="006B5E1A" w:rsidRPr="006B5E1A" w:rsidRDefault="006B5E1A" w:rsidP="006B5E1A">
            <w:pPr>
              <w:spacing w:after="0" w:line="240" w:lineRule="auto"/>
              <w:rPr>
                <w:rFonts w:ascii="Times New Roman" w:eastAsia="Calibri" w:hAnsi="Times New Roman" w:cs="Times New Roman"/>
                <w:sz w:val="28"/>
                <w:szCs w:val="28"/>
              </w:rPr>
            </w:pPr>
          </w:p>
        </w:tc>
      </w:tr>
    </w:tbl>
    <w:p w:rsidR="006B5E1A" w:rsidRPr="006B5E1A" w:rsidRDefault="006B5E1A" w:rsidP="006B5E1A">
      <w:pPr>
        <w:rPr>
          <w:rFonts w:ascii="Times New Roman" w:eastAsia="Calibri" w:hAnsi="Times New Roman" w:cs="Times New Roman"/>
          <w:sz w:val="28"/>
          <w:szCs w:val="28"/>
          <w:lang w:val="ru-RU"/>
        </w:rPr>
      </w:pPr>
    </w:p>
    <w:p w:rsidR="006B5E1A" w:rsidRPr="006B5E1A" w:rsidRDefault="006B5E1A" w:rsidP="006B5E1A">
      <w:pPr>
        <w:rPr>
          <w:rFonts w:ascii="Times New Roman" w:eastAsia="Calibri" w:hAnsi="Times New Roman" w:cs="Times New Roman"/>
          <w:sz w:val="28"/>
          <w:szCs w:val="28"/>
          <w:lang w:val="ru-RU"/>
        </w:rPr>
      </w:pPr>
      <w:r w:rsidRPr="006B5E1A">
        <w:rPr>
          <w:rFonts w:ascii="Times New Roman" w:eastAsia="Calibri" w:hAnsi="Times New Roman" w:cs="Times New Roman"/>
          <w:sz w:val="28"/>
          <w:szCs w:val="28"/>
          <w:lang w:val="ru-RU"/>
        </w:rPr>
        <w:t>На виконання даної вправи виділяється певний час після якого учні почергово представляють результати своєї роботи.</w:t>
      </w: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rPr>
          <w:rFonts w:ascii="Calibri" w:eastAsia="Calibri" w:hAnsi="Calibri" w:cs="Times New Roman"/>
          <w:lang w:val="ru-RU"/>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6B5E1A" w:rsidRPr="006B5E1A" w:rsidRDefault="006B5E1A" w:rsidP="006B5E1A">
      <w:pPr>
        <w:spacing w:before="100" w:beforeAutospacing="1" w:after="100" w:afterAutospacing="1" w:line="360" w:lineRule="auto"/>
        <w:jc w:val="center"/>
        <w:rPr>
          <w:rFonts w:ascii="Times New Roman" w:eastAsia="Calibri" w:hAnsi="Times New Roman" w:cs="Times New Roman"/>
          <w:b/>
          <w:sz w:val="28"/>
          <w:szCs w:val="28"/>
        </w:rPr>
      </w:pPr>
    </w:p>
    <w:p w:rsidR="005C1D59" w:rsidRDefault="005C1D59"/>
    <w:sectPr w:rsidR="005C1D59">
      <w:footerReference w:type="default" r:id="rId9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4A2" w:rsidRDefault="007604A2">
      <w:pPr>
        <w:spacing w:after="0" w:line="240" w:lineRule="auto"/>
      </w:pPr>
      <w:r>
        <w:separator/>
      </w:r>
    </w:p>
  </w:endnote>
  <w:endnote w:type="continuationSeparator" w:id="0">
    <w:p w:rsidR="007604A2" w:rsidRDefault="00760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F98" w:rsidRDefault="009D2F98">
    <w:pPr>
      <w:pStyle w:val="a7"/>
      <w:jc w:val="right"/>
    </w:pPr>
    <w:r>
      <w:fldChar w:fldCharType="begin"/>
    </w:r>
    <w:r>
      <w:instrText xml:space="preserve"> PAGE   \* MERGEFORMAT </w:instrText>
    </w:r>
    <w:r>
      <w:fldChar w:fldCharType="separate"/>
    </w:r>
    <w:r w:rsidR="00083EA6">
      <w:rPr>
        <w:noProof/>
      </w:rPr>
      <w:t>84</w:t>
    </w:r>
    <w:r>
      <w:fldChar w:fldCharType="end"/>
    </w:r>
  </w:p>
  <w:p w:rsidR="009D2F98" w:rsidRDefault="009D2F9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4A2" w:rsidRDefault="007604A2">
      <w:pPr>
        <w:spacing w:after="0" w:line="240" w:lineRule="auto"/>
      </w:pPr>
      <w:r>
        <w:separator/>
      </w:r>
    </w:p>
  </w:footnote>
  <w:footnote w:type="continuationSeparator" w:id="0">
    <w:p w:rsidR="007604A2" w:rsidRDefault="00760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C1530"/>
    <w:multiLevelType w:val="multilevel"/>
    <w:tmpl w:val="30F822C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FC524DE"/>
    <w:multiLevelType w:val="hybridMultilevel"/>
    <w:tmpl w:val="328C854E"/>
    <w:lvl w:ilvl="0" w:tplc="04220013">
      <w:start w:val="1"/>
      <w:numFmt w:val="upperRoman"/>
      <w:lvlText w:val="%1."/>
      <w:lvlJc w:val="righ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26C78DE"/>
    <w:multiLevelType w:val="hybridMultilevel"/>
    <w:tmpl w:val="5AF26632"/>
    <w:lvl w:ilvl="0" w:tplc="F0CEB7E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16690B"/>
    <w:multiLevelType w:val="hybridMultilevel"/>
    <w:tmpl w:val="31C4B37E"/>
    <w:lvl w:ilvl="0" w:tplc="352E90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4" w15:restartNumberingAfterBreak="0">
    <w:nsid w:val="1D6F6A50"/>
    <w:multiLevelType w:val="multilevel"/>
    <w:tmpl w:val="7A220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5C5225"/>
    <w:multiLevelType w:val="hybridMultilevel"/>
    <w:tmpl w:val="17846476"/>
    <w:lvl w:ilvl="0" w:tplc="946EA2E8">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2997774"/>
    <w:multiLevelType w:val="multilevel"/>
    <w:tmpl w:val="DD20C65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3E840A8"/>
    <w:multiLevelType w:val="hybridMultilevel"/>
    <w:tmpl w:val="0F16194A"/>
    <w:lvl w:ilvl="0" w:tplc="DFF08E3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15:restartNumberingAfterBreak="0">
    <w:nsid w:val="27AA6D4C"/>
    <w:multiLevelType w:val="hybridMultilevel"/>
    <w:tmpl w:val="928EBFA2"/>
    <w:lvl w:ilvl="0" w:tplc="BF7692BA">
      <w:start w:val="1"/>
      <w:numFmt w:val="decimal"/>
      <w:lvlText w:val="%1."/>
      <w:lvlJc w:val="left"/>
      <w:pPr>
        <w:ind w:left="1080" w:hanging="720"/>
      </w:pPr>
      <w:rPr>
        <w:rFonts w:cs="Cambr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EA0746"/>
    <w:multiLevelType w:val="hybridMultilevel"/>
    <w:tmpl w:val="30B0213A"/>
    <w:lvl w:ilvl="0" w:tplc="6FA206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15:restartNumberingAfterBreak="0">
    <w:nsid w:val="39460084"/>
    <w:multiLevelType w:val="multilevel"/>
    <w:tmpl w:val="66F8CFC8"/>
    <w:lvl w:ilvl="0">
      <w:start w:val="1"/>
      <w:numFmt w:val="decimal"/>
      <w:lvlText w:val="%1."/>
      <w:lvlJc w:val="left"/>
      <w:pPr>
        <w:tabs>
          <w:tab w:val="num" w:pos="720"/>
        </w:tabs>
        <w:ind w:left="720" w:hanging="360"/>
      </w:pPr>
    </w:lvl>
    <w:lvl w:ilvl="1">
      <w:start w:val="8"/>
      <w:numFmt w:val="decimal"/>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0B41A6"/>
    <w:multiLevelType w:val="hybridMultilevel"/>
    <w:tmpl w:val="D5826F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1BA4C2B"/>
    <w:multiLevelType w:val="hybridMultilevel"/>
    <w:tmpl w:val="6764F2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4A8B7940"/>
    <w:multiLevelType w:val="hybridMultilevel"/>
    <w:tmpl w:val="99864C06"/>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50D70D0B"/>
    <w:multiLevelType w:val="multilevel"/>
    <w:tmpl w:val="2632A0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194158"/>
    <w:multiLevelType w:val="hybridMultilevel"/>
    <w:tmpl w:val="2A16107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57A64013"/>
    <w:multiLevelType w:val="hybridMultilevel"/>
    <w:tmpl w:val="3DA671C8"/>
    <w:lvl w:ilvl="0" w:tplc="946EA2E8">
      <w:start w:val="1"/>
      <w:numFmt w:val="decimal"/>
      <w:lvlText w:val="%1."/>
      <w:lvlJc w:val="left"/>
      <w:pPr>
        <w:ind w:left="36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7" w15:restartNumberingAfterBreak="0">
    <w:nsid w:val="5813199B"/>
    <w:multiLevelType w:val="multilevel"/>
    <w:tmpl w:val="F7088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5F4CB5"/>
    <w:multiLevelType w:val="multilevel"/>
    <w:tmpl w:val="F242757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977651F"/>
    <w:multiLevelType w:val="hybridMultilevel"/>
    <w:tmpl w:val="2D5CA2D8"/>
    <w:lvl w:ilvl="0" w:tplc="54384C36">
      <w:start w:val="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5C4E5DB3"/>
    <w:multiLevelType w:val="hybridMultilevel"/>
    <w:tmpl w:val="19AAF9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63835439"/>
    <w:multiLevelType w:val="multilevel"/>
    <w:tmpl w:val="96EE93D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C30308A"/>
    <w:multiLevelType w:val="multilevel"/>
    <w:tmpl w:val="B274C21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C4275D8"/>
    <w:multiLevelType w:val="multilevel"/>
    <w:tmpl w:val="87A8CE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DD12973"/>
    <w:multiLevelType w:val="hybridMultilevel"/>
    <w:tmpl w:val="AA60B7B2"/>
    <w:lvl w:ilvl="0" w:tplc="54384C36">
      <w:start w:val="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79964805"/>
    <w:multiLevelType w:val="multilevel"/>
    <w:tmpl w:val="5E822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16"/>
  </w:num>
  <w:num w:numId="4">
    <w:abstractNumId w:val="3"/>
  </w:num>
  <w:num w:numId="5">
    <w:abstractNumId w:val="15"/>
  </w:num>
  <w:num w:numId="6">
    <w:abstractNumId w:val="9"/>
  </w:num>
  <w:num w:numId="7">
    <w:abstractNumId w:val="4"/>
  </w:num>
  <w:num w:numId="8">
    <w:abstractNumId w:val="5"/>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2"/>
      <w:lvl w:ilvl="0">
        <w:start w:val="2"/>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1">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2">
    <w:abstractNumId w:val="21"/>
    <w:lvlOverride w:ilvl="0">
      <w:startOverride w:val="4"/>
      <w:lvl w:ilvl="0">
        <w:start w:val="4"/>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3">
    <w:abstractNumId w:val="18"/>
    <w:lvlOverride w:ilvl="0">
      <w:startOverride w:val="5"/>
      <w:lvl w:ilvl="0">
        <w:start w:val="5"/>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4">
    <w:abstractNumId w:val="22"/>
    <w:lvlOverride w:ilvl="0">
      <w:startOverride w:val="6"/>
      <w:lvl w:ilvl="0">
        <w:start w:val="6"/>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5">
    <w:abstractNumId w:val="24"/>
  </w:num>
  <w:num w:numId="16">
    <w:abstractNumId w:val="19"/>
  </w:num>
  <w:num w:numId="17">
    <w:abstractNumId w:val="1"/>
  </w:num>
  <w:num w:numId="18">
    <w:abstractNumId w:val="14"/>
  </w:num>
  <w:num w:numId="19">
    <w:abstractNumId w:val="17"/>
  </w:num>
  <w:num w:numId="20">
    <w:abstractNumId w:val="25"/>
  </w:num>
  <w:num w:numId="21">
    <w:abstractNumId w:val="10"/>
  </w:num>
  <w:num w:numId="22">
    <w:abstractNumId w:val="8"/>
  </w:num>
  <w:num w:numId="23">
    <w:abstractNumId w:val="11"/>
  </w:num>
  <w:num w:numId="24">
    <w:abstractNumId w:val="2"/>
  </w:num>
  <w:num w:numId="25">
    <w:abstractNumId w:val="20"/>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8FF"/>
    <w:rsid w:val="000302E8"/>
    <w:rsid w:val="00083EA6"/>
    <w:rsid w:val="000D5BB1"/>
    <w:rsid w:val="00385ABE"/>
    <w:rsid w:val="005348FF"/>
    <w:rsid w:val="005C1D59"/>
    <w:rsid w:val="006311E7"/>
    <w:rsid w:val="006B5E1A"/>
    <w:rsid w:val="007604A2"/>
    <w:rsid w:val="0077522C"/>
    <w:rsid w:val="008F37AB"/>
    <w:rsid w:val="009D2F98"/>
    <w:rsid w:val="00AD09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99F51"/>
  <w15:chartTrackingRefBased/>
  <w15:docId w15:val="{E0F26110-8BA1-4655-B5FC-834927D15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B5E1A"/>
  </w:style>
  <w:style w:type="table" w:styleId="a3">
    <w:name w:val="Table Grid"/>
    <w:basedOn w:val="a1"/>
    <w:uiPriority w:val="59"/>
    <w:rsid w:val="006B5E1A"/>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B5E1A"/>
    <w:pPr>
      <w:ind w:left="720"/>
      <w:contextualSpacing/>
    </w:pPr>
    <w:rPr>
      <w:rFonts w:ascii="Calibri" w:eastAsia="Calibri" w:hAnsi="Calibri" w:cs="Times New Roman"/>
    </w:rPr>
  </w:style>
  <w:style w:type="paragraph" w:styleId="a5">
    <w:name w:val="header"/>
    <w:basedOn w:val="a"/>
    <w:link w:val="a6"/>
    <w:uiPriority w:val="99"/>
    <w:unhideWhenUsed/>
    <w:rsid w:val="006B5E1A"/>
    <w:pPr>
      <w:tabs>
        <w:tab w:val="center" w:pos="4819"/>
        <w:tab w:val="right" w:pos="9639"/>
      </w:tabs>
    </w:pPr>
    <w:rPr>
      <w:rFonts w:ascii="Calibri" w:eastAsia="Calibri" w:hAnsi="Calibri" w:cs="Times New Roman"/>
    </w:rPr>
  </w:style>
  <w:style w:type="character" w:customStyle="1" w:styleId="a6">
    <w:name w:val="Верхний колонтитул Знак"/>
    <w:basedOn w:val="a0"/>
    <w:link w:val="a5"/>
    <w:uiPriority w:val="99"/>
    <w:rsid w:val="006B5E1A"/>
    <w:rPr>
      <w:rFonts w:ascii="Calibri" w:eastAsia="Calibri" w:hAnsi="Calibri" w:cs="Times New Roman"/>
    </w:rPr>
  </w:style>
  <w:style w:type="paragraph" w:styleId="a7">
    <w:name w:val="footer"/>
    <w:basedOn w:val="a"/>
    <w:link w:val="a8"/>
    <w:uiPriority w:val="99"/>
    <w:unhideWhenUsed/>
    <w:rsid w:val="006B5E1A"/>
    <w:pPr>
      <w:tabs>
        <w:tab w:val="center" w:pos="4819"/>
        <w:tab w:val="right" w:pos="9639"/>
      </w:tabs>
    </w:pPr>
    <w:rPr>
      <w:rFonts w:ascii="Calibri" w:eastAsia="Calibri" w:hAnsi="Calibri" w:cs="Times New Roman"/>
    </w:rPr>
  </w:style>
  <w:style w:type="character" w:customStyle="1" w:styleId="a8">
    <w:name w:val="Нижний колонтитул Знак"/>
    <w:basedOn w:val="a0"/>
    <w:link w:val="a7"/>
    <w:uiPriority w:val="99"/>
    <w:rsid w:val="006B5E1A"/>
    <w:rPr>
      <w:rFonts w:ascii="Calibri" w:eastAsia="Calibri" w:hAnsi="Calibri" w:cs="Times New Roman"/>
    </w:rPr>
  </w:style>
  <w:style w:type="numbering" w:customStyle="1" w:styleId="11">
    <w:name w:val="Нет списка11"/>
    <w:next w:val="a2"/>
    <w:uiPriority w:val="99"/>
    <w:semiHidden/>
    <w:unhideWhenUsed/>
    <w:rsid w:val="006B5E1A"/>
  </w:style>
  <w:style w:type="paragraph" w:styleId="a9">
    <w:name w:val="Normal (Web)"/>
    <w:basedOn w:val="a"/>
    <w:uiPriority w:val="99"/>
    <w:unhideWhenUsed/>
    <w:rsid w:val="006B5E1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a">
    <w:name w:val="Strong"/>
    <w:uiPriority w:val="22"/>
    <w:qFormat/>
    <w:rsid w:val="006B5E1A"/>
    <w:rPr>
      <w:b/>
      <w:bCs/>
    </w:rPr>
  </w:style>
  <w:style w:type="character" w:styleId="ab">
    <w:name w:val="Emphasis"/>
    <w:uiPriority w:val="20"/>
    <w:qFormat/>
    <w:rsid w:val="006B5E1A"/>
    <w:rPr>
      <w:i/>
      <w:iCs/>
    </w:rPr>
  </w:style>
  <w:style w:type="table" w:customStyle="1" w:styleId="10">
    <w:name w:val="Сетка таблицы1"/>
    <w:basedOn w:val="a1"/>
    <w:next w:val="a3"/>
    <w:uiPriority w:val="39"/>
    <w:rsid w:val="006B5E1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083EA6"/>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83E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2.jpeg"/><Relationship Id="rId63" Type="http://schemas.openxmlformats.org/officeDocument/2006/relationships/diagramQuickStyle" Target="diagrams/quickStyle1.xml"/><Relationship Id="rId68" Type="http://schemas.openxmlformats.org/officeDocument/2006/relationships/diagramQuickStyle" Target="diagrams/quickStyle2.xml"/><Relationship Id="rId76" Type="http://schemas.openxmlformats.org/officeDocument/2006/relationships/diagramData" Target="diagrams/data4.xml"/><Relationship Id="rId84" Type="http://schemas.openxmlformats.org/officeDocument/2006/relationships/diagramColors" Target="diagrams/colors5.xml"/><Relationship Id="rId89" Type="http://schemas.openxmlformats.org/officeDocument/2006/relationships/image" Target="media/image51.png"/><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diagramData" Target="diagrams/data3.xml"/><Relationship Id="rId92" Type="http://schemas.openxmlformats.org/officeDocument/2006/relationships/image" Target="media/image54.jpeg"/><Relationship Id="rId2" Type="http://schemas.openxmlformats.org/officeDocument/2006/relationships/numbering" Target="numbering.xml"/><Relationship Id="rId16" Type="http://schemas.openxmlformats.org/officeDocument/2006/relationships/hyperlink" Target="http://www.karmazin.in.ua/2019/06/06/130-rokiv-tomu-narodivsya-igor-sikorskij-genialnij-ukrainskij-aviakonstruktor/" TargetMode="External"/><Relationship Id="rId29" Type="http://schemas.openxmlformats.org/officeDocument/2006/relationships/image" Target="media/image17.jpeg"/><Relationship Id="rId11" Type="http://schemas.openxmlformats.org/officeDocument/2006/relationships/image" Target="media/image4.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2.png"/><Relationship Id="rId53" Type="http://schemas.openxmlformats.org/officeDocument/2006/relationships/image" Target="media/image40.jpeg"/><Relationship Id="rId58" Type="http://schemas.openxmlformats.org/officeDocument/2006/relationships/image" Target="media/image45.png"/><Relationship Id="rId66" Type="http://schemas.openxmlformats.org/officeDocument/2006/relationships/diagramData" Target="diagrams/data2.xml"/><Relationship Id="rId74" Type="http://schemas.openxmlformats.org/officeDocument/2006/relationships/diagramColors" Target="diagrams/colors3.xml"/><Relationship Id="rId79" Type="http://schemas.openxmlformats.org/officeDocument/2006/relationships/diagramColors" Target="diagrams/colors4.xml"/><Relationship Id="rId87" Type="http://schemas.openxmlformats.org/officeDocument/2006/relationships/image" Target="media/image49.jpeg"/><Relationship Id="rId5" Type="http://schemas.openxmlformats.org/officeDocument/2006/relationships/webSettings" Target="webSettings.xml"/><Relationship Id="rId61" Type="http://schemas.openxmlformats.org/officeDocument/2006/relationships/diagramData" Target="diagrams/data1.xml"/><Relationship Id="rId82" Type="http://schemas.openxmlformats.org/officeDocument/2006/relationships/diagramLayout" Target="diagrams/layout5.xml"/><Relationship Id="rId90" Type="http://schemas.openxmlformats.org/officeDocument/2006/relationships/image" Target="media/image52.jpeg"/><Relationship Id="rId95" Type="http://schemas.openxmlformats.org/officeDocument/2006/relationships/image" Target="media/image57.jpeg"/><Relationship Id="rId19" Type="http://schemas.openxmlformats.org/officeDocument/2006/relationships/image" Target="media/image7.png"/><Relationship Id="rId14" Type="http://schemas.openxmlformats.org/officeDocument/2006/relationships/hyperlink" Target="https://www.google.com/search?q=S-29A.&amp;client=safari&amp;rls=en&amp;sxsrf=ALeKk0212xiuWuBULDFIxIvIYRnRcuDEAg:1621944389776&amp;tbm=isch&amp;source=iu&amp;ictx=1&amp;fir=ax7qQt5Zl93J2M%252CRwbUHGLdj4h_TM%252C%252Fm%252F03vq0w&amp;vet=1&amp;usg=AI4_-kQaqJCgg70r2iWxoOoEJRe0aJwUmA&amp;sa=X&amp;ved=2ahUKEwjbp8rZ5eTwAhW5CRAIHQB8CYEQ_B16BAgaEAE"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3.png"/><Relationship Id="rId43" Type="http://schemas.openxmlformats.org/officeDocument/2006/relationships/image" Target="media/image31.jpeg"/><Relationship Id="rId48" Type="http://schemas.openxmlformats.org/officeDocument/2006/relationships/image" Target="media/image35.jpeg"/><Relationship Id="rId56" Type="http://schemas.openxmlformats.org/officeDocument/2006/relationships/image" Target="media/image43.jpeg"/><Relationship Id="rId64" Type="http://schemas.openxmlformats.org/officeDocument/2006/relationships/diagramColors" Target="diagrams/colors1.xml"/><Relationship Id="rId69" Type="http://schemas.openxmlformats.org/officeDocument/2006/relationships/diagramColors" Target="diagrams/colors2.xml"/><Relationship Id="rId77" Type="http://schemas.openxmlformats.org/officeDocument/2006/relationships/diagramLayout" Target="diagrams/layout4.xml"/><Relationship Id="rId8" Type="http://schemas.openxmlformats.org/officeDocument/2006/relationships/image" Target="media/image1.jpeg"/><Relationship Id="rId51" Type="http://schemas.openxmlformats.org/officeDocument/2006/relationships/image" Target="media/image38.jpeg"/><Relationship Id="rId72" Type="http://schemas.openxmlformats.org/officeDocument/2006/relationships/diagramLayout" Target="diagrams/layout3.xml"/><Relationship Id="rId80" Type="http://schemas.microsoft.com/office/2007/relationships/diagramDrawing" Target="diagrams/drawing4.xml"/><Relationship Id="rId85" Type="http://schemas.microsoft.com/office/2007/relationships/diagramDrawing" Target="diagrams/drawing5.xml"/><Relationship Id="rId93" Type="http://schemas.openxmlformats.org/officeDocument/2006/relationships/image" Target="media/image55.jpeg"/><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uk.wikipedia.org/wiki/%D0%A1%D1%96%D0%BA%D0%BE%D1%80%D1%81%D1%8C%D0%BA%D0%B8%D0%B9_%D0%86%D0%B3%D0%BE%D1%80_%D0%86%D0%B2%D0%B0%D0%BD%D0%BE%D0%B2%D0%B8%D1%87" TargetMode="Externa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3.jpeg"/><Relationship Id="rId59" Type="http://schemas.openxmlformats.org/officeDocument/2006/relationships/image" Target="media/image46.png"/><Relationship Id="rId67" Type="http://schemas.openxmlformats.org/officeDocument/2006/relationships/diagramLayout" Target="diagrams/layout2.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diagramLayout" Target="diagrams/layout1.xml"/><Relationship Id="rId70" Type="http://schemas.microsoft.com/office/2007/relationships/diagramDrawing" Target="diagrams/drawing2.xml"/><Relationship Id="rId75" Type="http://schemas.microsoft.com/office/2007/relationships/diagramDrawing" Target="diagrams/drawing3.xml"/><Relationship Id="rId83" Type="http://schemas.openxmlformats.org/officeDocument/2006/relationships/diagramQuickStyle" Target="diagrams/quickStyle5.xml"/><Relationship Id="rId88" Type="http://schemas.openxmlformats.org/officeDocument/2006/relationships/image" Target="media/image50.jpeg"/><Relationship Id="rId91" Type="http://schemas.openxmlformats.org/officeDocument/2006/relationships/image" Target="media/image53.jpeg"/><Relationship Id="rId96" Type="http://schemas.openxmlformats.org/officeDocument/2006/relationships/image" Target="media/image5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ockheedmartin.com/en-us/capabilities/sikorsky.html"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6.jpeg"/><Relationship Id="rId57" Type="http://schemas.openxmlformats.org/officeDocument/2006/relationships/image" Target="media/image44.jpeg"/><Relationship Id="rId10" Type="http://schemas.openxmlformats.org/officeDocument/2006/relationships/image" Target="media/image3.jpeg"/><Relationship Id="rId31" Type="http://schemas.openxmlformats.org/officeDocument/2006/relationships/image" Target="media/image19.jpeg"/><Relationship Id="rId44" Type="http://schemas.openxmlformats.org/officeDocument/2006/relationships/image" Target="https://24tv.ua/resources/photos/news/201910/1215169.jpg?v=1661273114000" TargetMode="External"/><Relationship Id="rId52" Type="http://schemas.openxmlformats.org/officeDocument/2006/relationships/image" Target="media/image39.jpeg"/><Relationship Id="rId60" Type="http://schemas.openxmlformats.org/officeDocument/2006/relationships/image" Target="media/image47.png"/><Relationship Id="rId65" Type="http://schemas.microsoft.com/office/2007/relationships/diagramDrawing" Target="diagrams/drawing1.xml"/><Relationship Id="rId73" Type="http://schemas.openxmlformats.org/officeDocument/2006/relationships/diagramQuickStyle" Target="diagrams/quickStyle3.xml"/><Relationship Id="rId78" Type="http://schemas.openxmlformats.org/officeDocument/2006/relationships/diagramQuickStyle" Target="diagrams/quickStyle4.xml"/><Relationship Id="rId81" Type="http://schemas.openxmlformats.org/officeDocument/2006/relationships/diagramData" Target="diagrams/data5.xml"/><Relationship Id="rId86" Type="http://schemas.openxmlformats.org/officeDocument/2006/relationships/image" Target="media/image48.jpeg"/><Relationship Id="rId94" Type="http://schemas.openxmlformats.org/officeDocument/2006/relationships/image" Target="media/image56.jpe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uk.wikipedia.org/wiki/%D0%A0%D1%83%D1%81%D1%8C%D0%BA%D0%B8%D0%B9_%D0%92%D0%B8%D1%82%D1%8F%D0%B7%D1%8C_(%D0%BB%D1%96%D1%82%D0%B0%D0%BA)" TargetMode="External"/><Relationship Id="rId18" Type="http://schemas.openxmlformats.org/officeDocument/2006/relationships/image" Target="media/image6.jpeg"/><Relationship Id="rId39" Type="http://schemas.openxmlformats.org/officeDocument/2006/relationships/image" Target="media/image27.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51415F-10BE-4604-A48E-F4DDDA329BFA}" type="doc">
      <dgm:prSet loTypeId="urn:microsoft.com/office/officeart/2005/8/layout/radial5" loCatId="relationship" qsTypeId="urn:microsoft.com/office/officeart/2005/8/quickstyle/3d3" qsCatId="3D" csTypeId="urn:microsoft.com/office/officeart/2005/8/colors/colorful4" csCatId="colorful" phldr="1"/>
      <dgm:spPr/>
      <dgm:t>
        <a:bodyPr/>
        <a:lstStyle/>
        <a:p>
          <a:endParaRPr lang="uk-UA"/>
        </a:p>
      </dgm:t>
    </dgm:pt>
    <dgm:pt modelId="{F18D700E-94D0-4497-BE65-AAE222438071}">
      <dgm:prSet phldrT="[Текст]" custT="1"/>
      <dgm:spPr>
        <a:xfrm>
          <a:off x="2185234" y="1942548"/>
          <a:ext cx="2179565" cy="1294230"/>
        </a:xfrm>
        <a:prstGeom prst="ellipse">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3600" b="1">
              <a:solidFill>
                <a:sysClr val="window" lastClr="FFFFFF"/>
              </a:solidFill>
              <a:latin typeface="Calibri"/>
              <a:ea typeface="+mn-ea"/>
              <a:cs typeface="+mn-cs"/>
            </a:rPr>
            <a:t>Історія</a:t>
          </a:r>
          <a:r>
            <a:rPr lang="uk-UA" sz="2000" b="1">
              <a:solidFill>
                <a:sysClr val="window" lastClr="FFFFFF"/>
              </a:solidFill>
              <a:latin typeface="Calibri"/>
              <a:ea typeface="+mn-ea"/>
              <a:cs typeface="+mn-cs"/>
            </a:rPr>
            <a:t> </a:t>
          </a:r>
          <a:endParaRPr lang="uk-UA" sz="2000">
            <a:solidFill>
              <a:sysClr val="window" lastClr="FFFFFF"/>
            </a:solidFill>
            <a:latin typeface="Calibri"/>
            <a:ea typeface="+mn-ea"/>
            <a:cs typeface="+mn-cs"/>
          </a:endParaRPr>
        </a:p>
      </dgm:t>
    </dgm:pt>
    <dgm:pt modelId="{01C6DE0F-FD11-4D63-B98F-0601C7CBD60E}" type="parTrans" cxnId="{656B4496-8CB3-49CC-B80C-7F2CCEB3EF37}">
      <dgm:prSet/>
      <dgm:spPr/>
      <dgm:t>
        <a:bodyPr/>
        <a:lstStyle/>
        <a:p>
          <a:endParaRPr lang="uk-UA"/>
        </a:p>
      </dgm:t>
    </dgm:pt>
    <dgm:pt modelId="{E161EB46-77B5-4163-BBFD-085270BD8978}" type="sibTrans" cxnId="{656B4496-8CB3-49CC-B80C-7F2CCEB3EF37}">
      <dgm:prSet/>
      <dgm:spPr/>
      <dgm:t>
        <a:bodyPr/>
        <a:lstStyle/>
        <a:p>
          <a:endParaRPr lang="uk-UA"/>
        </a:p>
      </dgm:t>
    </dgm:pt>
    <dgm:pt modelId="{F907C0EB-19EB-49CB-8A33-05058192BF43}">
      <dgm:prSet phldrT="[Текст]" custT="1"/>
      <dgm:spPr>
        <a:xfrm>
          <a:off x="2401682" y="0"/>
          <a:ext cx="1659940" cy="1176378"/>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2000" b="1">
              <a:solidFill>
                <a:sysClr val="window" lastClr="FFFFFF"/>
              </a:solidFill>
              <a:latin typeface="Calibri"/>
              <a:ea typeface="+mn-ea"/>
              <a:cs typeface="+mn-cs"/>
            </a:rPr>
            <a:t>наука</a:t>
          </a:r>
          <a:endParaRPr lang="uk-UA" sz="2000">
            <a:solidFill>
              <a:sysClr val="window" lastClr="FFFFFF"/>
            </a:solidFill>
            <a:latin typeface="Calibri"/>
            <a:ea typeface="+mn-ea"/>
            <a:cs typeface="+mn-cs"/>
          </a:endParaRPr>
        </a:p>
      </dgm:t>
    </dgm:pt>
    <dgm:pt modelId="{14EED6F6-6BD7-4927-ABD2-24FD2EE08A43}" type="parTrans" cxnId="{00E3D2D8-22F4-4325-88FA-BC1FBA02206E}">
      <dgm:prSet/>
      <dgm:spPr>
        <a:xfrm rot="16125529">
          <a:off x="3049830" y="1326524"/>
          <a:ext cx="406230" cy="488851"/>
        </a:xfrm>
        <a:prstGeom prst="rightArrow">
          <a:avLst>
            <a:gd name="adj1" fmla="val 60000"/>
            <a:gd name="adj2" fmla="val 50000"/>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5F946070-3E67-4460-9BA5-6607FA888B06}" type="sibTrans" cxnId="{00E3D2D8-22F4-4325-88FA-BC1FBA02206E}">
      <dgm:prSet/>
      <dgm:spPr/>
      <dgm:t>
        <a:bodyPr/>
        <a:lstStyle/>
        <a:p>
          <a:endParaRPr lang="uk-UA"/>
        </a:p>
      </dgm:t>
    </dgm:pt>
    <dgm:pt modelId="{CE96219B-4E36-4F1E-AD6C-9BBBC38707BF}">
      <dgm:prSet phldrT="[Текст]" custT="1"/>
      <dgm:spPr>
        <a:xfrm>
          <a:off x="4871110" y="257566"/>
          <a:ext cx="1709022" cy="1176378"/>
        </a:xfrm>
        <a:prstGeom prst="ellipse">
          <a:avLst/>
        </a:prstGeom>
        <a:solidFill>
          <a:srgbClr val="FFC000">
            <a:hueOff val="1732615"/>
            <a:satOff val="-7995"/>
            <a:lumOff val="294"/>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2000" b="1">
              <a:solidFill>
                <a:sysClr val="window" lastClr="FFFFFF"/>
              </a:solidFill>
              <a:latin typeface="Calibri"/>
              <a:ea typeface="+mn-ea"/>
              <a:cs typeface="+mn-cs"/>
            </a:rPr>
            <a:t>події</a:t>
          </a:r>
          <a:endParaRPr lang="uk-UA" sz="2000">
            <a:solidFill>
              <a:sysClr val="window" lastClr="FFFFFF"/>
            </a:solidFill>
            <a:latin typeface="Calibri"/>
            <a:ea typeface="+mn-ea"/>
            <a:cs typeface="+mn-cs"/>
          </a:endParaRPr>
        </a:p>
      </dgm:t>
    </dgm:pt>
    <dgm:pt modelId="{D3817C4E-22E4-4C63-BA57-878AD957A916}" type="parTrans" cxnId="{2B893F69-DDD9-4203-B35A-88047033D1E5}">
      <dgm:prSet/>
      <dgm:spPr>
        <a:xfrm rot="19473807">
          <a:off x="4158260" y="1448604"/>
          <a:ext cx="753476" cy="488851"/>
        </a:xfrm>
        <a:prstGeom prst="rightArrow">
          <a:avLst>
            <a:gd name="adj1" fmla="val 60000"/>
            <a:gd name="adj2" fmla="val 50000"/>
          </a:avLst>
        </a:prstGeom>
        <a:solidFill>
          <a:srgbClr val="FFC000">
            <a:hueOff val="1732615"/>
            <a:satOff val="-7995"/>
            <a:lumOff val="294"/>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0511799B-36EE-4E4F-8087-BEDF2F958598}" type="sibTrans" cxnId="{2B893F69-DDD9-4203-B35A-88047033D1E5}">
      <dgm:prSet/>
      <dgm:spPr/>
      <dgm:t>
        <a:bodyPr/>
        <a:lstStyle/>
        <a:p>
          <a:endParaRPr lang="uk-UA"/>
        </a:p>
      </dgm:t>
    </dgm:pt>
    <dgm:pt modelId="{38B5D250-C74B-4C73-89B7-6780F807A05D}">
      <dgm:prSet phldrT="[Текст]" custT="1"/>
      <dgm:spPr>
        <a:xfrm>
          <a:off x="4984088" y="2011546"/>
          <a:ext cx="1530913" cy="1176378"/>
        </a:xfrm>
        <a:prstGeom prst="ellipse">
          <a:avLst/>
        </a:prstGeom>
        <a:solidFill>
          <a:srgbClr val="FFC000">
            <a:hueOff val="3465231"/>
            <a:satOff val="-15989"/>
            <a:lumOff val="588"/>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2000" b="1">
              <a:solidFill>
                <a:sysClr val="window" lastClr="FFFFFF"/>
              </a:solidFill>
              <a:latin typeface="Calibri"/>
              <a:ea typeface="+mn-ea"/>
              <a:cs typeface="+mn-cs"/>
            </a:rPr>
            <a:t>минуле</a:t>
          </a:r>
          <a:endParaRPr lang="uk-UA" sz="2000">
            <a:solidFill>
              <a:sysClr val="window" lastClr="FFFFFF"/>
            </a:solidFill>
            <a:latin typeface="Calibri"/>
            <a:ea typeface="+mn-ea"/>
            <a:cs typeface="+mn-cs"/>
          </a:endParaRPr>
        </a:p>
      </dgm:t>
    </dgm:pt>
    <dgm:pt modelId="{0E1B9C55-83FE-48D9-81AB-D146BB966150}" type="parTrans" cxnId="{C87F61E9-8A01-4FCA-8740-80EDD1EC07BF}">
      <dgm:prSet/>
      <dgm:spPr>
        <a:xfrm rot="13994">
          <a:off x="4501024" y="2350896"/>
          <a:ext cx="328244" cy="488851"/>
        </a:xfrm>
        <a:prstGeom prst="rightArrow">
          <a:avLst>
            <a:gd name="adj1" fmla="val 60000"/>
            <a:gd name="adj2" fmla="val 50000"/>
          </a:avLst>
        </a:prstGeom>
        <a:solidFill>
          <a:srgbClr val="FFC000">
            <a:hueOff val="3465231"/>
            <a:satOff val="-15989"/>
            <a:lumOff val="588"/>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2BE9735C-58F6-413A-879D-3D4F1F719AE5}" type="sibTrans" cxnId="{C87F61E9-8A01-4FCA-8740-80EDD1EC07BF}">
      <dgm:prSet/>
      <dgm:spPr/>
      <dgm:t>
        <a:bodyPr/>
        <a:lstStyle/>
        <a:p>
          <a:endParaRPr lang="uk-UA"/>
        </a:p>
      </dgm:t>
    </dgm:pt>
    <dgm:pt modelId="{47549B6A-6517-46D3-84C1-379DF25BE2B1}">
      <dgm:prSet phldrT="[Текст]" custT="1"/>
      <dgm:spPr>
        <a:xfrm>
          <a:off x="3569039" y="3751872"/>
          <a:ext cx="1677538" cy="1176378"/>
        </a:xfrm>
        <a:prstGeom prst="ellipse">
          <a:avLst/>
        </a:prstGeom>
        <a:solidFill>
          <a:srgbClr val="FFC000">
            <a:hueOff val="5197846"/>
            <a:satOff val="-23984"/>
            <a:lumOff val="883"/>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2000" b="1">
              <a:solidFill>
                <a:sysClr val="window" lastClr="FFFFFF"/>
              </a:solidFill>
              <a:latin typeface="Calibri"/>
              <a:ea typeface="+mn-ea"/>
              <a:cs typeface="+mn-cs"/>
            </a:rPr>
            <a:t>розповідь</a:t>
          </a:r>
          <a:endParaRPr lang="uk-UA" sz="2000">
            <a:solidFill>
              <a:sysClr val="window" lastClr="FFFFFF"/>
            </a:solidFill>
            <a:latin typeface="Calibri"/>
            <a:ea typeface="+mn-ea"/>
            <a:cs typeface="+mn-cs"/>
          </a:endParaRPr>
        </a:p>
      </dgm:t>
    </dgm:pt>
    <dgm:pt modelId="{33772B9A-B732-4425-ACAE-EF36AEE22C9F}" type="parTrans" cxnId="{BFBFEBB4-9252-46E8-8897-D17EE74247A8}">
      <dgm:prSet/>
      <dgm:spPr>
        <a:xfrm rot="3425436">
          <a:off x="3664847" y="3245493"/>
          <a:ext cx="385561" cy="488851"/>
        </a:xfrm>
        <a:prstGeom prst="rightArrow">
          <a:avLst>
            <a:gd name="adj1" fmla="val 60000"/>
            <a:gd name="adj2" fmla="val 50000"/>
          </a:avLst>
        </a:prstGeom>
        <a:solidFill>
          <a:srgbClr val="FFC000">
            <a:hueOff val="5197846"/>
            <a:satOff val="-23984"/>
            <a:lumOff val="883"/>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A8169648-60F4-47FA-8824-C37F09CD6B6B}" type="sibTrans" cxnId="{BFBFEBB4-9252-46E8-8897-D17EE74247A8}">
      <dgm:prSet/>
      <dgm:spPr/>
      <dgm:t>
        <a:bodyPr/>
        <a:lstStyle/>
        <a:p>
          <a:endParaRPr lang="uk-UA"/>
        </a:p>
      </dgm:t>
    </dgm:pt>
    <dgm:pt modelId="{8113C9EC-817A-4F03-A4BE-012A14ECCD38}">
      <dgm:prSet custT="1"/>
      <dgm:spPr>
        <a:xfrm>
          <a:off x="1329972" y="3752362"/>
          <a:ext cx="1658038" cy="1176378"/>
        </a:xfrm>
        <a:prstGeom prst="ellipse">
          <a:avLst/>
        </a:prstGeom>
        <a:solidFill>
          <a:srgbClr val="FFC000">
            <a:hueOff val="6930461"/>
            <a:satOff val="-31979"/>
            <a:lumOff val="1177"/>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2000" b="1">
              <a:solidFill>
                <a:sysClr val="window" lastClr="FFFFFF"/>
              </a:solidFill>
              <a:latin typeface="Calibri"/>
              <a:ea typeface="+mn-ea"/>
              <a:cs typeface="+mn-cs"/>
            </a:rPr>
            <a:t>факти</a:t>
          </a:r>
          <a:endParaRPr lang="uk-UA" sz="2000">
            <a:solidFill>
              <a:sysClr val="window" lastClr="FFFFFF"/>
            </a:solidFill>
            <a:latin typeface="Calibri"/>
            <a:ea typeface="+mn-ea"/>
            <a:cs typeface="+mn-cs"/>
          </a:endParaRPr>
        </a:p>
      </dgm:t>
    </dgm:pt>
    <dgm:pt modelId="{EE4C4191-6E23-4ABC-BA9F-B2A91BA7F000}" type="parTrans" cxnId="{95934568-79FF-4349-B632-5305F9B2BB1F}">
      <dgm:prSet/>
      <dgm:spPr>
        <a:xfrm rot="7350819">
          <a:off x="2509139" y="3246176"/>
          <a:ext cx="383228" cy="488851"/>
        </a:xfrm>
        <a:prstGeom prst="rightArrow">
          <a:avLst>
            <a:gd name="adj1" fmla="val 60000"/>
            <a:gd name="adj2" fmla="val 50000"/>
          </a:avLst>
        </a:prstGeom>
        <a:solidFill>
          <a:srgbClr val="FFC000">
            <a:hueOff val="6930461"/>
            <a:satOff val="-31979"/>
            <a:lumOff val="1177"/>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37F2F912-B954-42A6-BD1A-28E9664B2109}" type="sibTrans" cxnId="{95934568-79FF-4349-B632-5305F9B2BB1F}">
      <dgm:prSet/>
      <dgm:spPr/>
      <dgm:t>
        <a:bodyPr/>
        <a:lstStyle/>
        <a:p>
          <a:endParaRPr lang="uk-UA"/>
        </a:p>
      </dgm:t>
    </dgm:pt>
    <dgm:pt modelId="{E3168B5A-6E64-4202-A920-AA3C8C8DBB3A}">
      <dgm:prSet custT="1"/>
      <dgm:spPr>
        <a:xfrm>
          <a:off x="65131" y="2131139"/>
          <a:ext cx="1470715" cy="1176378"/>
        </a:xfrm>
        <a:prstGeom prst="ellipse">
          <a:avLst/>
        </a:prstGeom>
        <a:solidFill>
          <a:srgbClr val="FFC000">
            <a:hueOff val="8663077"/>
            <a:satOff val="-39973"/>
            <a:lumOff val="1471"/>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2000" b="1">
              <a:solidFill>
                <a:sysClr val="window" lastClr="FFFFFF"/>
              </a:solidFill>
              <a:latin typeface="Calibri"/>
              <a:ea typeface="+mn-ea"/>
              <a:cs typeface="+mn-cs"/>
            </a:rPr>
            <a:t>оповідь</a:t>
          </a:r>
          <a:endParaRPr lang="uk-UA" sz="2000">
            <a:solidFill>
              <a:sysClr val="window" lastClr="FFFFFF"/>
            </a:solidFill>
            <a:latin typeface="Calibri"/>
            <a:ea typeface="+mn-ea"/>
            <a:cs typeface="+mn-cs"/>
          </a:endParaRPr>
        </a:p>
      </dgm:t>
    </dgm:pt>
    <dgm:pt modelId="{38245805-4ABE-42F1-B099-839A4645A4A5}" type="parTrans" cxnId="{874CEDC8-D869-40F2-9382-9A3FD4CE57E0}">
      <dgm:prSet/>
      <dgm:spPr>
        <a:xfrm rot="10620026">
          <a:off x="1697830" y="2418772"/>
          <a:ext cx="347720" cy="488851"/>
        </a:xfrm>
        <a:prstGeom prst="rightArrow">
          <a:avLst>
            <a:gd name="adj1" fmla="val 60000"/>
            <a:gd name="adj2" fmla="val 50000"/>
          </a:avLst>
        </a:prstGeom>
        <a:solidFill>
          <a:srgbClr val="FFC000">
            <a:hueOff val="8663077"/>
            <a:satOff val="-39973"/>
            <a:lumOff val="1471"/>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7F7771E1-0FF4-4FFA-8111-757CC89F3DD0}" type="sibTrans" cxnId="{874CEDC8-D869-40F2-9382-9A3FD4CE57E0}">
      <dgm:prSet/>
      <dgm:spPr/>
      <dgm:t>
        <a:bodyPr/>
        <a:lstStyle/>
        <a:p>
          <a:endParaRPr lang="uk-UA"/>
        </a:p>
      </dgm:t>
    </dgm:pt>
    <dgm:pt modelId="{DA417979-4543-42A4-B86D-A01979FDC6D3}">
      <dgm:prSet custT="1"/>
      <dgm:spPr>
        <a:xfrm>
          <a:off x="0" y="386676"/>
          <a:ext cx="1535753" cy="1294017"/>
        </a:xfrm>
        <a:prstGeom prst="ellipse">
          <a:avLst/>
        </a:prstGeom>
        <a:solidFill>
          <a:srgbClr val="FFC000">
            <a:hueOff val="10395692"/>
            <a:satOff val="-47968"/>
            <a:lumOff val="1765"/>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2000" b="1">
              <a:solidFill>
                <a:sysClr val="window" lastClr="FFFFFF"/>
              </a:solidFill>
              <a:latin typeface="Calibri"/>
              <a:ea typeface="+mn-ea"/>
              <a:cs typeface="+mn-cs"/>
            </a:rPr>
            <a:t>процес розвитку</a:t>
          </a:r>
          <a:endParaRPr lang="uk-UA" sz="2000">
            <a:solidFill>
              <a:sysClr val="window" lastClr="FFFFFF"/>
            </a:solidFill>
            <a:latin typeface="Calibri"/>
            <a:ea typeface="+mn-ea"/>
            <a:cs typeface="+mn-cs"/>
          </a:endParaRPr>
        </a:p>
      </dgm:t>
    </dgm:pt>
    <dgm:pt modelId="{5C953687-F84C-45BD-B16A-5713A1AF8A14}" type="parTrans" cxnId="{5C32266C-89B5-4FFD-9F82-FB6D97942691}">
      <dgm:prSet/>
      <dgm:spPr>
        <a:xfrm rot="12709471">
          <a:off x="1616775" y="1535888"/>
          <a:ext cx="708282" cy="488851"/>
        </a:xfrm>
        <a:prstGeom prst="rightArrow">
          <a:avLst>
            <a:gd name="adj1" fmla="val 60000"/>
            <a:gd name="adj2" fmla="val 50000"/>
          </a:avLst>
        </a:prstGeom>
        <a:solidFill>
          <a:srgbClr val="FFC000">
            <a:hueOff val="10395692"/>
            <a:satOff val="-47968"/>
            <a:lumOff val="1765"/>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87CDD9A6-2EB1-4F3D-AD74-F19015E2C637}" type="sibTrans" cxnId="{5C32266C-89B5-4FFD-9F82-FB6D97942691}">
      <dgm:prSet/>
      <dgm:spPr/>
      <dgm:t>
        <a:bodyPr/>
        <a:lstStyle/>
        <a:p>
          <a:endParaRPr lang="uk-UA"/>
        </a:p>
      </dgm:t>
    </dgm:pt>
    <dgm:pt modelId="{4D5C7948-5203-4D54-BF5F-C9FDD35204DC}" type="pres">
      <dgm:prSet presAssocID="{1851415F-10BE-4604-A48E-F4DDDA329BFA}" presName="Name0" presStyleCnt="0">
        <dgm:presLayoutVars>
          <dgm:chMax val="1"/>
          <dgm:dir/>
          <dgm:animLvl val="ctr"/>
          <dgm:resizeHandles val="exact"/>
        </dgm:presLayoutVars>
      </dgm:prSet>
      <dgm:spPr/>
      <dgm:t>
        <a:bodyPr/>
        <a:lstStyle/>
        <a:p>
          <a:endParaRPr lang="ru-RU"/>
        </a:p>
      </dgm:t>
    </dgm:pt>
    <dgm:pt modelId="{B6F3C25D-FE41-43E8-B4FC-8C1707E949B8}" type="pres">
      <dgm:prSet presAssocID="{F18D700E-94D0-4497-BE65-AAE222438071}" presName="centerShape" presStyleLbl="node0" presStyleIdx="0" presStyleCnt="1" custScaleX="185247" custScaleY="110000"/>
      <dgm:spPr/>
      <dgm:t>
        <a:bodyPr/>
        <a:lstStyle/>
        <a:p>
          <a:endParaRPr lang="ru-RU"/>
        </a:p>
      </dgm:t>
    </dgm:pt>
    <dgm:pt modelId="{67212774-72DA-4966-A8F4-94A462F43F7F}" type="pres">
      <dgm:prSet presAssocID="{14EED6F6-6BD7-4927-ABD2-24FD2EE08A43}" presName="parTrans" presStyleLbl="sibTrans2D1" presStyleIdx="0" presStyleCnt="7"/>
      <dgm:spPr/>
      <dgm:t>
        <a:bodyPr/>
        <a:lstStyle/>
        <a:p>
          <a:endParaRPr lang="ru-RU"/>
        </a:p>
      </dgm:t>
    </dgm:pt>
    <dgm:pt modelId="{69DD6F10-4D8B-4D5C-B78F-FC6A5B2445B6}" type="pres">
      <dgm:prSet presAssocID="{14EED6F6-6BD7-4927-ABD2-24FD2EE08A43}" presName="connectorText" presStyleLbl="sibTrans2D1" presStyleIdx="0" presStyleCnt="7"/>
      <dgm:spPr/>
      <dgm:t>
        <a:bodyPr/>
        <a:lstStyle/>
        <a:p>
          <a:endParaRPr lang="ru-RU"/>
        </a:p>
      </dgm:t>
    </dgm:pt>
    <dgm:pt modelId="{E23B025F-FA96-4A91-BFDC-69857C45D87E}" type="pres">
      <dgm:prSet presAssocID="{F907C0EB-19EB-49CB-8A33-05058192BF43}" presName="node" presStyleLbl="node1" presStyleIdx="0" presStyleCnt="7" custScaleX="128278" custScaleY="90909" custRadScaleRad="111205" custRadScaleInc="-4481">
        <dgm:presLayoutVars>
          <dgm:bulletEnabled val="1"/>
        </dgm:presLayoutVars>
      </dgm:prSet>
      <dgm:spPr/>
      <dgm:t>
        <a:bodyPr/>
        <a:lstStyle/>
        <a:p>
          <a:endParaRPr lang="ru-RU"/>
        </a:p>
      </dgm:t>
    </dgm:pt>
    <dgm:pt modelId="{A233D40A-2791-47DC-9812-8592A73DF3F2}" type="pres">
      <dgm:prSet presAssocID="{D3817C4E-22E4-4C63-BA57-878AD957A916}" presName="parTrans" presStyleLbl="sibTrans2D1" presStyleIdx="1" presStyleCnt="7"/>
      <dgm:spPr/>
      <dgm:t>
        <a:bodyPr/>
        <a:lstStyle/>
        <a:p>
          <a:endParaRPr lang="ru-RU"/>
        </a:p>
      </dgm:t>
    </dgm:pt>
    <dgm:pt modelId="{24003FF1-45EA-4E98-A9BC-D5EEFAB41442}" type="pres">
      <dgm:prSet presAssocID="{D3817C4E-22E4-4C63-BA57-878AD957A916}" presName="connectorText" presStyleLbl="sibTrans2D1" presStyleIdx="1" presStyleCnt="7"/>
      <dgm:spPr/>
      <dgm:t>
        <a:bodyPr/>
        <a:lstStyle/>
        <a:p>
          <a:endParaRPr lang="ru-RU"/>
        </a:p>
      </dgm:t>
    </dgm:pt>
    <dgm:pt modelId="{209BD5E2-F9ED-4C69-8436-371D19B49784}" type="pres">
      <dgm:prSet presAssocID="{CE96219B-4E36-4F1E-AD6C-9BBBC38707BF}" presName="node" presStyleLbl="node1" presStyleIdx="1" presStyleCnt="7" custScaleX="132071" custScaleY="90909" custRadScaleRad="202831" custRadScaleInc="47645">
        <dgm:presLayoutVars>
          <dgm:bulletEnabled val="1"/>
        </dgm:presLayoutVars>
      </dgm:prSet>
      <dgm:spPr/>
      <dgm:t>
        <a:bodyPr/>
        <a:lstStyle/>
        <a:p>
          <a:endParaRPr lang="ru-RU"/>
        </a:p>
      </dgm:t>
    </dgm:pt>
    <dgm:pt modelId="{9E498B7F-B44B-4664-888B-EBCB88D1E2C1}" type="pres">
      <dgm:prSet presAssocID="{0E1B9C55-83FE-48D9-81AB-D146BB966150}" presName="parTrans" presStyleLbl="sibTrans2D1" presStyleIdx="2" presStyleCnt="7"/>
      <dgm:spPr/>
      <dgm:t>
        <a:bodyPr/>
        <a:lstStyle/>
        <a:p>
          <a:endParaRPr lang="ru-RU"/>
        </a:p>
      </dgm:t>
    </dgm:pt>
    <dgm:pt modelId="{713BBBC8-141A-4990-AC59-4E7CC4AD3A2C}" type="pres">
      <dgm:prSet presAssocID="{0E1B9C55-83FE-48D9-81AB-D146BB966150}" presName="connectorText" presStyleLbl="sibTrans2D1" presStyleIdx="2" presStyleCnt="7"/>
      <dgm:spPr/>
      <dgm:t>
        <a:bodyPr/>
        <a:lstStyle/>
        <a:p>
          <a:endParaRPr lang="ru-RU"/>
        </a:p>
      </dgm:t>
    </dgm:pt>
    <dgm:pt modelId="{F1ED193B-D39A-4797-BBD2-5A2C1A3018B2}" type="pres">
      <dgm:prSet presAssocID="{38B5D250-C74B-4C73-89B7-6780F807A05D}" presName="node" presStyleLbl="node1" presStyleIdx="2" presStyleCnt="7" custScaleX="118307" custScaleY="90909" custRadScaleRad="127610" custRadScaleInc="-49093">
        <dgm:presLayoutVars>
          <dgm:bulletEnabled val="1"/>
        </dgm:presLayoutVars>
      </dgm:prSet>
      <dgm:spPr/>
      <dgm:t>
        <a:bodyPr/>
        <a:lstStyle/>
        <a:p>
          <a:endParaRPr lang="ru-RU"/>
        </a:p>
      </dgm:t>
    </dgm:pt>
    <dgm:pt modelId="{A6E3BD20-6413-442A-BD8C-6B0E3C630FBE}" type="pres">
      <dgm:prSet presAssocID="{33772B9A-B732-4425-ACAE-EF36AEE22C9F}" presName="parTrans" presStyleLbl="sibTrans2D1" presStyleIdx="3" presStyleCnt="7"/>
      <dgm:spPr/>
      <dgm:t>
        <a:bodyPr/>
        <a:lstStyle/>
        <a:p>
          <a:endParaRPr lang="ru-RU"/>
        </a:p>
      </dgm:t>
    </dgm:pt>
    <dgm:pt modelId="{F52DD526-3133-4466-B15E-B32DEEA43742}" type="pres">
      <dgm:prSet presAssocID="{33772B9A-B732-4425-ACAE-EF36AEE22C9F}" presName="connectorText" presStyleLbl="sibTrans2D1" presStyleIdx="3" presStyleCnt="7"/>
      <dgm:spPr/>
      <dgm:t>
        <a:bodyPr/>
        <a:lstStyle/>
        <a:p>
          <a:endParaRPr lang="ru-RU"/>
        </a:p>
      </dgm:t>
    </dgm:pt>
    <dgm:pt modelId="{5851D5DB-97D2-4F44-9AC3-699153E26797}" type="pres">
      <dgm:prSet presAssocID="{47549B6A-6517-46D3-84C1-379DF25BE2B1}" presName="node" presStyleLbl="node1" presStyleIdx="3" presStyleCnt="7" custScaleX="129638" custScaleY="90909" custRadScaleRad="107520" custRadScaleInc="-27981">
        <dgm:presLayoutVars>
          <dgm:bulletEnabled val="1"/>
        </dgm:presLayoutVars>
      </dgm:prSet>
      <dgm:spPr/>
      <dgm:t>
        <a:bodyPr/>
        <a:lstStyle/>
        <a:p>
          <a:endParaRPr lang="ru-RU"/>
        </a:p>
      </dgm:t>
    </dgm:pt>
    <dgm:pt modelId="{C0E4B581-FFD3-4490-ABC5-BDC8E556088B}" type="pres">
      <dgm:prSet presAssocID="{EE4C4191-6E23-4ABC-BA9F-B2A91BA7F000}" presName="parTrans" presStyleLbl="sibTrans2D1" presStyleIdx="4" presStyleCnt="7"/>
      <dgm:spPr/>
      <dgm:t>
        <a:bodyPr/>
        <a:lstStyle/>
        <a:p>
          <a:endParaRPr lang="ru-RU"/>
        </a:p>
      </dgm:t>
    </dgm:pt>
    <dgm:pt modelId="{13CC2A07-DE71-4837-8CE9-746AD35004BE}" type="pres">
      <dgm:prSet presAssocID="{EE4C4191-6E23-4ABC-BA9F-B2A91BA7F000}" presName="connectorText" presStyleLbl="sibTrans2D1" presStyleIdx="4" presStyleCnt="7"/>
      <dgm:spPr/>
      <dgm:t>
        <a:bodyPr/>
        <a:lstStyle/>
        <a:p>
          <a:endParaRPr lang="ru-RU"/>
        </a:p>
      </dgm:t>
    </dgm:pt>
    <dgm:pt modelId="{91A32164-BD39-4F59-8626-346DAF577BE2}" type="pres">
      <dgm:prSet presAssocID="{8113C9EC-817A-4F03-A4BE-012A14ECCD38}" presName="node" presStyleLbl="node1" presStyleIdx="4" presStyleCnt="7" custScaleX="128131" custScaleY="90909" custRadScaleRad="107074" custRadScaleInc="26442">
        <dgm:presLayoutVars>
          <dgm:bulletEnabled val="1"/>
        </dgm:presLayoutVars>
      </dgm:prSet>
      <dgm:spPr/>
      <dgm:t>
        <a:bodyPr/>
        <a:lstStyle/>
        <a:p>
          <a:endParaRPr lang="ru-RU"/>
        </a:p>
      </dgm:t>
    </dgm:pt>
    <dgm:pt modelId="{99CF1523-E9C3-4D5D-9FB9-C2897448A5D1}" type="pres">
      <dgm:prSet presAssocID="{38245805-4ABE-42F1-B099-839A4645A4A5}" presName="parTrans" presStyleLbl="sibTrans2D1" presStyleIdx="5" presStyleCnt="7"/>
      <dgm:spPr/>
      <dgm:t>
        <a:bodyPr/>
        <a:lstStyle/>
        <a:p>
          <a:endParaRPr lang="ru-RU"/>
        </a:p>
      </dgm:t>
    </dgm:pt>
    <dgm:pt modelId="{133D979C-616C-4FA0-AC2E-1B0B70D55334}" type="pres">
      <dgm:prSet presAssocID="{38245805-4ABE-42F1-B099-839A4645A4A5}" presName="connectorText" presStyleLbl="sibTrans2D1" presStyleIdx="5" presStyleCnt="7"/>
      <dgm:spPr/>
      <dgm:t>
        <a:bodyPr/>
        <a:lstStyle/>
        <a:p>
          <a:endParaRPr lang="ru-RU"/>
        </a:p>
      </dgm:t>
    </dgm:pt>
    <dgm:pt modelId="{78B9D520-1DFC-4C01-BA92-5D679303DF8C}" type="pres">
      <dgm:prSet presAssocID="{E3168B5A-6E64-4202-A920-AA3C8C8DBB3A}" presName="node" presStyleLbl="node1" presStyleIdx="5" presStyleCnt="7" custScaleX="113655" custScaleY="90909" custRadScaleRad="127784" custRadScaleInc="38335">
        <dgm:presLayoutVars>
          <dgm:bulletEnabled val="1"/>
        </dgm:presLayoutVars>
      </dgm:prSet>
      <dgm:spPr/>
      <dgm:t>
        <a:bodyPr/>
        <a:lstStyle/>
        <a:p>
          <a:endParaRPr lang="ru-RU"/>
        </a:p>
      </dgm:t>
    </dgm:pt>
    <dgm:pt modelId="{806CB3DE-6358-454D-BFC7-37E806BF531C}" type="pres">
      <dgm:prSet presAssocID="{5C953687-F84C-45BD-B16A-5713A1AF8A14}" presName="parTrans" presStyleLbl="sibTrans2D1" presStyleIdx="6" presStyleCnt="7"/>
      <dgm:spPr/>
      <dgm:t>
        <a:bodyPr/>
        <a:lstStyle/>
        <a:p>
          <a:endParaRPr lang="ru-RU"/>
        </a:p>
      </dgm:t>
    </dgm:pt>
    <dgm:pt modelId="{49C8DF43-4EE9-48C6-AD41-C1263475182B}" type="pres">
      <dgm:prSet presAssocID="{5C953687-F84C-45BD-B16A-5713A1AF8A14}" presName="connectorText" presStyleLbl="sibTrans2D1" presStyleIdx="6" presStyleCnt="7"/>
      <dgm:spPr/>
      <dgm:t>
        <a:bodyPr/>
        <a:lstStyle/>
        <a:p>
          <a:endParaRPr lang="ru-RU"/>
        </a:p>
      </dgm:t>
    </dgm:pt>
    <dgm:pt modelId="{BCA9EC13-ACC2-4A74-AFD2-1E7A7818A88D}" type="pres">
      <dgm:prSet presAssocID="{DA417979-4543-42A4-B86D-A01979FDC6D3}" presName="node" presStyleLbl="node1" presStyleIdx="6" presStyleCnt="7" custScaleX="118681" custRadScaleRad="202824" custRadScaleInc="-59372">
        <dgm:presLayoutVars>
          <dgm:bulletEnabled val="1"/>
        </dgm:presLayoutVars>
      </dgm:prSet>
      <dgm:spPr/>
      <dgm:t>
        <a:bodyPr/>
        <a:lstStyle/>
        <a:p>
          <a:endParaRPr lang="ru-RU"/>
        </a:p>
      </dgm:t>
    </dgm:pt>
  </dgm:ptLst>
  <dgm:cxnLst>
    <dgm:cxn modelId="{DC449A51-B881-48C2-ABBD-CEB5A5E31350}" type="presOf" srcId="{5C953687-F84C-45BD-B16A-5713A1AF8A14}" destId="{806CB3DE-6358-454D-BFC7-37E806BF531C}" srcOrd="0" destOrd="0" presId="urn:microsoft.com/office/officeart/2005/8/layout/radial5"/>
    <dgm:cxn modelId="{A0192778-DC4C-4309-9150-06C8E21E52A1}" type="presOf" srcId="{DA417979-4543-42A4-B86D-A01979FDC6D3}" destId="{BCA9EC13-ACC2-4A74-AFD2-1E7A7818A88D}" srcOrd="0" destOrd="0" presId="urn:microsoft.com/office/officeart/2005/8/layout/radial5"/>
    <dgm:cxn modelId="{29880FC4-A1D7-45BD-B5EF-827706B63549}" type="presOf" srcId="{38245805-4ABE-42F1-B099-839A4645A4A5}" destId="{133D979C-616C-4FA0-AC2E-1B0B70D55334}" srcOrd="1" destOrd="0" presId="urn:microsoft.com/office/officeart/2005/8/layout/radial5"/>
    <dgm:cxn modelId="{524E32FD-D91E-4419-903A-0AE688CB2A81}" type="presOf" srcId="{14EED6F6-6BD7-4927-ABD2-24FD2EE08A43}" destId="{69DD6F10-4D8B-4D5C-B78F-FC6A5B2445B6}" srcOrd="1" destOrd="0" presId="urn:microsoft.com/office/officeart/2005/8/layout/radial5"/>
    <dgm:cxn modelId="{409D541A-3D01-40A9-8F05-FE5A39F299B3}" type="presOf" srcId="{38B5D250-C74B-4C73-89B7-6780F807A05D}" destId="{F1ED193B-D39A-4797-BBD2-5A2C1A3018B2}" srcOrd="0" destOrd="0" presId="urn:microsoft.com/office/officeart/2005/8/layout/radial5"/>
    <dgm:cxn modelId="{6F1096D2-8E34-433B-98BF-BA9FCD520CD7}" type="presOf" srcId="{8113C9EC-817A-4F03-A4BE-012A14ECCD38}" destId="{91A32164-BD39-4F59-8626-346DAF577BE2}" srcOrd="0" destOrd="0" presId="urn:microsoft.com/office/officeart/2005/8/layout/radial5"/>
    <dgm:cxn modelId="{95934568-79FF-4349-B632-5305F9B2BB1F}" srcId="{F18D700E-94D0-4497-BE65-AAE222438071}" destId="{8113C9EC-817A-4F03-A4BE-012A14ECCD38}" srcOrd="4" destOrd="0" parTransId="{EE4C4191-6E23-4ABC-BA9F-B2A91BA7F000}" sibTransId="{37F2F912-B954-42A6-BD1A-28E9664B2109}"/>
    <dgm:cxn modelId="{5E49EE0C-4424-4293-BB57-95DB9CE480C2}" type="presOf" srcId="{CE96219B-4E36-4F1E-AD6C-9BBBC38707BF}" destId="{209BD5E2-F9ED-4C69-8436-371D19B49784}" srcOrd="0" destOrd="0" presId="urn:microsoft.com/office/officeart/2005/8/layout/radial5"/>
    <dgm:cxn modelId="{1F2AD432-0810-4AB3-919E-0E4CD4966749}" type="presOf" srcId="{D3817C4E-22E4-4C63-BA57-878AD957A916}" destId="{A233D40A-2791-47DC-9812-8592A73DF3F2}" srcOrd="0" destOrd="0" presId="urn:microsoft.com/office/officeart/2005/8/layout/radial5"/>
    <dgm:cxn modelId="{13B0F6E8-22D2-4A71-8613-B22DE0C01BC8}" type="presOf" srcId="{F907C0EB-19EB-49CB-8A33-05058192BF43}" destId="{E23B025F-FA96-4A91-BFDC-69857C45D87E}" srcOrd="0" destOrd="0" presId="urn:microsoft.com/office/officeart/2005/8/layout/radial5"/>
    <dgm:cxn modelId="{D0BA50D4-8371-4297-B34D-EC6FC7324C68}" type="presOf" srcId="{38245805-4ABE-42F1-B099-839A4645A4A5}" destId="{99CF1523-E9C3-4D5D-9FB9-C2897448A5D1}" srcOrd="0" destOrd="0" presId="urn:microsoft.com/office/officeart/2005/8/layout/radial5"/>
    <dgm:cxn modelId="{B9D2FBE9-6E15-4D93-A7FC-64EFD3502B05}" type="presOf" srcId="{EE4C4191-6E23-4ABC-BA9F-B2A91BA7F000}" destId="{13CC2A07-DE71-4837-8CE9-746AD35004BE}" srcOrd="1" destOrd="0" presId="urn:microsoft.com/office/officeart/2005/8/layout/radial5"/>
    <dgm:cxn modelId="{BDAE2DEB-2FF1-41A4-A4DA-E5CAA9CF2F23}" type="presOf" srcId="{5C953687-F84C-45BD-B16A-5713A1AF8A14}" destId="{49C8DF43-4EE9-48C6-AD41-C1263475182B}" srcOrd="1" destOrd="0" presId="urn:microsoft.com/office/officeart/2005/8/layout/radial5"/>
    <dgm:cxn modelId="{DCE4D0D4-77E3-4F5E-B99A-8DDD3765EEB5}" type="presOf" srcId="{EE4C4191-6E23-4ABC-BA9F-B2A91BA7F000}" destId="{C0E4B581-FFD3-4490-ABC5-BDC8E556088B}" srcOrd="0" destOrd="0" presId="urn:microsoft.com/office/officeart/2005/8/layout/radial5"/>
    <dgm:cxn modelId="{656B4496-8CB3-49CC-B80C-7F2CCEB3EF37}" srcId="{1851415F-10BE-4604-A48E-F4DDDA329BFA}" destId="{F18D700E-94D0-4497-BE65-AAE222438071}" srcOrd="0" destOrd="0" parTransId="{01C6DE0F-FD11-4D63-B98F-0601C7CBD60E}" sibTransId="{E161EB46-77B5-4163-BBFD-085270BD8978}"/>
    <dgm:cxn modelId="{31A3B082-7C83-400D-92C8-1176A241AB13}" type="presOf" srcId="{14EED6F6-6BD7-4927-ABD2-24FD2EE08A43}" destId="{67212774-72DA-4966-A8F4-94A462F43F7F}" srcOrd="0" destOrd="0" presId="urn:microsoft.com/office/officeart/2005/8/layout/radial5"/>
    <dgm:cxn modelId="{ADEB3C37-F38B-4A73-A6AE-D173F315DBB2}" type="presOf" srcId="{D3817C4E-22E4-4C63-BA57-878AD957A916}" destId="{24003FF1-45EA-4E98-A9BC-D5EEFAB41442}" srcOrd="1" destOrd="0" presId="urn:microsoft.com/office/officeart/2005/8/layout/radial5"/>
    <dgm:cxn modelId="{6B20278F-F5FE-42D9-8C2B-E87B8DBE6C6B}" type="presOf" srcId="{F18D700E-94D0-4497-BE65-AAE222438071}" destId="{B6F3C25D-FE41-43E8-B4FC-8C1707E949B8}" srcOrd="0" destOrd="0" presId="urn:microsoft.com/office/officeart/2005/8/layout/radial5"/>
    <dgm:cxn modelId="{8AAE3633-7781-4640-988B-786940264DA6}" type="presOf" srcId="{33772B9A-B732-4425-ACAE-EF36AEE22C9F}" destId="{A6E3BD20-6413-442A-BD8C-6B0E3C630FBE}" srcOrd="0" destOrd="0" presId="urn:microsoft.com/office/officeart/2005/8/layout/radial5"/>
    <dgm:cxn modelId="{B0039FA5-491F-44CB-AD02-C1E8C5894BF7}" type="presOf" srcId="{33772B9A-B732-4425-ACAE-EF36AEE22C9F}" destId="{F52DD526-3133-4466-B15E-B32DEEA43742}" srcOrd="1" destOrd="0" presId="urn:microsoft.com/office/officeart/2005/8/layout/radial5"/>
    <dgm:cxn modelId="{2B893F69-DDD9-4203-B35A-88047033D1E5}" srcId="{F18D700E-94D0-4497-BE65-AAE222438071}" destId="{CE96219B-4E36-4F1E-AD6C-9BBBC38707BF}" srcOrd="1" destOrd="0" parTransId="{D3817C4E-22E4-4C63-BA57-878AD957A916}" sibTransId="{0511799B-36EE-4E4F-8087-BEDF2F958598}"/>
    <dgm:cxn modelId="{2FAB2ABB-3AA3-4748-90F9-39C372D76EB2}" type="presOf" srcId="{1851415F-10BE-4604-A48E-F4DDDA329BFA}" destId="{4D5C7948-5203-4D54-BF5F-C9FDD35204DC}" srcOrd="0" destOrd="0" presId="urn:microsoft.com/office/officeart/2005/8/layout/radial5"/>
    <dgm:cxn modelId="{C87F61E9-8A01-4FCA-8740-80EDD1EC07BF}" srcId="{F18D700E-94D0-4497-BE65-AAE222438071}" destId="{38B5D250-C74B-4C73-89B7-6780F807A05D}" srcOrd="2" destOrd="0" parTransId="{0E1B9C55-83FE-48D9-81AB-D146BB966150}" sibTransId="{2BE9735C-58F6-413A-879D-3D4F1F719AE5}"/>
    <dgm:cxn modelId="{1FBE42AF-BDC4-4530-9485-632D68066CF5}" type="presOf" srcId="{0E1B9C55-83FE-48D9-81AB-D146BB966150}" destId="{713BBBC8-141A-4990-AC59-4E7CC4AD3A2C}" srcOrd="1" destOrd="0" presId="urn:microsoft.com/office/officeart/2005/8/layout/radial5"/>
    <dgm:cxn modelId="{5C32266C-89B5-4FFD-9F82-FB6D97942691}" srcId="{F18D700E-94D0-4497-BE65-AAE222438071}" destId="{DA417979-4543-42A4-B86D-A01979FDC6D3}" srcOrd="6" destOrd="0" parTransId="{5C953687-F84C-45BD-B16A-5713A1AF8A14}" sibTransId="{87CDD9A6-2EB1-4F3D-AD74-F19015E2C637}"/>
    <dgm:cxn modelId="{00E3D2D8-22F4-4325-88FA-BC1FBA02206E}" srcId="{F18D700E-94D0-4497-BE65-AAE222438071}" destId="{F907C0EB-19EB-49CB-8A33-05058192BF43}" srcOrd="0" destOrd="0" parTransId="{14EED6F6-6BD7-4927-ABD2-24FD2EE08A43}" sibTransId="{5F946070-3E67-4460-9BA5-6607FA888B06}"/>
    <dgm:cxn modelId="{874CEDC8-D869-40F2-9382-9A3FD4CE57E0}" srcId="{F18D700E-94D0-4497-BE65-AAE222438071}" destId="{E3168B5A-6E64-4202-A920-AA3C8C8DBB3A}" srcOrd="5" destOrd="0" parTransId="{38245805-4ABE-42F1-B099-839A4645A4A5}" sibTransId="{7F7771E1-0FF4-4FFA-8111-757CC89F3DD0}"/>
    <dgm:cxn modelId="{C25A8814-797D-4AD4-BDC2-A6C9AC4F4B4C}" type="presOf" srcId="{0E1B9C55-83FE-48D9-81AB-D146BB966150}" destId="{9E498B7F-B44B-4664-888B-EBCB88D1E2C1}" srcOrd="0" destOrd="0" presId="urn:microsoft.com/office/officeart/2005/8/layout/radial5"/>
    <dgm:cxn modelId="{3BF5F9FF-F0E2-400A-B47C-397A31846604}" type="presOf" srcId="{47549B6A-6517-46D3-84C1-379DF25BE2B1}" destId="{5851D5DB-97D2-4F44-9AC3-699153E26797}" srcOrd="0" destOrd="0" presId="urn:microsoft.com/office/officeart/2005/8/layout/radial5"/>
    <dgm:cxn modelId="{6496B794-8615-4407-B5CD-277BC5E81344}" type="presOf" srcId="{E3168B5A-6E64-4202-A920-AA3C8C8DBB3A}" destId="{78B9D520-1DFC-4C01-BA92-5D679303DF8C}" srcOrd="0" destOrd="0" presId="urn:microsoft.com/office/officeart/2005/8/layout/radial5"/>
    <dgm:cxn modelId="{BFBFEBB4-9252-46E8-8897-D17EE74247A8}" srcId="{F18D700E-94D0-4497-BE65-AAE222438071}" destId="{47549B6A-6517-46D3-84C1-379DF25BE2B1}" srcOrd="3" destOrd="0" parTransId="{33772B9A-B732-4425-ACAE-EF36AEE22C9F}" sibTransId="{A8169648-60F4-47FA-8824-C37F09CD6B6B}"/>
    <dgm:cxn modelId="{16410F18-0391-4842-B82D-8E0A6AF69DC9}" type="presParOf" srcId="{4D5C7948-5203-4D54-BF5F-C9FDD35204DC}" destId="{B6F3C25D-FE41-43E8-B4FC-8C1707E949B8}" srcOrd="0" destOrd="0" presId="urn:microsoft.com/office/officeart/2005/8/layout/radial5"/>
    <dgm:cxn modelId="{29411C9E-D914-43A7-9A06-76C85B3CB452}" type="presParOf" srcId="{4D5C7948-5203-4D54-BF5F-C9FDD35204DC}" destId="{67212774-72DA-4966-A8F4-94A462F43F7F}" srcOrd="1" destOrd="0" presId="urn:microsoft.com/office/officeart/2005/8/layout/radial5"/>
    <dgm:cxn modelId="{4E2A9B54-0195-4F43-8822-0D08D96766AB}" type="presParOf" srcId="{67212774-72DA-4966-A8F4-94A462F43F7F}" destId="{69DD6F10-4D8B-4D5C-B78F-FC6A5B2445B6}" srcOrd="0" destOrd="0" presId="urn:microsoft.com/office/officeart/2005/8/layout/radial5"/>
    <dgm:cxn modelId="{9E1084F7-0F59-4FB0-B3B3-E0A35586AF64}" type="presParOf" srcId="{4D5C7948-5203-4D54-BF5F-C9FDD35204DC}" destId="{E23B025F-FA96-4A91-BFDC-69857C45D87E}" srcOrd="2" destOrd="0" presId="urn:microsoft.com/office/officeart/2005/8/layout/radial5"/>
    <dgm:cxn modelId="{EC22230C-EE1A-497C-B460-2FEBDB863953}" type="presParOf" srcId="{4D5C7948-5203-4D54-BF5F-C9FDD35204DC}" destId="{A233D40A-2791-47DC-9812-8592A73DF3F2}" srcOrd="3" destOrd="0" presId="urn:microsoft.com/office/officeart/2005/8/layout/radial5"/>
    <dgm:cxn modelId="{21195D37-2673-47EE-94BD-AE9019F90ACE}" type="presParOf" srcId="{A233D40A-2791-47DC-9812-8592A73DF3F2}" destId="{24003FF1-45EA-4E98-A9BC-D5EEFAB41442}" srcOrd="0" destOrd="0" presId="urn:microsoft.com/office/officeart/2005/8/layout/radial5"/>
    <dgm:cxn modelId="{0144A0E6-709E-41AA-98A0-45ADC2A33FF7}" type="presParOf" srcId="{4D5C7948-5203-4D54-BF5F-C9FDD35204DC}" destId="{209BD5E2-F9ED-4C69-8436-371D19B49784}" srcOrd="4" destOrd="0" presId="urn:microsoft.com/office/officeart/2005/8/layout/radial5"/>
    <dgm:cxn modelId="{DF8328F3-A386-45E5-A4FF-4988ACB30526}" type="presParOf" srcId="{4D5C7948-5203-4D54-BF5F-C9FDD35204DC}" destId="{9E498B7F-B44B-4664-888B-EBCB88D1E2C1}" srcOrd="5" destOrd="0" presId="urn:microsoft.com/office/officeart/2005/8/layout/radial5"/>
    <dgm:cxn modelId="{38A1EEBB-3FF2-4159-85DC-FEA2279CD28D}" type="presParOf" srcId="{9E498B7F-B44B-4664-888B-EBCB88D1E2C1}" destId="{713BBBC8-141A-4990-AC59-4E7CC4AD3A2C}" srcOrd="0" destOrd="0" presId="urn:microsoft.com/office/officeart/2005/8/layout/radial5"/>
    <dgm:cxn modelId="{199A70F8-0513-4343-9FED-FDFD2726AD25}" type="presParOf" srcId="{4D5C7948-5203-4D54-BF5F-C9FDD35204DC}" destId="{F1ED193B-D39A-4797-BBD2-5A2C1A3018B2}" srcOrd="6" destOrd="0" presId="urn:microsoft.com/office/officeart/2005/8/layout/radial5"/>
    <dgm:cxn modelId="{324B3F05-3C05-4D97-99F2-FAE663321CFE}" type="presParOf" srcId="{4D5C7948-5203-4D54-BF5F-C9FDD35204DC}" destId="{A6E3BD20-6413-442A-BD8C-6B0E3C630FBE}" srcOrd="7" destOrd="0" presId="urn:microsoft.com/office/officeart/2005/8/layout/radial5"/>
    <dgm:cxn modelId="{6B0333A2-9709-4EEA-A0C9-39B793A15540}" type="presParOf" srcId="{A6E3BD20-6413-442A-BD8C-6B0E3C630FBE}" destId="{F52DD526-3133-4466-B15E-B32DEEA43742}" srcOrd="0" destOrd="0" presId="urn:microsoft.com/office/officeart/2005/8/layout/radial5"/>
    <dgm:cxn modelId="{B54B0556-97B7-4C3D-A4F5-30C3BE5FA5F5}" type="presParOf" srcId="{4D5C7948-5203-4D54-BF5F-C9FDD35204DC}" destId="{5851D5DB-97D2-4F44-9AC3-699153E26797}" srcOrd="8" destOrd="0" presId="urn:microsoft.com/office/officeart/2005/8/layout/radial5"/>
    <dgm:cxn modelId="{78CA0B21-C5D0-4B87-B593-C4F829133D0C}" type="presParOf" srcId="{4D5C7948-5203-4D54-BF5F-C9FDD35204DC}" destId="{C0E4B581-FFD3-4490-ABC5-BDC8E556088B}" srcOrd="9" destOrd="0" presId="urn:microsoft.com/office/officeart/2005/8/layout/radial5"/>
    <dgm:cxn modelId="{19A2AECE-9363-4656-9284-A2AFC981B693}" type="presParOf" srcId="{C0E4B581-FFD3-4490-ABC5-BDC8E556088B}" destId="{13CC2A07-DE71-4837-8CE9-746AD35004BE}" srcOrd="0" destOrd="0" presId="urn:microsoft.com/office/officeart/2005/8/layout/radial5"/>
    <dgm:cxn modelId="{19499F12-3099-4469-B17D-BD234CDFF553}" type="presParOf" srcId="{4D5C7948-5203-4D54-BF5F-C9FDD35204DC}" destId="{91A32164-BD39-4F59-8626-346DAF577BE2}" srcOrd="10" destOrd="0" presId="urn:microsoft.com/office/officeart/2005/8/layout/radial5"/>
    <dgm:cxn modelId="{5030710C-70CA-4D02-8A44-6FC95854D82D}" type="presParOf" srcId="{4D5C7948-5203-4D54-BF5F-C9FDD35204DC}" destId="{99CF1523-E9C3-4D5D-9FB9-C2897448A5D1}" srcOrd="11" destOrd="0" presId="urn:microsoft.com/office/officeart/2005/8/layout/radial5"/>
    <dgm:cxn modelId="{05EDD8BD-9EF4-4E17-AE0D-0AA0211CF158}" type="presParOf" srcId="{99CF1523-E9C3-4D5D-9FB9-C2897448A5D1}" destId="{133D979C-616C-4FA0-AC2E-1B0B70D55334}" srcOrd="0" destOrd="0" presId="urn:microsoft.com/office/officeart/2005/8/layout/radial5"/>
    <dgm:cxn modelId="{B0F0C373-4C0B-4995-8A50-47C1E9DB74C0}" type="presParOf" srcId="{4D5C7948-5203-4D54-BF5F-C9FDD35204DC}" destId="{78B9D520-1DFC-4C01-BA92-5D679303DF8C}" srcOrd="12" destOrd="0" presId="urn:microsoft.com/office/officeart/2005/8/layout/radial5"/>
    <dgm:cxn modelId="{6DBADD13-5BA0-4CF2-B5F0-08706AB59CF7}" type="presParOf" srcId="{4D5C7948-5203-4D54-BF5F-C9FDD35204DC}" destId="{806CB3DE-6358-454D-BFC7-37E806BF531C}" srcOrd="13" destOrd="0" presId="urn:microsoft.com/office/officeart/2005/8/layout/radial5"/>
    <dgm:cxn modelId="{14BE19C1-094A-4BC5-9B24-6A34EAB1B611}" type="presParOf" srcId="{806CB3DE-6358-454D-BFC7-37E806BF531C}" destId="{49C8DF43-4EE9-48C6-AD41-C1263475182B}" srcOrd="0" destOrd="0" presId="urn:microsoft.com/office/officeart/2005/8/layout/radial5"/>
    <dgm:cxn modelId="{DCBA1BCE-551B-4AFA-AD6E-DE67CD51A2E1}" type="presParOf" srcId="{4D5C7948-5203-4D54-BF5F-C9FDD35204DC}" destId="{BCA9EC13-ACC2-4A74-AFD2-1E7A7818A88D}" srcOrd="14" destOrd="0" presId="urn:microsoft.com/office/officeart/2005/8/layout/radial5"/>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D8DA968-897E-4CA0-9347-5D6EB4B8EA76}" type="doc">
      <dgm:prSet loTypeId="urn:microsoft.com/office/officeart/2005/8/layout/radial5" loCatId="relationship" qsTypeId="urn:microsoft.com/office/officeart/2005/8/quickstyle/3d3" qsCatId="3D" csTypeId="urn:microsoft.com/office/officeart/2005/8/colors/colorful5" csCatId="colorful" phldr="1"/>
      <dgm:spPr/>
      <dgm:t>
        <a:bodyPr/>
        <a:lstStyle/>
        <a:p>
          <a:endParaRPr lang="uk-UA"/>
        </a:p>
      </dgm:t>
    </dgm:pt>
    <dgm:pt modelId="{E2D74883-389D-444A-BAE5-574360C5E1B6}">
      <dgm:prSet phldrT="[Текст]" custT="1"/>
      <dgm:spPr>
        <a:xfrm>
          <a:off x="1516305" y="1619816"/>
          <a:ext cx="3188848" cy="1027567"/>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3200" b="1">
              <a:solidFill>
                <a:sysClr val="window" lastClr="FFFFFF"/>
              </a:solidFill>
              <a:latin typeface="Calibri"/>
              <a:ea typeface="+mn-ea"/>
              <a:cs typeface="+mn-cs"/>
            </a:rPr>
            <a:t>Річкові</a:t>
          </a:r>
          <a:r>
            <a:rPr lang="uk-UA" sz="2400" b="1">
              <a:solidFill>
                <a:sysClr val="window" lastClr="FFFFFF"/>
              </a:solidFill>
              <a:latin typeface="Calibri"/>
              <a:ea typeface="+mn-ea"/>
              <a:cs typeface="+mn-cs"/>
            </a:rPr>
            <a:t> </a:t>
          </a:r>
          <a:r>
            <a:rPr lang="uk-UA" sz="3200" b="1">
              <a:solidFill>
                <a:sysClr val="window" lastClr="FFFFFF"/>
              </a:solidFill>
              <a:latin typeface="Calibri"/>
              <a:ea typeface="+mn-ea"/>
              <a:cs typeface="+mn-cs"/>
            </a:rPr>
            <a:t>цивілізації</a:t>
          </a:r>
          <a:endParaRPr lang="uk-UA" sz="2400">
            <a:solidFill>
              <a:sysClr val="window" lastClr="FFFFFF"/>
            </a:solidFill>
            <a:latin typeface="Calibri"/>
            <a:ea typeface="+mn-ea"/>
            <a:cs typeface="+mn-cs"/>
          </a:endParaRPr>
        </a:p>
      </dgm:t>
    </dgm:pt>
    <dgm:pt modelId="{3FD4AEA4-11EC-4AE8-8F1B-84BADECB03A6}" type="parTrans" cxnId="{B7FABFC3-9A33-46EA-ACD4-8B3014025BF2}">
      <dgm:prSet/>
      <dgm:spPr/>
      <dgm:t>
        <a:bodyPr/>
        <a:lstStyle/>
        <a:p>
          <a:endParaRPr lang="uk-UA"/>
        </a:p>
      </dgm:t>
    </dgm:pt>
    <dgm:pt modelId="{59E8F558-6F52-40D4-A591-DF538A420C7D}" type="sibTrans" cxnId="{B7FABFC3-9A33-46EA-ACD4-8B3014025BF2}">
      <dgm:prSet/>
      <dgm:spPr/>
      <dgm:t>
        <a:bodyPr/>
        <a:lstStyle/>
        <a:p>
          <a:endParaRPr lang="uk-UA"/>
        </a:p>
      </dgm:t>
    </dgm:pt>
    <dgm:pt modelId="{45DB62C2-FEEF-4515-9BB3-1C47506D8505}">
      <dgm:prSet phldrT="[Текст]" custT="1"/>
      <dgm:spPr>
        <a:xfrm>
          <a:off x="0" y="78149"/>
          <a:ext cx="2328280" cy="1121360"/>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Єгипетська</a:t>
          </a:r>
          <a:endParaRPr lang="uk-UA" sz="1600">
            <a:solidFill>
              <a:sysClr val="window" lastClr="FFFFFF"/>
            </a:solidFill>
            <a:latin typeface="Calibri"/>
            <a:ea typeface="+mn-ea"/>
            <a:cs typeface="+mn-cs"/>
          </a:endParaRPr>
        </a:p>
      </dgm:t>
    </dgm:pt>
    <dgm:pt modelId="{278CCF07-8E24-4F73-BBDB-2A3B16E27914}" type="parTrans" cxnId="{4A52333C-5477-4788-84FC-D951039FE129}">
      <dgm:prSet/>
      <dgm:spPr>
        <a:xfrm rot="13051222">
          <a:off x="1911317" y="1204386"/>
          <a:ext cx="475161" cy="381262"/>
        </a:xfrm>
        <a:prstGeom prst="rightArrow">
          <a:avLst>
            <a:gd name="adj1" fmla="val 60000"/>
            <a:gd name="adj2" fmla="val 5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855D98C4-8F76-4753-8704-8504F1BBDA4E}" type="sibTrans" cxnId="{4A52333C-5477-4788-84FC-D951039FE129}">
      <dgm:prSet/>
      <dgm:spPr/>
      <dgm:t>
        <a:bodyPr/>
        <a:lstStyle/>
        <a:p>
          <a:endParaRPr lang="uk-UA"/>
        </a:p>
      </dgm:t>
    </dgm:pt>
    <dgm:pt modelId="{3D59643D-47FE-4E77-99CD-1087681E6759}">
      <dgm:prSet phldrT="[Текст]" custT="1"/>
      <dgm:spPr>
        <a:xfrm>
          <a:off x="3991770" y="159624"/>
          <a:ext cx="2165189" cy="1121360"/>
        </a:xfrm>
        <a:prstGeom prst="ellipse">
          <a:avLst/>
        </a:prstGeom>
        <a:solidFill>
          <a:srgbClr val="4472C4">
            <a:hueOff val="-2451115"/>
            <a:satOff val="-3409"/>
            <a:lumOff val="-1307"/>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Межиріччя</a:t>
          </a:r>
          <a:endParaRPr lang="uk-UA" sz="1600">
            <a:solidFill>
              <a:sysClr val="window" lastClr="FFFFFF"/>
            </a:solidFill>
            <a:latin typeface="Calibri"/>
            <a:ea typeface="+mn-ea"/>
            <a:cs typeface="+mn-cs"/>
          </a:endParaRPr>
        </a:p>
      </dgm:t>
    </dgm:pt>
    <dgm:pt modelId="{5F945FD5-9EC6-4084-9C85-9DFFEA1B42D3}" type="parTrans" cxnId="{709B0A3A-E4FB-44F3-8A52-162D8FBB521C}">
      <dgm:prSet/>
      <dgm:spPr>
        <a:xfrm rot="19455368">
          <a:off x="3870007" y="1236746"/>
          <a:ext cx="443899" cy="381262"/>
        </a:xfrm>
        <a:prstGeom prst="rightArrow">
          <a:avLst>
            <a:gd name="adj1" fmla="val 60000"/>
            <a:gd name="adj2" fmla="val 50000"/>
          </a:avLst>
        </a:prstGeom>
        <a:solidFill>
          <a:srgbClr val="4472C4">
            <a:hueOff val="-2451115"/>
            <a:satOff val="-3409"/>
            <a:lumOff val="-1307"/>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2AA604B3-4747-41DC-9EA5-56B4CA94558F}" type="sibTrans" cxnId="{709B0A3A-E4FB-44F3-8A52-162D8FBB521C}">
      <dgm:prSet/>
      <dgm:spPr/>
      <dgm:t>
        <a:bodyPr/>
        <a:lstStyle/>
        <a:p>
          <a:endParaRPr lang="uk-UA"/>
        </a:p>
      </dgm:t>
    </dgm:pt>
    <dgm:pt modelId="{914F287C-E4D2-4A57-9433-B9E12F20D8C8}">
      <dgm:prSet phldrT="[Текст]" custT="1"/>
      <dgm:spPr>
        <a:xfrm>
          <a:off x="3868106" y="3105227"/>
          <a:ext cx="2288853" cy="1121360"/>
        </a:xfrm>
        <a:prstGeom prst="ellipse">
          <a:avLst/>
        </a:prstGeom>
        <a:solidFill>
          <a:srgbClr val="4472C4">
            <a:hueOff val="-4902230"/>
            <a:satOff val="-6819"/>
            <a:lumOff val="-2615"/>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Індія</a:t>
          </a:r>
          <a:endParaRPr lang="uk-UA" sz="1600">
            <a:solidFill>
              <a:sysClr val="window" lastClr="FFFFFF"/>
            </a:solidFill>
            <a:latin typeface="Calibri"/>
            <a:ea typeface="+mn-ea"/>
            <a:cs typeface="+mn-cs"/>
          </a:endParaRPr>
        </a:p>
      </dgm:t>
    </dgm:pt>
    <dgm:pt modelId="{5BD8FCE7-C625-4EA3-88B6-BD82648485A5}" type="parTrans" cxnId="{11778C1E-FCE8-4CA6-B6A1-95DC632A3262}">
      <dgm:prSet/>
      <dgm:spPr>
        <a:xfrm rot="2331531">
          <a:off x="3806279" y="2699468"/>
          <a:ext cx="486740" cy="381262"/>
        </a:xfrm>
        <a:prstGeom prst="rightArrow">
          <a:avLst>
            <a:gd name="adj1" fmla="val 60000"/>
            <a:gd name="adj2" fmla="val 50000"/>
          </a:avLst>
        </a:prstGeom>
        <a:solidFill>
          <a:srgbClr val="4472C4">
            <a:hueOff val="-4902230"/>
            <a:satOff val="-6819"/>
            <a:lumOff val="-2615"/>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35EB8D9C-3379-4677-9FBC-E88E7CAC19BA}" type="sibTrans" cxnId="{11778C1E-FCE8-4CA6-B6A1-95DC632A3262}">
      <dgm:prSet/>
      <dgm:spPr/>
      <dgm:t>
        <a:bodyPr/>
        <a:lstStyle/>
        <a:p>
          <a:endParaRPr lang="uk-UA"/>
        </a:p>
      </dgm:t>
    </dgm:pt>
    <dgm:pt modelId="{93E4A259-866E-4AEA-B79F-C53BDA95EA2F}">
      <dgm:prSet phldrT="[Текст]" custT="1"/>
      <dgm:spPr>
        <a:xfrm>
          <a:off x="0" y="3023728"/>
          <a:ext cx="2294191" cy="1121360"/>
        </a:xfrm>
        <a:prstGeom prst="ellipse">
          <a:avLst/>
        </a:prstGeom>
        <a:solidFill>
          <a:srgbClr val="4472C4">
            <a:hueOff val="-7353344"/>
            <a:satOff val="-10228"/>
            <a:lumOff val="-3922"/>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Китай</a:t>
          </a:r>
          <a:endParaRPr lang="uk-UA" sz="1600">
            <a:solidFill>
              <a:sysClr val="window" lastClr="FFFFFF"/>
            </a:solidFill>
            <a:latin typeface="Calibri"/>
            <a:ea typeface="+mn-ea"/>
            <a:cs typeface="+mn-cs"/>
          </a:endParaRPr>
        </a:p>
      </dgm:t>
    </dgm:pt>
    <dgm:pt modelId="{2C9E49DC-3D42-4DF3-83E6-88A143884249}" type="parTrans" cxnId="{F8C20514-A283-46F5-A007-C745A8D2CF9E}">
      <dgm:prSet/>
      <dgm:spPr>
        <a:xfrm rot="8612496">
          <a:off x="1908622" y="2662352"/>
          <a:ext cx="456876" cy="381262"/>
        </a:xfrm>
        <a:prstGeom prst="rightArrow">
          <a:avLst>
            <a:gd name="adj1" fmla="val 60000"/>
            <a:gd name="adj2" fmla="val 50000"/>
          </a:avLst>
        </a:prstGeom>
        <a:solidFill>
          <a:srgbClr val="4472C4">
            <a:hueOff val="-7353344"/>
            <a:satOff val="-10228"/>
            <a:lumOff val="-3922"/>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49C90AC6-53CA-43E8-81C4-D3A5A41E1197}" type="sibTrans" cxnId="{F8C20514-A283-46F5-A007-C745A8D2CF9E}">
      <dgm:prSet/>
      <dgm:spPr/>
      <dgm:t>
        <a:bodyPr/>
        <a:lstStyle/>
        <a:p>
          <a:endParaRPr lang="uk-UA"/>
        </a:p>
      </dgm:t>
    </dgm:pt>
    <dgm:pt modelId="{C2B915DA-B373-4FAA-B4EF-054B62FBE7A2}">
      <dgm:prSet custT="1"/>
      <dgm:spPr>
        <a:xfrm>
          <a:off x="0" y="78149"/>
          <a:ext cx="2328280" cy="1121360"/>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Ніл</a:t>
          </a:r>
          <a:endParaRPr lang="uk-UA" sz="1200">
            <a:solidFill>
              <a:sysClr val="window" lastClr="FFFFFF"/>
            </a:solidFill>
            <a:latin typeface="Calibri"/>
            <a:ea typeface="+mn-ea"/>
            <a:cs typeface="+mn-cs"/>
          </a:endParaRPr>
        </a:p>
      </dgm:t>
    </dgm:pt>
    <dgm:pt modelId="{2DA94E74-1DDF-4583-83E6-8B64716F266E}" type="parTrans" cxnId="{1846F65E-86B5-4BF8-A1AD-B8E297C10FEA}">
      <dgm:prSet/>
      <dgm:spPr/>
      <dgm:t>
        <a:bodyPr/>
        <a:lstStyle/>
        <a:p>
          <a:endParaRPr lang="uk-UA"/>
        </a:p>
      </dgm:t>
    </dgm:pt>
    <dgm:pt modelId="{F3C220FA-A7E2-46FD-9DC3-BF7FAA8784E8}" type="sibTrans" cxnId="{1846F65E-86B5-4BF8-A1AD-B8E297C10FEA}">
      <dgm:prSet/>
      <dgm:spPr/>
      <dgm:t>
        <a:bodyPr/>
        <a:lstStyle/>
        <a:p>
          <a:endParaRPr lang="uk-UA"/>
        </a:p>
      </dgm:t>
    </dgm:pt>
    <dgm:pt modelId="{094D0CA2-41E6-48BF-ADC1-5DA166C61BBC}">
      <dgm:prSet custT="1"/>
      <dgm:spPr>
        <a:xfrm>
          <a:off x="3991770" y="159624"/>
          <a:ext cx="2165189" cy="1121360"/>
        </a:xfrm>
        <a:prstGeom prst="ellipse">
          <a:avLst/>
        </a:prstGeom>
        <a:solidFill>
          <a:srgbClr val="4472C4">
            <a:hueOff val="-2451115"/>
            <a:satOff val="-3409"/>
            <a:lumOff val="-1307"/>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Тигр</a:t>
          </a:r>
          <a:endParaRPr lang="uk-UA" sz="1800">
            <a:solidFill>
              <a:sysClr val="window" lastClr="FFFFFF"/>
            </a:solidFill>
            <a:latin typeface="Calibri"/>
            <a:ea typeface="+mn-ea"/>
            <a:cs typeface="+mn-cs"/>
          </a:endParaRPr>
        </a:p>
      </dgm:t>
    </dgm:pt>
    <dgm:pt modelId="{F12B5FC3-5324-47C1-BCE9-ED4B90498DDF}" type="parTrans" cxnId="{77894D05-B66C-4D20-B2EB-30D23A74ED71}">
      <dgm:prSet/>
      <dgm:spPr/>
      <dgm:t>
        <a:bodyPr/>
        <a:lstStyle/>
        <a:p>
          <a:endParaRPr lang="uk-UA"/>
        </a:p>
      </dgm:t>
    </dgm:pt>
    <dgm:pt modelId="{CDA89173-4077-43FD-8745-B1972179E350}" type="sibTrans" cxnId="{77894D05-B66C-4D20-B2EB-30D23A74ED71}">
      <dgm:prSet/>
      <dgm:spPr/>
      <dgm:t>
        <a:bodyPr/>
        <a:lstStyle/>
        <a:p>
          <a:endParaRPr lang="uk-UA"/>
        </a:p>
      </dgm:t>
    </dgm:pt>
    <dgm:pt modelId="{2C52725D-3E3E-461D-BAE1-93B9350C311F}">
      <dgm:prSet custT="1"/>
      <dgm:spPr>
        <a:xfrm>
          <a:off x="3991770" y="159624"/>
          <a:ext cx="2165189" cy="1121360"/>
        </a:xfrm>
        <a:prstGeom prst="ellipse">
          <a:avLst/>
        </a:prstGeom>
        <a:solidFill>
          <a:srgbClr val="4472C4">
            <a:hueOff val="-2451115"/>
            <a:satOff val="-3409"/>
            <a:lumOff val="-1307"/>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Євфрат</a:t>
          </a:r>
          <a:endParaRPr lang="uk-UA" sz="1800">
            <a:solidFill>
              <a:sysClr val="window" lastClr="FFFFFF"/>
            </a:solidFill>
            <a:latin typeface="Calibri"/>
            <a:ea typeface="+mn-ea"/>
            <a:cs typeface="+mn-cs"/>
          </a:endParaRPr>
        </a:p>
      </dgm:t>
    </dgm:pt>
    <dgm:pt modelId="{45430488-0DA5-4BBD-89D8-F8F0DB75C090}" type="parTrans" cxnId="{40B5AB25-D69C-4DDA-BA89-BD81448A212E}">
      <dgm:prSet/>
      <dgm:spPr/>
      <dgm:t>
        <a:bodyPr/>
        <a:lstStyle/>
        <a:p>
          <a:endParaRPr lang="uk-UA"/>
        </a:p>
      </dgm:t>
    </dgm:pt>
    <dgm:pt modelId="{F4BAD591-7D67-4564-9379-679DFBEEC8FA}" type="sibTrans" cxnId="{40B5AB25-D69C-4DDA-BA89-BD81448A212E}">
      <dgm:prSet/>
      <dgm:spPr/>
      <dgm:t>
        <a:bodyPr/>
        <a:lstStyle/>
        <a:p>
          <a:endParaRPr lang="uk-UA"/>
        </a:p>
      </dgm:t>
    </dgm:pt>
    <dgm:pt modelId="{86F47421-F796-494C-8E3C-CFC54629818D}">
      <dgm:prSet custT="1"/>
      <dgm:spPr>
        <a:xfrm>
          <a:off x="3868106" y="3105227"/>
          <a:ext cx="2288853" cy="1121360"/>
        </a:xfrm>
        <a:prstGeom prst="ellipse">
          <a:avLst/>
        </a:prstGeom>
        <a:solidFill>
          <a:srgbClr val="4472C4">
            <a:hueOff val="-4902230"/>
            <a:satOff val="-6819"/>
            <a:lumOff val="-2615"/>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Інд</a:t>
          </a:r>
          <a:endParaRPr lang="uk-UA" sz="1800">
            <a:solidFill>
              <a:sysClr val="window" lastClr="FFFFFF"/>
            </a:solidFill>
            <a:latin typeface="Calibri"/>
            <a:ea typeface="+mn-ea"/>
            <a:cs typeface="+mn-cs"/>
          </a:endParaRPr>
        </a:p>
      </dgm:t>
    </dgm:pt>
    <dgm:pt modelId="{FDC80C88-F929-43FA-B3F4-1DB1AC7C730B}" type="parTrans" cxnId="{A64EA7DC-C8E6-4477-89BF-08EDD967E655}">
      <dgm:prSet/>
      <dgm:spPr/>
      <dgm:t>
        <a:bodyPr/>
        <a:lstStyle/>
        <a:p>
          <a:endParaRPr lang="uk-UA"/>
        </a:p>
      </dgm:t>
    </dgm:pt>
    <dgm:pt modelId="{2932CF66-0866-4E96-9298-4B44EA69CF57}" type="sibTrans" cxnId="{A64EA7DC-C8E6-4477-89BF-08EDD967E655}">
      <dgm:prSet/>
      <dgm:spPr/>
      <dgm:t>
        <a:bodyPr/>
        <a:lstStyle/>
        <a:p>
          <a:endParaRPr lang="uk-UA"/>
        </a:p>
      </dgm:t>
    </dgm:pt>
    <dgm:pt modelId="{1CAD307B-8450-4D61-8600-E7DB02CDEA13}">
      <dgm:prSet custT="1"/>
      <dgm:spPr>
        <a:xfrm>
          <a:off x="3868106" y="3105227"/>
          <a:ext cx="2288853" cy="1121360"/>
        </a:xfrm>
        <a:prstGeom prst="ellipse">
          <a:avLst/>
        </a:prstGeom>
        <a:solidFill>
          <a:srgbClr val="4472C4">
            <a:hueOff val="-4902230"/>
            <a:satOff val="-6819"/>
            <a:lumOff val="-2615"/>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Ганг</a:t>
          </a:r>
          <a:endParaRPr lang="uk-UA" sz="1800">
            <a:solidFill>
              <a:sysClr val="window" lastClr="FFFFFF"/>
            </a:solidFill>
            <a:latin typeface="Calibri"/>
            <a:ea typeface="+mn-ea"/>
            <a:cs typeface="+mn-cs"/>
          </a:endParaRPr>
        </a:p>
      </dgm:t>
    </dgm:pt>
    <dgm:pt modelId="{FED44D3E-7902-4BBE-9726-100A7A791964}" type="parTrans" cxnId="{3D3A8538-AACC-4A09-809D-63DA2B0A087A}">
      <dgm:prSet/>
      <dgm:spPr/>
      <dgm:t>
        <a:bodyPr/>
        <a:lstStyle/>
        <a:p>
          <a:endParaRPr lang="uk-UA"/>
        </a:p>
      </dgm:t>
    </dgm:pt>
    <dgm:pt modelId="{364D5F8E-094F-49F1-B448-18DA8B511089}" type="sibTrans" cxnId="{3D3A8538-AACC-4A09-809D-63DA2B0A087A}">
      <dgm:prSet/>
      <dgm:spPr/>
      <dgm:t>
        <a:bodyPr/>
        <a:lstStyle/>
        <a:p>
          <a:endParaRPr lang="uk-UA"/>
        </a:p>
      </dgm:t>
    </dgm:pt>
    <dgm:pt modelId="{4C68B1CA-3F12-4519-9FCB-4D6355BCD201}">
      <dgm:prSet custT="1"/>
      <dgm:spPr>
        <a:xfrm>
          <a:off x="0" y="3023728"/>
          <a:ext cx="2294191" cy="1121360"/>
        </a:xfrm>
        <a:prstGeom prst="ellipse">
          <a:avLst/>
        </a:prstGeom>
        <a:solidFill>
          <a:srgbClr val="4472C4">
            <a:hueOff val="-7353344"/>
            <a:satOff val="-10228"/>
            <a:lumOff val="-3922"/>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Яндзи</a:t>
          </a:r>
          <a:endParaRPr lang="uk-UA" sz="1800">
            <a:solidFill>
              <a:sysClr val="window" lastClr="FFFFFF"/>
            </a:solidFill>
            <a:latin typeface="Calibri"/>
            <a:ea typeface="+mn-ea"/>
            <a:cs typeface="+mn-cs"/>
          </a:endParaRPr>
        </a:p>
      </dgm:t>
    </dgm:pt>
    <dgm:pt modelId="{0DB81E80-7C6F-46B0-87F3-1709064BDA18}" type="parTrans" cxnId="{1BD19D4E-06E1-4645-98A6-58FCB9F03EB4}">
      <dgm:prSet/>
      <dgm:spPr/>
      <dgm:t>
        <a:bodyPr/>
        <a:lstStyle/>
        <a:p>
          <a:endParaRPr lang="uk-UA"/>
        </a:p>
      </dgm:t>
    </dgm:pt>
    <dgm:pt modelId="{F96278D9-AAA8-4CA6-BA93-4936FE8C65C7}" type="sibTrans" cxnId="{1BD19D4E-06E1-4645-98A6-58FCB9F03EB4}">
      <dgm:prSet/>
      <dgm:spPr/>
      <dgm:t>
        <a:bodyPr/>
        <a:lstStyle/>
        <a:p>
          <a:endParaRPr lang="uk-UA"/>
        </a:p>
      </dgm:t>
    </dgm:pt>
    <dgm:pt modelId="{0E4AD73C-8761-4E2E-833A-B6564BDB7E85}">
      <dgm:prSet custT="1"/>
      <dgm:spPr>
        <a:xfrm>
          <a:off x="0" y="3023728"/>
          <a:ext cx="2294191" cy="1121360"/>
        </a:xfrm>
        <a:prstGeom prst="ellipse">
          <a:avLst/>
        </a:prstGeom>
        <a:solidFill>
          <a:srgbClr val="4472C4">
            <a:hueOff val="-7353344"/>
            <a:satOff val="-10228"/>
            <a:lumOff val="-3922"/>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ctr"/>
          <a:r>
            <a:rPr lang="uk-UA" sz="1800" b="1">
              <a:solidFill>
                <a:sysClr val="window" lastClr="FFFFFF"/>
              </a:solidFill>
              <a:latin typeface="Calibri"/>
              <a:ea typeface="+mn-ea"/>
              <a:cs typeface="+mn-cs"/>
            </a:rPr>
            <a:t>Хуанхе</a:t>
          </a:r>
          <a:endParaRPr lang="uk-UA" sz="1800">
            <a:solidFill>
              <a:sysClr val="window" lastClr="FFFFFF"/>
            </a:solidFill>
            <a:latin typeface="Calibri"/>
            <a:ea typeface="+mn-ea"/>
            <a:cs typeface="+mn-cs"/>
          </a:endParaRPr>
        </a:p>
      </dgm:t>
    </dgm:pt>
    <dgm:pt modelId="{B9B100F3-9AC1-4748-AF77-6AB376975F3C}" type="parTrans" cxnId="{5D071C89-6FB5-44D2-8FE0-7B5F2E4A53EF}">
      <dgm:prSet/>
      <dgm:spPr/>
      <dgm:t>
        <a:bodyPr/>
        <a:lstStyle/>
        <a:p>
          <a:endParaRPr lang="uk-UA"/>
        </a:p>
      </dgm:t>
    </dgm:pt>
    <dgm:pt modelId="{DBA9FF41-E9EF-4256-BB20-8BF19CE7741E}" type="sibTrans" cxnId="{5D071C89-6FB5-44D2-8FE0-7B5F2E4A53EF}">
      <dgm:prSet/>
      <dgm:spPr/>
      <dgm:t>
        <a:bodyPr/>
        <a:lstStyle/>
        <a:p>
          <a:endParaRPr lang="uk-UA"/>
        </a:p>
      </dgm:t>
    </dgm:pt>
    <dgm:pt modelId="{75B17C7E-5C9B-437B-804E-62AADC0EDAF8}" type="pres">
      <dgm:prSet presAssocID="{5D8DA968-897E-4CA0-9347-5D6EB4B8EA76}" presName="Name0" presStyleCnt="0">
        <dgm:presLayoutVars>
          <dgm:chMax val="1"/>
          <dgm:dir/>
          <dgm:animLvl val="ctr"/>
          <dgm:resizeHandles val="exact"/>
        </dgm:presLayoutVars>
      </dgm:prSet>
      <dgm:spPr/>
      <dgm:t>
        <a:bodyPr/>
        <a:lstStyle/>
        <a:p>
          <a:endParaRPr lang="ru-RU"/>
        </a:p>
      </dgm:t>
    </dgm:pt>
    <dgm:pt modelId="{4DB77032-9750-4F36-B4BE-DA1E3007DAF1}" type="pres">
      <dgm:prSet presAssocID="{E2D74883-389D-444A-BAE5-574360C5E1B6}" presName="centerShape" presStyleLbl="node0" presStyleIdx="0" presStyleCnt="1" custScaleX="310330"/>
      <dgm:spPr/>
      <dgm:t>
        <a:bodyPr/>
        <a:lstStyle/>
        <a:p>
          <a:endParaRPr lang="ru-RU"/>
        </a:p>
      </dgm:t>
    </dgm:pt>
    <dgm:pt modelId="{FF188DB8-A184-451E-B4A7-DB913C9ED83F}" type="pres">
      <dgm:prSet presAssocID="{278CCF07-8E24-4F73-BBDB-2A3B16E27914}" presName="parTrans" presStyleLbl="sibTrans2D1" presStyleIdx="0" presStyleCnt="4"/>
      <dgm:spPr/>
      <dgm:t>
        <a:bodyPr/>
        <a:lstStyle/>
        <a:p>
          <a:endParaRPr lang="ru-RU"/>
        </a:p>
      </dgm:t>
    </dgm:pt>
    <dgm:pt modelId="{9DF578E6-A4FB-4985-B8A2-456C3B1D2757}" type="pres">
      <dgm:prSet presAssocID="{278CCF07-8E24-4F73-BBDB-2A3B16E27914}" presName="connectorText" presStyleLbl="sibTrans2D1" presStyleIdx="0" presStyleCnt="4"/>
      <dgm:spPr/>
      <dgm:t>
        <a:bodyPr/>
        <a:lstStyle/>
        <a:p>
          <a:endParaRPr lang="ru-RU"/>
        </a:p>
      </dgm:t>
    </dgm:pt>
    <dgm:pt modelId="{26452C92-9832-4099-9A89-15C92A46782B}" type="pres">
      <dgm:prSet presAssocID="{45DB62C2-FEEF-4515-9BB3-1C47506D8505}" presName="node" presStyleLbl="node1" presStyleIdx="0" presStyleCnt="4" custScaleX="207630" custRadScaleRad="185626" custRadScaleInc="-131419">
        <dgm:presLayoutVars>
          <dgm:bulletEnabled val="1"/>
        </dgm:presLayoutVars>
      </dgm:prSet>
      <dgm:spPr/>
      <dgm:t>
        <a:bodyPr/>
        <a:lstStyle/>
        <a:p>
          <a:endParaRPr lang="ru-RU"/>
        </a:p>
      </dgm:t>
    </dgm:pt>
    <dgm:pt modelId="{FC84E72F-CA9B-4F42-A10E-4A56B783236A}" type="pres">
      <dgm:prSet presAssocID="{5F945FD5-9EC6-4084-9C85-9DFFEA1B42D3}" presName="parTrans" presStyleLbl="sibTrans2D1" presStyleIdx="1" presStyleCnt="4"/>
      <dgm:spPr/>
      <dgm:t>
        <a:bodyPr/>
        <a:lstStyle/>
        <a:p>
          <a:endParaRPr lang="ru-RU"/>
        </a:p>
      </dgm:t>
    </dgm:pt>
    <dgm:pt modelId="{87ADCDBD-75FA-4849-8AA6-4DB7CD638856}" type="pres">
      <dgm:prSet presAssocID="{5F945FD5-9EC6-4084-9C85-9DFFEA1B42D3}" presName="connectorText" presStyleLbl="sibTrans2D1" presStyleIdx="1" presStyleCnt="4"/>
      <dgm:spPr/>
      <dgm:t>
        <a:bodyPr/>
        <a:lstStyle/>
        <a:p>
          <a:endParaRPr lang="ru-RU"/>
        </a:p>
      </dgm:t>
    </dgm:pt>
    <dgm:pt modelId="{46914AF7-322F-4B84-B255-FCB40678D7E9}" type="pres">
      <dgm:prSet presAssocID="{3D59643D-47FE-4E77-99CD-1087681E6759}" presName="node" presStyleLbl="node1" presStyleIdx="1" presStyleCnt="4" custScaleX="193086" custRadScaleRad="186158" custRadScaleInc="-64271">
        <dgm:presLayoutVars>
          <dgm:bulletEnabled val="1"/>
        </dgm:presLayoutVars>
      </dgm:prSet>
      <dgm:spPr/>
      <dgm:t>
        <a:bodyPr/>
        <a:lstStyle/>
        <a:p>
          <a:endParaRPr lang="ru-RU"/>
        </a:p>
      </dgm:t>
    </dgm:pt>
    <dgm:pt modelId="{B6840645-98B9-4E2F-9318-50FCAA275BE7}" type="pres">
      <dgm:prSet presAssocID="{5BD8FCE7-C625-4EA3-88B6-BD82648485A5}" presName="parTrans" presStyleLbl="sibTrans2D1" presStyleIdx="2" presStyleCnt="4"/>
      <dgm:spPr/>
      <dgm:t>
        <a:bodyPr/>
        <a:lstStyle/>
        <a:p>
          <a:endParaRPr lang="ru-RU"/>
        </a:p>
      </dgm:t>
    </dgm:pt>
    <dgm:pt modelId="{86C85952-DDD6-4BC7-A876-1B51B3A231B5}" type="pres">
      <dgm:prSet presAssocID="{5BD8FCE7-C625-4EA3-88B6-BD82648485A5}" presName="connectorText" presStyleLbl="sibTrans2D1" presStyleIdx="2" presStyleCnt="4"/>
      <dgm:spPr/>
      <dgm:t>
        <a:bodyPr/>
        <a:lstStyle/>
        <a:p>
          <a:endParaRPr lang="ru-RU"/>
        </a:p>
      </dgm:t>
    </dgm:pt>
    <dgm:pt modelId="{06B986E0-5F2B-499C-AF1F-26BC7F4393EB}" type="pres">
      <dgm:prSet presAssocID="{914F287C-E4D2-4A57-9433-B9E12F20D8C8}" presName="node" presStyleLbl="node1" presStyleIdx="2" presStyleCnt="4" custScaleX="204114" custRadScaleRad="183478" custRadScaleInc="-128576">
        <dgm:presLayoutVars>
          <dgm:bulletEnabled val="1"/>
        </dgm:presLayoutVars>
      </dgm:prSet>
      <dgm:spPr/>
      <dgm:t>
        <a:bodyPr/>
        <a:lstStyle/>
        <a:p>
          <a:endParaRPr lang="ru-RU"/>
        </a:p>
      </dgm:t>
    </dgm:pt>
    <dgm:pt modelId="{7013B156-7012-4C81-A3BE-F631FE026D0C}" type="pres">
      <dgm:prSet presAssocID="{2C9E49DC-3D42-4DF3-83E6-88A143884249}" presName="parTrans" presStyleLbl="sibTrans2D1" presStyleIdx="3" presStyleCnt="4"/>
      <dgm:spPr/>
      <dgm:t>
        <a:bodyPr/>
        <a:lstStyle/>
        <a:p>
          <a:endParaRPr lang="ru-RU"/>
        </a:p>
      </dgm:t>
    </dgm:pt>
    <dgm:pt modelId="{46046725-A280-42F2-8BFC-0573CBD7A1E3}" type="pres">
      <dgm:prSet presAssocID="{2C9E49DC-3D42-4DF3-83E6-88A143884249}" presName="connectorText" presStyleLbl="sibTrans2D1" presStyleIdx="3" presStyleCnt="4"/>
      <dgm:spPr/>
      <dgm:t>
        <a:bodyPr/>
        <a:lstStyle/>
        <a:p>
          <a:endParaRPr lang="ru-RU"/>
        </a:p>
      </dgm:t>
    </dgm:pt>
    <dgm:pt modelId="{A680DB37-25DB-4B5D-9E3A-1093F6A41202}" type="pres">
      <dgm:prSet presAssocID="{93E4A259-866E-4AEA-B79F-C53BDA95EA2F}" presName="node" presStyleLbl="node1" presStyleIdx="3" presStyleCnt="4" custScaleX="204590" custRadScaleRad="185941" custRadScaleInc="-66231">
        <dgm:presLayoutVars>
          <dgm:bulletEnabled val="1"/>
        </dgm:presLayoutVars>
      </dgm:prSet>
      <dgm:spPr/>
      <dgm:t>
        <a:bodyPr/>
        <a:lstStyle/>
        <a:p>
          <a:endParaRPr lang="ru-RU"/>
        </a:p>
      </dgm:t>
    </dgm:pt>
  </dgm:ptLst>
  <dgm:cxnLst>
    <dgm:cxn modelId="{40B5AB25-D69C-4DDA-BA89-BD81448A212E}" srcId="{3D59643D-47FE-4E77-99CD-1087681E6759}" destId="{2C52725D-3E3E-461D-BAE1-93B9350C311F}" srcOrd="1" destOrd="0" parTransId="{45430488-0DA5-4BBD-89D8-F8F0DB75C090}" sibTransId="{F4BAD591-7D67-4564-9379-679DFBEEC8FA}"/>
    <dgm:cxn modelId="{7A7475B8-6B60-4291-B019-45209EF19B15}" type="presOf" srcId="{4C68B1CA-3F12-4519-9FCB-4D6355BCD201}" destId="{A680DB37-25DB-4B5D-9E3A-1093F6A41202}" srcOrd="0" destOrd="1" presId="urn:microsoft.com/office/officeart/2005/8/layout/radial5"/>
    <dgm:cxn modelId="{1BD19D4E-06E1-4645-98A6-58FCB9F03EB4}" srcId="{93E4A259-866E-4AEA-B79F-C53BDA95EA2F}" destId="{4C68B1CA-3F12-4519-9FCB-4D6355BCD201}" srcOrd="0" destOrd="0" parTransId="{0DB81E80-7C6F-46B0-87F3-1709064BDA18}" sibTransId="{F96278D9-AAA8-4CA6-BA93-4936FE8C65C7}"/>
    <dgm:cxn modelId="{F8C20514-A283-46F5-A007-C745A8D2CF9E}" srcId="{E2D74883-389D-444A-BAE5-574360C5E1B6}" destId="{93E4A259-866E-4AEA-B79F-C53BDA95EA2F}" srcOrd="3" destOrd="0" parTransId="{2C9E49DC-3D42-4DF3-83E6-88A143884249}" sibTransId="{49C90AC6-53CA-43E8-81C4-D3A5A41E1197}"/>
    <dgm:cxn modelId="{11778C1E-FCE8-4CA6-B6A1-95DC632A3262}" srcId="{E2D74883-389D-444A-BAE5-574360C5E1B6}" destId="{914F287C-E4D2-4A57-9433-B9E12F20D8C8}" srcOrd="2" destOrd="0" parTransId="{5BD8FCE7-C625-4EA3-88B6-BD82648485A5}" sibTransId="{35EB8D9C-3379-4677-9FBC-E88E7CAC19BA}"/>
    <dgm:cxn modelId="{EF1040AF-3656-45B1-A41D-70C32C84B3DC}" type="presOf" srcId="{45DB62C2-FEEF-4515-9BB3-1C47506D8505}" destId="{26452C92-9832-4099-9A89-15C92A46782B}" srcOrd="0" destOrd="0" presId="urn:microsoft.com/office/officeart/2005/8/layout/radial5"/>
    <dgm:cxn modelId="{A64EA7DC-C8E6-4477-89BF-08EDD967E655}" srcId="{914F287C-E4D2-4A57-9433-B9E12F20D8C8}" destId="{86F47421-F796-494C-8E3C-CFC54629818D}" srcOrd="0" destOrd="0" parTransId="{FDC80C88-F929-43FA-B3F4-1DB1AC7C730B}" sibTransId="{2932CF66-0866-4E96-9298-4B44EA69CF57}"/>
    <dgm:cxn modelId="{1C1D17DD-6214-4648-AB23-18B9D3BA6223}" type="presOf" srcId="{1CAD307B-8450-4D61-8600-E7DB02CDEA13}" destId="{06B986E0-5F2B-499C-AF1F-26BC7F4393EB}" srcOrd="0" destOrd="2" presId="urn:microsoft.com/office/officeart/2005/8/layout/radial5"/>
    <dgm:cxn modelId="{9970721B-2E4E-4A1C-8F83-71C0589C2301}" type="presOf" srcId="{E2D74883-389D-444A-BAE5-574360C5E1B6}" destId="{4DB77032-9750-4F36-B4BE-DA1E3007DAF1}" srcOrd="0" destOrd="0" presId="urn:microsoft.com/office/officeart/2005/8/layout/radial5"/>
    <dgm:cxn modelId="{E6A5C1F2-373B-4859-B224-A7196CA35CBE}" type="presOf" srcId="{5F945FD5-9EC6-4084-9C85-9DFFEA1B42D3}" destId="{FC84E72F-CA9B-4F42-A10E-4A56B783236A}" srcOrd="0" destOrd="0" presId="urn:microsoft.com/office/officeart/2005/8/layout/radial5"/>
    <dgm:cxn modelId="{5D071C89-6FB5-44D2-8FE0-7B5F2E4A53EF}" srcId="{93E4A259-866E-4AEA-B79F-C53BDA95EA2F}" destId="{0E4AD73C-8761-4E2E-833A-B6564BDB7E85}" srcOrd="1" destOrd="0" parTransId="{B9B100F3-9AC1-4748-AF77-6AB376975F3C}" sibTransId="{DBA9FF41-E9EF-4256-BB20-8BF19CE7741E}"/>
    <dgm:cxn modelId="{880B90B0-7188-4908-8B8A-02E7CA3BB815}" type="presOf" srcId="{2C9E49DC-3D42-4DF3-83E6-88A143884249}" destId="{7013B156-7012-4C81-A3BE-F631FE026D0C}" srcOrd="0" destOrd="0" presId="urn:microsoft.com/office/officeart/2005/8/layout/radial5"/>
    <dgm:cxn modelId="{3CEAA875-4D9F-43FC-890C-61BE0684C5AA}" type="presOf" srcId="{278CCF07-8E24-4F73-BBDB-2A3B16E27914}" destId="{FF188DB8-A184-451E-B4A7-DB913C9ED83F}" srcOrd="0" destOrd="0" presId="urn:microsoft.com/office/officeart/2005/8/layout/radial5"/>
    <dgm:cxn modelId="{03301A9B-ABD6-4BFD-B59E-E2765AC19A5F}" type="presOf" srcId="{5F945FD5-9EC6-4084-9C85-9DFFEA1B42D3}" destId="{87ADCDBD-75FA-4849-8AA6-4DB7CD638856}" srcOrd="1" destOrd="0" presId="urn:microsoft.com/office/officeart/2005/8/layout/radial5"/>
    <dgm:cxn modelId="{10193B70-30E7-4DE9-A070-8C699D951931}" type="presOf" srcId="{C2B915DA-B373-4FAA-B4EF-054B62FBE7A2}" destId="{26452C92-9832-4099-9A89-15C92A46782B}" srcOrd="0" destOrd="1" presId="urn:microsoft.com/office/officeart/2005/8/layout/radial5"/>
    <dgm:cxn modelId="{B7FABFC3-9A33-46EA-ACD4-8B3014025BF2}" srcId="{5D8DA968-897E-4CA0-9347-5D6EB4B8EA76}" destId="{E2D74883-389D-444A-BAE5-574360C5E1B6}" srcOrd="0" destOrd="0" parTransId="{3FD4AEA4-11EC-4AE8-8F1B-84BADECB03A6}" sibTransId="{59E8F558-6F52-40D4-A591-DF538A420C7D}"/>
    <dgm:cxn modelId="{7082993C-AF3C-402F-AF03-DBB7BC402F01}" type="presOf" srcId="{5D8DA968-897E-4CA0-9347-5D6EB4B8EA76}" destId="{75B17C7E-5C9B-437B-804E-62AADC0EDAF8}" srcOrd="0" destOrd="0" presId="urn:microsoft.com/office/officeart/2005/8/layout/radial5"/>
    <dgm:cxn modelId="{BEAF563A-50A6-403F-B1B1-4D1D8EEAAE7F}" type="presOf" srcId="{86F47421-F796-494C-8E3C-CFC54629818D}" destId="{06B986E0-5F2B-499C-AF1F-26BC7F4393EB}" srcOrd="0" destOrd="1" presId="urn:microsoft.com/office/officeart/2005/8/layout/radial5"/>
    <dgm:cxn modelId="{2983B8DB-E287-4E8E-ACCF-A65FAE668B72}" type="presOf" srcId="{094D0CA2-41E6-48BF-ADC1-5DA166C61BBC}" destId="{46914AF7-322F-4B84-B255-FCB40678D7E9}" srcOrd="0" destOrd="1" presId="urn:microsoft.com/office/officeart/2005/8/layout/radial5"/>
    <dgm:cxn modelId="{EBF95454-7DA2-45AF-99AC-4D1CBB24411E}" type="presOf" srcId="{5BD8FCE7-C625-4EA3-88B6-BD82648485A5}" destId="{86C85952-DDD6-4BC7-A876-1B51B3A231B5}" srcOrd="1" destOrd="0" presId="urn:microsoft.com/office/officeart/2005/8/layout/radial5"/>
    <dgm:cxn modelId="{3D3A8538-AACC-4A09-809D-63DA2B0A087A}" srcId="{914F287C-E4D2-4A57-9433-B9E12F20D8C8}" destId="{1CAD307B-8450-4D61-8600-E7DB02CDEA13}" srcOrd="1" destOrd="0" parTransId="{FED44D3E-7902-4BBE-9726-100A7A791964}" sibTransId="{364D5F8E-094F-49F1-B448-18DA8B511089}"/>
    <dgm:cxn modelId="{5961AC30-1208-4CCE-914C-F48EAA58F026}" type="presOf" srcId="{5BD8FCE7-C625-4EA3-88B6-BD82648485A5}" destId="{B6840645-98B9-4E2F-9318-50FCAA275BE7}" srcOrd="0" destOrd="0" presId="urn:microsoft.com/office/officeart/2005/8/layout/radial5"/>
    <dgm:cxn modelId="{4A52333C-5477-4788-84FC-D951039FE129}" srcId="{E2D74883-389D-444A-BAE5-574360C5E1B6}" destId="{45DB62C2-FEEF-4515-9BB3-1C47506D8505}" srcOrd="0" destOrd="0" parTransId="{278CCF07-8E24-4F73-BBDB-2A3B16E27914}" sibTransId="{855D98C4-8F76-4753-8704-8504F1BBDA4E}"/>
    <dgm:cxn modelId="{E0E7A3E3-038F-4B17-9DE8-3EF6613D39CB}" type="presOf" srcId="{93E4A259-866E-4AEA-B79F-C53BDA95EA2F}" destId="{A680DB37-25DB-4B5D-9E3A-1093F6A41202}" srcOrd="0" destOrd="0" presId="urn:microsoft.com/office/officeart/2005/8/layout/radial5"/>
    <dgm:cxn modelId="{0F8A021B-6764-44DD-A599-B22AC3FF9D5B}" type="presOf" srcId="{278CCF07-8E24-4F73-BBDB-2A3B16E27914}" destId="{9DF578E6-A4FB-4985-B8A2-456C3B1D2757}" srcOrd="1" destOrd="0" presId="urn:microsoft.com/office/officeart/2005/8/layout/radial5"/>
    <dgm:cxn modelId="{77894D05-B66C-4D20-B2EB-30D23A74ED71}" srcId="{3D59643D-47FE-4E77-99CD-1087681E6759}" destId="{094D0CA2-41E6-48BF-ADC1-5DA166C61BBC}" srcOrd="0" destOrd="0" parTransId="{F12B5FC3-5324-47C1-BCE9-ED4B90498DDF}" sibTransId="{CDA89173-4077-43FD-8745-B1972179E350}"/>
    <dgm:cxn modelId="{1CEBA8E2-2DC6-4134-81C1-39CEFE1EC22B}" type="presOf" srcId="{3D59643D-47FE-4E77-99CD-1087681E6759}" destId="{46914AF7-322F-4B84-B255-FCB40678D7E9}" srcOrd="0" destOrd="0" presId="urn:microsoft.com/office/officeart/2005/8/layout/radial5"/>
    <dgm:cxn modelId="{34610FDC-473B-4FB1-B452-D66E97925EFD}" type="presOf" srcId="{2C9E49DC-3D42-4DF3-83E6-88A143884249}" destId="{46046725-A280-42F2-8BFC-0573CBD7A1E3}" srcOrd="1" destOrd="0" presId="urn:microsoft.com/office/officeart/2005/8/layout/radial5"/>
    <dgm:cxn modelId="{4993450C-5CC0-4502-8151-5D1678AE7D91}" type="presOf" srcId="{914F287C-E4D2-4A57-9433-B9E12F20D8C8}" destId="{06B986E0-5F2B-499C-AF1F-26BC7F4393EB}" srcOrd="0" destOrd="0" presId="urn:microsoft.com/office/officeart/2005/8/layout/radial5"/>
    <dgm:cxn modelId="{21FE2C6B-857D-47C8-9FD8-6A690C5F7B77}" type="presOf" srcId="{2C52725D-3E3E-461D-BAE1-93B9350C311F}" destId="{46914AF7-322F-4B84-B255-FCB40678D7E9}" srcOrd="0" destOrd="2" presId="urn:microsoft.com/office/officeart/2005/8/layout/radial5"/>
    <dgm:cxn modelId="{1846F65E-86B5-4BF8-A1AD-B8E297C10FEA}" srcId="{45DB62C2-FEEF-4515-9BB3-1C47506D8505}" destId="{C2B915DA-B373-4FAA-B4EF-054B62FBE7A2}" srcOrd="0" destOrd="0" parTransId="{2DA94E74-1DDF-4583-83E6-8B64716F266E}" sibTransId="{F3C220FA-A7E2-46FD-9DC3-BF7FAA8784E8}"/>
    <dgm:cxn modelId="{FD6B5B2A-F863-42B6-8B2F-A6DDFCCADC72}" type="presOf" srcId="{0E4AD73C-8761-4E2E-833A-B6564BDB7E85}" destId="{A680DB37-25DB-4B5D-9E3A-1093F6A41202}" srcOrd="0" destOrd="2" presId="urn:microsoft.com/office/officeart/2005/8/layout/radial5"/>
    <dgm:cxn modelId="{709B0A3A-E4FB-44F3-8A52-162D8FBB521C}" srcId="{E2D74883-389D-444A-BAE5-574360C5E1B6}" destId="{3D59643D-47FE-4E77-99CD-1087681E6759}" srcOrd="1" destOrd="0" parTransId="{5F945FD5-9EC6-4084-9C85-9DFFEA1B42D3}" sibTransId="{2AA604B3-4747-41DC-9EA5-56B4CA94558F}"/>
    <dgm:cxn modelId="{37E57CDC-A0D1-4ABD-B9F8-CDF954397478}" type="presParOf" srcId="{75B17C7E-5C9B-437B-804E-62AADC0EDAF8}" destId="{4DB77032-9750-4F36-B4BE-DA1E3007DAF1}" srcOrd="0" destOrd="0" presId="urn:microsoft.com/office/officeart/2005/8/layout/radial5"/>
    <dgm:cxn modelId="{FF174629-D42B-4588-9097-144DE6B9EE9D}" type="presParOf" srcId="{75B17C7E-5C9B-437B-804E-62AADC0EDAF8}" destId="{FF188DB8-A184-451E-B4A7-DB913C9ED83F}" srcOrd="1" destOrd="0" presId="urn:microsoft.com/office/officeart/2005/8/layout/radial5"/>
    <dgm:cxn modelId="{976C9B00-3FCE-4147-AA18-E13E57F35632}" type="presParOf" srcId="{FF188DB8-A184-451E-B4A7-DB913C9ED83F}" destId="{9DF578E6-A4FB-4985-B8A2-456C3B1D2757}" srcOrd="0" destOrd="0" presId="urn:microsoft.com/office/officeart/2005/8/layout/radial5"/>
    <dgm:cxn modelId="{6BAC1C74-428E-4B87-8B9D-14779DD007C4}" type="presParOf" srcId="{75B17C7E-5C9B-437B-804E-62AADC0EDAF8}" destId="{26452C92-9832-4099-9A89-15C92A46782B}" srcOrd="2" destOrd="0" presId="urn:microsoft.com/office/officeart/2005/8/layout/radial5"/>
    <dgm:cxn modelId="{CE371106-3C7A-4DE4-B4AA-DC77E9BC2D15}" type="presParOf" srcId="{75B17C7E-5C9B-437B-804E-62AADC0EDAF8}" destId="{FC84E72F-CA9B-4F42-A10E-4A56B783236A}" srcOrd="3" destOrd="0" presId="urn:microsoft.com/office/officeart/2005/8/layout/radial5"/>
    <dgm:cxn modelId="{F59176FD-E7A2-4C8F-9C6D-0DE224E3AD4C}" type="presParOf" srcId="{FC84E72F-CA9B-4F42-A10E-4A56B783236A}" destId="{87ADCDBD-75FA-4849-8AA6-4DB7CD638856}" srcOrd="0" destOrd="0" presId="urn:microsoft.com/office/officeart/2005/8/layout/radial5"/>
    <dgm:cxn modelId="{6CCE6F66-5D06-4908-AE6C-6028600EFED2}" type="presParOf" srcId="{75B17C7E-5C9B-437B-804E-62AADC0EDAF8}" destId="{46914AF7-322F-4B84-B255-FCB40678D7E9}" srcOrd="4" destOrd="0" presId="urn:microsoft.com/office/officeart/2005/8/layout/radial5"/>
    <dgm:cxn modelId="{7DC84B1F-DE3B-492F-9FB7-84D9E71A251C}" type="presParOf" srcId="{75B17C7E-5C9B-437B-804E-62AADC0EDAF8}" destId="{B6840645-98B9-4E2F-9318-50FCAA275BE7}" srcOrd="5" destOrd="0" presId="urn:microsoft.com/office/officeart/2005/8/layout/radial5"/>
    <dgm:cxn modelId="{8177D336-2F3F-4BAE-A3D9-D91E1AFCB58D}" type="presParOf" srcId="{B6840645-98B9-4E2F-9318-50FCAA275BE7}" destId="{86C85952-DDD6-4BC7-A876-1B51B3A231B5}" srcOrd="0" destOrd="0" presId="urn:microsoft.com/office/officeart/2005/8/layout/radial5"/>
    <dgm:cxn modelId="{266887AC-A93B-48DA-A325-C160A51E9A74}" type="presParOf" srcId="{75B17C7E-5C9B-437B-804E-62AADC0EDAF8}" destId="{06B986E0-5F2B-499C-AF1F-26BC7F4393EB}" srcOrd="6" destOrd="0" presId="urn:microsoft.com/office/officeart/2005/8/layout/radial5"/>
    <dgm:cxn modelId="{83C8FCF8-42EB-4909-B70D-3B6CAA372B50}" type="presParOf" srcId="{75B17C7E-5C9B-437B-804E-62AADC0EDAF8}" destId="{7013B156-7012-4C81-A3BE-F631FE026D0C}" srcOrd="7" destOrd="0" presId="urn:microsoft.com/office/officeart/2005/8/layout/radial5"/>
    <dgm:cxn modelId="{FF8BCA3D-FC4B-403E-8C4C-AD3D90602A7B}" type="presParOf" srcId="{7013B156-7012-4C81-A3BE-F631FE026D0C}" destId="{46046725-A280-42F2-8BFC-0573CBD7A1E3}" srcOrd="0" destOrd="0" presId="urn:microsoft.com/office/officeart/2005/8/layout/radial5"/>
    <dgm:cxn modelId="{F8C26AED-2B67-47E9-9571-39E00B50CC80}" type="presParOf" srcId="{75B17C7E-5C9B-437B-804E-62AADC0EDAF8}" destId="{A680DB37-25DB-4B5D-9E3A-1093F6A41202}" srcOrd="8" destOrd="0" presId="urn:microsoft.com/office/officeart/2005/8/layout/radial5"/>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A278C85-3D3B-4DCA-8021-A08EDB61613C}" type="doc">
      <dgm:prSet loTypeId="urn:microsoft.com/office/officeart/2005/8/layout/radial5" loCatId="relationship" qsTypeId="urn:microsoft.com/office/officeart/2005/8/quickstyle/3d3" qsCatId="3D" csTypeId="urn:microsoft.com/office/officeart/2005/8/colors/colorful1#1" csCatId="colorful" phldr="1"/>
      <dgm:spPr/>
      <dgm:t>
        <a:bodyPr/>
        <a:lstStyle/>
        <a:p>
          <a:endParaRPr lang="uk-UA"/>
        </a:p>
      </dgm:t>
    </dgm:pt>
    <dgm:pt modelId="{FBF6299B-B20A-4B09-AE8A-0B3FBEA41249}">
      <dgm:prSet phldrT="[Текст]" custT="1"/>
      <dgm:spPr>
        <a:xfrm>
          <a:off x="2656660" y="2186201"/>
          <a:ext cx="1782884" cy="1378692"/>
        </a:xfrm>
        <a:prstGeom prst="ellipse">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1600" b="1">
              <a:solidFill>
                <a:sysClr val="window" lastClr="FFFFFF"/>
              </a:solidFill>
              <a:latin typeface="Calibri"/>
              <a:ea typeface="+mn-ea"/>
              <a:cs typeface="+mn-cs"/>
            </a:rPr>
            <a:t>Трипільська культура</a:t>
          </a:r>
          <a:endParaRPr lang="uk-UA" sz="1600">
            <a:solidFill>
              <a:sysClr val="window" lastClr="FFFFFF"/>
            </a:solidFill>
            <a:latin typeface="Calibri"/>
            <a:ea typeface="+mn-ea"/>
            <a:cs typeface="+mn-cs"/>
          </a:endParaRPr>
        </a:p>
      </dgm:t>
    </dgm:pt>
    <dgm:pt modelId="{A1B84F58-1FDC-43CF-8D54-397E34C6072B}" type="parTrans" cxnId="{24567CA6-4623-49BC-BE55-CF7FCC1BB9A5}">
      <dgm:prSet/>
      <dgm:spPr/>
      <dgm:t>
        <a:bodyPr/>
        <a:lstStyle/>
        <a:p>
          <a:endParaRPr lang="uk-UA"/>
        </a:p>
      </dgm:t>
    </dgm:pt>
    <dgm:pt modelId="{D333056C-249B-4537-9D14-BE7620B90919}" type="sibTrans" cxnId="{24567CA6-4623-49BC-BE55-CF7FCC1BB9A5}">
      <dgm:prSet/>
      <dgm:spPr/>
      <dgm:t>
        <a:bodyPr/>
        <a:lstStyle/>
        <a:p>
          <a:endParaRPr lang="uk-UA"/>
        </a:p>
      </dgm:t>
    </dgm:pt>
    <dgm:pt modelId="{FFA4E836-4574-42E8-86C1-9A7456BF97D3}">
      <dgm:prSet phldrT="[Текст]" custT="1"/>
      <dgm:spPr>
        <a:xfrm>
          <a:off x="2650365" y="22320"/>
          <a:ext cx="1795473" cy="1296202"/>
        </a:xfrm>
        <a:prstGeom prst="ellipse">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1400" b="1">
              <a:solidFill>
                <a:sysClr val="window" lastClr="FFFFFF"/>
              </a:solidFill>
              <a:latin typeface="Calibri"/>
              <a:ea typeface="+mn-ea"/>
              <a:cs typeface="+mn-cs"/>
            </a:rPr>
            <a:t>землеробство</a:t>
          </a:r>
          <a:endParaRPr lang="uk-UA" sz="1400">
            <a:solidFill>
              <a:sysClr val="window" lastClr="FFFFFF"/>
            </a:solidFill>
            <a:latin typeface="Calibri"/>
            <a:ea typeface="+mn-ea"/>
            <a:cs typeface="+mn-cs"/>
          </a:endParaRPr>
        </a:p>
      </dgm:t>
    </dgm:pt>
    <dgm:pt modelId="{36249B23-6C2B-4D80-A1DC-0E7A0D7CF363}" type="parTrans" cxnId="{030EC0B6-8A0C-4DE2-A9F8-C38925A4D85D}">
      <dgm:prSet/>
      <dgm:spPr>
        <a:xfrm rot="16200000">
          <a:off x="3318167" y="1520539"/>
          <a:ext cx="459869" cy="489676"/>
        </a:xfrm>
        <a:prstGeom prst="rightArrow">
          <a:avLst>
            <a:gd name="adj1" fmla="val 60000"/>
            <a:gd name="adj2" fmla="val 50000"/>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F0D86CAA-16F2-40C4-89E3-DBB5A3864654}" type="sibTrans" cxnId="{030EC0B6-8A0C-4DE2-A9F8-C38925A4D85D}">
      <dgm:prSet/>
      <dgm:spPr/>
      <dgm:t>
        <a:bodyPr/>
        <a:lstStyle/>
        <a:p>
          <a:endParaRPr lang="uk-UA"/>
        </a:p>
      </dgm:t>
    </dgm:pt>
    <dgm:pt modelId="{844547BB-2EE8-49DB-A883-03747FE81B14}">
      <dgm:prSet phldrT="[Текст]" custT="1"/>
      <dgm:spPr>
        <a:xfrm>
          <a:off x="4694816" y="604395"/>
          <a:ext cx="1633163" cy="1296202"/>
        </a:xfrm>
        <a:prstGeom prst="ellipse">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1400" b="1">
              <a:solidFill>
                <a:sysClr val="window" lastClr="FFFFFF"/>
              </a:solidFill>
              <a:latin typeface="Calibri"/>
              <a:ea typeface="+mn-ea"/>
              <a:cs typeface="+mn-cs"/>
            </a:rPr>
            <a:t>скотарство</a:t>
          </a:r>
          <a:endParaRPr lang="uk-UA" sz="1400">
            <a:solidFill>
              <a:sysClr val="window" lastClr="FFFFFF"/>
            </a:solidFill>
            <a:latin typeface="Calibri"/>
            <a:ea typeface="+mn-ea"/>
            <a:cs typeface="+mn-cs"/>
          </a:endParaRPr>
        </a:p>
      </dgm:t>
    </dgm:pt>
    <dgm:pt modelId="{073AC8F6-0092-4C89-9453-70FD1CBD2535}" type="parTrans" cxnId="{79B13F96-80FE-40EE-8550-586595F3447F}">
      <dgm:prSet/>
      <dgm:spPr>
        <a:xfrm rot="19225174">
          <a:off x="4268424" y="1811009"/>
          <a:ext cx="542427" cy="489676"/>
        </a:xfrm>
        <a:prstGeom prst="rightArrow">
          <a:avLst>
            <a:gd name="adj1" fmla="val 60000"/>
            <a:gd name="adj2" fmla="val 50000"/>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9D3F8F06-DE11-4BE6-AF62-52C60D7C1890}" type="sibTrans" cxnId="{79B13F96-80FE-40EE-8550-586595F3447F}">
      <dgm:prSet/>
      <dgm:spPr/>
      <dgm:t>
        <a:bodyPr/>
        <a:lstStyle/>
        <a:p>
          <a:endParaRPr lang="uk-UA"/>
        </a:p>
      </dgm:t>
    </dgm:pt>
    <dgm:pt modelId="{6D94ADC1-4858-498F-945A-8E1CFA470A1A}">
      <dgm:prSet phldrT="[Текст]" custT="1"/>
      <dgm:spPr>
        <a:xfrm>
          <a:off x="5200229" y="2238076"/>
          <a:ext cx="1681265" cy="1296202"/>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1400" b="1">
              <a:solidFill>
                <a:sysClr val="window" lastClr="FFFFFF"/>
              </a:solidFill>
              <a:latin typeface="Calibri"/>
              <a:ea typeface="+mn-ea"/>
              <a:cs typeface="+mn-cs"/>
            </a:rPr>
            <a:t>використання міді </a:t>
          </a:r>
          <a:endParaRPr lang="uk-UA" sz="1400">
            <a:solidFill>
              <a:sysClr val="window" lastClr="FFFFFF"/>
            </a:solidFill>
            <a:latin typeface="Calibri"/>
            <a:ea typeface="+mn-ea"/>
            <a:cs typeface="+mn-cs"/>
          </a:endParaRPr>
        </a:p>
      </dgm:t>
    </dgm:pt>
    <dgm:pt modelId="{B731B6FF-7FD4-4B46-A2D2-C3B20C21F765}" type="parTrans" cxnId="{47746389-637B-4C73-A48C-39E2B8407F5C}">
      <dgm:prSet/>
      <dgm:spPr>
        <a:xfrm rot="14660">
          <a:off x="4606885" y="2636084"/>
          <a:ext cx="403180" cy="489676"/>
        </a:xfrm>
        <a:prstGeom prst="rightArrow">
          <a:avLst>
            <a:gd name="adj1" fmla="val 60000"/>
            <a:gd name="adj2" fmla="val 50000"/>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C328D30C-94CF-40AA-92F2-B6E992982179}" type="sibTrans" cxnId="{47746389-637B-4C73-A48C-39E2B8407F5C}">
      <dgm:prSet/>
      <dgm:spPr/>
      <dgm:t>
        <a:bodyPr/>
        <a:lstStyle/>
        <a:p>
          <a:endParaRPr lang="uk-UA"/>
        </a:p>
      </dgm:t>
    </dgm:pt>
    <dgm:pt modelId="{D7895D9A-9932-41C5-A58F-C1D0DA48231A}">
      <dgm:prSet phldrT="[Текст]" custT="1"/>
      <dgm:spPr>
        <a:xfrm>
          <a:off x="4461946" y="4020622"/>
          <a:ext cx="1652347" cy="1296202"/>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1400" b="1">
              <a:solidFill>
                <a:sysClr val="window" lastClr="FFFFFF"/>
              </a:solidFill>
              <a:latin typeface="Calibri"/>
              <a:ea typeface="+mn-ea"/>
              <a:cs typeface="+mn-cs"/>
            </a:rPr>
            <a:t>протоміста</a:t>
          </a:r>
          <a:endParaRPr lang="uk-UA" sz="1400">
            <a:solidFill>
              <a:sysClr val="window" lastClr="FFFFFF"/>
            </a:solidFill>
            <a:latin typeface="Calibri"/>
            <a:ea typeface="+mn-ea"/>
            <a:cs typeface="+mn-cs"/>
          </a:endParaRPr>
        </a:p>
      </dgm:t>
    </dgm:pt>
    <dgm:pt modelId="{7929BC95-3399-4C2C-BA33-A012DB9B067B}" type="parTrans" cxnId="{5D32B56E-A60A-435C-9644-8AD07FAC04BB}">
      <dgm:prSet/>
      <dgm:spPr>
        <a:xfrm rot="2751718">
          <a:off x="4156740" y="3534248"/>
          <a:ext cx="536231" cy="489676"/>
        </a:xfrm>
        <a:prstGeom prst="rightArrow">
          <a:avLst>
            <a:gd name="adj1" fmla="val 60000"/>
            <a:gd name="adj2" fmla="val 5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7D729750-9293-477C-9D33-A348927ABA99}" type="sibTrans" cxnId="{5D32B56E-A60A-435C-9644-8AD07FAC04BB}">
      <dgm:prSet/>
      <dgm:spPr/>
      <dgm:t>
        <a:bodyPr/>
        <a:lstStyle/>
        <a:p>
          <a:endParaRPr lang="uk-UA"/>
        </a:p>
      </dgm:t>
    </dgm:pt>
    <dgm:pt modelId="{3830AC62-EF03-4CE2-A180-97B71FCEE5FB}">
      <dgm:prSet custT="1"/>
      <dgm:spPr>
        <a:xfrm>
          <a:off x="2679653" y="4432571"/>
          <a:ext cx="1736898" cy="1296202"/>
        </a:xfrm>
        <a:prstGeom prst="ellipse">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1400" b="1">
              <a:solidFill>
                <a:sysClr val="window" lastClr="FFFFFF"/>
              </a:solidFill>
              <a:latin typeface="Calibri"/>
              <a:ea typeface="+mn-ea"/>
              <a:cs typeface="+mn-cs"/>
            </a:rPr>
            <a:t>Енеоліт </a:t>
          </a:r>
          <a:endParaRPr lang="uk-UA" sz="1400">
            <a:solidFill>
              <a:sysClr val="window" lastClr="FFFFFF"/>
            </a:solidFill>
            <a:latin typeface="Calibri"/>
            <a:ea typeface="+mn-ea"/>
            <a:cs typeface="+mn-cs"/>
          </a:endParaRPr>
        </a:p>
      </dgm:t>
    </dgm:pt>
    <dgm:pt modelId="{7DA0F356-DCA6-4A4F-99AE-0785154F93E5}" type="parTrans" cxnId="{09184727-87FD-461D-BE1F-5084F6DDAFDF}">
      <dgm:prSet/>
      <dgm:spPr>
        <a:xfrm rot="5400000">
          <a:off x="3318167" y="3740879"/>
          <a:ext cx="459869" cy="489676"/>
        </a:xfrm>
        <a:prstGeom prst="rightArrow">
          <a:avLst>
            <a:gd name="adj1" fmla="val 60000"/>
            <a:gd name="adj2" fmla="val 50000"/>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AE520460-91D5-4467-B36C-7981E586792C}" type="sibTrans" cxnId="{09184727-87FD-461D-BE1F-5084F6DDAFDF}">
      <dgm:prSet/>
      <dgm:spPr/>
      <dgm:t>
        <a:bodyPr/>
        <a:lstStyle/>
        <a:p>
          <a:endParaRPr lang="uk-UA"/>
        </a:p>
      </dgm:t>
    </dgm:pt>
    <dgm:pt modelId="{3F396C86-4550-4E8E-907F-01B9EA0A7D71}">
      <dgm:prSet custT="1"/>
      <dgm:spPr>
        <a:xfrm>
          <a:off x="850713" y="4116307"/>
          <a:ext cx="1723366" cy="1296202"/>
        </a:xfrm>
        <a:prstGeom prst="ellipse">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1400" b="1">
              <a:solidFill>
                <a:sysClr val="window" lastClr="FFFFFF"/>
              </a:solidFill>
              <a:latin typeface="Calibri"/>
              <a:ea typeface="+mn-ea"/>
              <a:cs typeface="+mn-cs"/>
            </a:rPr>
            <a:t>культура мальованої  кераміки </a:t>
          </a:r>
          <a:endParaRPr lang="uk-UA" sz="1400">
            <a:solidFill>
              <a:sysClr val="window" lastClr="FFFFFF"/>
            </a:solidFill>
            <a:latin typeface="Calibri"/>
            <a:ea typeface="+mn-ea"/>
            <a:cs typeface="+mn-cs"/>
          </a:endParaRPr>
        </a:p>
      </dgm:t>
    </dgm:pt>
    <dgm:pt modelId="{50F0E262-FDFB-4250-8A71-84FC1F01CCA4}" type="parTrans" cxnId="{B79E1983-87DF-463E-865D-C9D1860C84AA}">
      <dgm:prSet/>
      <dgm:spPr>
        <a:xfrm rot="8050941">
          <a:off x="2327583" y="3576846"/>
          <a:ext cx="602015" cy="489676"/>
        </a:xfrm>
        <a:prstGeom prst="rightArrow">
          <a:avLst>
            <a:gd name="adj1" fmla="val 60000"/>
            <a:gd name="adj2" fmla="val 50000"/>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BD0B9AFE-9D7A-430D-B7D7-63068BAA63AE}" type="sibTrans" cxnId="{B79E1983-87DF-463E-865D-C9D1860C84AA}">
      <dgm:prSet/>
      <dgm:spPr/>
      <dgm:t>
        <a:bodyPr/>
        <a:lstStyle/>
        <a:p>
          <a:endParaRPr lang="uk-UA"/>
        </a:p>
      </dgm:t>
    </dgm:pt>
    <dgm:pt modelId="{901AFC6D-976A-456A-8D22-0EB47153AF61}">
      <dgm:prSet custT="1"/>
      <dgm:spPr>
        <a:xfrm>
          <a:off x="32458" y="2216808"/>
          <a:ext cx="2110684" cy="1296202"/>
        </a:xfrm>
        <a:prstGeom prst="ellipse">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1400" b="1">
              <a:solidFill>
                <a:sysClr val="window" lastClr="FFFFFF"/>
              </a:solidFill>
              <a:latin typeface="Calibri"/>
              <a:ea typeface="+mn-ea"/>
              <a:cs typeface="+mn-cs"/>
            </a:rPr>
            <a:t>житло – концентричними колами </a:t>
          </a:r>
          <a:endParaRPr lang="uk-UA" sz="1400">
            <a:solidFill>
              <a:sysClr val="window" lastClr="FFFFFF"/>
            </a:solidFill>
            <a:latin typeface="Calibri"/>
            <a:ea typeface="+mn-ea"/>
            <a:cs typeface="+mn-cs"/>
          </a:endParaRPr>
        </a:p>
      </dgm:t>
    </dgm:pt>
    <dgm:pt modelId="{BA785744-4E02-47C2-8DDB-0EC6F8952DA6}" type="parTrans" cxnId="{3D3EB3B7-5712-4331-AC2C-F4BB4FF443F0}">
      <dgm:prSet/>
      <dgm:spPr>
        <a:xfrm rot="10814863">
          <a:off x="2271504" y="2625778"/>
          <a:ext cx="272188" cy="489676"/>
        </a:xfrm>
        <a:prstGeom prst="rightArrow">
          <a:avLst>
            <a:gd name="adj1" fmla="val 60000"/>
            <a:gd name="adj2" fmla="val 50000"/>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A1A43F0A-4AAF-4100-809E-2381CB53839D}" type="sibTrans" cxnId="{3D3EB3B7-5712-4331-AC2C-F4BB4FF443F0}">
      <dgm:prSet/>
      <dgm:spPr/>
      <dgm:t>
        <a:bodyPr/>
        <a:lstStyle/>
        <a:p>
          <a:endParaRPr lang="uk-UA"/>
        </a:p>
      </dgm:t>
    </dgm:pt>
    <dgm:pt modelId="{ABF83BC2-0559-47CA-9F80-6F9EBCB85E9A}">
      <dgm:prSet custT="1"/>
      <dgm:spPr>
        <a:xfrm>
          <a:off x="682128" y="615029"/>
          <a:ext cx="1720306" cy="1296202"/>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uk-UA" sz="1400" b="1">
              <a:solidFill>
                <a:sysClr val="window" lastClr="FFFFFF"/>
              </a:solidFill>
              <a:latin typeface="Calibri"/>
              <a:ea typeface="+mn-ea"/>
              <a:cs typeface="+mn-cs"/>
            </a:rPr>
            <a:t>В. Хвойка</a:t>
          </a:r>
          <a:endParaRPr lang="uk-UA" sz="1400">
            <a:solidFill>
              <a:sysClr val="window" lastClr="FFFFFF"/>
            </a:solidFill>
            <a:latin typeface="Calibri"/>
            <a:ea typeface="+mn-ea"/>
            <a:cs typeface="+mn-cs"/>
          </a:endParaRPr>
        </a:p>
      </dgm:t>
    </dgm:pt>
    <dgm:pt modelId="{7269F1FF-FB58-46DB-A41C-42355D337695}" type="parTrans" cxnId="{7C679EFF-8B4F-4D5C-B74E-BA9C29A4C2E0}">
      <dgm:prSet/>
      <dgm:spPr>
        <a:xfrm rot="13127684">
          <a:off x="2270433" y="1822173"/>
          <a:ext cx="543726" cy="489676"/>
        </a:xfrm>
        <a:prstGeom prst="rightArrow">
          <a:avLst>
            <a:gd name="adj1" fmla="val 60000"/>
            <a:gd name="adj2" fmla="val 50000"/>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uk-UA">
            <a:solidFill>
              <a:sysClr val="window" lastClr="FFFFFF"/>
            </a:solidFill>
            <a:latin typeface="Calibri"/>
            <a:ea typeface="+mn-ea"/>
            <a:cs typeface="+mn-cs"/>
          </a:endParaRPr>
        </a:p>
      </dgm:t>
    </dgm:pt>
    <dgm:pt modelId="{BAEFD310-ADD9-44F2-9DC5-C8145CF6BD79}" type="sibTrans" cxnId="{7C679EFF-8B4F-4D5C-B74E-BA9C29A4C2E0}">
      <dgm:prSet/>
      <dgm:spPr/>
      <dgm:t>
        <a:bodyPr/>
        <a:lstStyle/>
        <a:p>
          <a:endParaRPr lang="uk-UA"/>
        </a:p>
      </dgm:t>
    </dgm:pt>
    <dgm:pt modelId="{8BED97CE-07B0-473B-A3E1-617257ABD3EE}" type="pres">
      <dgm:prSet presAssocID="{3A278C85-3D3B-4DCA-8021-A08EDB61613C}" presName="Name0" presStyleCnt="0">
        <dgm:presLayoutVars>
          <dgm:chMax val="1"/>
          <dgm:dir/>
          <dgm:animLvl val="ctr"/>
          <dgm:resizeHandles val="exact"/>
        </dgm:presLayoutVars>
      </dgm:prSet>
      <dgm:spPr/>
      <dgm:t>
        <a:bodyPr/>
        <a:lstStyle/>
        <a:p>
          <a:endParaRPr lang="ru-RU"/>
        </a:p>
      </dgm:t>
    </dgm:pt>
    <dgm:pt modelId="{410BF390-5B20-4E59-817B-D36857077271}" type="pres">
      <dgm:prSet presAssocID="{FBF6299B-B20A-4B09-AE8A-0B3FBEA41249}" presName="centerShape" presStyleLbl="node0" presStyleIdx="0" presStyleCnt="1" custScaleX="129317"/>
      <dgm:spPr/>
      <dgm:t>
        <a:bodyPr/>
        <a:lstStyle/>
        <a:p>
          <a:endParaRPr lang="ru-RU"/>
        </a:p>
      </dgm:t>
    </dgm:pt>
    <dgm:pt modelId="{E16ECEC4-AF77-4460-BBEF-D4EE39DA1770}" type="pres">
      <dgm:prSet presAssocID="{36249B23-6C2B-4D80-A1DC-0E7A0D7CF363}" presName="parTrans" presStyleLbl="sibTrans2D1" presStyleIdx="0" presStyleCnt="8"/>
      <dgm:spPr/>
      <dgm:t>
        <a:bodyPr/>
        <a:lstStyle/>
        <a:p>
          <a:endParaRPr lang="ru-RU"/>
        </a:p>
      </dgm:t>
    </dgm:pt>
    <dgm:pt modelId="{94F1DCF8-F7C2-455D-A62F-496C4567CDE7}" type="pres">
      <dgm:prSet presAssocID="{36249B23-6C2B-4D80-A1DC-0E7A0D7CF363}" presName="connectorText" presStyleLbl="sibTrans2D1" presStyleIdx="0" presStyleCnt="8"/>
      <dgm:spPr/>
      <dgm:t>
        <a:bodyPr/>
        <a:lstStyle/>
        <a:p>
          <a:endParaRPr lang="ru-RU"/>
        </a:p>
      </dgm:t>
    </dgm:pt>
    <dgm:pt modelId="{CD925B63-EE0A-4994-9020-F332EF9CA676}" type="pres">
      <dgm:prSet presAssocID="{FFA4E836-4574-42E8-86C1-9A7456BF97D3}" presName="node" presStyleLbl="node1" presStyleIdx="0" presStyleCnt="8" custScaleX="138518">
        <dgm:presLayoutVars>
          <dgm:bulletEnabled val="1"/>
        </dgm:presLayoutVars>
      </dgm:prSet>
      <dgm:spPr/>
      <dgm:t>
        <a:bodyPr/>
        <a:lstStyle/>
        <a:p>
          <a:endParaRPr lang="ru-RU"/>
        </a:p>
      </dgm:t>
    </dgm:pt>
    <dgm:pt modelId="{54E05E5E-66EE-4553-9792-0516D6717A27}" type="pres">
      <dgm:prSet presAssocID="{073AC8F6-0092-4C89-9453-70FD1CBD2535}" presName="parTrans" presStyleLbl="sibTrans2D1" presStyleIdx="1" presStyleCnt="8"/>
      <dgm:spPr/>
      <dgm:t>
        <a:bodyPr/>
        <a:lstStyle/>
        <a:p>
          <a:endParaRPr lang="ru-RU"/>
        </a:p>
      </dgm:t>
    </dgm:pt>
    <dgm:pt modelId="{3897BE1A-4EFA-4428-8993-F1253276917A}" type="pres">
      <dgm:prSet presAssocID="{073AC8F6-0092-4C89-9453-70FD1CBD2535}" presName="connectorText" presStyleLbl="sibTrans2D1" presStyleIdx="1" presStyleCnt="8"/>
      <dgm:spPr/>
      <dgm:t>
        <a:bodyPr/>
        <a:lstStyle/>
        <a:p>
          <a:endParaRPr lang="ru-RU"/>
        </a:p>
      </dgm:t>
    </dgm:pt>
    <dgm:pt modelId="{7E706402-0148-4969-9BDA-1CE1BBEE8AFA}" type="pres">
      <dgm:prSet presAssocID="{844547BB-2EE8-49DB-A883-03747FE81B14}" presName="node" presStyleLbl="node1" presStyleIdx="1" presStyleCnt="8" custScaleX="125996" custRadScaleRad="115518" custRadScaleInc="24087">
        <dgm:presLayoutVars>
          <dgm:bulletEnabled val="1"/>
        </dgm:presLayoutVars>
      </dgm:prSet>
      <dgm:spPr/>
      <dgm:t>
        <a:bodyPr/>
        <a:lstStyle/>
        <a:p>
          <a:endParaRPr lang="ru-RU"/>
        </a:p>
      </dgm:t>
    </dgm:pt>
    <dgm:pt modelId="{22A96205-4BAB-4A63-B03C-1E2D2823096E}" type="pres">
      <dgm:prSet presAssocID="{B731B6FF-7FD4-4B46-A2D2-C3B20C21F765}" presName="parTrans" presStyleLbl="sibTrans2D1" presStyleIdx="2" presStyleCnt="8"/>
      <dgm:spPr/>
      <dgm:t>
        <a:bodyPr/>
        <a:lstStyle/>
        <a:p>
          <a:endParaRPr lang="ru-RU"/>
        </a:p>
      </dgm:t>
    </dgm:pt>
    <dgm:pt modelId="{6089ECF7-B63C-48DF-B8D1-CC50C3621D5C}" type="pres">
      <dgm:prSet presAssocID="{B731B6FF-7FD4-4B46-A2D2-C3B20C21F765}" presName="connectorText" presStyleLbl="sibTrans2D1" presStyleIdx="2" presStyleCnt="8"/>
      <dgm:spPr/>
      <dgm:t>
        <a:bodyPr/>
        <a:lstStyle/>
        <a:p>
          <a:endParaRPr lang="ru-RU"/>
        </a:p>
      </dgm:t>
    </dgm:pt>
    <dgm:pt modelId="{839BCC41-859B-4E78-BDFF-636685836534}" type="pres">
      <dgm:prSet presAssocID="{6D94ADC1-4858-498F-945A-8E1CFA470A1A}" presName="node" presStyleLbl="node1" presStyleIdx="2" presStyleCnt="8" custScaleX="129707" custRadScaleRad="117359" custRadScaleInc="1046">
        <dgm:presLayoutVars>
          <dgm:bulletEnabled val="1"/>
        </dgm:presLayoutVars>
      </dgm:prSet>
      <dgm:spPr/>
      <dgm:t>
        <a:bodyPr/>
        <a:lstStyle/>
        <a:p>
          <a:endParaRPr lang="ru-RU"/>
        </a:p>
      </dgm:t>
    </dgm:pt>
    <dgm:pt modelId="{9A233834-D792-4D3D-BD9B-2F0B3D8EF16C}" type="pres">
      <dgm:prSet presAssocID="{7929BC95-3399-4C2C-BA33-A012DB9B067B}" presName="parTrans" presStyleLbl="sibTrans2D1" presStyleIdx="3" presStyleCnt="8"/>
      <dgm:spPr/>
      <dgm:t>
        <a:bodyPr/>
        <a:lstStyle/>
        <a:p>
          <a:endParaRPr lang="ru-RU"/>
        </a:p>
      </dgm:t>
    </dgm:pt>
    <dgm:pt modelId="{31AA917F-995C-40F0-B32B-ED201D45C2CB}" type="pres">
      <dgm:prSet presAssocID="{7929BC95-3399-4C2C-BA33-A012DB9B067B}" presName="connectorText" presStyleLbl="sibTrans2D1" presStyleIdx="3" presStyleCnt="8"/>
      <dgm:spPr/>
      <dgm:t>
        <a:bodyPr/>
        <a:lstStyle/>
        <a:p>
          <a:endParaRPr lang="ru-RU"/>
        </a:p>
      </dgm:t>
    </dgm:pt>
    <dgm:pt modelId="{447CE98B-CA10-430A-AEEA-21B3BBE08E43}" type="pres">
      <dgm:prSet presAssocID="{D7895D9A-9932-41C5-A58F-C1D0DA48231A}" presName="node" presStyleLbl="node1" presStyleIdx="3" presStyleCnt="8" custScaleX="127476" custRadScaleRad="113310" custRadScaleInc="3831">
        <dgm:presLayoutVars>
          <dgm:bulletEnabled val="1"/>
        </dgm:presLayoutVars>
      </dgm:prSet>
      <dgm:spPr/>
      <dgm:t>
        <a:bodyPr/>
        <a:lstStyle/>
        <a:p>
          <a:endParaRPr lang="ru-RU"/>
        </a:p>
      </dgm:t>
    </dgm:pt>
    <dgm:pt modelId="{29A7D2DD-A9CB-4639-BC2F-B31A9CF29566}" type="pres">
      <dgm:prSet presAssocID="{7DA0F356-DCA6-4A4F-99AE-0785154F93E5}" presName="parTrans" presStyleLbl="sibTrans2D1" presStyleIdx="4" presStyleCnt="8"/>
      <dgm:spPr/>
      <dgm:t>
        <a:bodyPr/>
        <a:lstStyle/>
        <a:p>
          <a:endParaRPr lang="ru-RU"/>
        </a:p>
      </dgm:t>
    </dgm:pt>
    <dgm:pt modelId="{F4EF7DA3-56AD-4E24-9D2C-F0BC0AB88227}" type="pres">
      <dgm:prSet presAssocID="{7DA0F356-DCA6-4A4F-99AE-0785154F93E5}" presName="connectorText" presStyleLbl="sibTrans2D1" presStyleIdx="4" presStyleCnt="8"/>
      <dgm:spPr/>
      <dgm:t>
        <a:bodyPr/>
        <a:lstStyle/>
        <a:p>
          <a:endParaRPr lang="ru-RU"/>
        </a:p>
      </dgm:t>
    </dgm:pt>
    <dgm:pt modelId="{D59F9E1A-5454-4CF5-B1B3-7A19E0D99494}" type="pres">
      <dgm:prSet presAssocID="{3830AC62-EF03-4CE2-A180-97B71FCEE5FB}" presName="node" presStyleLbl="node1" presStyleIdx="4" presStyleCnt="8" custScaleX="133999">
        <dgm:presLayoutVars>
          <dgm:bulletEnabled val="1"/>
        </dgm:presLayoutVars>
      </dgm:prSet>
      <dgm:spPr/>
      <dgm:t>
        <a:bodyPr/>
        <a:lstStyle/>
        <a:p>
          <a:endParaRPr lang="ru-RU"/>
        </a:p>
      </dgm:t>
    </dgm:pt>
    <dgm:pt modelId="{B4A6D042-3745-4125-925E-ADC645A1F99D}" type="pres">
      <dgm:prSet presAssocID="{50F0E262-FDFB-4250-8A71-84FC1F01CCA4}" presName="parTrans" presStyleLbl="sibTrans2D1" presStyleIdx="5" presStyleCnt="8"/>
      <dgm:spPr/>
      <dgm:t>
        <a:bodyPr/>
        <a:lstStyle/>
        <a:p>
          <a:endParaRPr lang="ru-RU"/>
        </a:p>
      </dgm:t>
    </dgm:pt>
    <dgm:pt modelId="{C4981C4B-4A97-411D-82C2-D72D9FFDABB2}" type="pres">
      <dgm:prSet presAssocID="{50F0E262-FDFB-4250-8A71-84FC1F01CCA4}" presName="connectorText" presStyleLbl="sibTrans2D1" presStyleIdx="5" presStyleCnt="8"/>
      <dgm:spPr/>
      <dgm:t>
        <a:bodyPr/>
        <a:lstStyle/>
        <a:p>
          <a:endParaRPr lang="ru-RU"/>
        </a:p>
      </dgm:t>
    </dgm:pt>
    <dgm:pt modelId="{BF7393F7-C4A9-4859-B7CD-7E85038F7F64}" type="pres">
      <dgm:prSet presAssocID="{3F396C86-4550-4E8E-907F-01B9EA0A7D71}" presName="node" presStyleLbl="node1" presStyleIdx="5" presStyleCnt="8" custScaleX="132955" custRadScaleRad="119446" custRadScaleInc="-3634">
        <dgm:presLayoutVars>
          <dgm:bulletEnabled val="1"/>
        </dgm:presLayoutVars>
      </dgm:prSet>
      <dgm:spPr/>
      <dgm:t>
        <a:bodyPr/>
        <a:lstStyle/>
        <a:p>
          <a:endParaRPr lang="ru-RU"/>
        </a:p>
      </dgm:t>
    </dgm:pt>
    <dgm:pt modelId="{BB63FCE6-C0E6-4C30-87E6-80F4EAA9806D}" type="pres">
      <dgm:prSet presAssocID="{BA785744-4E02-47C2-8DDB-0EC6F8952DA6}" presName="parTrans" presStyleLbl="sibTrans2D1" presStyleIdx="6" presStyleCnt="8"/>
      <dgm:spPr/>
      <dgm:t>
        <a:bodyPr/>
        <a:lstStyle/>
        <a:p>
          <a:endParaRPr lang="ru-RU"/>
        </a:p>
      </dgm:t>
    </dgm:pt>
    <dgm:pt modelId="{6D9D23AC-6053-4505-A5AB-DA0D7DCEE5F0}" type="pres">
      <dgm:prSet presAssocID="{BA785744-4E02-47C2-8DDB-0EC6F8952DA6}" presName="connectorText" presStyleLbl="sibTrans2D1" presStyleIdx="6" presStyleCnt="8"/>
      <dgm:spPr/>
      <dgm:t>
        <a:bodyPr/>
        <a:lstStyle/>
        <a:p>
          <a:endParaRPr lang="ru-RU"/>
        </a:p>
      </dgm:t>
    </dgm:pt>
    <dgm:pt modelId="{9B29F3A3-9E93-4F8E-A6C2-FC3580EF48A9}" type="pres">
      <dgm:prSet presAssocID="{901AFC6D-976A-456A-8D22-0EB47153AF61}" presName="node" presStyleLbl="node1" presStyleIdx="6" presStyleCnt="8" custScaleX="162836" custRadScaleRad="111573" custRadScaleInc="1101">
        <dgm:presLayoutVars>
          <dgm:bulletEnabled val="1"/>
        </dgm:presLayoutVars>
      </dgm:prSet>
      <dgm:spPr/>
      <dgm:t>
        <a:bodyPr/>
        <a:lstStyle/>
        <a:p>
          <a:endParaRPr lang="ru-RU"/>
        </a:p>
      </dgm:t>
    </dgm:pt>
    <dgm:pt modelId="{A15289F5-7D32-4E54-91D4-BBFCCAE518DE}" type="pres">
      <dgm:prSet presAssocID="{7269F1FF-FB58-46DB-A41C-42355D337695}" presName="parTrans" presStyleLbl="sibTrans2D1" presStyleIdx="7" presStyleCnt="8"/>
      <dgm:spPr/>
      <dgm:t>
        <a:bodyPr/>
        <a:lstStyle/>
        <a:p>
          <a:endParaRPr lang="ru-RU"/>
        </a:p>
      </dgm:t>
    </dgm:pt>
    <dgm:pt modelId="{9AC09293-1737-47C6-9384-E693F2BD382A}" type="pres">
      <dgm:prSet presAssocID="{7269F1FF-FB58-46DB-A41C-42355D337695}" presName="connectorText" presStyleLbl="sibTrans2D1" presStyleIdx="7" presStyleCnt="8"/>
      <dgm:spPr/>
      <dgm:t>
        <a:bodyPr/>
        <a:lstStyle/>
        <a:p>
          <a:endParaRPr lang="ru-RU"/>
        </a:p>
      </dgm:t>
    </dgm:pt>
    <dgm:pt modelId="{47754E40-42A4-4FF8-BD4B-3095ACF33C58}" type="pres">
      <dgm:prSet presAssocID="{ABF83BC2-0559-47CA-9F80-6F9EBCB85E9A}" presName="node" presStyleLbl="node1" presStyleIdx="7" presStyleCnt="8" custScaleX="132719" custRadScaleRad="116708" custRadScaleInc="-27579">
        <dgm:presLayoutVars>
          <dgm:bulletEnabled val="1"/>
        </dgm:presLayoutVars>
      </dgm:prSet>
      <dgm:spPr/>
      <dgm:t>
        <a:bodyPr/>
        <a:lstStyle/>
        <a:p>
          <a:endParaRPr lang="ru-RU"/>
        </a:p>
      </dgm:t>
    </dgm:pt>
  </dgm:ptLst>
  <dgm:cxnLst>
    <dgm:cxn modelId="{2B4DFAE6-6CC9-4DA9-8739-8FB99688D1DF}" type="presOf" srcId="{FBF6299B-B20A-4B09-AE8A-0B3FBEA41249}" destId="{410BF390-5B20-4E59-817B-D36857077271}" srcOrd="0" destOrd="0" presId="urn:microsoft.com/office/officeart/2005/8/layout/radial5"/>
    <dgm:cxn modelId="{39691AEC-4375-429F-B736-A0DCEB4B85D0}" type="presOf" srcId="{7DA0F356-DCA6-4A4F-99AE-0785154F93E5}" destId="{29A7D2DD-A9CB-4639-BC2F-B31A9CF29566}" srcOrd="0" destOrd="0" presId="urn:microsoft.com/office/officeart/2005/8/layout/radial5"/>
    <dgm:cxn modelId="{533422F8-624E-4E67-9479-B96112C1131D}" type="presOf" srcId="{7269F1FF-FB58-46DB-A41C-42355D337695}" destId="{A15289F5-7D32-4E54-91D4-BBFCCAE518DE}" srcOrd="0" destOrd="0" presId="urn:microsoft.com/office/officeart/2005/8/layout/radial5"/>
    <dgm:cxn modelId="{B79E1983-87DF-463E-865D-C9D1860C84AA}" srcId="{FBF6299B-B20A-4B09-AE8A-0B3FBEA41249}" destId="{3F396C86-4550-4E8E-907F-01B9EA0A7D71}" srcOrd="5" destOrd="0" parTransId="{50F0E262-FDFB-4250-8A71-84FC1F01CCA4}" sibTransId="{BD0B9AFE-9D7A-430D-B7D7-63068BAA63AE}"/>
    <dgm:cxn modelId="{BAC1330F-448E-476E-A354-5D2C3BF14C31}" type="presOf" srcId="{3A278C85-3D3B-4DCA-8021-A08EDB61613C}" destId="{8BED97CE-07B0-473B-A3E1-617257ABD3EE}" srcOrd="0" destOrd="0" presId="urn:microsoft.com/office/officeart/2005/8/layout/radial5"/>
    <dgm:cxn modelId="{98D03F96-CD7C-4DC2-A8DE-F4F9FFC18831}" type="presOf" srcId="{7DA0F356-DCA6-4A4F-99AE-0785154F93E5}" destId="{F4EF7DA3-56AD-4E24-9D2C-F0BC0AB88227}" srcOrd="1" destOrd="0" presId="urn:microsoft.com/office/officeart/2005/8/layout/radial5"/>
    <dgm:cxn modelId="{911A81FE-1066-432C-8D5A-42C7BCB3129D}" type="presOf" srcId="{FFA4E836-4574-42E8-86C1-9A7456BF97D3}" destId="{CD925B63-EE0A-4994-9020-F332EF9CA676}" srcOrd="0" destOrd="0" presId="urn:microsoft.com/office/officeart/2005/8/layout/radial5"/>
    <dgm:cxn modelId="{5D32B56E-A60A-435C-9644-8AD07FAC04BB}" srcId="{FBF6299B-B20A-4B09-AE8A-0B3FBEA41249}" destId="{D7895D9A-9932-41C5-A58F-C1D0DA48231A}" srcOrd="3" destOrd="0" parTransId="{7929BC95-3399-4C2C-BA33-A012DB9B067B}" sibTransId="{7D729750-9293-477C-9D33-A348927ABA99}"/>
    <dgm:cxn modelId="{6A92E801-8438-4B74-84FD-F898F0B6B4AB}" type="presOf" srcId="{7929BC95-3399-4C2C-BA33-A012DB9B067B}" destId="{9A233834-D792-4D3D-BD9B-2F0B3D8EF16C}" srcOrd="0" destOrd="0" presId="urn:microsoft.com/office/officeart/2005/8/layout/radial5"/>
    <dgm:cxn modelId="{38EE2125-CE0C-4985-9148-74E791B629E6}" type="presOf" srcId="{D7895D9A-9932-41C5-A58F-C1D0DA48231A}" destId="{447CE98B-CA10-430A-AEEA-21B3BBE08E43}" srcOrd="0" destOrd="0" presId="urn:microsoft.com/office/officeart/2005/8/layout/radial5"/>
    <dgm:cxn modelId="{0DD15873-CE19-429E-BD22-6E339D2DC6D8}" type="presOf" srcId="{073AC8F6-0092-4C89-9453-70FD1CBD2535}" destId="{54E05E5E-66EE-4553-9792-0516D6717A27}" srcOrd="0" destOrd="0" presId="urn:microsoft.com/office/officeart/2005/8/layout/radial5"/>
    <dgm:cxn modelId="{DFDC513F-90FE-4BA2-BD9D-2821551C8725}" type="presOf" srcId="{B731B6FF-7FD4-4B46-A2D2-C3B20C21F765}" destId="{22A96205-4BAB-4A63-B03C-1E2D2823096E}" srcOrd="0" destOrd="0" presId="urn:microsoft.com/office/officeart/2005/8/layout/radial5"/>
    <dgm:cxn modelId="{5391EE60-2BCF-480E-B5B4-1D2E40EC3CA6}" type="presOf" srcId="{50F0E262-FDFB-4250-8A71-84FC1F01CCA4}" destId="{C4981C4B-4A97-411D-82C2-D72D9FFDABB2}" srcOrd="1" destOrd="0" presId="urn:microsoft.com/office/officeart/2005/8/layout/radial5"/>
    <dgm:cxn modelId="{3D3EB3B7-5712-4331-AC2C-F4BB4FF443F0}" srcId="{FBF6299B-B20A-4B09-AE8A-0B3FBEA41249}" destId="{901AFC6D-976A-456A-8D22-0EB47153AF61}" srcOrd="6" destOrd="0" parTransId="{BA785744-4E02-47C2-8DDB-0EC6F8952DA6}" sibTransId="{A1A43F0A-4AAF-4100-809E-2381CB53839D}"/>
    <dgm:cxn modelId="{91123D5C-EE79-4F38-BC21-D59CCC9671F4}" type="presOf" srcId="{073AC8F6-0092-4C89-9453-70FD1CBD2535}" destId="{3897BE1A-4EFA-4428-8993-F1253276917A}" srcOrd="1" destOrd="0" presId="urn:microsoft.com/office/officeart/2005/8/layout/radial5"/>
    <dgm:cxn modelId="{E22AC462-8B7C-4FCA-BD0E-C28D0BC618F2}" type="presOf" srcId="{7269F1FF-FB58-46DB-A41C-42355D337695}" destId="{9AC09293-1737-47C6-9384-E693F2BD382A}" srcOrd="1" destOrd="0" presId="urn:microsoft.com/office/officeart/2005/8/layout/radial5"/>
    <dgm:cxn modelId="{24567CA6-4623-49BC-BE55-CF7FCC1BB9A5}" srcId="{3A278C85-3D3B-4DCA-8021-A08EDB61613C}" destId="{FBF6299B-B20A-4B09-AE8A-0B3FBEA41249}" srcOrd="0" destOrd="0" parTransId="{A1B84F58-1FDC-43CF-8D54-397E34C6072B}" sibTransId="{D333056C-249B-4537-9D14-BE7620B90919}"/>
    <dgm:cxn modelId="{3F3ACE83-B9A7-49D7-B56E-42B5320DA6D9}" type="presOf" srcId="{7929BC95-3399-4C2C-BA33-A012DB9B067B}" destId="{31AA917F-995C-40F0-B32B-ED201D45C2CB}" srcOrd="1" destOrd="0" presId="urn:microsoft.com/office/officeart/2005/8/layout/radial5"/>
    <dgm:cxn modelId="{3CA2DCAC-B880-47D5-B151-B0D513674900}" type="presOf" srcId="{BA785744-4E02-47C2-8DDB-0EC6F8952DA6}" destId="{BB63FCE6-C0E6-4C30-87E6-80F4EAA9806D}" srcOrd="0" destOrd="0" presId="urn:microsoft.com/office/officeart/2005/8/layout/radial5"/>
    <dgm:cxn modelId="{E51CE99A-370E-4734-9230-A3FF63ECE5C9}" type="presOf" srcId="{BA785744-4E02-47C2-8DDB-0EC6F8952DA6}" destId="{6D9D23AC-6053-4505-A5AB-DA0D7DCEE5F0}" srcOrd="1" destOrd="0" presId="urn:microsoft.com/office/officeart/2005/8/layout/radial5"/>
    <dgm:cxn modelId="{E241F084-2991-44CB-8EA7-5D1B036F85CA}" type="presOf" srcId="{36249B23-6C2B-4D80-A1DC-0E7A0D7CF363}" destId="{E16ECEC4-AF77-4460-BBEF-D4EE39DA1770}" srcOrd="0" destOrd="0" presId="urn:microsoft.com/office/officeart/2005/8/layout/radial5"/>
    <dgm:cxn modelId="{79B13F96-80FE-40EE-8550-586595F3447F}" srcId="{FBF6299B-B20A-4B09-AE8A-0B3FBEA41249}" destId="{844547BB-2EE8-49DB-A883-03747FE81B14}" srcOrd="1" destOrd="0" parTransId="{073AC8F6-0092-4C89-9453-70FD1CBD2535}" sibTransId="{9D3F8F06-DE11-4BE6-AF62-52C60D7C1890}"/>
    <dgm:cxn modelId="{0E8759FF-7427-4637-85EA-240918E6452D}" type="presOf" srcId="{6D94ADC1-4858-498F-945A-8E1CFA470A1A}" destId="{839BCC41-859B-4E78-BDFF-636685836534}" srcOrd="0" destOrd="0" presId="urn:microsoft.com/office/officeart/2005/8/layout/radial5"/>
    <dgm:cxn modelId="{74EEDC2C-59A0-4064-B83C-3E41708E7BE5}" type="presOf" srcId="{844547BB-2EE8-49DB-A883-03747FE81B14}" destId="{7E706402-0148-4969-9BDA-1CE1BBEE8AFA}" srcOrd="0" destOrd="0" presId="urn:microsoft.com/office/officeart/2005/8/layout/radial5"/>
    <dgm:cxn modelId="{B80FC06A-CB97-4C20-A1EC-4B5E35781429}" type="presOf" srcId="{3F396C86-4550-4E8E-907F-01B9EA0A7D71}" destId="{BF7393F7-C4A9-4859-B7CD-7E85038F7F64}" srcOrd="0" destOrd="0" presId="urn:microsoft.com/office/officeart/2005/8/layout/radial5"/>
    <dgm:cxn modelId="{2CE5C111-70B1-4C9C-A74E-9466386BE6CC}" type="presOf" srcId="{901AFC6D-976A-456A-8D22-0EB47153AF61}" destId="{9B29F3A3-9E93-4F8E-A6C2-FC3580EF48A9}" srcOrd="0" destOrd="0" presId="urn:microsoft.com/office/officeart/2005/8/layout/radial5"/>
    <dgm:cxn modelId="{47746389-637B-4C73-A48C-39E2B8407F5C}" srcId="{FBF6299B-B20A-4B09-AE8A-0B3FBEA41249}" destId="{6D94ADC1-4858-498F-945A-8E1CFA470A1A}" srcOrd="2" destOrd="0" parTransId="{B731B6FF-7FD4-4B46-A2D2-C3B20C21F765}" sibTransId="{C328D30C-94CF-40AA-92F2-B6E992982179}"/>
    <dgm:cxn modelId="{793AFCCE-F54A-4F06-8DCA-4CA4FEE6432E}" type="presOf" srcId="{B731B6FF-7FD4-4B46-A2D2-C3B20C21F765}" destId="{6089ECF7-B63C-48DF-B8D1-CC50C3621D5C}" srcOrd="1" destOrd="0" presId="urn:microsoft.com/office/officeart/2005/8/layout/radial5"/>
    <dgm:cxn modelId="{A939EC66-F8C7-4DA9-A8FF-2D9FD07D5F7C}" type="presOf" srcId="{ABF83BC2-0559-47CA-9F80-6F9EBCB85E9A}" destId="{47754E40-42A4-4FF8-BD4B-3095ACF33C58}" srcOrd="0" destOrd="0" presId="urn:microsoft.com/office/officeart/2005/8/layout/radial5"/>
    <dgm:cxn modelId="{C79BE73C-899D-4A46-B846-454D33A97ED0}" type="presOf" srcId="{50F0E262-FDFB-4250-8A71-84FC1F01CCA4}" destId="{B4A6D042-3745-4125-925E-ADC645A1F99D}" srcOrd="0" destOrd="0" presId="urn:microsoft.com/office/officeart/2005/8/layout/radial5"/>
    <dgm:cxn modelId="{030EC0B6-8A0C-4DE2-A9F8-C38925A4D85D}" srcId="{FBF6299B-B20A-4B09-AE8A-0B3FBEA41249}" destId="{FFA4E836-4574-42E8-86C1-9A7456BF97D3}" srcOrd="0" destOrd="0" parTransId="{36249B23-6C2B-4D80-A1DC-0E7A0D7CF363}" sibTransId="{F0D86CAA-16F2-40C4-89E3-DBB5A3864654}"/>
    <dgm:cxn modelId="{5B247937-56DF-45B1-A5A6-3F67B289E4C9}" type="presOf" srcId="{3830AC62-EF03-4CE2-A180-97B71FCEE5FB}" destId="{D59F9E1A-5454-4CF5-B1B3-7A19E0D99494}" srcOrd="0" destOrd="0" presId="urn:microsoft.com/office/officeart/2005/8/layout/radial5"/>
    <dgm:cxn modelId="{09184727-87FD-461D-BE1F-5084F6DDAFDF}" srcId="{FBF6299B-B20A-4B09-AE8A-0B3FBEA41249}" destId="{3830AC62-EF03-4CE2-A180-97B71FCEE5FB}" srcOrd="4" destOrd="0" parTransId="{7DA0F356-DCA6-4A4F-99AE-0785154F93E5}" sibTransId="{AE520460-91D5-4467-B36C-7981E586792C}"/>
    <dgm:cxn modelId="{7C679EFF-8B4F-4D5C-B74E-BA9C29A4C2E0}" srcId="{FBF6299B-B20A-4B09-AE8A-0B3FBEA41249}" destId="{ABF83BC2-0559-47CA-9F80-6F9EBCB85E9A}" srcOrd="7" destOrd="0" parTransId="{7269F1FF-FB58-46DB-A41C-42355D337695}" sibTransId="{BAEFD310-ADD9-44F2-9DC5-C8145CF6BD79}"/>
    <dgm:cxn modelId="{49010D63-3C76-47AD-805C-6A222F0688A3}" type="presOf" srcId="{36249B23-6C2B-4D80-A1DC-0E7A0D7CF363}" destId="{94F1DCF8-F7C2-455D-A62F-496C4567CDE7}" srcOrd="1" destOrd="0" presId="urn:microsoft.com/office/officeart/2005/8/layout/radial5"/>
    <dgm:cxn modelId="{F2D25214-33B4-45B6-AD1D-4B915EE8EBED}" type="presParOf" srcId="{8BED97CE-07B0-473B-A3E1-617257ABD3EE}" destId="{410BF390-5B20-4E59-817B-D36857077271}" srcOrd="0" destOrd="0" presId="urn:microsoft.com/office/officeart/2005/8/layout/radial5"/>
    <dgm:cxn modelId="{E12E0C25-1EB1-427F-8D0E-9370649F1767}" type="presParOf" srcId="{8BED97CE-07B0-473B-A3E1-617257ABD3EE}" destId="{E16ECEC4-AF77-4460-BBEF-D4EE39DA1770}" srcOrd="1" destOrd="0" presId="urn:microsoft.com/office/officeart/2005/8/layout/radial5"/>
    <dgm:cxn modelId="{4FE0885D-0C8F-4D9F-8E9A-DA374BE543F1}" type="presParOf" srcId="{E16ECEC4-AF77-4460-BBEF-D4EE39DA1770}" destId="{94F1DCF8-F7C2-455D-A62F-496C4567CDE7}" srcOrd="0" destOrd="0" presId="urn:microsoft.com/office/officeart/2005/8/layout/radial5"/>
    <dgm:cxn modelId="{2285BF92-3AEA-4270-ADBD-94307E7C3FD9}" type="presParOf" srcId="{8BED97CE-07B0-473B-A3E1-617257ABD3EE}" destId="{CD925B63-EE0A-4994-9020-F332EF9CA676}" srcOrd="2" destOrd="0" presId="urn:microsoft.com/office/officeart/2005/8/layout/radial5"/>
    <dgm:cxn modelId="{A9021FB1-85A9-430C-A11B-3102F0004E7A}" type="presParOf" srcId="{8BED97CE-07B0-473B-A3E1-617257ABD3EE}" destId="{54E05E5E-66EE-4553-9792-0516D6717A27}" srcOrd="3" destOrd="0" presId="urn:microsoft.com/office/officeart/2005/8/layout/radial5"/>
    <dgm:cxn modelId="{0C4FAE3B-CCD5-46D8-B07B-D88CD6E8C8CA}" type="presParOf" srcId="{54E05E5E-66EE-4553-9792-0516D6717A27}" destId="{3897BE1A-4EFA-4428-8993-F1253276917A}" srcOrd="0" destOrd="0" presId="urn:microsoft.com/office/officeart/2005/8/layout/radial5"/>
    <dgm:cxn modelId="{A9C61C8F-48D8-4C8B-9E5F-D66DE6AAC092}" type="presParOf" srcId="{8BED97CE-07B0-473B-A3E1-617257ABD3EE}" destId="{7E706402-0148-4969-9BDA-1CE1BBEE8AFA}" srcOrd="4" destOrd="0" presId="urn:microsoft.com/office/officeart/2005/8/layout/radial5"/>
    <dgm:cxn modelId="{2ACA2AA0-67E5-4D21-BEFA-9171BBEFE95F}" type="presParOf" srcId="{8BED97CE-07B0-473B-A3E1-617257ABD3EE}" destId="{22A96205-4BAB-4A63-B03C-1E2D2823096E}" srcOrd="5" destOrd="0" presId="urn:microsoft.com/office/officeart/2005/8/layout/radial5"/>
    <dgm:cxn modelId="{474A2865-AADE-4E36-8D6A-7DDBD49EE171}" type="presParOf" srcId="{22A96205-4BAB-4A63-B03C-1E2D2823096E}" destId="{6089ECF7-B63C-48DF-B8D1-CC50C3621D5C}" srcOrd="0" destOrd="0" presId="urn:microsoft.com/office/officeart/2005/8/layout/radial5"/>
    <dgm:cxn modelId="{D5401AEE-33EC-43C9-9279-318CEFEEA998}" type="presParOf" srcId="{8BED97CE-07B0-473B-A3E1-617257ABD3EE}" destId="{839BCC41-859B-4E78-BDFF-636685836534}" srcOrd="6" destOrd="0" presId="urn:microsoft.com/office/officeart/2005/8/layout/radial5"/>
    <dgm:cxn modelId="{98A6D228-A2FB-4053-B36D-63A8A0C5B1A3}" type="presParOf" srcId="{8BED97CE-07B0-473B-A3E1-617257ABD3EE}" destId="{9A233834-D792-4D3D-BD9B-2F0B3D8EF16C}" srcOrd="7" destOrd="0" presId="urn:microsoft.com/office/officeart/2005/8/layout/radial5"/>
    <dgm:cxn modelId="{6BF26125-6758-4916-AD7A-20689AAD28C0}" type="presParOf" srcId="{9A233834-D792-4D3D-BD9B-2F0B3D8EF16C}" destId="{31AA917F-995C-40F0-B32B-ED201D45C2CB}" srcOrd="0" destOrd="0" presId="urn:microsoft.com/office/officeart/2005/8/layout/radial5"/>
    <dgm:cxn modelId="{2E036BF7-B515-45C9-85A6-DDDAE4BBF8CE}" type="presParOf" srcId="{8BED97CE-07B0-473B-A3E1-617257ABD3EE}" destId="{447CE98B-CA10-430A-AEEA-21B3BBE08E43}" srcOrd="8" destOrd="0" presId="urn:microsoft.com/office/officeart/2005/8/layout/radial5"/>
    <dgm:cxn modelId="{FEAE575C-E83F-48DA-B0F8-0BEF2BB25229}" type="presParOf" srcId="{8BED97CE-07B0-473B-A3E1-617257ABD3EE}" destId="{29A7D2DD-A9CB-4639-BC2F-B31A9CF29566}" srcOrd="9" destOrd="0" presId="urn:microsoft.com/office/officeart/2005/8/layout/radial5"/>
    <dgm:cxn modelId="{3F2920D9-3937-4BE8-81E4-DE772B0E220B}" type="presParOf" srcId="{29A7D2DD-A9CB-4639-BC2F-B31A9CF29566}" destId="{F4EF7DA3-56AD-4E24-9D2C-F0BC0AB88227}" srcOrd="0" destOrd="0" presId="urn:microsoft.com/office/officeart/2005/8/layout/radial5"/>
    <dgm:cxn modelId="{AA0F14D9-8E38-4EB3-A0FD-48241E706FA5}" type="presParOf" srcId="{8BED97CE-07B0-473B-A3E1-617257ABD3EE}" destId="{D59F9E1A-5454-4CF5-B1B3-7A19E0D99494}" srcOrd="10" destOrd="0" presId="urn:microsoft.com/office/officeart/2005/8/layout/radial5"/>
    <dgm:cxn modelId="{3CE900F9-9280-46F0-9429-1CBE4D9A51FB}" type="presParOf" srcId="{8BED97CE-07B0-473B-A3E1-617257ABD3EE}" destId="{B4A6D042-3745-4125-925E-ADC645A1F99D}" srcOrd="11" destOrd="0" presId="urn:microsoft.com/office/officeart/2005/8/layout/radial5"/>
    <dgm:cxn modelId="{C8D17F48-CF5D-46DB-A715-BD84ED20DA38}" type="presParOf" srcId="{B4A6D042-3745-4125-925E-ADC645A1F99D}" destId="{C4981C4B-4A97-411D-82C2-D72D9FFDABB2}" srcOrd="0" destOrd="0" presId="urn:microsoft.com/office/officeart/2005/8/layout/radial5"/>
    <dgm:cxn modelId="{8F1A9C9C-6B85-4A4A-B436-6A9F5DA6E077}" type="presParOf" srcId="{8BED97CE-07B0-473B-A3E1-617257ABD3EE}" destId="{BF7393F7-C4A9-4859-B7CD-7E85038F7F64}" srcOrd="12" destOrd="0" presId="urn:microsoft.com/office/officeart/2005/8/layout/radial5"/>
    <dgm:cxn modelId="{D4366B22-274E-4F5F-B985-06DCCFA403AD}" type="presParOf" srcId="{8BED97CE-07B0-473B-A3E1-617257ABD3EE}" destId="{BB63FCE6-C0E6-4C30-87E6-80F4EAA9806D}" srcOrd="13" destOrd="0" presId="urn:microsoft.com/office/officeart/2005/8/layout/radial5"/>
    <dgm:cxn modelId="{3938FB1A-EA7C-45C9-8EEB-7EB4257F9BCE}" type="presParOf" srcId="{BB63FCE6-C0E6-4C30-87E6-80F4EAA9806D}" destId="{6D9D23AC-6053-4505-A5AB-DA0D7DCEE5F0}" srcOrd="0" destOrd="0" presId="urn:microsoft.com/office/officeart/2005/8/layout/radial5"/>
    <dgm:cxn modelId="{1E17EE42-AE15-4A63-A634-62BE57F53244}" type="presParOf" srcId="{8BED97CE-07B0-473B-A3E1-617257ABD3EE}" destId="{9B29F3A3-9E93-4F8E-A6C2-FC3580EF48A9}" srcOrd="14" destOrd="0" presId="urn:microsoft.com/office/officeart/2005/8/layout/radial5"/>
    <dgm:cxn modelId="{D5A1C675-2183-4F43-8B98-2C11C4C900E0}" type="presParOf" srcId="{8BED97CE-07B0-473B-A3E1-617257ABD3EE}" destId="{A15289F5-7D32-4E54-91D4-BBFCCAE518DE}" srcOrd="15" destOrd="0" presId="urn:microsoft.com/office/officeart/2005/8/layout/radial5"/>
    <dgm:cxn modelId="{EDE8A933-D668-486C-B427-B448E013AA30}" type="presParOf" srcId="{A15289F5-7D32-4E54-91D4-BBFCCAE518DE}" destId="{9AC09293-1737-47C6-9384-E693F2BD382A}" srcOrd="0" destOrd="0" presId="urn:microsoft.com/office/officeart/2005/8/layout/radial5"/>
    <dgm:cxn modelId="{7FCC0603-773C-418B-B2C5-D840A9C82B35}" type="presParOf" srcId="{8BED97CE-07B0-473B-A3E1-617257ABD3EE}" destId="{47754E40-42A4-4FF8-BD4B-3095ACF33C58}" srcOrd="16" destOrd="0" presId="urn:microsoft.com/office/officeart/2005/8/layout/radial5"/>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DF837FA-5F77-4FA3-90DE-313029538656}" type="doc">
      <dgm:prSet loTypeId="urn:microsoft.com/office/officeart/2005/8/layout/radial5" loCatId="relationship" qsTypeId="urn:microsoft.com/office/officeart/2005/8/quickstyle/3d1" qsCatId="3D" csTypeId="urn:microsoft.com/office/officeart/2005/8/colors/colorful5" csCatId="colorful" phldr="1"/>
      <dgm:spPr/>
      <dgm:t>
        <a:bodyPr/>
        <a:lstStyle/>
        <a:p>
          <a:endParaRPr lang="uk-UA"/>
        </a:p>
      </dgm:t>
    </dgm:pt>
    <dgm:pt modelId="{ED010ACB-469E-4B4F-B2A6-75A8FA8D4A69}">
      <dgm:prSet phldrT="[Текст]" custT="1"/>
      <dgm:spPr>
        <a:xfrm>
          <a:off x="1854763" y="1877143"/>
          <a:ext cx="2884683" cy="1243382"/>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uk-UA" sz="2000" b="1">
              <a:solidFill>
                <a:sysClr val="window" lastClr="FFFFFF"/>
              </a:solidFill>
              <a:latin typeface="Calibri"/>
              <a:ea typeface="+mn-ea"/>
              <a:cs typeface="+mn-cs"/>
            </a:rPr>
            <a:t>Спеціальні історичні дисципліни</a:t>
          </a:r>
          <a:endParaRPr lang="uk-UA" sz="2000">
            <a:solidFill>
              <a:sysClr val="window" lastClr="FFFFFF"/>
            </a:solidFill>
            <a:latin typeface="Calibri"/>
            <a:ea typeface="+mn-ea"/>
            <a:cs typeface="+mn-cs"/>
          </a:endParaRPr>
        </a:p>
      </dgm:t>
    </dgm:pt>
    <dgm:pt modelId="{C26B5227-AFF6-42CD-A8C6-70ACD80CE105}" type="parTrans" cxnId="{6B655DD4-820A-40FB-A83E-710FEBD2E408}">
      <dgm:prSet/>
      <dgm:spPr/>
      <dgm:t>
        <a:bodyPr/>
        <a:lstStyle/>
        <a:p>
          <a:endParaRPr lang="uk-UA"/>
        </a:p>
      </dgm:t>
    </dgm:pt>
    <dgm:pt modelId="{D6B046AC-8EB8-40EC-B49F-6ED9858898FE}" type="sibTrans" cxnId="{6B655DD4-820A-40FB-A83E-710FEBD2E408}">
      <dgm:prSet/>
      <dgm:spPr/>
      <dgm:t>
        <a:bodyPr/>
        <a:lstStyle/>
        <a:p>
          <a:endParaRPr lang="uk-UA"/>
        </a:p>
      </dgm:t>
    </dgm:pt>
    <dgm:pt modelId="{22D3A1F5-3091-4F4F-AEDB-3C79BD8DA55B}">
      <dgm:prSet phldrT="[Текст]" custT="1"/>
      <dgm:spPr>
        <a:xfrm>
          <a:off x="2419499" y="3077"/>
          <a:ext cx="1755213" cy="1312387"/>
        </a:xfrm>
        <a:prstGeom prst="ellipse">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ctr"/>
          <a:r>
            <a:rPr lang="uk-UA" sz="1600" b="1">
              <a:solidFill>
                <a:sysClr val="window" lastClr="FFFFFF"/>
              </a:solidFill>
              <a:latin typeface="Calibri"/>
              <a:ea typeface="+mn-ea"/>
              <a:cs typeface="+mn-cs"/>
            </a:rPr>
            <a:t>Геральдика</a:t>
          </a:r>
          <a:endParaRPr lang="uk-UA" sz="1400">
            <a:solidFill>
              <a:sysClr val="window" lastClr="FFFFFF"/>
            </a:solidFill>
            <a:latin typeface="Calibri"/>
            <a:ea typeface="+mn-ea"/>
            <a:cs typeface="+mn-cs"/>
          </a:endParaRPr>
        </a:p>
      </dgm:t>
    </dgm:pt>
    <dgm:pt modelId="{43002AEA-3B5D-4645-A455-B3F6642EFB83}" type="parTrans" cxnId="{7155F5A5-6575-417F-8BA0-DC049AEBCEAE}">
      <dgm:prSet/>
      <dgm:spPr>
        <a:xfrm rot="16200000">
          <a:off x="3148260" y="1381623"/>
          <a:ext cx="297689" cy="446211"/>
        </a:xfrm>
        <a:prstGeom prst="rightArrow">
          <a:avLst>
            <a:gd name="adj1" fmla="val 60000"/>
            <a:gd name="adj2" fmla="val 50000"/>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5C160716-DD10-4935-8074-3B0244D5E203}" type="sibTrans" cxnId="{7155F5A5-6575-417F-8BA0-DC049AEBCEAE}">
      <dgm:prSet/>
      <dgm:spPr/>
      <dgm:t>
        <a:bodyPr/>
        <a:lstStyle/>
        <a:p>
          <a:endParaRPr lang="uk-UA"/>
        </a:p>
      </dgm:t>
    </dgm:pt>
    <dgm:pt modelId="{D4DF1770-AE1B-40A5-A0B9-49CD8DF254CC}">
      <dgm:prSet phldrT="[Текст]" custT="1"/>
      <dgm:spPr>
        <a:xfrm>
          <a:off x="4691197" y="720984"/>
          <a:ext cx="1870559" cy="1312387"/>
        </a:xfrm>
        <a:prstGeom prst="ellipse">
          <a:avLst/>
        </a:prstGeom>
        <a:gradFill rotWithShape="0">
          <a:gsLst>
            <a:gs pos="0">
              <a:srgbClr val="4472C4">
                <a:hueOff val="-1470669"/>
                <a:satOff val="-2046"/>
                <a:lumOff val="-784"/>
                <a:alphaOff val="0"/>
                <a:satMod val="103000"/>
                <a:lumMod val="102000"/>
                <a:tint val="94000"/>
              </a:srgbClr>
            </a:gs>
            <a:gs pos="50000">
              <a:srgbClr val="4472C4">
                <a:hueOff val="-1470669"/>
                <a:satOff val="-2046"/>
                <a:lumOff val="-784"/>
                <a:alphaOff val="0"/>
                <a:satMod val="110000"/>
                <a:lumMod val="100000"/>
                <a:shade val="100000"/>
              </a:srgbClr>
            </a:gs>
            <a:gs pos="100000">
              <a:srgbClr val="4472C4">
                <a:hueOff val="-1470669"/>
                <a:satOff val="-2046"/>
                <a:lumOff val="-78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ctr"/>
          <a:r>
            <a:rPr lang="uk-UA" sz="1600" b="1">
              <a:solidFill>
                <a:sysClr val="window" lastClr="FFFFFF"/>
              </a:solidFill>
              <a:latin typeface="Calibri"/>
              <a:ea typeface="+mn-ea"/>
              <a:cs typeface="+mn-cs"/>
            </a:rPr>
            <a:t>Нумізматика</a:t>
          </a:r>
          <a:endParaRPr lang="uk-UA" sz="1400">
            <a:solidFill>
              <a:sysClr val="window" lastClr="FFFFFF"/>
            </a:solidFill>
            <a:latin typeface="Calibri"/>
            <a:ea typeface="+mn-ea"/>
            <a:cs typeface="+mn-cs"/>
          </a:endParaRPr>
        </a:p>
      </dgm:t>
    </dgm:pt>
    <dgm:pt modelId="{7EB7E72E-B367-45AD-8EF9-B58384A1B7FC}" type="parTrans" cxnId="{991374E7-ED07-42B6-939E-0A9ED77B7B95}">
      <dgm:prSet/>
      <dgm:spPr>
        <a:xfrm rot="20057274">
          <a:off x="4372898" y="1673257"/>
          <a:ext cx="350746" cy="446211"/>
        </a:xfrm>
        <a:prstGeom prst="rightArrow">
          <a:avLst>
            <a:gd name="adj1" fmla="val 60000"/>
            <a:gd name="adj2" fmla="val 50000"/>
          </a:avLst>
        </a:prstGeom>
        <a:gradFill rotWithShape="0">
          <a:gsLst>
            <a:gs pos="0">
              <a:srgbClr val="4472C4">
                <a:hueOff val="-1470669"/>
                <a:satOff val="-2046"/>
                <a:lumOff val="-784"/>
                <a:alphaOff val="0"/>
                <a:satMod val="103000"/>
                <a:lumMod val="102000"/>
                <a:tint val="94000"/>
              </a:srgbClr>
            </a:gs>
            <a:gs pos="50000">
              <a:srgbClr val="4472C4">
                <a:hueOff val="-1470669"/>
                <a:satOff val="-2046"/>
                <a:lumOff val="-784"/>
                <a:alphaOff val="0"/>
                <a:satMod val="110000"/>
                <a:lumMod val="100000"/>
                <a:shade val="100000"/>
              </a:srgbClr>
            </a:gs>
            <a:gs pos="100000">
              <a:srgbClr val="4472C4">
                <a:hueOff val="-1470669"/>
                <a:satOff val="-2046"/>
                <a:lumOff val="-784"/>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29B274C5-F087-44C9-8A39-81494252F551}" type="sibTrans" cxnId="{991374E7-ED07-42B6-939E-0A9ED77B7B95}">
      <dgm:prSet/>
      <dgm:spPr/>
      <dgm:t>
        <a:bodyPr/>
        <a:lstStyle/>
        <a:p>
          <a:endParaRPr lang="uk-UA"/>
        </a:p>
      </dgm:t>
    </dgm:pt>
    <dgm:pt modelId="{D01B92A1-9D91-4087-A4AE-53A812E2D215}">
      <dgm:prSet phldrT="[Текст]" custT="1"/>
      <dgm:spPr>
        <a:xfrm>
          <a:off x="4477703" y="2928675"/>
          <a:ext cx="1988818" cy="1312387"/>
        </a:xfrm>
        <a:prstGeom prst="ellipse">
          <a:avLst/>
        </a:prstGeom>
        <a:gradFill rotWithShape="0">
          <a:gsLst>
            <a:gs pos="0">
              <a:srgbClr val="4472C4">
                <a:hueOff val="-2941338"/>
                <a:satOff val="-4091"/>
                <a:lumOff val="-1569"/>
                <a:alphaOff val="0"/>
                <a:satMod val="103000"/>
                <a:lumMod val="102000"/>
                <a:tint val="94000"/>
              </a:srgbClr>
            </a:gs>
            <a:gs pos="50000">
              <a:srgbClr val="4472C4">
                <a:hueOff val="-2941338"/>
                <a:satOff val="-4091"/>
                <a:lumOff val="-1569"/>
                <a:alphaOff val="0"/>
                <a:satMod val="110000"/>
                <a:lumMod val="100000"/>
                <a:shade val="100000"/>
              </a:srgbClr>
            </a:gs>
            <a:gs pos="100000">
              <a:srgbClr val="4472C4">
                <a:hueOff val="-2941338"/>
                <a:satOff val="-4091"/>
                <a:lumOff val="-1569"/>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ctr"/>
          <a:r>
            <a:rPr lang="uk-UA" sz="1600" b="1">
              <a:solidFill>
                <a:sysClr val="window" lastClr="FFFFFF"/>
              </a:solidFill>
              <a:latin typeface="Calibri"/>
              <a:ea typeface="+mn-ea"/>
              <a:cs typeface="+mn-cs"/>
            </a:rPr>
            <a:t>Палеографія</a:t>
          </a:r>
          <a:endParaRPr lang="uk-UA" sz="1400">
            <a:solidFill>
              <a:sysClr val="window" lastClr="FFFFFF"/>
            </a:solidFill>
            <a:latin typeface="Calibri"/>
            <a:ea typeface="+mn-ea"/>
            <a:cs typeface="+mn-cs"/>
          </a:endParaRPr>
        </a:p>
      </dgm:t>
    </dgm:pt>
    <dgm:pt modelId="{3B014747-1110-47E8-A304-520ACCA9591E}" type="parTrans" cxnId="{BD42912C-E4C2-481E-9956-D1D261A21AE0}">
      <dgm:prSet/>
      <dgm:spPr>
        <a:xfrm rot="1592046">
          <a:off x="4322577" y="2852781"/>
          <a:ext cx="260386" cy="446211"/>
        </a:xfrm>
        <a:prstGeom prst="rightArrow">
          <a:avLst>
            <a:gd name="adj1" fmla="val 60000"/>
            <a:gd name="adj2" fmla="val 50000"/>
          </a:avLst>
        </a:prstGeom>
        <a:gradFill rotWithShape="0">
          <a:gsLst>
            <a:gs pos="0">
              <a:srgbClr val="4472C4">
                <a:hueOff val="-2941338"/>
                <a:satOff val="-4091"/>
                <a:lumOff val="-1569"/>
                <a:alphaOff val="0"/>
                <a:satMod val="103000"/>
                <a:lumMod val="102000"/>
                <a:tint val="94000"/>
              </a:srgbClr>
            </a:gs>
            <a:gs pos="50000">
              <a:srgbClr val="4472C4">
                <a:hueOff val="-2941338"/>
                <a:satOff val="-4091"/>
                <a:lumOff val="-1569"/>
                <a:alphaOff val="0"/>
                <a:satMod val="110000"/>
                <a:lumMod val="100000"/>
                <a:shade val="100000"/>
              </a:srgbClr>
            </a:gs>
            <a:gs pos="100000">
              <a:srgbClr val="4472C4">
                <a:hueOff val="-2941338"/>
                <a:satOff val="-4091"/>
                <a:lumOff val="-1569"/>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F3AE7F0C-0790-4842-A2DF-169E03B2C881}" type="sibTrans" cxnId="{BD42912C-E4C2-481E-9956-D1D261A21AE0}">
      <dgm:prSet/>
      <dgm:spPr/>
      <dgm:t>
        <a:bodyPr/>
        <a:lstStyle/>
        <a:p>
          <a:endParaRPr lang="uk-UA"/>
        </a:p>
      </dgm:t>
    </dgm:pt>
    <dgm:pt modelId="{445DB937-2E29-491B-AADF-8232475F8DBA}">
      <dgm:prSet phldrT="[Текст]" custT="1"/>
      <dgm:spPr>
        <a:xfrm>
          <a:off x="2059222" y="3682204"/>
          <a:ext cx="2475766" cy="1312387"/>
        </a:xfrm>
        <a:prstGeom prst="ellipse">
          <a:avLst/>
        </a:prstGeom>
        <a:gradFill rotWithShape="0">
          <a:gsLst>
            <a:gs pos="0">
              <a:srgbClr val="4472C4">
                <a:hueOff val="-4412007"/>
                <a:satOff val="-6137"/>
                <a:lumOff val="-2353"/>
                <a:alphaOff val="0"/>
                <a:satMod val="103000"/>
                <a:lumMod val="102000"/>
                <a:tint val="94000"/>
              </a:srgbClr>
            </a:gs>
            <a:gs pos="50000">
              <a:srgbClr val="4472C4">
                <a:hueOff val="-4412007"/>
                <a:satOff val="-6137"/>
                <a:lumOff val="-2353"/>
                <a:alphaOff val="0"/>
                <a:satMod val="110000"/>
                <a:lumMod val="100000"/>
                <a:shade val="100000"/>
              </a:srgbClr>
            </a:gs>
            <a:gs pos="100000">
              <a:srgbClr val="4472C4">
                <a:hueOff val="-4412007"/>
                <a:satOff val="-6137"/>
                <a:lumOff val="-2353"/>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ctr"/>
          <a:r>
            <a:rPr lang="uk-UA" sz="1600" b="1">
              <a:solidFill>
                <a:sysClr val="window" lastClr="FFFFFF"/>
              </a:solidFill>
              <a:latin typeface="Calibri"/>
              <a:ea typeface="+mn-ea"/>
              <a:cs typeface="+mn-cs"/>
            </a:rPr>
            <a:t>Епіграфіка</a:t>
          </a:r>
          <a:endParaRPr lang="uk-UA" sz="1400">
            <a:solidFill>
              <a:sysClr val="window" lastClr="FFFFFF"/>
            </a:solidFill>
            <a:latin typeface="Calibri"/>
            <a:ea typeface="+mn-ea"/>
            <a:cs typeface="+mn-cs"/>
          </a:endParaRPr>
        </a:p>
      </dgm:t>
    </dgm:pt>
    <dgm:pt modelId="{8FF6B34C-A516-40B4-A3E0-6F047C908DC2}" type="parTrans" cxnId="{9211B5AE-785F-4169-AAA5-E7731DC576F6}">
      <dgm:prSet/>
      <dgm:spPr>
        <a:xfrm rot="5400000">
          <a:off x="3148260" y="3169833"/>
          <a:ext cx="297689" cy="446211"/>
        </a:xfrm>
        <a:prstGeom prst="rightArrow">
          <a:avLst>
            <a:gd name="adj1" fmla="val 60000"/>
            <a:gd name="adj2" fmla="val 50000"/>
          </a:avLst>
        </a:prstGeom>
        <a:gradFill rotWithShape="0">
          <a:gsLst>
            <a:gs pos="0">
              <a:srgbClr val="4472C4">
                <a:hueOff val="-4412007"/>
                <a:satOff val="-6137"/>
                <a:lumOff val="-2353"/>
                <a:alphaOff val="0"/>
                <a:satMod val="103000"/>
                <a:lumMod val="102000"/>
                <a:tint val="94000"/>
              </a:srgbClr>
            </a:gs>
            <a:gs pos="50000">
              <a:srgbClr val="4472C4">
                <a:hueOff val="-4412007"/>
                <a:satOff val="-6137"/>
                <a:lumOff val="-2353"/>
                <a:alphaOff val="0"/>
                <a:satMod val="110000"/>
                <a:lumMod val="100000"/>
                <a:shade val="100000"/>
              </a:srgbClr>
            </a:gs>
            <a:gs pos="100000">
              <a:srgbClr val="4472C4">
                <a:hueOff val="-4412007"/>
                <a:satOff val="-6137"/>
                <a:lumOff val="-2353"/>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579E7DF1-9AA6-422F-A804-31DEE46934DE}" type="sibTrans" cxnId="{9211B5AE-785F-4169-AAA5-E7731DC576F6}">
      <dgm:prSet/>
      <dgm:spPr/>
      <dgm:t>
        <a:bodyPr/>
        <a:lstStyle/>
        <a:p>
          <a:endParaRPr lang="uk-UA"/>
        </a:p>
      </dgm:t>
    </dgm:pt>
    <dgm:pt modelId="{6D14F985-EA6B-41C6-B4AC-B11A70332199}">
      <dgm:prSet/>
      <dgm:spPr/>
      <dgm:t>
        <a:bodyPr/>
        <a:lstStyle/>
        <a:p>
          <a:endParaRPr lang="ru-RU"/>
        </a:p>
      </dgm:t>
    </dgm:pt>
    <dgm:pt modelId="{CF1D4D78-9038-4A5C-82E8-798EFBB46D78}" type="parTrans" cxnId="{8BB805CA-0810-4726-BAAF-76B6456577E0}">
      <dgm:prSet/>
      <dgm:spPr/>
      <dgm:t>
        <a:bodyPr/>
        <a:lstStyle/>
        <a:p>
          <a:endParaRPr lang="uk-UA"/>
        </a:p>
      </dgm:t>
    </dgm:pt>
    <dgm:pt modelId="{BC5E3B80-8361-4F46-893C-FF6177DCFAFE}" type="sibTrans" cxnId="{8BB805CA-0810-4726-BAAF-76B6456577E0}">
      <dgm:prSet/>
      <dgm:spPr/>
      <dgm:t>
        <a:bodyPr/>
        <a:lstStyle/>
        <a:p>
          <a:endParaRPr lang="uk-UA"/>
        </a:p>
      </dgm:t>
    </dgm:pt>
    <dgm:pt modelId="{F9B96F74-95FF-4FD7-824A-4BAC921C9A76}">
      <dgm:prSet custT="1"/>
      <dgm:spPr>
        <a:xfrm>
          <a:off x="2419499" y="3077"/>
          <a:ext cx="1755213" cy="1312387"/>
        </a:xfrm>
        <a:prstGeom prst="ellipse">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l"/>
          <a:r>
            <a:rPr lang="uk-UA" sz="1400" b="1">
              <a:solidFill>
                <a:sysClr val="window" lastClr="FFFFFF"/>
              </a:solidFill>
              <a:latin typeface="Calibri"/>
              <a:ea typeface="+mn-ea"/>
              <a:cs typeface="+mn-cs"/>
            </a:rPr>
            <a:t>Герби</a:t>
          </a:r>
          <a:endParaRPr lang="uk-UA" sz="1400">
            <a:solidFill>
              <a:sysClr val="window" lastClr="FFFFFF"/>
            </a:solidFill>
            <a:latin typeface="Calibri"/>
            <a:ea typeface="+mn-ea"/>
            <a:cs typeface="+mn-cs"/>
          </a:endParaRPr>
        </a:p>
      </dgm:t>
    </dgm:pt>
    <dgm:pt modelId="{21E2FD11-83AF-4CAB-8AD0-0C3E8D1B60CD}" type="parTrans" cxnId="{DDA642E5-60A8-4CCF-9354-4C4CE2930391}">
      <dgm:prSet/>
      <dgm:spPr/>
      <dgm:t>
        <a:bodyPr/>
        <a:lstStyle/>
        <a:p>
          <a:endParaRPr lang="uk-UA"/>
        </a:p>
      </dgm:t>
    </dgm:pt>
    <dgm:pt modelId="{C2D28325-1630-4027-A809-D23810047910}" type="sibTrans" cxnId="{DDA642E5-60A8-4CCF-9354-4C4CE2930391}">
      <dgm:prSet/>
      <dgm:spPr/>
      <dgm:t>
        <a:bodyPr/>
        <a:lstStyle/>
        <a:p>
          <a:endParaRPr lang="uk-UA"/>
        </a:p>
      </dgm:t>
    </dgm:pt>
    <dgm:pt modelId="{B4834FC8-1ED2-4782-8597-45B7959EDF4A}">
      <dgm:prSet custT="1"/>
      <dgm:spPr>
        <a:xfrm>
          <a:off x="4691197" y="720984"/>
          <a:ext cx="1870559" cy="1312387"/>
        </a:xfrm>
        <a:prstGeom prst="ellipse">
          <a:avLst/>
        </a:prstGeom>
        <a:gradFill rotWithShape="0">
          <a:gsLst>
            <a:gs pos="0">
              <a:srgbClr val="4472C4">
                <a:hueOff val="-1470669"/>
                <a:satOff val="-2046"/>
                <a:lumOff val="-784"/>
                <a:alphaOff val="0"/>
                <a:satMod val="103000"/>
                <a:lumMod val="102000"/>
                <a:tint val="94000"/>
              </a:srgbClr>
            </a:gs>
            <a:gs pos="50000">
              <a:srgbClr val="4472C4">
                <a:hueOff val="-1470669"/>
                <a:satOff val="-2046"/>
                <a:lumOff val="-784"/>
                <a:alphaOff val="0"/>
                <a:satMod val="110000"/>
                <a:lumMod val="100000"/>
                <a:shade val="100000"/>
              </a:srgbClr>
            </a:gs>
            <a:gs pos="100000">
              <a:srgbClr val="4472C4">
                <a:hueOff val="-1470669"/>
                <a:satOff val="-2046"/>
                <a:lumOff val="-78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l"/>
          <a:r>
            <a:rPr lang="uk-UA" sz="1400" b="1">
              <a:solidFill>
                <a:sysClr val="window" lastClr="FFFFFF"/>
              </a:solidFill>
              <a:latin typeface="Calibri"/>
              <a:ea typeface="+mn-ea"/>
              <a:cs typeface="+mn-cs"/>
            </a:rPr>
            <a:t>Монети</a:t>
          </a:r>
          <a:endParaRPr lang="uk-UA" sz="1400">
            <a:solidFill>
              <a:sysClr val="window" lastClr="FFFFFF"/>
            </a:solidFill>
            <a:latin typeface="Calibri"/>
            <a:ea typeface="+mn-ea"/>
            <a:cs typeface="+mn-cs"/>
          </a:endParaRPr>
        </a:p>
      </dgm:t>
    </dgm:pt>
    <dgm:pt modelId="{435EC241-6680-4C4E-917A-CD5FD79E5DB0}" type="parTrans" cxnId="{3D288130-DE52-42CC-B8E0-14F41507B4CB}">
      <dgm:prSet/>
      <dgm:spPr/>
      <dgm:t>
        <a:bodyPr/>
        <a:lstStyle/>
        <a:p>
          <a:endParaRPr lang="uk-UA"/>
        </a:p>
      </dgm:t>
    </dgm:pt>
    <dgm:pt modelId="{A47D3D67-2BEB-4DEE-AF15-EE5AEE2AA606}" type="sibTrans" cxnId="{3D288130-DE52-42CC-B8E0-14F41507B4CB}">
      <dgm:prSet/>
      <dgm:spPr/>
      <dgm:t>
        <a:bodyPr/>
        <a:lstStyle/>
        <a:p>
          <a:endParaRPr lang="uk-UA"/>
        </a:p>
      </dgm:t>
    </dgm:pt>
    <dgm:pt modelId="{9B6FF680-F7C2-4545-B6F1-780C2BC5B499}">
      <dgm:prSet custT="1"/>
      <dgm:spPr>
        <a:xfrm>
          <a:off x="4477703" y="2928675"/>
          <a:ext cx="1988818" cy="1312387"/>
        </a:xfrm>
        <a:prstGeom prst="ellipse">
          <a:avLst/>
        </a:prstGeom>
        <a:gradFill rotWithShape="0">
          <a:gsLst>
            <a:gs pos="0">
              <a:srgbClr val="4472C4">
                <a:hueOff val="-2941338"/>
                <a:satOff val="-4091"/>
                <a:lumOff val="-1569"/>
                <a:alphaOff val="0"/>
                <a:satMod val="103000"/>
                <a:lumMod val="102000"/>
                <a:tint val="94000"/>
              </a:srgbClr>
            </a:gs>
            <a:gs pos="50000">
              <a:srgbClr val="4472C4">
                <a:hueOff val="-2941338"/>
                <a:satOff val="-4091"/>
                <a:lumOff val="-1569"/>
                <a:alphaOff val="0"/>
                <a:satMod val="110000"/>
                <a:lumMod val="100000"/>
                <a:shade val="100000"/>
              </a:srgbClr>
            </a:gs>
            <a:gs pos="100000">
              <a:srgbClr val="4472C4">
                <a:hueOff val="-2941338"/>
                <a:satOff val="-4091"/>
                <a:lumOff val="-1569"/>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l"/>
          <a:r>
            <a:rPr lang="uk-UA" sz="1400" b="1">
              <a:solidFill>
                <a:sysClr val="window" lastClr="FFFFFF"/>
              </a:solidFill>
              <a:latin typeface="Calibri"/>
              <a:ea typeface="+mn-ea"/>
              <a:cs typeface="+mn-cs"/>
            </a:rPr>
            <a:t>Письмо</a:t>
          </a:r>
          <a:endParaRPr lang="uk-UA" sz="1400">
            <a:solidFill>
              <a:sysClr val="window" lastClr="FFFFFF"/>
            </a:solidFill>
            <a:latin typeface="Calibri"/>
            <a:ea typeface="+mn-ea"/>
            <a:cs typeface="+mn-cs"/>
          </a:endParaRPr>
        </a:p>
      </dgm:t>
    </dgm:pt>
    <dgm:pt modelId="{C8AB9C6B-5CE7-4F05-BC8C-E448F812BD18}" type="parTrans" cxnId="{C1213AD9-0978-4ECA-A411-898290527D58}">
      <dgm:prSet/>
      <dgm:spPr/>
      <dgm:t>
        <a:bodyPr/>
        <a:lstStyle/>
        <a:p>
          <a:endParaRPr lang="uk-UA"/>
        </a:p>
      </dgm:t>
    </dgm:pt>
    <dgm:pt modelId="{4F43576E-6A3C-4BC8-AFE0-000F80FCEFBC}" type="sibTrans" cxnId="{C1213AD9-0978-4ECA-A411-898290527D58}">
      <dgm:prSet/>
      <dgm:spPr/>
      <dgm:t>
        <a:bodyPr/>
        <a:lstStyle/>
        <a:p>
          <a:endParaRPr lang="uk-UA"/>
        </a:p>
      </dgm:t>
    </dgm:pt>
    <dgm:pt modelId="{0E549841-188E-4782-A58C-0F99AAD69BD2}">
      <dgm:prSet custT="1"/>
      <dgm:spPr>
        <a:xfrm>
          <a:off x="2059222" y="3682204"/>
          <a:ext cx="2475766" cy="1312387"/>
        </a:xfrm>
        <a:prstGeom prst="ellipse">
          <a:avLst/>
        </a:prstGeom>
        <a:gradFill rotWithShape="0">
          <a:gsLst>
            <a:gs pos="0">
              <a:srgbClr val="4472C4">
                <a:hueOff val="-4412007"/>
                <a:satOff val="-6137"/>
                <a:lumOff val="-2353"/>
                <a:alphaOff val="0"/>
                <a:satMod val="103000"/>
                <a:lumMod val="102000"/>
                <a:tint val="94000"/>
              </a:srgbClr>
            </a:gs>
            <a:gs pos="50000">
              <a:srgbClr val="4472C4">
                <a:hueOff val="-4412007"/>
                <a:satOff val="-6137"/>
                <a:lumOff val="-2353"/>
                <a:alphaOff val="0"/>
                <a:satMod val="110000"/>
                <a:lumMod val="100000"/>
                <a:shade val="100000"/>
              </a:srgbClr>
            </a:gs>
            <a:gs pos="100000">
              <a:srgbClr val="4472C4">
                <a:hueOff val="-4412007"/>
                <a:satOff val="-6137"/>
                <a:lumOff val="-2353"/>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l"/>
          <a:r>
            <a:rPr lang="uk-UA" sz="1400" b="1">
              <a:solidFill>
                <a:sysClr val="window" lastClr="FFFFFF"/>
              </a:solidFill>
              <a:latin typeface="Calibri"/>
              <a:ea typeface="+mn-ea"/>
              <a:cs typeface="+mn-cs"/>
            </a:rPr>
            <a:t>написи на монументальних об’єктах</a:t>
          </a:r>
          <a:endParaRPr lang="uk-UA" sz="1400">
            <a:solidFill>
              <a:sysClr val="window" lastClr="FFFFFF"/>
            </a:solidFill>
            <a:latin typeface="Calibri"/>
            <a:ea typeface="+mn-ea"/>
            <a:cs typeface="+mn-cs"/>
          </a:endParaRPr>
        </a:p>
      </dgm:t>
    </dgm:pt>
    <dgm:pt modelId="{A58962E5-0652-42FF-9B64-D63C74623680}" type="parTrans" cxnId="{9C11A98C-C487-4C40-B252-0584ECA3F082}">
      <dgm:prSet/>
      <dgm:spPr/>
      <dgm:t>
        <a:bodyPr/>
        <a:lstStyle/>
        <a:p>
          <a:endParaRPr lang="uk-UA"/>
        </a:p>
      </dgm:t>
    </dgm:pt>
    <dgm:pt modelId="{21E8B08A-F86F-4084-ABEA-1C735484DCF5}" type="sibTrans" cxnId="{9C11A98C-C487-4C40-B252-0584ECA3F082}">
      <dgm:prSet/>
      <dgm:spPr/>
      <dgm:t>
        <a:bodyPr/>
        <a:lstStyle/>
        <a:p>
          <a:endParaRPr lang="uk-UA"/>
        </a:p>
      </dgm:t>
    </dgm:pt>
    <dgm:pt modelId="{A9E07FA8-73C4-4472-9494-65DA66894329}">
      <dgm:prSet custT="1"/>
      <dgm:spPr>
        <a:xfrm>
          <a:off x="77317" y="3035556"/>
          <a:ext cx="1828313" cy="1312387"/>
        </a:xfrm>
        <a:prstGeom prst="ellipse">
          <a:avLst/>
        </a:prstGeom>
        <a:gradFill rotWithShape="0">
          <a:gsLst>
            <a:gs pos="0">
              <a:srgbClr val="4472C4">
                <a:hueOff val="-5882676"/>
                <a:satOff val="-8182"/>
                <a:lumOff val="-3138"/>
                <a:alphaOff val="0"/>
                <a:satMod val="103000"/>
                <a:lumMod val="102000"/>
                <a:tint val="94000"/>
              </a:srgbClr>
            </a:gs>
            <a:gs pos="50000">
              <a:srgbClr val="4472C4">
                <a:hueOff val="-5882676"/>
                <a:satOff val="-8182"/>
                <a:lumOff val="-3138"/>
                <a:alphaOff val="0"/>
                <a:satMod val="110000"/>
                <a:lumMod val="100000"/>
                <a:shade val="100000"/>
              </a:srgbClr>
            </a:gs>
            <a:gs pos="100000">
              <a:srgbClr val="4472C4">
                <a:hueOff val="-5882676"/>
                <a:satOff val="-8182"/>
                <a:lumOff val="-313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ctr"/>
          <a:r>
            <a:rPr lang="uk-UA" sz="1600" b="1">
              <a:solidFill>
                <a:sysClr val="window" lastClr="FFFFFF"/>
              </a:solidFill>
              <a:latin typeface="Calibri"/>
              <a:ea typeface="+mn-ea"/>
              <a:cs typeface="+mn-cs"/>
            </a:rPr>
            <a:t>Генеалогія</a:t>
          </a:r>
          <a:endParaRPr lang="uk-UA" sz="1400">
            <a:solidFill>
              <a:sysClr val="window" lastClr="FFFFFF"/>
            </a:solidFill>
            <a:latin typeface="Calibri"/>
            <a:ea typeface="+mn-ea"/>
            <a:cs typeface="+mn-cs"/>
          </a:endParaRPr>
        </a:p>
      </dgm:t>
    </dgm:pt>
    <dgm:pt modelId="{2CDFD503-5543-4A30-8945-AC1DA173E157}" type="parTrans" cxnId="{C721B8BA-7E45-4277-9F63-8356E8BA6355}">
      <dgm:prSet/>
      <dgm:spPr>
        <a:xfrm rot="9158598">
          <a:off x="1871892" y="2914194"/>
          <a:ext cx="382413" cy="446211"/>
        </a:xfrm>
        <a:prstGeom prst="rightArrow">
          <a:avLst>
            <a:gd name="adj1" fmla="val 60000"/>
            <a:gd name="adj2" fmla="val 50000"/>
          </a:avLst>
        </a:prstGeom>
        <a:gradFill rotWithShape="0">
          <a:gsLst>
            <a:gs pos="0">
              <a:srgbClr val="4472C4">
                <a:hueOff val="-5882676"/>
                <a:satOff val="-8182"/>
                <a:lumOff val="-3138"/>
                <a:alphaOff val="0"/>
                <a:satMod val="103000"/>
                <a:lumMod val="102000"/>
                <a:tint val="94000"/>
              </a:srgbClr>
            </a:gs>
            <a:gs pos="50000">
              <a:srgbClr val="4472C4">
                <a:hueOff val="-5882676"/>
                <a:satOff val="-8182"/>
                <a:lumOff val="-3138"/>
                <a:alphaOff val="0"/>
                <a:satMod val="110000"/>
                <a:lumMod val="100000"/>
                <a:shade val="100000"/>
              </a:srgbClr>
            </a:gs>
            <a:gs pos="100000">
              <a:srgbClr val="4472C4">
                <a:hueOff val="-5882676"/>
                <a:satOff val="-8182"/>
                <a:lumOff val="-3138"/>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3305F4BD-2646-4FB2-9953-2AB4A6D02486}" type="sibTrans" cxnId="{C721B8BA-7E45-4277-9F63-8356E8BA6355}">
      <dgm:prSet/>
      <dgm:spPr/>
      <dgm:t>
        <a:bodyPr/>
        <a:lstStyle/>
        <a:p>
          <a:endParaRPr lang="uk-UA"/>
        </a:p>
      </dgm:t>
    </dgm:pt>
    <dgm:pt modelId="{8AACA0F4-75AA-4448-80BA-D5D02DF70837}">
      <dgm:prSet custT="1"/>
      <dgm:spPr>
        <a:xfrm>
          <a:off x="77317" y="3035556"/>
          <a:ext cx="1828313" cy="1312387"/>
        </a:xfrm>
        <a:prstGeom prst="ellipse">
          <a:avLst/>
        </a:prstGeom>
        <a:gradFill rotWithShape="0">
          <a:gsLst>
            <a:gs pos="0">
              <a:srgbClr val="4472C4">
                <a:hueOff val="-5882676"/>
                <a:satOff val="-8182"/>
                <a:lumOff val="-3138"/>
                <a:alphaOff val="0"/>
                <a:satMod val="103000"/>
                <a:lumMod val="102000"/>
                <a:tint val="94000"/>
              </a:srgbClr>
            </a:gs>
            <a:gs pos="50000">
              <a:srgbClr val="4472C4">
                <a:hueOff val="-5882676"/>
                <a:satOff val="-8182"/>
                <a:lumOff val="-3138"/>
                <a:alphaOff val="0"/>
                <a:satMod val="110000"/>
                <a:lumMod val="100000"/>
                <a:shade val="100000"/>
              </a:srgbClr>
            </a:gs>
            <a:gs pos="100000">
              <a:srgbClr val="4472C4">
                <a:hueOff val="-5882676"/>
                <a:satOff val="-8182"/>
                <a:lumOff val="-313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l"/>
          <a:r>
            <a:rPr lang="uk-UA" sz="1400" b="1">
              <a:solidFill>
                <a:sysClr val="window" lastClr="FFFFFF"/>
              </a:solidFill>
              <a:latin typeface="Calibri"/>
              <a:ea typeface="+mn-ea"/>
              <a:cs typeface="+mn-cs"/>
            </a:rPr>
            <a:t>Родовід</a:t>
          </a:r>
          <a:endParaRPr lang="uk-UA" sz="1400">
            <a:solidFill>
              <a:sysClr val="window" lastClr="FFFFFF"/>
            </a:solidFill>
            <a:latin typeface="Calibri"/>
            <a:ea typeface="+mn-ea"/>
            <a:cs typeface="+mn-cs"/>
          </a:endParaRPr>
        </a:p>
      </dgm:t>
    </dgm:pt>
    <dgm:pt modelId="{22F0D94F-F2A8-4D97-87F8-442A5E819F31}" type="parTrans" cxnId="{020D5F32-2922-4CD1-A26D-F9ABA7E942F6}">
      <dgm:prSet/>
      <dgm:spPr/>
      <dgm:t>
        <a:bodyPr/>
        <a:lstStyle/>
        <a:p>
          <a:endParaRPr lang="uk-UA"/>
        </a:p>
      </dgm:t>
    </dgm:pt>
    <dgm:pt modelId="{3780F8B1-0BA4-4007-8A32-9B5181069A34}" type="sibTrans" cxnId="{020D5F32-2922-4CD1-A26D-F9ABA7E942F6}">
      <dgm:prSet/>
      <dgm:spPr/>
      <dgm:t>
        <a:bodyPr/>
        <a:lstStyle/>
        <a:p>
          <a:endParaRPr lang="uk-UA"/>
        </a:p>
      </dgm:t>
    </dgm:pt>
    <dgm:pt modelId="{D8B81B60-67AC-401F-9860-424A488B4F0B}">
      <dgm:prSet custT="1"/>
      <dgm:spPr>
        <a:xfrm>
          <a:off x="20127" y="827859"/>
          <a:ext cx="1871451" cy="1312387"/>
        </a:xfrm>
        <a:prstGeom prst="ellipse">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ctr"/>
          <a:r>
            <a:rPr lang="uk-UA" sz="1600" b="1">
              <a:solidFill>
                <a:sysClr val="window" lastClr="FFFFFF"/>
              </a:solidFill>
              <a:latin typeface="Calibri"/>
              <a:ea typeface="+mn-ea"/>
              <a:cs typeface="+mn-cs"/>
            </a:rPr>
            <a:t>Сфрагістика</a:t>
          </a:r>
          <a:endParaRPr lang="uk-UA" sz="1400">
            <a:solidFill>
              <a:sysClr val="window" lastClr="FFFFFF"/>
            </a:solidFill>
            <a:latin typeface="Calibri"/>
            <a:ea typeface="+mn-ea"/>
            <a:cs typeface="+mn-cs"/>
          </a:endParaRPr>
        </a:p>
      </dgm:t>
    </dgm:pt>
    <dgm:pt modelId="{5E89108E-3B5C-4005-A0DD-1EA75D3AB98C}" type="parTrans" cxnId="{50584DEE-C8D4-48D6-9CAA-E736FD561D12}">
      <dgm:prSet/>
      <dgm:spPr>
        <a:xfrm rot="12206016">
          <a:off x="1871292" y="1723859"/>
          <a:ext cx="305136" cy="446211"/>
        </a:xfrm>
        <a:prstGeom prst="rightArrow">
          <a:avLst>
            <a:gd name="adj1" fmla="val 60000"/>
            <a:gd name="adj2" fmla="val 50000"/>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B8AB01E1-9109-4CC4-A68E-C5893CA49E12}" type="sibTrans" cxnId="{50584DEE-C8D4-48D6-9CAA-E736FD561D12}">
      <dgm:prSet/>
      <dgm:spPr/>
      <dgm:t>
        <a:bodyPr/>
        <a:lstStyle/>
        <a:p>
          <a:endParaRPr lang="uk-UA"/>
        </a:p>
      </dgm:t>
    </dgm:pt>
    <dgm:pt modelId="{77E7ADEF-2E09-488F-B0E2-DF889086E03C}">
      <dgm:prSet custT="1"/>
      <dgm:spPr>
        <a:xfrm>
          <a:off x="20127" y="827859"/>
          <a:ext cx="1871451" cy="1312387"/>
        </a:xfrm>
        <a:prstGeom prst="ellipse">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gn="l"/>
          <a:r>
            <a:rPr lang="uk-UA" sz="1400" b="1">
              <a:solidFill>
                <a:sysClr val="window" lastClr="FFFFFF"/>
              </a:solidFill>
              <a:latin typeface="Calibri"/>
              <a:ea typeface="+mn-ea"/>
              <a:cs typeface="+mn-cs"/>
            </a:rPr>
            <a:t>Печатки</a:t>
          </a:r>
          <a:endParaRPr lang="uk-UA" sz="1400">
            <a:solidFill>
              <a:sysClr val="window" lastClr="FFFFFF"/>
            </a:solidFill>
            <a:latin typeface="Calibri"/>
            <a:ea typeface="+mn-ea"/>
            <a:cs typeface="+mn-cs"/>
          </a:endParaRPr>
        </a:p>
      </dgm:t>
    </dgm:pt>
    <dgm:pt modelId="{448B2B77-6F01-442F-8B9A-D75222D72BD8}" type="parTrans" cxnId="{2BFAF961-1B30-4080-BA8B-751A65E4DE56}">
      <dgm:prSet/>
      <dgm:spPr/>
      <dgm:t>
        <a:bodyPr/>
        <a:lstStyle/>
        <a:p>
          <a:endParaRPr lang="uk-UA"/>
        </a:p>
      </dgm:t>
    </dgm:pt>
    <dgm:pt modelId="{E909DC9A-7962-4A3F-B1DC-C8867A5EDDDD}" type="sibTrans" cxnId="{2BFAF961-1B30-4080-BA8B-751A65E4DE56}">
      <dgm:prSet/>
      <dgm:spPr/>
      <dgm:t>
        <a:bodyPr/>
        <a:lstStyle/>
        <a:p>
          <a:endParaRPr lang="uk-UA"/>
        </a:p>
      </dgm:t>
    </dgm:pt>
    <dgm:pt modelId="{65FBFEBB-3680-4C13-8A90-25EDA06E5C21}" type="pres">
      <dgm:prSet presAssocID="{8DF837FA-5F77-4FA3-90DE-313029538656}" presName="Name0" presStyleCnt="0">
        <dgm:presLayoutVars>
          <dgm:chMax val="1"/>
          <dgm:dir/>
          <dgm:animLvl val="ctr"/>
          <dgm:resizeHandles val="exact"/>
        </dgm:presLayoutVars>
      </dgm:prSet>
      <dgm:spPr/>
      <dgm:t>
        <a:bodyPr/>
        <a:lstStyle/>
        <a:p>
          <a:endParaRPr lang="ru-RU"/>
        </a:p>
      </dgm:t>
    </dgm:pt>
    <dgm:pt modelId="{B02BD372-8D86-4524-972B-71ED202EB81E}" type="pres">
      <dgm:prSet presAssocID="{ED010ACB-469E-4B4F-B2A6-75A8FA8D4A69}" presName="centerShape" presStyleLbl="node0" presStyleIdx="0" presStyleCnt="1" custScaleX="232003"/>
      <dgm:spPr/>
      <dgm:t>
        <a:bodyPr/>
        <a:lstStyle/>
        <a:p>
          <a:endParaRPr lang="ru-RU"/>
        </a:p>
      </dgm:t>
    </dgm:pt>
    <dgm:pt modelId="{7F68D87A-0179-4D9C-A09A-67E1B1AD9443}" type="pres">
      <dgm:prSet presAssocID="{43002AEA-3B5D-4645-A455-B3F6642EFB83}" presName="parTrans" presStyleLbl="sibTrans2D1" presStyleIdx="0" presStyleCnt="6"/>
      <dgm:spPr/>
      <dgm:t>
        <a:bodyPr/>
        <a:lstStyle/>
        <a:p>
          <a:endParaRPr lang="ru-RU"/>
        </a:p>
      </dgm:t>
    </dgm:pt>
    <dgm:pt modelId="{A4679859-0041-45EA-84F9-1E40E5C208CD}" type="pres">
      <dgm:prSet presAssocID="{43002AEA-3B5D-4645-A455-B3F6642EFB83}" presName="connectorText" presStyleLbl="sibTrans2D1" presStyleIdx="0" presStyleCnt="6"/>
      <dgm:spPr/>
      <dgm:t>
        <a:bodyPr/>
        <a:lstStyle/>
        <a:p>
          <a:endParaRPr lang="ru-RU"/>
        </a:p>
      </dgm:t>
    </dgm:pt>
    <dgm:pt modelId="{E0CAA642-FEB3-4FD1-B8E6-BFDD15365E76}" type="pres">
      <dgm:prSet presAssocID="{22D3A1F5-3091-4F4F-AEDB-3C79BD8DA55B}" presName="node" presStyleLbl="node1" presStyleIdx="0" presStyleCnt="6" custScaleX="133742">
        <dgm:presLayoutVars>
          <dgm:bulletEnabled val="1"/>
        </dgm:presLayoutVars>
      </dgm:prSet>
      <dgm:spPr/>
      <dgm:t>
        <a:bodyPr/>
        <a:lstStyle/>
        <a:p>
          <a:endParaRPr lang="ru-RU"/>
        </a:p>
      </dgm:t>
    </dgm:pt>
    <dgm:pt modelId="{B5455D3D-4152-4ACC-A544-0DB96F141650}" type="pres">
      <dgm:prSet presAssocID="{7EB7E72E-B367-45AD-8EF9-B58384A1B7FC}" presName="parTrans" presStyleLbl="sibTrans2D1" presStyleIdx="1" presStyleCnt="6"/>
      <dgm:spPr/>
      <dgm:t>
        <a:bodyPr/>
        <a:lstStyle/>
        <a:p>
          <a:endParaRPr lang="ru-RU"/>
        </a:p>
      </dgm:t>
    </dgm:pt>
    <dgm:pt modelId="{146189A0-38CB-4175-ABC3-1BA24B517AE0}" type="pres">
      <dgm:prSet presAssocID="{7EB7E72E-B367-45AD-8EF9-B58384A1B7FC}" presName="connectorText" presStyleLbl="sibTrans2D1" presStyleIdx="1" presStyleCnt="6"/>
      <dgm:spPr/>
      <dgm:t>
        <a:bodyPr/>
        <a:lstStyle/>
        <a:p>
          <a:endParaRPr lang="ru-RU"/>
        </a:p>
      </dgm:t>
    </dgm:pt>
    <dgm:pt modelId="{25821C9B-8CF2-4E4C-ACEE-AAE358002A10}" type="pres">
      <dgm:prSet presAssocID="{D4DF1770-AE1B-40A5-A0B9-49CD8DF254CC}" presName="node" presStyleLbl="node1" presStyleIdx="1" presStyleCnt="6" custScaleX="142531" custRadScaleRad="140542" custRadScaleInc="14293">
        <dgm:presLayoutVars>
          <dgm:bulletEnabled val="1"/>
        </dgm:presLayoutVars>
      </dgm:prSet>
      <dgm:spPr/>
      <dgm:t>
        <a:bodyPr/>
        <a:lstStyle/>
        <a:p>
          <a:endParaRPr lang="ru-RU"/>
        </a:p>
      </dgm:t>
    </dgm:pt>
    <dgm:pt modelId="{255C6FEA-CFBC-428C-A087-0EADE03DCF63}" type="pres">
      <dgm:prSet presAssocID="{3B014747-1110-47E8-A304-520ACCA9591E}" presName="parTrans" presStyleLbl="sibTrans2D1" presStyleIdx="2" presStyleCnt="6"/>
      <dgm:spPr/>
      <dgm:t>
        <a:bodyPr/>
        <a:lstStyle/>
        <a:p>
          <a:endParaRPr lang="ru-RU"/>
        </a:p>
      </dgm:t>
    </dgm:pt>
    <dgm:pt modelId="{EA890489-7168-4186-990D-4D52D52F9355}" type="pres">
      <dgm:prSet presAssocID="{3B014747-1110-47E8-A304-520ACCA9591E}" presName="connectorText" presStyleLbl="sibTrans2D1" presStyleIdx="2" presStyleCnt="6"/>
      <dgm:spPr/>
      <dgm:t>
        <a:bodyPr/>
        <a:lstStyle/>
        <a:p>
          <a:endParaRPr lang="ru-RU"/>
        </a:p>
      </dgm:t>
    </dgm:pt>
    <dgm:pt modelId="{5D9E3235-2254-4A52-B679-489976A9446F}" type="pres">
      <dgm:prSet presAssocID="{D01B92A1-9D91-4087-A4AE-53A812E2D215}" presName="node" presStyleLbl="node1" presStyleIdx="2" presStyleCnt="6" custScaleX="151542" custRadScaleRad="132155" custRadScaleInc="-11553">
        <dgm:presLayoutVars>
          <dgm:bulletEnabled val="1"/>
        </dgm:presLayoutVars>
      </dgm:prSet>
      <dgm:spPr/>
      <dgm:t>
        <a:bodyPr/>
        <a:lstStyle/>
        <a:p>
          <a:endParaRPr lang="ru-RU"/>
        </a:p>
      </dgm:t>
    </dgm:pt>
    <dgm:pt modelId="{5F4896D8-58E6-4ABA-8C21-7BE2E8D958E5}" type="pres">
      <dgm:prSet presAssocID="{8FF6B34C-A516-40B4-A3E0-6F047C908DC2}" presName="parTrans" presStyleLbl="sibTrans2D1" presStyleIdx="3" presStyleCnt="6"/>
      <dgm:spPr/>
      <dgm:t>
        <a:bodyPr/>
        <a:lstStyle/>
        <a:p>
          <a:endParaRPr lang="ru-RU"/>
        </a:p>
      </dgm:t>
    </dgm:pt>
    <dgm:pt modelId="{CD77B0D2-1F33-45E1-B85E-4D50FE1645E1}" type="pres">
      <dgm:prSet presAssocID="{8FF6B34C-A516-40B4-A3E0-6F047C908DC2}" presName="connectorText" presStyleLbl="sibTrans2D1" presStyleIdx="3" presStyleCnt="6"/>
      <dgm:spPr/>
      <dgm:t>
        <a:bodyPr/>
        <a:lstStyle/>
        <a:p>
          <a:endParaRPr lang="ru-RU"/>
        </a:p>
      </dgm:t>
    </dgm:pt>
    <dgm:pt modelId="{EBAC5DA4-623A-4035-A4ED-7F8166488B6B}" type="pres">
      <dgm:prSet presAssocID="{445DB937-2E29-491B-AADF-8232475F8DBA}" presName="node" presStyleLbl="node1" presStyleIdx="3" presStyleCnt="6" custScaleX="188646">
        <dgm:presLayoutVars>
          <dgm:bulletEnabled val="1"/>
        </dgm:presLayoutVars>
      </dgm:prSet>
      <dgm:spPr/>
      <dgm:t>
        <a:bodyPr/>
        <a:lstStyle/>
        <a:p>
          <a:endParaRPr lang="ru-RU"/>
        </a:p>
      </dgm:t>
    </dgm:pt>
    <dgm:pt modelId="{455BBF1C-30EC-45B7-AC7F-284488519268}" type="pres">
      <dgm:prSet presAssocID="{2CDFD503-5543-4A30-8945-AC1DA173E157}" presName="parTrans" presStyleLbl="sibTrans2D1" presStyleIdx="4" presStyleCnt="6"/>
      <dgm:spPr/>
      <dgm:t>
        <a:bodyPr/>
        <a:lstStyle/>
        <a:p>
          <a:endParaRPr lang="ru-RU"/>
        </a:p>
      </dgm:t>
    </dgm:pt>
    <dgm:pt modelId="{B2E676D7-3ED6-4D70-AF0E-BEAFF0F0D33D}" type="pres">
      <dgm:prSet presAssocID="{2CDFD503-5543-4A30-8945-AC1DA173E157}" presName="connectorText" presStyleLbl="sibTrans2D1" presStyleIdx="4" presStyleCnt="6"/>
      <dgm:spPr/>
      <dgm:t>
        <a:bodyPr/>
        <a:lstStyle/>
        <a:p>
          <a:endParaRPr lang="ru-RU"/>
        </a:p>
      </dgm:t>
    </dgm:pt>
    <dgm:pt modelId="{7B5FCDF1-6141-4E74-B119-2731151C8B21}" type="pres">
      <dgm:prSet presAssocID="{A9E07FA8-73C4-4472-9494-65DA66894329}" presName="node" presStyleLbl="node1" presStyleIdx="4" presStyleCnt="6" custScaleX="139312" custRadScaleRad="141118" custRadScaleInc="8811">
        <dgm:presLayoutVars>
          <dgm:bulletEnabled val="1"/>
        </dgm:presLayoutVars>
      </dgm:prSet>
      <dgm:spPr/>
      <dgm:t>
        <a:bodyPr/>
        <a:lstStyle/>
        <a:p>
          <a:endParaRPr lang="ru-RU"/>
        </a:p>
      </dgm:t>
    </dgm:pt>
    <dgm:pt modelId="{653BDD77-B110-4F8D-93E9-4B4ECE080F7D}" type="pres">
      <dgm:prSet presAssocID="{5E89108E-3B5C-4005-A0DD-1EA75D3AB98C}" presName="parTrans" presStyleLbl="sibTrans2D1" presStyleIdx="5" presStyleCnt="6"/>
      <dgm:spPr/>
      <dgm:t>
        <a:bodyPr/>
        <a:lstStyle/>
        <a:p>
          <a:endParaRPr lang="ru-RU"/>
        </a:p>
      </dgm:t>
    </dgm:pt>
    <dgm:pt modelId="{F1347BFD-0F42-48CD-A116-6215B6E14036}" type="pres">
      <dgm:prSet presAssocID="{5E89108E-3B5C-4005-A0DD-1EA75D3AB98C}" presName="connectorText" presStyleLbl="sibTrans2D1" presStyleIdx="5" presStyleCnt="6"/>
      <dgm:spPr/>
      <dgm:t>
        <a:bodyPr/>
        <a:lstStyle/>
        <a:p>
          <a:endParaRPr lang="ru-RU"/>
        </a:p>
      </dgm:t>
    </dgm:pt>
    <dgm:pt modelId="{0913F108-3442-44CE-9137-8252FC1B817A}" type="pres">
      <dgm:prSet presAssocID="{D8B81B60-67AC-401F-9860-424A488B4F0B}" presName="node" presStyleLbl="node1" presStyleIdx="5" presStyleCnt="6" custScaleX="142599" custRadScaleRad="138713" custRadScaleInc="-21888">
        <dgm:presLayoutVars>
          <dgm:bulletEnabled val="1"/>
        </dgm:presLayoutVars>
      </dgm:prSet>
      <dgm:spPr/>
      <dgm:t>
        <a:bodyPr/>
        <a:lstStyle/>
        <a:p>
          <a:endParaRPr lang="ru-RU"/>
        </a:p>
      </dgm:t>
    </dgm:pt>
  </dgm:ptLst>
  <dgm:cxnLst>
    <dgm:cxn modelId="{C721B8BA-7E45-4277-9F63-8356E8BA6355}" srcId="{ED010ACB-469E-4B4F-B2A6-75A8FA8D4A69}" destId="{A9E07FA8-73C4-4472-9494-65DA66894329}" srcOrd="4" destOrd="0" parTransId="{2CDFD503-5543-4A30-8945-AC1DA173E157}" sibTransId="{3305F4BD-2646-4FB2-9953-2AB4A6D02486}"/>
    <dgm:cxn modelId="{698794CE-0D66-4675-9448-598CE24C969B}" type="presOf" srcId="{8AACA0F4-75AA-4448-80BA-D5D02DF70837}" destId="{7B5FCDF1-6141-4E74-B119-2731151C8B21}" srcOrd="0" destOrd="1" presId="urn:microsoft.com/office/officeart/2005/8/layout/radial5"/>
    <dgm:cxn modelId="{DF64B780-1368-4C4B-8D7A-9A83FF43D69D}" type="presOf" srcId="{2CDFD503-5543-4A30-8945-AC1DA173E157}" destId="{B2E676D7-3ED6-4D70-AF0E-BEAFF0F0D33D}" srcOrd="1" destOrd="0" presId="urn:microsoft.com/office/officeart/2005/8/layout/radial5"/>
    <dgm:cxn modelId="{9211B5AE-785F-4169-AAA5-E7731DC576F6}" srcId="{ED010ACB-469E-4B4F-B2A6-75A8FA8D4A69}" destId="{445DB937-2E29-491B-AADF-8232475F8DBA}" srcOrd="3" destOrd="0" parTransId="{8FF6B34C-A516-40B4-A3E0-6F047C908DC2}" sibTransId="{579E7DF1-9AA6-422F-A804-31DEE46934DE}"/>
    <dgm:cxn modelId="{50584DEE-C8D4-48D6-9CAA-E736FD561D12}" srcId="{ED010ACB-469E-4B4F-B2A6-75A8FA8D4A69}" destId="{D8B81B60-67AC-401F-9860-424A488B4F0B}" srcOrd="5" destOrd="0" parTransId="{5E89108E-3B5C-4005-A0DD-1EA75D3AB98C}" sibTransId="{B8AB01E1-9109-4CC4-A68E-C5893CA49E12}"/>
    <dgm:cxn modelId="{C3A5104F-0F42-4E0D-8E8F-043E1B563F80}" type="presOf" srcId="{43002AEA-3B5D-4645-A455-B3F6642EFB83}" destId="{7F68D87A-0179-4D9C-A09A-67E1B1AD9443}" srcOrd="0" destOrd="0" presId="urn:microsoft.com/office/officeart/2005/8/layout/radial5"/>
    <dgm:cxn modelId="{10C44427-CC52-48B7-8DB5-1440B3E34C8A}" type="presOf" srcId="{5E89108E-3B5C-4005-A0DD-1EA75D3AB98C}" destId="{653BDD77-B110-4F8D-93E9-4B4ECE080F7D}" srcOrd="0" destOrd="0" presId="urn:microsoft.com/office/officeart/2005/8/layout/radial5"/>
    <dgm:cxn modelId="{BC942C72-7A59-490A-94F4-2017A65DD1E9}" type="presOf" srcId="{3B014747-1110-47E8-A304-520ACCA9591E}" destId="{EA890489-7168-4186-990D-4D52D52F9355}" srcOrd="1" destOrd="0" presId="urn:microsoft.com/office/officeart/2005/8/layout/radial5"/>
    <dgm:cxn modelId="{33D86B28-909A-45AE-9630-C4A10D5C6868}" type="presOf" srcId="{7EB7E72E-B367-45AD-8EF9-B58384A1B7FC}" destId="{146189A0-38CB-4175-ABC3-1BA24B517AE0}" srcOrd="1" destOrd="0" presId="urn:microsoft.com/office/officeart/2005/8/layout/radial5"/>
    <dgm:cxn modelId="{AD8EFCE5-3D67-462E-8DCB-30DA22E9CCD7}" type="presOf" srcId="{43002AEA-3B5D-4645-A455-B3F6642EFB83}" destId="{A4679859-0041-45EA-84F9-1E40E5C208CD}" srcOrd="1" destOrd="0" presId="urn:microsoft.com/office/officeart/2005/8/layout/radial5"/>
    <dgm:cxn modelId="{952ACFEC-5D9A-42A3-BCC6-C569E55CD927}" type="presOf" srcId="{ED010ACB-469E-4B4F-B2A6-75A8FA8D4A69}" destId="{B02BD372-8D86-4524-972B-71ED202EB81E}" srcOrd="0" destOrd="0" presId="urn:microsoft.com/office/officeart/2005/8/layout/radial5"/>
    <dgm:cxn modelId="{8BB805CA-0810-4726-BAAF-76B6456577E0}" srcId="{8DF837FA-5F77-4FA3-90DE-313029538656}" destId="{6D14F985-EA6B-41C6-B4AC-B11A70332199}" srcOrd="1" destOrd="0" parTransId="{CF1D4D78-9038-4A5C-82E8-798EFBB46D78}" sibTransId="{BC5E3B80-8361-4F46-893C-FF6177DCFAFE}"/>
    <dgm:cxn modelId="{75DB3705-334A-4E37-AF16-5BCFAFC2F382}" type="presOf" srcId="{5E89108E-3B5C-4005-A0DD-1EA75D3AB98C}" destId="{F1347BFD-0F42-48CD-A116-6215B6E14036}" srcOrd="1" destOrd="0" presId="urn:microsoft.com/office/officeart/2005/8/layout/radial5"/>
    <dgm:cxn modelId="{65D71EAE-D790-4AFA-AFB1-4DBB00AD4E36}" type="presOf" srcId="{22D3A1F5-3091-4F4F-AEDB-3C79BD8DA55B}" destId="{E0CAA642-FEB3-4FD1-B8E6-BFDD15365E76}" srcOrd="0" destOrd="0" presId="urn:microsoft.com/office/officeart/2005/8/layout/radial5"/>
    <dgm:cxn modelId="{21A38AC6-F412-472B-B382-E7A6E22AEF87}" type="presOf" srcId="{445DB937-2E29-491B-AADF-8232475F8DBA}" destId="{EBAC5DA4-623A-4035-A4ED-7F8166488B6B}" srcOrd="0" destOrd="0" presId="urn:microsoft.com/office/officeart/2005/8/layout/radial5"/>
    <dgm:cxn modelId="{C1213AD9-0978-4ECA-A411-898290527D58}" srcId="{D01B92A1-9D91-4087-A4AE-53A812E2D215}" destId="{9B6FF680-F7C2-4545-B6F1-780C2BC5B499}" srcOrd="0" destOrd="0" parTransId="{C8AB9C6B-5CE7-4F05-BC8C-E448F812BD18}" sibTransId="{4F43576E-6A3C-4BC8-AFE0-000F80FCEFBC}"/>
    <dgm:cxn modelId="{3EEB4922-3453-4F69-9D3A-FF0753C8D619}" type="presOf" srcId="{D4DF1770-AE1B-40A5-A0B9-49CD8DF254CC}" destId="{25821C9B-8CF2-4E4C-ACEE-AAE358002A10}" srcOrd="0" destOrd="0" presId="urn:microsoft.com/office/officeart/2005/8/layout/radial5"/>
    <dgm:cxn modelId="{47162EF8-B748-45DD-8156-79EAE0191A50}" type="presOf" srcId="{8FF6B34C-A516-40B4-A3E0-6F047C908DC2}" destId="{5F4896D8-58E6-4ABA-8C21-7BE2E8D958E5}" srcOrd="0" destOrd="0" presId="urn:microsoft.com/office/officeart/2005/8/layout/radial5"/>
    <dgm:cxn modelId="{991374E7-ED07-42B6-939E-0A9ED77B7B95}" srcId="{ED010ACB-469E-4B4F-B2A6-75A8FA8D4A69}" destId="{D4DF1770-AE1B-40A5-A0B9-49CD8DF254CC}" srcOrd="1" destOrd="0" parTransId="{7EB7E72E-B367-45AD-8EF9-B58384A1B7FC}" sibTransId="{29B274C5-F087-44C9-8A39-81494252F551}"/>
    <dgm:cxn modelId="{3D288130-DE52-42CC-B8E0-14F41507B4CB}" srcId="{D4DF1770-AE1B-40A5-A0B9-49CD8DF254CC}" destId="{B4834FC8-1ED2-4782-8597-45B7959EDF4A}" srcOrd="0" destOrd="0" parTransId="{435EC241-6680-4C4E-917A-CD5FD79E5DB0}" sibTransId="{A47D3D67-2BEB-4DEE-AF15-EE5AEE2AA606}"/>
    <dgm:cxn modelId="{983A95B1-EFEE-44D4-925D-A2DC9ED0B57D}" type="presOf" srcId="{A9E07FA8-73C4-4472-9494-65DA66894329}" destId="{7B5FCDF1-6141-4E74-B119-2731151C8B21}" srcOrd="0" destOrd="0" presId="urn:microsoft.com/office/officeart/2005/8/layout/radial5"/>
    <dgm:cxn modelId="{FFE4C740-3926-4E30-9ABA-7D732C634F79}" type="presOf" srcId="{7EB7E72E-B367-45AD-8EF9-B58384A1B7FC}" destId="{B5455D3D-4152-4ACC-A544-0DB96F141650}" srcOrd="0" destOrd="0" presId="urn:microsoft.com/office/officeart/2005/8/layout/radial5"/>
    <dgm:cxn modelId="{8CD16EFD-9225-4676-B902-8B852733657C}" type="presOf" srcId="{2CDFD503-5543-4A30-8945-AC1DA173E157}" destId="{455BBF1C-30EC-45B7-AC7F-284488519268}" srcOrd="0" destOrd="0" presId="urn:microsoft.com/office/officeart/2005/8/layout/radial5"/>
    <dgm:cxn modelId="{020D5F32-2922-4CD1-A26D-F9ABA7E942F6}" srcId="{A9E07FA8-73C4-4472-9494-65DA66894329}" destId="{8AACA0F4-75AA-4448-80BA-D5D02DF70837}" srcOrd="0" destOrd="0" parTransId="{22F0D94F-F2A8-4D97-87F8-442A5E819F31}" sibTransId="{3780F8B1-0BA4-4007-8A32-9B5181069A34}"/>
    <dgm:cxn modelId="{418B1DCE-99D0-42C9-8054-448B95D52520}" type="presOf" srcId="{F9B96F74-95FF-4FD7-824A-4BAC921C9A76}" destId="{E0CAA642-FEB3-4FD1-B8E6-BFDD15365E76}" srcOrd="0" destOrd="1" presId="urn:microsoft.com/office/officeart/2005/8/layout/radial5"/>
    <dgm:cxn modelId="{F73586EA-13C9-4DA7-B3F6-7BB753111D6D}" type="presOf" srcId="{8FF6B34C-A516-40B4-A3E0-6F047C908DC2}" destId="{CD77B0D2-1F33-45E1-B85E-4D50FE1645E1}" srcOrd="1" destOrd="0" presId="urn:microsoft.com/office/officeart/2005/8/layout/radial5"/>
    <dgm:cxn modelId="{FBC3D28F-342C-4D27-9363-C7896243AA96}" type="presOf" srcId="{B4834FC8-1ED2-4782-8597-45B7959EDF4A}" destId="{25821C9B-8CF2-4E4C-ACEE-AAE358002A10}" srcOrd="0" destOrd="1" presId="urn:microsoft.com/office/officeart/2005/8/layout/radial5"/>
    <dgm:cxn modelId="{9C11A98C-C487-4C40-B252-0584ECA3F082}" srcId="{445DB937-2E29-491B-AADF-8232475F8DBA}" destId="{0E549841-188E-4782-A58C-0F99AAD69BD2}" srcOrd="0" destOrd="0" parTransId="{A58962E5-0652-42FF-9B64-D63C74623680}" sibTransId="{21E8B08A-F86F-4084-ABEA-1C735484DCF5}"/>
    <dgm:cxn modelId="{272823C9-0E4C-441E-B728-850105A5AA77}" type="presOf" srcId="{8DF837FA-5F77-4FA3-90DE-313029538656}" destId="{65FBFEBB-3680-4C13-8A90-25EDA06E5C21}" srcOrd="0" destOrd="0" presId="urn:microsoft.com/office/officeart/2005/8/layout/radial5"/>
    <dgm:cxn modelId="{7155F5A5-6575-417F-8BA0-DC049AEBCEAE}" srcId="{ED010ACB-469E-4B4F-B2A6-75A8FA8D4A69}" destId="{22D3A1F5-3091-4F4F-AEDB-3C79BD8DA55B}" srcOrd="0" destOrd="0" parTransId="{43002AEA-3B5D-4645-A455-B3F6642EFB83}" sibTransId="{5C160716-DD10-4935-8074-3B0244D5E203}"/>
    <dgm:cxn modelId="{A1560BC7-5366-4206-AA06-CC2815B153E0}" type="presOf" srcId="{77E7ADEF-2E09-488F-B0E2-DF889086E03C}" destId="{0913F108-3442-44CE-9137-8252FC1B817A}" srcOrd="0" destOrd="1" presId="urn:microsoft.com/office/officeart/2005/8/layout/radial5"/>
    <dgm:cxn modelId="{BD42912C-E4C2-481E-9956-D1D261A21AE0}" srcId="{ED010ACB-469E-4B4F-B2A6-75A8FA8D4A69}" destId="{D01B92A1-9D91-4087-A4AE-53A812E2D215}" srcOrd="2" destOrd="0" parTransId="{3B014747-1110-47E8-A304-520ACCA9591E}" sibTransId="{F3AE7F0C-0790-4842-A2DF-169E03B2C881}"/>
    <dgm:cxn modelId="{9CE5F747-17B7-4E90-B1CC-D46A280BDC18}" type="presOf" srcId="{D8B81B60-67AC-401F-9860-424A488B4F0B}" destId="{0913F108-3442-44CE-9137-8252FC1B817A}" srcOrd="0" destOrd="0" presId="urn:microsoft.com/office/officeart/2005/8/layout/radial5"/>
    <dgm:cxn modelId="{C059C7B9-94A6-42DA-A70D-5805BF4369A5}" type="presOf" srcId="{3B014747-1110-47E8-A304-520ACCA9591E}" destId="{255C6FEA-CFBC-428C-A087-0EADE03DCF63}" srcOrd="0" destOrd="0" presId="urn:microsoft.com/office/officeart/2005/8/layout/radial5"/>
    <dgm:cxn modelId="{DDA642E5-60A8-4CCF-9354-4C4CE2930391}" srcId="{22D3A1F5-3091-4F4F-AEDB-3C79BD8DA55B}" destId="{F9B96F74-95FF-4FD7-824A-4BAC921C9A76}" srcOrd="0" destOrd="0" parTransId="{21E2FD11-83AF-4CAB-8AD0-0C3E8D1B60CD}" sibTransId="{C2D28325-1630-4027-A809-D23810047910}"/>
    <dgm:cxn modelId="{3FC0ABBB-8860-444D-A936-965FD6541622}" type="presOf" srcId="{0E549841-188E-4782-A58C-0F99AAD69BD2}" destId="{EBAC5DA4-623A-4035-A4ED-7F8166488B6B}" srcOrd="0" destOrd="1" presId="urn:microsoft.com/office/officeart/2005/8/layout/radial5"/>
    <dgm:cxn modelId="{660C976B-BFCE-45FF-93A2-78C550777CA7}" type="presOf" srcId="{D01B92A1-9D91-4087-A4AE-53A812E2D215}" destId="{5D9E3235-2254-4A52-B679-489976A9446F}" srcOrd="0" destOrd="0" presId="urn:microsoft.com/office/officeart/2005/8/layout/radial5"/>
    <dgm:cxn modelId="{2BFAF961-1B30-4080-BA8B-751A65E4DE56}" srcId="{D8B81B60-67AC-401F-9860-424A488B4F0B}" destId="{77E7ADEF-2E09-488F-B0E2-DF889086E03C}" srcOrd="0" destOrd="0" parTransId="{448B2B77-6F01-442F-8B9A-D75222D72BD8}" sibTransId="{E909DC9A-7962-4A3F-B1DC-C8867A5EDDDD}"/>
    <dgm:cxn modelId="{F111596A-92A5-4C03-A1BB-C3F067D82D70}" type="presOf" srcId="{9B6FF680-F7C2-4545-B6F1-780C2BC5B499}" destId="{5D9E3235-2254-4A52-B679-489976A9446F}" srcOrd="0" destOrd="1" presId="urn:microsoft.com/office/officeart/2005/8/layout/radial5"/>
    <dgm:cxn modelId="{6B655DD4-820A-40FB-A83E-710FEBD2E408}" srcId="{8DF837FA-5F77-4FA3-90DE-313029538656}" destId="{ED010ACB-469E-4B4F-B2A6-75A8FA8D4A69}" srcOrd="0" destOrd="0" parTransId="{C26B5227-AFF6-42CD-A8C6-70ACD80CE105}" sibTransId="{D6B046AC-8EB8-40EC-B49F-6ED9858898FE}"/>
    <dgm:cxn modelId="{4DBED5ED-A071-478F-9EAB-32FAE4D7910C}" type="presParOf" srcId="{65FBFEBB-3680-4C13-8A90-25EDA06E5C21}" destId="{B02BD372-8D86-4524-972B-71ED202EB81E}" srcOrd="0" destOrd="0" presId="urn:microsoft.com/office/officeart/2005/8/layout/radial5"/>
    <dgm:cxn modelId="{525B05E5-E1DF-4B29-B35D-252F6C93F8A0}" type="presParOf" srcId="{65FBFEBB-3680-4C13-8A90-25EDA06E5C21}" destId="{7F68D87A-0179-4D9C-A09A-67E1B1AD9443}" srcOrd="1" destOrd="0" presId="urn:microsoft.com/office/officeart/2005/8/layout/radial5"/>
    <dgm:cxn modelId="{DC76B996-93D7-4B94-AD45-1F75A9C7E282}" type="presParOf" srcId="{7F68D87A-0179-4D9C-A09A-67E1B1AD9443}" destId="{A4679859-0041-45EA-84F9-1E40E5C208CD}" srcOrd="0" destOrd="0" presId="urn:microsoft.com/office/officeart/2005/8/layout/radial5"/>
    <dgm:cxn modelId="{1FC6B659-96F8-4263-BFDB-18267542F11F}" type="presParOf" srcId="{65FBFEBB-3680-4C13-8A90-25EDA06E5C21}" destId="{E0CAA642-FEB3-4FD1-B8E6-BFDD15365E76}" srcOrd="2" destOrd="0" presId="urn:microsoft.com/office/officeart/2005/8/layout/radial5"/>
    <dgm:cxn modelId="{2A98FA82-6076-4966-91A9-CD4300C001E7}" type="presParOf" srcId="{65FBFEBB-3680-4C13-8A90-25EDA06E5C21}" destId="{B5455D3D-4152-4ACC-A544-0DB96F141650}" srcOrd="3" destOrd="0" presId="urn:microsoft.com/office/officeart/2005/8/layout/radial5"/>
    <dgm:cxn modelId="{2D9AA943-C177-4D23-89C0-45A532B326C7}" type="presParOf" srcId="{B5455D3D-4152-4ACC-A544-0DB96F141650}" destId="{146189A0-38CB-4175-ABC3-1BA24B517AE0}" srcOrd="0" destOrd="0" presId="urn:microsoft.com/office/officeart/2005/8/layout/radial5"/>
    <dgm:cxn modelId="{7B0FBBDA-8E04-4340-B3C5-C67CF30079B4}" type="presParOf" srcId="{65FBFEBB-3680-4C13-8A90-25EDA06E5C21}" destId="{25821C9B-8CF2-4E4C-ACEE-AAE358002A10}" srcOrd="4" destOrd="0" presId="urn:microsoft.com/office/officeart/2005/8/layout/radial5"/>
    <dgm:cxn modelId="{66BD08DE-C71A-47EC-AE85-A5DDBE3F5E79}" type="presParOf" srcId="{65FBFEBB-3680-4C13-8A90-25EDA06E5C21}" destId="{255C6FEA-CFBC-428C-A087-0EADE03DCF63}" srcOrd="5" destOrd="0" presId="urn:microsoft.com/office/officeart/2005/8/layout/radial5"/>
    <dgm:cxn modelId="{C4E3F325-5E88-4F24-BAF7-FAA709AA0415}" type="presParOf" srcId="{255C6FEA-CFBC-428C-A087-0EADE03DCF63}" destId="{EA890489-7168-4186-990D-4D52D52F9355}" srcOrd="0" destOrd="0" presId="urn:microsoft.com/office/officeart/2005/8/layout/radial5"/>
    <dgm:cxn modelId="{C8779C10-9E5A-451A-91C0-A668DF3F3D20}" type="presParOf" srcId="{65FBFEBB-3680-4C13-8A90-25EDA06E5C21}" destId="{5D9E3235-2254-4A52-B679-489976A9446F}" srcOrd="6" destOrd="0" presId="urn:microsoft.com/office/officeart/2005/8/layout/radial5"/>
    <dgm:cxn modelId="{64552788-CA1E-4B74-B366-6D92CB267387}" type="presParOf" srcId="{65FBFEBB-3680-4C13-8A90-25EDA06E5C21}" destId="{5F4896D8-58E6-4ABA-8C21-7BE2E8D958E5}" srcOrd="7" destOrd="0" presId="urn:microsoft.com/office/officeart/2005/8/layout/radial5"/>
    <dgm:cxn modelId="{ADE7D5B0-67A2-48C1-9B08-86304AAE4FE6}" type="presParOf" srcId="{5F4896D8-58E6-4ABA-8C21-7BE2E8D958E5}" destId="{CD77B0D2-1F33-45E1-B85E-4D50FE1645E1}" srcOrd="0" destOrd="0" presId="urn:microsoft.com/office/officeart/2005/8/layout/radial5"/>
    <dgm:cxn modelId="{17050EB6-439D-4E42-8DBE-FBEE321F71BC}" type="presParOf" srcId="{65FBFEBB-3680-4C13-8A90-25EDA06E5C21}" destId="{EBAC5DA4-623A-4035-A4ED-7F8166488B6B}" srcOrd="8" destOrd="0" presId="urn:microsoft.com/office/officeart/2005/8/layout/radial5"/>
    <dgm:cxn modelId="{CF9EE784-E64A-48F9-B30D-7ABFA06D3850}" type="presParOf" srcId="{65FBFEBB-3680-4C13-8A90-25EDA06E5C21}" destId="{455BBF1C-30EC-45B7-AC7F-284488519268}" srcOrd="9" destOrd="0" presId="urn:microsoft.com/office/officeart/2005/8/layout/radial5"/>
    <dgm:cxn modelId="{8E85DA9E-A042-41F9-A3EB-77FF8319BD9A}" type="presParOf" srcId="{455BBF1C-30EC-45B7-AC7F-284488519268}" destId="{B2E676D7-3ED6-4D70-AF0E-BEAFF0F0D33D}" srcOrd="0" destOrd="0" presId="urn:microsoft.com/office/officeart/2005/8/layout/radial5"/>
    <dgm:cxn modelId="{B666D1EC-D260-4AF1-B2F7-D7302EDD6CD3}" type="presParOf" srcId="{65FBFEBB-3680-4C13-8A90-25EDA06E5C21}" destId="{7B5FCDF1-6141-4E74-B119-2731151C8B21}" srcOrd="10" destOrd="0" presId="urn:microsoft.com/office/officeart/2005/8/layout/radial5"/>
    <dgm:cxn modelId="{8CD3F781-384E-43B1-97AF-74EE356B0CEA}" type="presParOf" srcId="{65FBFEBB-3680-4C13-8A90-25EDA06E5C21}" destId="{653BDD77-B110-4F8D-93E9-4B4ECE080F7D}" srcOrd="11" destOrd="0" presId="urn:microsoft.com/office/officeart/2005/8/layout/radial5"/>
    <dgm:cxn modelId="{4B3E047B-097F-4A27-88D8-7E9AF66A0FDF}" type="presParOf" srcId="{653BDD77-B110-4F8D-93E9-4B4ECE080F7D}" destId="{F1347BFD-0F42-48CD-A116-6215B6E14036}" srcOrd="0" destOrd="0" presId="urn:microsoft.com/office/officeart/2005/8/layout/radial5"/>
    <dgm:cxn modelId="{A4D64B27-F904-44A7-B399-944E86D498F8}" type="presParOf" srcId="{65FBFEBB-3680-4C13-8A90-25EDA06E5C21}" destId="{0913F108-3442-44CE-9137-8252FC1B817A}" srcOrd="12" destOrd="0" presId="urn:microsoft.com/office/officeart/2005/8/layout/radial5"/>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FE8FD7C-9920-49BA-8EEF-7BD266616EF9}" type="doc">
      <dgm:prSet loTypeId="urn:microsoft.com/office/officeart/2005/8/layout/radial5" loCatId="relationship" qsTypeId="urn:microsoft.com/office/officeart/2005/8/quickstyle/3d1" qsCatId="3D" csTypeId="urn:microsoft.com/office/officeart/2005/8/colors/colorful2" csCatId="colorful" phldr="1"/>
      <dgm:spPr/>
      <dgm:t>
        <a:bodyPr/>
        <a:lstStyle/>
        <a:p>
          <a:endParaRPr lang="uk-UA"/>
        </a:p>
      </dgm:t>
    </dgm:pt>
    <dgm:pt modelId="{EA7F6C6F-4F49-4295-9C7A-E38A2C8EB774}">
      <dgm:prSet phldrT="[Текст]"/>
      <dgm:spPr>
        <a:xfrm>
          <a:off x="2382384" y="1518189"/>
          <a:ext cx="1940831" cy="1082129"/>
        </a:xfrm>
        <a:prstGeom prst="ellipse">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uk-UA" b="1">
              <a:solidFill>
                <a:sysClr val="window" lastClr="FFFFFF"/>
              </a:solidFill>
              <a:latin typeface="Calibri"/>
              <a:ea typeface="+mn-ea"/>
              <a:cs typeface="+mn-cs"/>
            </a:rPr>
            <a:t>Історичні джерела</a:t>
          </a:r>
          <a:endParaRPr lang="uk-UA">
            <a:solidFill>
              <a:sysClr val="window" lastClr="FFFFFF"/>
            </a:solidFill>
            <a:latin typeface="Calibri"/>
            <a:ea typeface="+mn-ea"/>
            <a:cs typeface="+mn-cs"/>
          </a:endParaRPr>
        </a:p>
      </dgm:t>
    </dgm:pt>
    <dgm:pt modelId="{048E20A4-F8FE-4067-BE2A-001EF96CDCAB}" type="parTrans" cxnId="{2221C650-DF04-40E7-9C89-CDB8EB8F44F9}">
      <dgm:prSet/>
      <dgm:spPr/>
      <dgm:t>
        <a:bodyPr/>
        <a:lstStyle/>
        <a:p>
          <a:endParaRPr lang="uk-UA"/>
        </a:p>
      </dgm:t>
    </dgm:pt>
    <dgm:pt modelId="{8F27F6B2-4784-493A-8A77-1A5EBDF69D78}" type="sibTrans" cxnId="{2221C650-DF04-40E7-9C89-CDB8EB8F44F9}">
      <dgm:prSet/>
      <dgm:spPr/>
      <dgm:t>
        <a:bodyPr/>
        <a:lstStyle/>
        <a:p>
          <a:endParaRPr lang="uk-UA"/>
        </a:p>
      </dgm:t>
    </dgm:pt>
    <dgm:pt modelId="{B87A7B9F-58D3-468A-B135-BDC9A727ACF9}">
      <dgm:prSet phldrT="[Текст]" custT="1"/>
      <dgm:spPr>
        <a:xfrm>
          <a:off x="2811735" y="2568"/>
          <a:ext cx="1082129" cy="1082129"/>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uk-UA" sz="1600" b="1">
              <a:solidFill>
                <a:sysClr val="window" lastClr="FFFFFF"/>
              </a:solidFill>
              <a:latin typeface="Calibri"/>
              <a:ea typeface="+mn-ea"/>
              <a:cs typeface="+mn-cs"/>
            </a:rPr>
            <a:t>писемні</a:t>
          </a:r>
          <a:endParaRPr lang="uk-UA" sz="1200">
            <a:solidFill>
              <a:sysClr val="window" lastClr="FFFFFF"/>
            </a:solidFill>
            <a:latin typeface="Calibri"/>
            <a:ea typeface="+mn-ea"/>
            <a:cs typeface="+mn-cs"/>
          </a:endParaRPr>
        </a:p>
      </dgm:t>
    </dgm:pt>
    <dgm:pt modelId="{A21B5F2A-96B8-4469-AB61-DAEE177C312E}" type="parTrans" cxnId="{93A5E4C5-7CD9-47D4-81FF-63435663EB4C}">
      <dgm:prSet/>
      <dgm:spPr>
        <a:xfrm rot="16200000">
          <a:off x="3237924" y="1123983"/>
          <a:ext cx="229750" cy="367923"/>
        </a:xfrm>
        <a:prstGeom prst="rightArrow">
          <a:avLst>
            <a:gd name="adj1" fmla="val 60000"/>
            <a:gd name="adj2" fmla="val 50000"/>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780BF1F3-10D5-4DBC-B93E-3B13279777E3}" type="sibTrans" cxnId="{93A5E4C5-7CD9-47D4-81FF-63435663EB4C}">
      <dgm:prSet/>
      <dgm:spPr/>
      <dgm:t>
        <a:bodyPr/>
        <a:lstStyle/>
        <a:p>
          <a:endParaRPr lang="uk-UA"/>
        </a:p>
      </dgm:t>
    </dgm:pt>
    <dgm:pt modelId="{8D3A3C2D-0382-42E6-B087-ADD0388DFAF1}">
      <dgm:prSet phldrT="[Текст]" custT="1"/>
      <dgm:spPr>
        <a:xfrm>
          <a:off x="5273066" y="518636"/>
          <a:ext cx="1082129" cy="1082129"/>
        </a:xfrm>
        <a:prstGeom prst="ellipse">
          <a:avLst/>
        </a:prstGeom>
        <a:gradFill rotWithShape="0">
          <a:gsLst>
            <a:gs pos="0">
              <a:srgbClr val="ED7D31">
                <a:hueOff val="-363841"/>
                <a:satOff val="-20982"/>
                <a:lumOff val="2157"/>
                <a:alphaOff val="0"/>
                <a:satMod val="103000"/>
                <a:lumMod val="102000"/>
                <a:tint val="94000"/>
              </a:srgbClr>
            </a:gs>
            <a:gs pos="50000">
              <a:srgbClr val="ED7D31">
                <a:hueOff val="-363841"/>
                <a:satOff val="-20982"/>
                <a:lumOff val="2157"/>
                <a:alphaOff val="0"/>
                <a:satMod val="110000"/>
                <a:lumMod val="100000"/>
                <a:shade val="100000"/>
              </a:srgbClr>
            </a:gs>
            <a:gs pos="100000">
              <a:srgbClr val="ED7D31">
                <a:hueOff val="-363841"/>
                <a:satOff val="-20982"/>
                <a:lumOff val="2157"/>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uk-UA" sz="1600" b="1">
              <a:solidFill>
                <a:sysClr val="window" lastClr="FFFFFF"/>
              </a:solidFill>
              <a:latin typeface="Calibri"/>
              <a:ea typeface="+mn-ea"/>
              <a:cs typeface="+mn-cs"/>
            </a:rPr>
            <a:t>речові</a:t>
          </a:r>
          <a:endParaRPr lang="uk-UA" sz="1200">
            <a:solidFill>
              <a:sysClr val="window" lastClr="FFFFFF"/>
            </a:solidFill>
            <a:latin typeface="Calibri"/>
            <a:ea typeface="+mn-ea"/>
            <a:cs typeface="+mn-cs"/>
          </a:endParaRPr>
        </a:p>
      </dgm:t>
    </dgm:pt>
    <dgm:pt modelId="{6F548541-EF32-4DA2-8B4F-69C63D4A62A8}" type="parTrans" cxnId="{7DED8387-55F6-4AE6-81DA-3D990685B786}">
      <dgm:prSet/>
      <dgm:spPr>
        <a:xfrm rot="20273868">
          <a:off x="4371132" y="1325192"/>
          <a:ext cx="672498" cy="367923"/>
        </a:xfrm>
        <a:prstGeom prst="rightArrow">
          <a:avLst>
            <a:gd name="adj1" fmla="val 60000"/>
            <a:gd name="adj2" fmla="val 50000"/>
          </a:avLst>
        </a:prstGeom>
        <a:gradFill rotWithShape="0">
          <a:gsLst>
            <a:gs pos="0">
              <a:srgbClr val="ED7D31">
                <a:hueOff val="-363841"/>
                <a:satOff val="-20982"/>
                <a:lumOff val="2157"/>
                <a:alphaOff val="0"/>
                <a:satMod val="103000"/>
                <a:lumMod val="102000"/>
                <a:tint val="94000"/>
              </a:srgbClr>
            </a:gs>
            <a:gs pos="50000">
              <a:srgbClr val="ED7D31">
                <a:hueOff val="-363841"/>
                <a:satOff val="-20982"/>
                <a:lumOff val="2157"/>
                <a:alphaOff val="0"/>
                <a:satMod val="110000"/>
                <a:lumMod val="100000"/>
                <a:shade val="100000"/>
              </a:srgbClr>
            </a:gs>
            <a:gs pos="100000">
              <a:srgbClr val="ED7D31">
                <a:hueOff val="-363841"/>
                <a:satOff val="-20982"/>
                <a:lumOff val="2157"/>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4F64B313-7EF2-443A-BD02-4C1F27C7DAAA}" type="sibTrans" cxnId="{7DED8387-55F6-4AE6-81DA-3D990685B786}">
      <dgm:prSet/>
      <dgm:spPr/>
      <dgm:t>
        <a:bodyPr/>
        <a:lstStyle/>
        <a:p>
          <a:endParaRPr lang="uk-UA"/>
        </a:p>
      </dgm:t>
    </dgm:pt>
    <dgm:pt modelId="{2D21FB71-8A25-4349-BE20-D11AAF61E9C4}">
      <dgm:prSet phldrT="[Текст]" custT="1"/>
      <dgm:spPr>
        <a:xfrm>
          <a:off x="3939549" y="2746271"/>
          <a:ext cx="2138060" cy="1082129"/>
        </a:xfrm>
        <a:prstGeom prst="ellipse">
          <a:avLst/>
        </a:prstGeom>
        <a:gradFill rotWithShape="0">
          <a:gsLst>
            <a:gs pos="0">
              <a:srgbClr val="ED7D31">
                <a:hueOff val="-727682"/>
                <a:satOff val="-41964"/>
                <a:lumOff val="4314"/>
                <a:alphaOff val="0"/>
                <a:satMod val="103000"/>
                <a:lumMod val="102000"/>
                <a:tint val="94000"/>
              </a:srgbClr>
            </a:gs>
            <a:gs pos="50000">
              <a:srgbClr val="ED7D31">
                <a:hueOff val="-727682"/>
                <a:satOff val="-41964"/>
                <a:lumOff val="4314"/>
                <a:alphaOff val="0"/>
                <a:satMod val="110000"/>
                <a:lumMod val="100000"/>
                <a:shade val="100000"/>
              </a:srgbClr>
            </a:gs>
            <a:gs pos="100000">
              <a:srgbClr val="ED7D31">
                <a:hueOff val="-727682"/>
                <a:satOff val="-41964"/>
                <a:lumOff val="431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uk-UA" sz="1800" b="1">
              <a:solidFill>
                <a:sysClr val="window" lastClr="FFFFFF"/>
              </a:solidFill>
              <a:latin typeface="Calibri"/>
              <a:ea typeface="+mn-ea"/>
              <a:cs typeface="+mn-cs"/>
            </a:rPr>
            <a:t>візуальні</a:t>
          </a:r>
          <a:endParaRPr lang="uk-UA" sz="1400">
            <a:solidFill>
              <a:sysClr val="window" lastClr="FFFFFF"/>
            </a:solidFill>
            <a:latin typeface="Calibri"/>
            <a:ea typeface="+mn-ea"/>
            <a:cs typeface="+mn-cs"/>
          </a:endParaRPr>
        </a:p>
      </dgm:t>
    </dgm:pt>
    <dgm:pt modelId="{3574E1B2-DA87-463F-B549-2F245909BF3E}" type="parTrans" cxnId="{F4D8A8D5-9E9C-4945-9BD3-1F815323888A}">
      <dgm:prSet/>
      <dgm:spPr>
        <a:xfrm rot="2193847">
          <a:off x="4008807" y="2476886"/>
          <a:ext cx="310202" cy="367923"/>
        </a:xfrm>
        <a:prstGeom prst="rightArrow">
          <a:avLst>
            <a:gd name="adj1" fmla="val 60000"/>
            <a:gd name="adj2" fmla="val 50000"/>
          </a:avLst>
        </a:prstGeom>
        <a:gradFill rotWithShape="0">
          <a:gsLst>
            <a:gs pos="0">
              <a:srgbClr val="ED7D31">
                <a:hueOff val="-727682"/>
                <a:satOff val="-41964"/>
                <a:lumOff val="4314"/>
                <a:alphaOff val="0"/>
                <a:satMod val="103000"/>
                <a:lumMod val="102000"/>
                <a:tint val="94000"/>
              </a:srgbClr>
            </a:gs>
            <a:gs pos="50000">
              <a:srgbClr val="ED7D31">
                <a:hueOff val="-727682"/>
                <a:satOff val="-41964"/>
                <a:lumOff val="4314"/>
                <a:alphaOff val="0"/>
                <a:satMod val="110000"/>
                <a:lumMod val="100000"/>
                <a:shade val="100000"/>
              </a:srgbClr>
            </a:gs>
            <a:gs pos="100000">
              <a:srgbClr val="ED7D31">
                <a:hueOff val="-727682"/>
                <a:satOff val="-41964"/>
                <a:lumOff val="4314"/>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D6795DF2-A9D4-43AF-AC55-F9686517D38C}" type="sibTrans" cxnId="{F4D8A8D5-9E9C-4945-9BD3-1F815323888A}">
      <dgm:prSet/>
      <dgm:spPr/>
      <dgm:t>
        <a:bodyPr/>
        <a:lstStyle/>
        <a:p>
          <a:endParaRPr lang="uk-UA"/>
        </a:p>
      </dgm:t>
    </dgm:pt>
    <dgm:pt modelId="{77CBA767-9E67-4E00-97FA-0C010A16A9DB}">
      <dgm:prSet phldrT="[Текст]" custT="1"/>
      <dgm:spPr>
        <a:xfrm>
          <a:off x="435396" y="476141"/>
          <a:ext cx="1082129" cy="1082129"/>
        </a:xfrm>
        <a:prstGeom prst="ellipse">
          <a:avLst/>
        </a:prstGeom>
        <a:gradFill rotWithShape="0">
          <a:gsLst>
            <a:gs pos="0">
              <a:srgbClr val="ED7D31">
                <a:hueOff val="-1455363"/>
                <a:satOff val="-83928"/>
                <a:lumOff val="8628"/>
                <a:alphaOff val="0"/>
                <a:satMod val="103000"/>
                <a:lumMod val="102000"/>
                <a:tint val="94000"/>
              </a:srgbClr>
            </a:gs>
            <a:gs pos="50000">
              <a:srgbClr val="ED7D31">
                <a:hueOff val="-1455363"/>
                <a:satOff val="-83928"/>
                <a:lumOff val="8628"/>
                <a:alphaOff val="0"/>
                <a:satMod val="110000"/>
                <a:lumMod val="100000"/>
                <a:shade val="100000"/>
              </a:srgbClr>
            </a:gs>
            <a:gs pos="100000">
              <a:srgbClr val="ED7D31">
                <a:hueOff val="-1455363"/>
                <a:satOff val="-83928"/>
                <a:lumOff val="862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uk-UA" sz="1600" b="1">
              <a:solidFill>
                <a:sysClr val="window" lastClr="FFFFFF"/>
              </a:solidFill>
              <a:latin typeface="Calibri"/>
              <a:ea typeface="+mn-ea"/>
              <a:cs typeface="+mn-cs"/>
            </a:rPr>
            <a:t>усні</a:t>
          </a:r>
          <a:endParaRPr lang="uk-UA" sz="1200">
            <a:solidFill>
              <a:sysClr val="window" lastClr="FFFFFF"/>
            </a:solidFill>
            <a:latin typeface="Calibri"/>
            <a:ea typeface="+mn-ea"/>
            <a:cs typeface="+mn-cs"/>
          </a:endParaRPr>
        </a:p>
      </dgm:t>
    </dgm:pt>
    <dgm:pt modelId="{3DF1B31D-D265-4560-BD94-AA8599CA7933}" type="parTrans" cxnId="{41C46A6D-E4F0-4E8C-B374-5F66856E1154}">
      <dgm:prSet/>
      <dgm:spPr>
        <a:xfrm rot="12220675">
          <a:off x="1724255" y="1303025"/>
          <a:ext cx="647036" cy="367923"/>
        </a:xfrm>
        <a:prstGeom prst="rightArrow">
          <a:avLst>
            <a:gd name="adj1" fmla="val 60000"/>
            <a:gd name="adj2" fmla="val 50000"/>
          </a:avLst>
        </a:prstGeom>
        <a:gradFill rotWithShape="0">
          <a:gsLst>
            <a:gs pos="0">
              <a:srgbClr val="ED7D31">
                <a:hueOff val="-1455363"/>
                <a:satOff val="-83928"/>
                <a:lumOff val="8628"/>
                <a:alphaOff val="0"/>
                <a:satMod val="103000"/>
                <a:lumMod val="102000"/>
                <a:tint val="94000"/>
              </a:srgbClr>
            </a:gs>
            <a:gs pos="50000">
              <a:srgbClr val="ED7D31">
                <a:hueOff val="-1455363"/>
                <a:satOff val="-83928"/>
                <a:lumOff val="8628"/>
                <a:alphaOff val="0"/>
                <a:satMod val="110000"/>
                <a:lumMod val="100000"/>
                <a:shade val="100000"/>
              </a:srgbClr>
            </a:gs>
            <a:gs pos="100000">
              <a:srgbClr val="ED7D31">
                <a:hueOff val="-1455363"/>
                <a:satOff val="-83928"/>
                <a:lumOff val="8628"/>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994D6013-487A-4C82-86EE-F84F0D6DDB08}" type="sibTrans" cxnId="{41C46A6D-E4F0-4E8C-B374-5F66856E1154}">
      <dgm:prSet/>
      <dgm:spPr/>
      <dgm:t>
        <a:bodyPr/>
        <a:lstStyle/>
        <a:p>
          <a:endParaRPr lang="uk-UA"/>
        </a:p>
      </dgm:t>
    </dgm:pt>
    <dgm:pt modelId="{FD0F8329-88C9-4251-AFAB-80A0A4ED16D1}">
      <dgm:prSet custT="1"/>
      <dgm:spPr>
        <a:xfrm>
          <a:off x="438071" y="2703783"/>
          <a:ext cx="2114199" cy="1082129"/>
        </a:xfrm>
        <a:prstGeom prst="ellipse">
          <a:avLst/>
        </a:prstGeom>
        <a:gradFill rotWithShape="0">
          <a:gsLst>
            <a:gs pos="0">
              <a:srgbClr val="ED7D31">
                <a:hueOff val="-1091522"/>
                <a:satOff val="-62946"/>
                <a:lumOff val="6471"/>
                <a:alphaOff val="0"/>
                <a:satMod val="103000"/>
                <a:lumMod val="102000"/>
                <a:tint val="94000"/>
              </a:srgbClr>
            </a:gs>
            <a:gs pos="50000">
              <a:srgbClr val="ED7D31">
                <a:hueOff val="-1091522"/>
                <a:satOff val="-62946"/>
                <a:lumOff val="6471"/>
                <a:alphaOff val="0"/>
                <a:satMod val="110000"/>
                <a:lumMod val="100000"/>
                <a:shade val="100000"/>
              </a:srgbClr>
            </a:gs>
            <a:gs pos="100000">
              <a:srgbClr val="ED7D31">
                <a:hueOff val="-1091522"/>
                <a:satOff val="-62946"/>
                <a:lumOff val="6471"/>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uk-UA" sz="1600" b="1">
              <a:solidFill>
                <a:sysClr val="window" lastClr="FFFFFF"/>
              </a:solidFill>
              <a:latin typeface="Calibri"/>
              <a:ea typeface="+mn-ea"/>
              <a:cs typeface="+mn-cs"/>
            </a:rPr>
            <a:t>фото аудіо відео матеріали</a:t>
          </a:r>
          <a:endParaRPr lang="uk-UA" sz="1600">
            <a:solidFill>
              <a:sysClr val="window" lastClr="FFFFFF"/>
            </a:solidFill>
            <a:latin typeface="Calibri"/>
            <a:ea typeface="+mn-ea"/>
            <a:cs typeface="+mn-cs"/>
          </a:endParaRPr>
        </a:p>
      </dgm:t>
    </dgm:pt>
    <dgm:pt modelId="{DF81306D-D281-4D20-807F-DC3F1F0BA5A6}" type="parTrans" cxnId="{5B3199C5-E613-4738-8E80-FD9A1496BA7E}">
      <dgm:prSet/>
      <dgm:spPr>
        <a:xfrm rot="8847166">
          <a:off x="2268440" y="2455438"/>
          <a:ext cx="350733" cy="367923"/>
        </a:xfrm>
        <a:prstGeom prst="rightArrow">
          <a:avLst>
            <a:gd name="adj1" fmla="val 60000"/>
            <a:gd name="adj2" fmla="val 50000"/>
          </a:avLst>
        </a:prstGeom>
        <a:gradFill rotWithShape="0">
          <a:gsLst>
            <a:gs pos="0">
              <a:srgbClr val="ED7D31">
                <a:hueOff val="-1091522"/>
                <a:satOff val="-62946"/>
                <a:lumOff val="6471"/>
                <a:alphaOff val="0"/>
                <a:satMod val="103000"/>
                <a:lumMod val="102000"/>
                <a:tint val="94000"/>
              </a:srgbClr>
            </a:gs>
            <a:gs pos="50000">
              <a:srgbClr val="ED7D31">
                <a:hueOff val="-1091522"/>
                <a:satOff val="-62946"/>
                <a:lumOff val="6471"/>
                <a:alphaOff val="0"/>
                <a:satMod val="110000"/>
                <a:lumMod val="100000"/>
                <a:shade val="100000"/>
              </a:srgbClr>
            </a:gs>
            <a:gs pos="100000">
              <a:srgbClr val="ED7D31">
                <a:hueOff val="-1091522"/>
                <a:satOff val="-62946"/>
                <a:lumOff val="6471"/>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uk-UA">
            <a:solidFill>
              <a:sysClr val="window" lastClr="FFFFFF"/>
            </a:solidFill>
            <a:latin typeface="Calibri"/>
            <a:ea typeface="+mn-ea"/>
            <a:cs typeface="+mn-cs"/>
          </a:endParaRPr>
        </a:p>
      </dgm:t>
    </dgm:pt>
    <dgm:pt modelId="{ECC9A0EE-FF15-4A28-8AD1-0A65FC830551}" type="sibTrans" cxnId="{5B3199C5-E613-4738-8E80-FD9A1496BA7E}">
      <dgm:prSet/>
      <dgm:spPr/>
      <dgm:t>
        <a:bodyPr/>
        <a:lstStyle/>
        <a:p>
          <a:endParaRPr lang="uk-UA"/>
        </a:p>
      </dgm:t>
    </dgm:pt>
    <dgm:pt modelId="{C4AA4E97-C6B2-4D95-9829-71FE06E4589C}" type="pres">
      <dgm:prSet presAssocID="{9FE8FD7C-9920-49BA-8EEF-7BD266616EF9}" presName="Name0" presStyleCnt="0">
        <dgm:presLayoutVars>
          <dgm:chMax val="1"/>
          <dgm:dir/>
          <dgm:animLvl val="ctr"/>
          <dgm:resizeHandles val="exact"/>
        </dgm:presLayoutVars>
      </dgm:prSet>
      <dgm:spPr/>
      <dgm:t>
        <a:bodyPr/>
        <a:lstStyle/>
        <a:p>
          <a:endParaRPr lang="ru-RU"/>
        </a:p>
      </dgm:t>
    </dgm:pt>
    <dgm:pt modelId="{0025C10D-1FF9-49B7-886A-7210AFA99183}" type="pres">
      <dgm:prSet presAssocID="{EA7F6C6F-4F49-4295-9C7A-E38A2C8EB774}" presName="centerShape" presStyleLbl="node0" presStyleIdx="0" presStyleCnt="1" custScaleX="179353"/>
      <dgm:spPr/>
      <dgm:t>
        <a:bodyPr/>
        <a:lstStyle/>
        <a:p>
          <a:endParaRPr lang="ru-RU"/>
        </a:p>
      </dgm:t>
    </dgm:pt>
    <dgm:pt modelId="{0D70B5A8-183D-4E1B-BF23-54278CA5BC67}" type="pres">
      <dgm:prSet presAssocID="{A21B5F2A-96B8-4469-AB61-DAEE177C312E}" presName="parTrans" presStyleLbl="sibTrans2D1" presStyleIdx="0" presStyleCnt="5"/>
      <dgm:spPr/>
      <dgm:t>
        <a:bodyPr/>
        <a:lstStyle/>
        <a:p>
          <a:endParaRPr lang="ru-RU"/>
        </a:p>
      </dgm:t>
    </dgm:pt>
    <dgm:pt modelId="{9506DD94-DA82-42EC-A219-3E417DFFF585}" type="pres">
      <dgm:prSet presAssocID="{A21B5F2A-96B8-4469-AB61-DAEE177C312E}" presName="connectorText" presStyleLbl="sibTrans2D1" presStyleIdx="0" presStyleCnt="5"/>
      <dgm:spPr/>
      <dgm:t>
        <a:bodyPr/>
        <a:lstStyle/>
        <a:p>
          <a:endParaRPr lang="ru-RU"/>
        </a:p>
      </dgm:t>
    </dgm:pt>
    <dgm:pt modelId="{3C33D287-AE89-47BD-8BC7-BD875E6A038D}" type="pres">
      <dgm:prSet presAssocID="{B87A7B9F-58D3-468A-B135-BDC9A727ACF9}" presName="node" presStyleLbl="node1" presStyleIdx="0" presStyleCnt="5">
        <dgm:presLayoutVars>
          <dgm:bulletEnabled val="1"/>
        </dgm:presLayoutVars>
      </dgm:prSet>
      <dgm:spPr/>
      <dgm:t>
        <a:bodyPr/>
        <a:lstStyle/>
        <a:p>
          <a:endParaRPr lang="ru-RU"/>
        </a:p>
      </dgm:t>
    </dgm:pt>
    <dgm:pt modelId="{DE2AB32A-E26A-4180-8846-598820213CDC}" type="pres">
      <dgm:prSet presAssocID="{6F548541-EF32-4DA2-8B4F-69C63D4A62A8}" presName="parTrans" presStyleLbl="sibTrans2D1" presStyleIdx="1" presStyleCnt="5"/>
      <dgm:spPr/>
      <dgm:t>
        <a:bodyPr/>
        <a:lstStyle/>
        <a:p>
          <a:endParaRPr lang="ru-RU"/>
        </a:p>
      </dgm:t>
    </dgm:pt>
    <dgm:pt modelId="{A85EE155-6AA4-4560-A06E-2A7D21E11794}" type="pres">
      <dgm:prSet presAssocID="{6F548541-EF32-4DA2-8B4F-69C63D4A62A8}" presName="connectorText" presStyleLbl="sibTrans2D1" presStyleIdx="1" presStyleCnt="5"/>
      <dgm:spPr/>
      <dgm:t>
        <a:bodyPr/>
        <a:lstStyle/>
        <a:p>
          <a:endParaRPr lang="ru-RU"/>
        </a:p>
      </dgm:t>
    </dgm:pt>
    <dgm:pt modelId="{A051C66D-084D-41DB-B92A-AC48EBC409C8}" type="pres">
      <dgm:prSet presAssocID="{8D3A3C2D-0382-42E6-B087-ADD0388DFAF1}" presName="node" presStyleLbl="node1" presStyleIdx="1" presStyleCnt="5" custRadScaleRad="175278" custRadScaleInc="-11395">
        <dgm:presLayoutVars>
          <dgm:bulletEnabled val="1"/>
        </dgm:presLayoutVars>
      </dgm:prSet>
      <dgm:spPr/>
      <dgm:t>
        <a:bodyPr/>
        <a:lstStyle/>
        <a:p>
          <a:endParaRPr lang="ru-RU"/>
        </a:p>
      </dgm:t>
    </dgm:pt>
    <dgm:pt modelId="{E219CC79-C4D2-4F8F-8D02-D5F236F6B215}" type="pres">
      <dgm:prSet presAssocID="{3574E1B2-DA87-463F-B549-2F245909BF3E}" presName="parTrans" presStyleLbl="sibTrans2D1" presStyleIdx="2" presStyleCnt="5"/>
      <dgm:spPr/>
      <dgm:t>
        <a:bodyPr/>
        <a:lstStyle/>
        <a:p>
          <a:endParaRPr lang="ru-RU"/>
        </a:p>
      </dgm:t>
    </dgm:pt>
    <dgm:pt modelId="{DFBFBBE0-DD53-43FF-BD22-52447EA61A9B}" type="pres">
      <dgm:prSet presAssocID="{3574E1B2-DA87-463F-B549-2F245909BF3E}" presName="connectorText" presStyleLbl="sibTrans2D1" presStyleIdx="2" presStyleCnt="5"/>
      <dgm:spPr/>
      <dgm:t>
        <a:bodyPr/>
        <a:lstStyle/>
        <a:p>
          <a:endParaRPr lang="ru-RU"/>
        </a:p>
      </dgm:t>
    </dgm:pt>
    <dgm:pt modelId="{76888708-E6CF-4E14-A19E-F6F0D804DC87}" type="pres">
      <dgm:prSet presAssocID="{2D21FB71-8A25-4349-BE20-D11AAF61E9C4}" presName="node" presStyleLbl="node1" presStyleIdx="2" presStyleCnt="5" custScaleX="197579" custRadScaleRad="136017" custRadScaleInc="-48433">
        <dgm:presLayoutVars>
          <dgm:bulletEnabled val="1"/>
        </dgm:presLayoutVars>
      </dgm:prSet>
      <dgm:spPr/>
      <dgm:t>
        <a:bodyPr/>
        <a:lstStyle/>
        <a:p>
          <a:endParaRPr lang="ru-RU"/>
        </a:p>
      </dgm:t>
    </dgm:pt>
    <dgm:pt modelId="{B1C751CF-99C7-4355-9B83-9E1D3F9EDA94}" type="pres">
      <dgm:prSet presAssocID="{DF81306D-D281-4D20-807F-DC3F1F0BA5A6}" presName="parTrans" presStyleLbl="sibTrans2D1" presStyleIdx="3" presStyleCnt="5"/>
      <dgm:spPr/>
      <dgm:t>
        <a:bodyPr/>
        <a:lstStyle/>
        <a:p>
          <a:endParaRPr lang="ru-RU"/>
        </a:p>
      </dgm:t>
    </dgm:pt>
    <dgm:pt modelId="{A0707807-BAE0-4DDF-8993-B88F9F119FB8}" type="pres">
      <dgm:prSet presAssocID="{DF81306D-D281-4D20-807F-DC3F1F0BA5A6}" presName="connectorText" presStyleLbl="sibTrans2D1" presStyleIdx="3" presStyleCnt="5"/>
      <dgm:spPr/>
      <dgm:t>
        <a:bodyPr/>
        <a:lstStyle/>
        <a:p>
          <a:endParaRPr lang="ru-RU"/>
        </a:p>
      </dgm:t>
    </dgm:pt>
    <dgm:pt modelId="{7AAF8FAA-A805-471E-807F-DA4F5879105A}" type="pres">
      <dgm:prSet presAssocID="{FD0F8329-88C9-4251-AFAB-80A0A4ED16D1}" presName="node" presStyleLbl="node1" presStyleIdx="3" presStyleCnt="5" custScaleX="195374" custRadScaleRad="145401" custRadScaleInc="59591">
        <dgm:presLayoutVars>
          <dgm:bulletEnabled val="1"/>
        </dgm:presLayoutVars>
      </dgm:prSet>
      <dgm:spPr/>
      <dgm:t>
        <a:bodyPr/>
        <a:lstStyle/>
        <a:p>
          <a:endParaRPr lang="ru-RU"/>
        </a:p>
      </dgm:t>
    </dgm:pt>
    <dgm:pt modelId="{7253A5D7-6B8E-49D7-933B-3666A0B473E9}" type="pres">
      <dgm:prSet presAssocID="{3DF1B31D-D265-4560-BD94-AA8599CA7933}" presName="parTrans" presStyleLbl="sibTrans2D1" presStyleIdx="4" presStyleCnt="5"/>
      <dgm:spPr/>
      <dgm:t>
        <a:bodyPr/>
        <a:lstStyle/>
        <a:p>
          <a:endParaRPr lang="ru-RU"/>
        </a:p>
      </dgm:t>
    </dgm:pt>
    <dgm:pt modelId="{9D754C58-3A38-46CA-9096-9A6763FCA688}" type="pres">
      <dgm:prSet presAssocID="{3DF1B31D-D265-4560-BD94-AA8599CA7933}" presName="connectorText" presStyleLbl="sibTrans2D1" presStyleIdx="4" presStyleCnt="5"/>
      <dgm:spPr/>
      <dgm:t>
        <a:bodyPr/>
        <a:lstStyle/>
        <a:p>
          <a:endParaRPr lang="ru-RU"/>
        </a:p>
      </dgm:t>
    </dgm:pt>
    <dgm:pt modelId="{F3053C3B-FE8A-4FE8-A4C3-5B7C38CDE9F5}" type="pres">
      <dgm:prSet presAssocID="{77CBA767-9E67-4E00-97FA-0C010A16A9DB}" presName="node" presStyleLbl="node1" presStyleIdx="4" presStyleCnt="5" custRadScaleRad="171202" custRadScaleInc="15772">
        <dgm:presLayoutVars>
          <dgm:bulletEnabled val="1"/>
        </dgm:presLayoutVars>
      </dgm:prSet>
      <dgm:spPr/>
      <dgm:t>
        <a:bodyPr/>
        <a:lstStyle/>
        <a:p>
          <a:endParaRPr lang="ru-RU"/>
        </a:p>
      </dgm:t>
    </dgm:pt>
  </dgm:ptLst>
  <dgm:cxnLst>
    <dgm:cxn modelId="{32397EA7-030E-46EC-A142-C61CC9C4AF87}" type="presOf" srcId="{FD0F8329-88C9-4251-AFAB-80A0A4ED16D1}" destId="{7AAF8FAA-A805-471E-807F-DA4F5879105A}" srcOrd="0" destOrd="0" presId="urn:microsoft.com/office/officeart/2005/8/layout/radial5"/>
    <dgm:cxn modelId="{5B3199C5-E613-4738-8E80-FD9A1496BA7E}" srcId="{EA7F6C6F-4F49-4295-9C7A-E38A2C8EB774}" destId="{FD0F8329-88C9-4251-AFAB-80A0A4ED16D1}" srcOrd="3" destOrd="0" parTransId="{DF81306D-D281-4D20-807F-DC3F1F0BA5A6}" sibTransId="{ECC9A0EE-FF15-4A28-8AD1-0A65FC830551}"/>
    <dgm:cxn modelId="{B85AB136-51B7-4AD3-92D8-9BD04C7C53B2}" type="presOf" srcId="{8D3A3C2D-0382-42E6-B087-ADD0388DFAF1}" destId="{A051C66D-084D-41DB-B92A-AC48EBC409C8}" srcOrd="0" destOrd="0" presId="urn:microsoft.com/office/officeart/2005/8/layout/radial5"/>
    <dgm:cxn modelId="{8D787D5B-2950-4EAF-B4AB-816A8F60B37D}" type="presOf" srcId="{3574E1B2-DA87-463F-B549-2F245909BF3E}" destId="{E219CC79-C4D2-4F8F-8D02-D5F236F6B215}" srcOrd="0" destOrd="0" presId="urn:microsoft.com/office/officeart/2005/8/layout/radial5"/>
    <dgm:cxn modelId="{3686DB57-EE7A-40D0-B6E3-E31989EFA140}" type="presOf" srcId="{3574E1B2-DA87-463F-B549-2F245909BF3E}" destId="{DFBFBBE0-DD53-43FF-BD22-52447EA61A9B}" srcOrd="1" destOrd="0" presId="urn:microsoft.com/office/officeart/2005/8/layout/radial5"/>
    <dgm:cxn modelId="{887ABEDA-16DE-4A99-A429-F02274B41594}" type="presOf" srcId="{3DF1B31D-D265-4560-BD94-AA8599CA7933}" destId="{9D754C58-3A38-46CA-9096-9A6763FCA688}" srcOrd="1" destOrd="0" presId="urn:microsoft.com/office/officeart/2005/8/layout/radial5"/>
    <dgm:cxn modelId="{43EF7CB9-9D58-4E79-80F7-201FD8E4E2C9}" type="presOf" srcId="{EA7F6C6F-4F49-4295-9C7A-E38A2C8EB774}" destId="{0025C10D-1FF9-49B7-886A-7210AFA99183}" srcOrd="0" destOrd="0" presId="urn:microsoft.com/office/officeart/2005/8/layout/radial5"/>
    <dgm:cxn modelId="{BED1145C-B4CF-4C40-8DDA-F9A93BE2E0FF}" type="presOf" srcId="{A21B5F2A-96B8-4469-AB61-DAEE177C312E}" destId="{9506DD94-DA82-42EC-A219-3E417DFFF585}" srcOrd="1" destOrd="0" presId="urn:microsoft.com/office/officeart/2005/8/layout/radial5"/>
    <dgm:cxn modelId="{3236AE9E-B0B6-49C8-8842-2E0DC729F5A2}" type="presOf" srcId="{B87A7B9F-58D3-468A-B135-BDC9A727ACF9}" destId="{3C33D287-AE89-47BD-8BC7-BD875E6A038D}" srcOrd="0" destOrd="0" presId="urn:microsoft.com/office/officeart/2005/8/layout/radial5"/>
    <dgm:cxn modelId="{2221C650-DF04-40E7-9C89-CDB8EB8F44F9}" srcId="{9FE8FD7C-9920-49BA-8EEF-7BD266616EF9}" destId="{EA7F6C6F-4F49-4295-9C7A-E38A2C8EB774}" srcOrd="0" destOrd="0" parTransId="{048E20A4-F8FE-4067-BE2A-001EF96CDCAB}" sibTransId="{8F27F6B2-4784-493A-8A77-1A5EBDF69D78}"/>
    <dgm:cxn modelId="{1B22D58A-C247-4477-B99F-D633CBC37BA7}" type="presOf" srcId="{77CBA767-9E67-4E00-97FA-0C010A16A9DB}" destId="{F3053C3B-FE8A-4FE8-A4C3-5B7C38CDE9F5}" srcOrd="0" destOrd="0" presId="urn:microsoft.com/office/officeart/2005/8/layout/radial5"/>
    <dgm:cxn modelId="{6B127532-8C35-4E92-B788-A441669BF20F}" type="presOf" srcId="{9FE8FD7C-9920-49BA-8EEF-7BD266616EF9}" destId="{C4AA4E97-C6B2-4D95-9829-71FE06E4589C}" srcOrd="0" destOrd="0" presId="urn:microsoft.com/office/officeart/2005/8/layout/radial5"/>
    <dgm:cxn modelId="{BA6A70C0-71B2-480C-AA35-312F63D145A8}" type="presOf" srcId="{6F548541-EF32-4DA2-8B4F-69C63D4A62A8}" destId="{DE2AB32A-E26A-4180-8846-598820213CDC}" srcOrd="0" destOrd="0" presId="urn:microsoft.com/office/officeart/2005/8/layout/radial5"/>
    <dgm:cxn modelId="{8CDD8CC3-1E4D-4308-B401-44E130526E83}" type="presOf" srcId="{3DF1B31D-D265-4560-BD94-AA8599CA7933}" destId="{7253A5D7-6B8E-49D7-933B-3666A0B473E9}" srcOrd="0" destOrd="0" presId="urn:microsoft.com/office/officeart/2005/8/layout/radial5"/>
    <dgm:cxn modelId="{5C239943-9269-413A-9D3E-C66D7D40D74D}" type="presOf" srcId="{2D21FB71-8A25-4349-BE20-D11AAF61E9C4}" destId="{76888708-E6CF-4E14-A19E-F6F0D804DC87}" srcOrd="0" destOrd="0" presId="urn:microsoft.com/office/officeart/2005/8/layout/radial5"/>
    <dgm:cxn modelId="{41C46A6D-E4F0-4E8C-B374-5F66856E1154}" srcId="{EA7F6C6F-4F49-4295-9C7A-E38A2C8EB774}" destId="{77CBA767-9E67-4E00-97FA-0C010A16A9DB}" srcOrd="4" destOrd="0" parTransId="{3DF1B31D-D265-4560-BD94-AA8599CA7933}" sibTransId="{994D6013-487A-4C82-86EE-F84F0D6DDB08}"/>
    <dgm:cxn modelId="{F5A6BD74-3F4A-4AE1-A897-D66DECC0313D}" type="presOf" srcId="{DF81306D-D281-4D20-807F-DC3F1F0BA5A6}" destId="{A0707807-BAE0-4DDF-8993-B88F9F119FB8}" srcOrd="1" destOrd="0" presId="urn:microsoft.com/office/officeart/2005/8/layout/radial5"/>
    <dgm:cxn modelId="{8EED6856-D3BD-4880-BC52-F28B61ADB082}" type="presOf" srcId="{DF81306D-D281-4D20-807F-DC3F1F0BA5A6}" destId="{B1C751CF-99C7-4355-9B83-9E1D3F9EDA94}" srcOrd="0" destOrd="0" presId="urn:microsoft.com/office/officeart/2005/8/layout/radial5"/>
    <dgm:cxn modelId="{23A0D840-1B96-4697-81AE-36B828C3EB99}" type="presOf" srcId="{A21B5F2A-96B8-4469-AB61-DAEE177C312E}" destId="{0D70B5A8-183D-4E1B-BF23-54278CA5BC67}" srcOrd="0" destOrd="0" presId="urn:microsoft.com/office/officeart/2005/8/layout/radial5"/>
    <dgm:cxn modelId="{7DED8387-55F6-4AE6-81DA-3D990685B786}" srcId="{EA7F6C6F-4F49-4295-9C7A-E38A2C8EB774}" destId="{8D3A3C2D-0382-42E6-B087-ADD0388DFAF1}" srcOrd="1" destOrd="0" parTransId="{6F548541-EF32-4DA2-8B4F-69C63D4A62A8}" sibTransId="{4F64B313-7EF2-443A-BD02-4C1F27C7DAAA}"/>
    <dgm:cxn modelId="{F4D8A8D5-9E9C-4945-9BD3-1F815323888A}" srcId="{EA7F6C6F-4F49-4295-9C7A-E38A2C8EB774}" destId="{2D21FB71-8A25-4349-BE20-D11AAF61E9C4}" srcOrd="2" destOrd="0" parTransId="{3574E1B2-DA87-463F-B549-2F245909BF3E}" sibTransId="{D6795DF2-A9D4-43AF-AC55-F9686517D38C}"/>
    <dgm:cxn modelId="{A86FF5B8-5362-426E-8046-A2FC7B7D5F9B}" type="presOf" srcId="{6F548541-EF32-4DA2-8B4F-69C63D4A62A8}" destId="{A85EE155-6AA4-4560-A06E-2A7D21E11794}" srcOrd="1" destOrd="0" presId="urn:microsoft.com/office/officeart/2005/8/layout/radial5"/>
    <dgm:cxn modelId="{93A5E4C5-7CD9-47D4-81FF-63435663EB4C}" srcId="{EA7F6C6F-4F49-4295-9C7A-E38A2C8EB774}" destId="{B87A7B9F-58D3-468A-B135-BDC9A727ACF9}" srcOrd="0" destOrd="0" parTransId="{A21B5F2A-96B8-4469-AB61-DAEE177C312E}" sibTransId="{780BF1F3-10D5-4DBC-B93E-3B13279777E3}"/>
    <dgm:cxn modelId="{B6B20FD6-3E9A-4141-A59F-BEC8FEE8B8C4}" type="presParOf" srcId="{C4AA4E97-C6B2-4D95-9829-71FE06E4589C}" destId="{0025C10D-1FF9-49B7-886A-7210AFA99183}" srcOrd="0" destOrd="0" presId="urn:microsoft.com/office/officeart/2005/8/layout/radial5"/>
    <dgm:cxn modelId="{7D3537DD-452B-46AD-BFD7-FE8F256C577D}" type="presParOf" srcId="{C4AA4E97-C6B2-4D95-9829-71FE06E4589C}" destId="{0D70B5A8-183D-4E1B-BF23-54278CA5BC67}" srcOrd="1" destOrd="0" presId="urn:microsoft.com/office/officeart/2005/8/layout/radial5"/>
    <dgm:cxn modelId="{A615D17D-7618-4076-8B42-5CD292CD96F2}" type="presParOf" srcId="{0D70B5A8-183D-4E1B-BF23-54278CA5BC67}" destId="{9506DD94-DA82-42EC-A219-3E417DFFF585}" srcOrd="0" destOrd="0" presId="urn:microsoft.com/office/officeart/2005/8/layout/radial5"/>
    <dgm:cxn modelId="{EA60E00D-DF6A-44D0-B019-26AD2ACCB74A}" type="presParOf" srcId="{C4AA4E97-C6B2-4D95-9829-71FE06E4589C}" destId="{3C33D287-AE89-47BD-8BC7-BD875E6A038D}" srcOrd="2" destOrd="0" presId="urn:microsoft.com/office/officeart/2005/8/layout/radial5"/>
    <dgm:cxn modelId="{22A25326-A028-4F30-8CC3-19BC53B59256}" type="presParOf" srcId="{C4AA4E97-C6B2-4D95-9829-71FE06E4589C}" destId="{DE2AB32A-E26A-4180-8846-598820213CDC}" srcOrd="3" destOrd="0" presId="urn:microsoft.com/office/officeart/2005/8/layout/radial5"/>
    <dgm:cxn modelId="{AAB76913-0579-4F79-8737-351B05054444}" type="presParOf" srcId="{DE2AB32A-E26A-4180-8846-598820213CDC}" destId="{A85EE155-6AA4-4560-A06E-2A7D21E11794}" srcOrd="0" destOrd="0" presId="urn:microsoft.com/office/officeart/2005/8/layout/radial5"/>
    <dgm:cxn modelId="{985BFBFF-CA67-42EF-9C1A-4B5CBB9D3FB1}" type="presParOf" srcId="{C4AA4E97-C6B2-4D95-9829-71FE06E4589C}" destId="{A051C66D-084D-41DB-B92A-AC48EBC409C8}" srcOrd="4" destOrd="0" presId="urn:microsoft.com/office/officeart/2005/8/layout/radial5"/>
    <dgm:cxn modelId="{4219AD96-F4E1-4604-ABB5-3B8E5DBE87DD}" type="presParOf" srcId="{C4AA4E97-C6B2-4D95-9829-71FE06E4589C}" destId="{E219CC79-C4D2-4F8F-8D02-D5F236F6B215}" srcOrd="5" destOrd="0" presId="urn:microsoft.com/office/officeart/2005/8/layout/radial5"/>
    <dgm:cxn modelId="{66F16810-9EF6-4F44-B966-65FC41A2A912}" type="presParOf" srcId="{E219CC79-C4D2-4F8F-8D02-D5F236F6B215}" destId="{DFBFBBE0-DD53-43FF-BD22-52447EA61A9B}" srcOrd="0" destOrd="0" presId="urn:microsoft.com/office/officeart/2005/8/layout/radial5"/>
    <dgm:cxn modelId="{CDD9C98E-8804-4722-A6F2-9C2ED060AE2C}" type="presParOf" srcId="{C4AA4E97-C6B2-4D95-9829-71FE06E4589C}" destId="{76888708-E6CF-4E14-A19E-F6F0D804DC87}" srcOrd="6" destOrd="0" presId="urn:microsoft.com/office/officeart/2005/8/layout/radial5"/>
    <dgm:cxn modelId="{7DD92EAC-E51C-4B38-9D00-423890565DDD}" type="presParOf" srcId="{C4AA4E97-C6B2-4D95-9829-71FE06E4589C}" destId="{B1C751CF-99C7-4355-9B83-9E1D3F9EDA94}" srcOrd="7" destOrd="0" presId="urn:microsoft.com/office/officeart/2005/8/layout/radial5"/>
    <dgm:cxn modelId="{29C2AD65-FB5E-4268-B8C1-DBB530E1E8A9}" type="presParOf" srcId="{B1C751CF-99C7-4355-9B83-9E1D3F9EDA94}" destId="{A0707807-BAE0-4DDF-8993-B88F9F119FB8}" srcOrd="0" destOrd="0" presId="urn:microsoft.com/office/officeart/2005/8/layout/radial5"/>
    <dgm:cxn modelId="{EE7279EE-6E2A-42B0-865B-208BA2501F92}" type="presParOf" srcId="{C4AA4E97-C6B2-4D95-9829-71FE06E4589C}" destId="{7AAF8FAA-A805-471E-807F-DA4F5879105A}" srcOrd="8" destOrd="0" presId="urn:microsoft.com/office/officeart/2005/8/layout/radial5"/>
    <dgm:cxn modelId="{E22C7A60-7CB9-44A8-B24D-6F4B1332A85F}" type="presParOf" srcId="{C4AA4E97-C6B2-4D95-9829-71FE06E4589C}" destId="{7253A5D7-6B8E-49D7-933B-3666A0B473E9}" srcOrd="9" destOrd="0" presId="urn:microsoft.com/office/officeart/2005/8/layout/radial5"/>
    <dgm:cxn modelId="{D4D76F78-B622-4952-AA2D-3A19658EB4BA}" type="presParOf" srcId="{7253A5D7-6B8E-49D7-933B-3666A0B473E9}" destId="{9D754C58-3A38-46CA-9096-9A6763FCA688}" srcOrd="0" destOrd="0" presId="urn:microsoft.com/office/officeart/2005/8/layout/radial5"/>
    <dgm:cxn modelId="{0F7A4BEB-1CD9-4FEE-8ECE-C4ACE6DF5002}" type="presParOf" srcId="{C4AA4E97-C6B2-4D95-9829-71FE06E4589C}" destId="{F3053C3B-FE8A-4FE8-A4C3-5B7C38CDE9F5}" srcOrd="10" destOrd="0" presId="urn:microsoft.com/office/officeart/2005/8/layout/radial5"/>
  </dgm:cxnLst>
  <dgm:bg/>
  <dgm:whole/>
  <dgm:extLst>
    <a:ext uri="http://schemas.microsoft.com/office/drawing/2008/diagram">
      <dsp:dataModelExt xmlns:dsp="http://schemas.microsoft.com/office/drawing/2008/diagram" relId="rId8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F3C25D-FE41-43E8-B4FC-8C1707E949B8}">
      <dsp:nvSpPr>
        <dsp:cNvPr id="0" name=""/>
        <dsp:cNvSpPr/>
      </dsp:nvSpPr>
      <dsp:spPr>
        <a:xfrm>
          <a:off x="2187225" y="1942058"/>
          <a:ext cx="2177883" cy="1293231"/>
        </a:xfrm>
        <a:prstGeom prst="ellipse">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r>
            <a:rPr lang="uk-UA" sz="3600" b="1" kern="1200">
              <a:solidFill>
                <a:sysClr val="window" lastClr="FFFFFF"/>
              </a:solidFill>
              <a:latin typeface="Calibri"/>
              <a:ea typeface="+mn-ea"/>
              <a:cs typeface="+mn-cs"/>
            </a:rPr>
            <a:t>Історія</a:t>
          </a:r>
          <a:r>
            <a:rPr lang="uk-UA" sz="2000" b="1" kern="1200">
              <a:solidFill>
                <a:sysClr val="window" lastClr="FFFFFF"/>
              </a:solidFill>
              <a:latin typeface="Calibri"/>
              <a:ea typeface="+mn-ea"/>
              <a:cs typeface="+mn-cs"/>
            </a:rPr>
            <a:t> </a:t>
          </a:r>
          <a:endParaRPr lang="uk-UA" sz="2000" kern="1200">
            <a:solidFill>
              <a:sysClr val="window" lastClr="FFFFFF"/>
            </a:solidFill>
            <a:latin typeface="Calibri"/>
            <a:ea typeface="+mn-ea"/>
            <a:cs typeface="+mn-cs"/>
          </a:endParaRPr>
        </a:p>
      </dsp:txBody>
      <dsp:txXfrm>
        <a:off x="2506169" y="2131447"/>
        <a:ext cx="1539995" cy="914453"/>
      </dsp:txXfrm>
    </dsp:sp>
    <dsp:sp modelId="{67212774-72DA-4966-A8F4-94A462F43F7F}">
      <dsp:nvSpPr>
        <dsp:cNvPr id="0" name=""/>
        <dsp:cNvSpPr/>
      </dsp:nvSpPr>
      <dsp:spPr>
        <a:xfrm rot="16125537">
          <a:off x="3050878" y="1326020"/>
          <a:ext cx="406451" cy="488473"/>
        </a:xfrm>
        <a:prstGeom prst="rightArrow">
          <a:avLst>
            <a:gd name="adj1" fmla="val 60000"/>
            <a:gd name="adj2" fmla="val 50000"/>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rot="10800000">
        <a:off x="3113166" y="1484668"/>
        <a:ext cx="284516" cy="293083"/>
      </dsp:txXfrm>
    </dsp:sp>
    <dsp:sp modelId="{E23B025F-FA96-4A91-BFDC-69857C45D87E}">
      <dsp:nvSpPr>
        <dsp:cNvPr id="0" name=""/>
        <dsp:cNvSpPr/>
      </dsp:nvSpPr>
      <dsp:spPr>
        <a:xfrm>
          <a:off x="2403489" y="0"/>
          <a:ext cx="1658659" cy="1175470"/>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uk-UA" sz="2000" b="1" kern="1200">
              <a:solidFill>
                <a:sysClr val="window" lastClr="FFFFFF"/>
              </a:solidFill>
              <a:latin typeface="Calibri"/>
              <a:ea typeface="+mn-ea"/>
              <a:cs typeface="+mn-cs"/>
            </a:rPr>
            <a:t>наука</a:t>
          </a:r>
          <a:endParaRPr lang="uk-UA" sz="2000" kern="1200">
            <a:solidFill>
              <a:sysClr val="window" lastClr="FFFFFF"/>
            </a:solidFill>
            <a:latin typeface="Calibri"/>
            <a:ea typeface="+mn-ea"/>
            <a:cs typeface="+mn-cs"/>
          </a:endParaRPr>
        </a:p>
      </dsp:txBody>
      <dsp:txXfrm>
        <a:off x="2646394" y="172144"/>
        <a:ext cx="1172849" cy="831182"/>
      </dsp:txXfrm>
    </dsp:sp>
    <dsp:sp modelId="{A233D40A-2791-47DC-9812-8592A73DF3F2}">
      <dsp:nvSpPr>
        <dsp:cNvPr id="0" name=""/>
        <dsp:cNvSpPr/>
      </dsp:nvSpPr>
      <dsp:spPr>
        <a:xfrm rot="19475612">
          <a:off x="4159787" y="1448173"/>
          <a:ext cx="754485" cy="488473"/>
        </a:xfrm>
        <a:prstGeom prst="rightArrow">
          <a:avLst>
            <a:gd name="adj1" fmla="val 60000"/>
            <a:gd name="adj2" fmla="val 50000"/>
          </a:avLst>
        </a:prstGeom>
        <a:solidFill>
          <a:srgbClr val="FFC000">
            <a:hueOff val="1732615"/>
            <a:satOff val="-7995"/>
            <a:lumOff val="294"/>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a:off x="4173338" y="1588319"/>
        <a:ext cx="607943" cy="293083"/>
      </dsp:txXfrm>
    </dsp:sp>
    <dsp:sp modelId="{209BD5E2-F9ED-4C69-8436-371D19B49784}">
      <dsp:nvSpPr>
        <dsp:cNvPr id="0" name=""/>
        <dsp:cNvSpPr/>
      </dsp:nvSpPr>
      <dsp:spPr>
        <a:xfrm>
          <a:off x="4874706" y="257698"/>
          <a:ext cx="1707703" cy="1175470"/>
        </a:xfrm>
        <a:prstGeom prst="ellipse">
          <a:avLst/>
        </a:prstGeom>
        <a:solidFill>
          <a:srgbClr val="FFC000">
            <a:hueOff val="1732615"/>
            <a:satOff val="-7995"/>
            <a:lumOff val="294"/>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uk-UA" sz="2000" b="1" kern="1200">
              <a:solidFill>
                <a:sysClr val="window" lastClr="FFFFFF"/>
              </a:solidFill>
              <a:latin typeface="Calibri"/>
              <a:ea typeface="+mn-ea"/>
              <a:cs typeface="+mn-cs"/>
            </a:rPr>
            <a:t>події</a:t>
          </a:r>
          <a:endParaRPr lang="uk-UA" sz="2000" kern="1200">
            <a:solidFill>
              <a:sysClr val="window" lastClr="FFFFFF"/>
            </a:solidFill>
            <a:latin typeface="Calibri"/>
            <a:ea typeface="+mn-ea"/>
            <a:cs typeface="+mn-cs"/>
          </a:endParaRPr>
        </a:p>
      </dsp:txBody>
      <dsp:txXfrm>
        <a:off x="5124793" y="429842"/>
        <a:ext cx="1207529" cy="831182"/>
      </dsp:txXfrm>
    </dsp:sp>
    <dsp:sp modelId="{9E498B7F-B44B-4664-888B-EBCB88D1E2C1}">
      <dsp:nvSpPr>
        <dsp:cNvPr id="0" name=""/>
        <dsp:cNvSpPr/>
      </dsp:nvSpPr>
      <dsp:spPr>
        <a:xfrm rot="13994">
          <a:off x="4501440" y="2350093"/>
          <a:ext cx="328501" cy="488473"/>
        </a:xfrm>
        <a:prstGeom prst="rightArrow">
          <a:avLst>
            <a:gd name="adj1" fmla="val 60000"/>
            <a:gd name="adj2" fmla="val 50000"/>
          </a:avLst>
        </a:prstGeom>
        <a:solidFill>
          <a:srgbClr val="FFC000">
            <a:hueOff val="3465231"/>
            <a:satOff val="-15989"/>
            <a:lumOff val="588"/>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a:off x="4501440" y="2447587"/>
        <a:ext cx="229951" cy="293083"/>
      </dsp:txXfrm>
    </dsp:sp>
    <dsp:sp modelId="{F1ED193B-D39A-4797-BBD2-5A2C1A3018B2}">
      <dsp:nvSpPr>
        <dsp:cNvPr id="0" name=""/>
        <dsp:cNvSpPr/>
      </dsp:nvSpPr>
      <dsp:spPr>
        <a:xfrm>
          <a:off x="4984881" y="2011007"/>
          <a:ext cx="1529732" cy="1175470"/>
        </a:xfrm>
        <a:prstGeom prst="ellipse">
          <a:avLst/>
        </a:prstGeom>
        <a:solidFill>
          <a:srgbClr val="FFC000">
            <a:hueOff val="3465231"/>
            <a:satOff val="-15989"/>
            <a:lumOff val="588"/>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uk-UA" sz="2000" b="1" kern="1200">
              <a:solidFill>
                <a:sysClr val="window" lastClr="FFFFFF"/>
              </a:solidFill>
              <a:latin typeface="Calibri"/>
              <a:ea typeface="+mn-ea"/>
              <a:cs typeface="+mn-cs"/>
            </a:rPr>
            <a:t>минуле</a:t>
          </a:r>
          <a:endParaRPr lang="uk-UA" sz="2000" kern="1200">
            <a:solidFill>
              <a:sysClr val="window" lastClr="FFFFFF"/>
            </a:solidFill>
            <a:latin typeface="Calibri"/>
            <a:ea typeface="+mn-ea"/>
            <a:cs typeface="+mn-cs"/>
          </a:endParaRPr>
        </a:p>
      </dsp:txBody>
      <dsp:txXfrm>
        <a:off x="5208905" y="2183151"/>
        <a:ext cx="1081684" cy="831182"/>
      </dsp:txXfrm>
    </dsp:sp>
    <dsp:sp modelId="{A6E3BD20-6413-442A-BD8C-6B0E3C630FBE}">
      <dsp:nvSpPr>
        <dsp:cNvPr id="0" name=""/>
        <dsp:cNvSpPr/>
      </dsp:nvSpPr>
      <dsp:spPr>
        <a:xfrm rot="3425436">
          <a:off x="3665695" y="3244328"/>
          <a:ext cx="385693" cy="488473"/>
        </a:xfrm>
        <a:prstGeom prst="rightArrow">
          <a:avLst>
            <a:gd name="adj1" fmla="val 60000"/>
            <a:gd name="adj2" fmla="val 50000"/>
          </a:avLst>
        </a:prstGeom>
        <a:solidFill>
          <a:srgbClr val="FFC000">
            <a:hueOff val="5197846"/>
            <a:satOff val="-23984"/>
            <a:lumOff val="883"/>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a:off x="3692116" y="3293453"/>
        <a:ext cx="269985" cy="293083"/>
      </dsp:txXfrm>
    </dsp:sp>
    <dsp:sp modelId="{5851D5DB-97D2-4F44-9AC3-699153E26797}">
      <dsp:nvSpPr>
        <dsp:cNvPr id="0" name=""/>
        <dsp:cNvSpPr/>
      </dsp:nvSpPr>
      <dsp:spPr>
        <a:xfrm>
          <a:off x="3570402" y="3750667"/>
          <a:ext cx="1676244" cy="1175470"/>
        </a:xfrm>
        <a:prstGeom prst="ellipse">
          <a:avLst/>
        </a:prstGeom>
        <a:solidFill>
          <a:srgbClr val="FFC000">
            <a:hueOff val="5197846"/>
            <a:satOff val="-23984"/>
            <a:lumOff val="883"/>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uk-UA" sz="2000" b="1" kern="1200">
              <a:solidFill>
                <a:sysClr val="window" lastClr="FFFFFF"/>
              </a:solidFill>
              <a:latin typeface="Calibri"/>
              <a:ea typeface="+mn-ea"/>
              <a:cs typeface="+mn-cs"/>
            </a:rPr>
            <a:t>розповідь</a:t>
          </a:r>
          <a:endParaRPr lang="uk-UA" sz="2000" kern="1200">
            <a:solidFill>
              <a:sysClr val="window" lastClr="FFFFFF"/>
            </a:solidFill>
            <a:latin typeface="Calibri"/>
            <a:ea typeface="+mn-ea"/>
            <a:cs typeface="+mn-cs"/>
          </a:endParaRPr>
        </a:p>
      </dsp:txBody>
      <dsp:txXfrm>
        <a:off x="3815882" y="3922811"/>
        <a:ext cx="1185284" cy="831182"/>
      </dsp:txXfrm>
    </dsp:sp>
    <dsp:sp modelId="{C0E4B581-FFD3-4490-ABC5-BDC8E556088B}">
      <dsp:nvSpPr>
        <dsp:cNvPr id="0" name=""/>
        <dsp:cNvSpPr/>
      </dsp:nvSpPr>
      <dsp:spPr>
        <a:xfrm rot="7350819">
          <a:off x="2510455" y="3245011"/>
          <a:ext cx="383360" cy="488473"/>
        </a:xfrm>
        <a:prstGeom prst="rightArrow">
          <a:avLst>
            <a:gd name="adj1" fmla="val 60000"/>
            <a:gd name="adj2" fmla="val 50000"/>
          </a:avLst>
        </a:prstGeom>
        <a:solidFill>
          <a:srgbClr val="FFC000">
            <a:hueOff val="6930461"/>
            <a:satOff val="-31979"/>
            <a:lumOff val="1177"/>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rot="10800000">
        <a:off x="2598867" y="3294215"/>
        <a:ext cx="268352" cy="293083"/>
      </dsp:txXfrm>
    </dsp:sp>
    <dsp:sp modelId="{91A32164-BD39-4F59-8626-346DAF577BE2}">
      <dsp:nvSpPr>
        <dsp:cNvPr id="0" name=""/>
        <dsp:cNvSpPr/>
      </dsp:nvSpPr>
      <dsp:spPr>
        <a:xfrm>
          <a:off x="1332189" y="3751156"/>
          <a:ext cx="1656758" cy="1175470"/>
        </a:xfrm>
        <a:prstGeom prst="ellipse">
          <a:avLst/>
        </a:prstGeom>
        <a:solidFill>
          <a:srgbClr val="FFC000">
            <a:hueOff val="6930461"/>
            <a:satOff val="-31979"/>
            <a:lumOff val="1177"/>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uk-UA" sz="2000" b="1" kern="1200">
              <a:solidFill>
                <a:sysClr val="window" lastClr="FFFFFF"/>
              </a:solidFill>
              <a:latin typeface="Calibri"/>
              <a:ea typeface="+mn-ea"/>
              <a:cs typeface="+mn-cs"/>
            </a:rPr>
            <a:t>факти</a:t>
          </a:r>
          <a:endParaRPr lang="uk-UA" sz="2000" kern="1200">
            <a:solidFill>
              <a:sysClr val="window" lastClr="FFFFFF"/>
            </a:solidFill>
            <a:latin typeface="Calibri"/>
            <a:ea typeface="+mn-ea"/>
            <a:cs typeface="+mn-cs"/>
          </a:endParaRPr>
        </a:p>
      </dsp:txBody>
      <dsp:txXfrm>
        <a:off x="1574816" y="3923300"/>
        <a:ext cx="1171504" cy="831182"/>
      </dsp:txXfrm>
    </dsp:sp>
    <dsp:sp modelId="{99CF1523-E9C3-4D5D-9FB9-C2897448A5D1}">
      <dsp:nvSpPr>
        <dsp:cNvPr id="0" name=""/>
        <dsp:cNvSpPr/>
      </dsp:nvSpPr>
      <dsp:spPr>
        <a:xfrm rot="10620026">
          <a:off x="1699476" y="2417939"/>
          <a:ext cx="347963" cy="488473"/>
        </a:xfrm>
        <a:prstGeom prst="rightArrow">
          <a:avLst>
            <a:gd name="adj1" fmla="val 60000"/>
            <a:gd name="adj2" fmla="val 50000"/>
          </a:avLst>
        </a:prstGeom>
        <a:solidFill>
          <a:srgbClr val="FFC000">
            <a:hueOff val="8663077"/>
            <a:satOff val="-39973"/>
            <a:lumOff val="1471"/>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rot="10800000">
        <a:off x="1803793" y="2512903"/>
        <a:ext cx="243574" cy="293083"/>
      </dsp:txXfrm>
    </dsp:sp>
    <dsp:sp modelId="{78B9D520-1DFC-4C01-BA92-5D679303DF8C}">
      <dsp:nvSpPr>
        <dsp:cNvPr id="0" name=""/>
        <dsp:cNvSpPr/>
      </dsp:nvSpPr>
      <dsp:spPr>
        <a:xfrm>
          <a:off x="67796" y="2130554"/>
          <a:ext cx="1469581" cy="1175470"/>
        </a:xfrm>
        <a:prstGeom prst="ellipse">
          <a:avLst/>
        </a:prstGeom>
        <a:solidFill>
          <a:srgbClr val="FFC000">
            <a:hueOff val="8663077"/>
            <a:satOff val="-39973"/>
            <a:lumOff val="1471"/>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uk-UA" sz="2000" b="1" kern="1200">
              <a:solidFill>
                <a:sysClr val="window" lastClr="FFFFFF"/>
              </a:solidFill>
              <a:latin typeface="Calibri"/>
              <a:ea typeface="+mn-ea"/>
              <a:cs typeface="+mn-cs"/>
            </a:rPr>
            <a:t>оповідь</a:t>
          </a:r>
          <a:endParaRPr lang="uk-UA" sz="2000" kern="1200">
            <a:solidFill>
              <a:sysClr val="window" lastClr="FFFFFF"/>
            </a:solidFill>
            <a:latin typeface="Calibri"/>
            <a:ea typeface="+mn-ea"/>
            <a:cs typeface="+mn-cs"/>
          </a:endParaRPr>
        </a:p>
      </dsp:txBody>
      <dsp:txXfrm>
        <a:off x="283011" y="2302698"/>
        <a:ext cx="1039151" cy="831182"/>
      </dsp:txXfrm>
    </dsp:sp>
    <dsp:sp modelId="{806CB3DE-6358-454D-BFC7-37E806BF531C}">
      <dsp:nvSpPr>
        <dsp:cNvPr id="0" name=""/>
        <dsp:cNvSpPr/>
      </dsp:nvSpPr>
      <dsp:spPr>
        <a:xfrm rot="12707811">
          <a:off x="1616481" y="1535412"/>
          <a:ext cx="709406" cy="488473"/>
        </a:xfrm>
        <a:prstGeom prst="rightArrow">
          <a:avLst>
            <a:gd name="adj1" fmla="val 60000"/>
            <a:gd name="adj2" fmla="val 50000"/>
          </a:avLst>
        </a:prstGeom>
        <a:solidFill>
          <a:srgbClr val="FFC000">
            <a:hueOff val="10395692"/>
            <a:satOff val="-47968"/>
            <a:lumOff val="1765"/>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rot="10800000">
        <a:off x="1752027" y="1671714"/>
        <a:ext cx="562864" cy="293083"/>
      </dsp:txXfrm>
    </dsp:sp>
    <dsp:sp modelId="{BCA9EC13-ACC2-4A74-AFD2-1E7A7818A88D}">
      <dsp:nvSpPr>
        <dsp:cNvPr id="0" name=""/>
        <dsp:cNvSpPr/>
      </dsp:nvSpPr>
      <dsp:spPr>
        <a:xfrm>
          <a:off x="0" y="386781"/>
          <a:ext cx="1534568" cy="1293019"/>
        </a:xfrm>
        <a:prstGeom prst="ellipse">
          <a:avLst/>
        </a:prstGeom>
        <a:solidFill>
          <a:srgbClr val="FFC000">
            <a:hueOff val="10395692"/>
            <a:satOff val="-47968"/>
            <a:lumOff val="1765"/>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uk-UA" sz="2000" b="1" kern="1200">
              <a:solidFill>
                <a:sysClr val="window" lastClr="FFFFFF"/>
              </a:solidFill>
              <a:latin typeface="Calibri"/>
              <a:ea typeface="+mn-ea"/>
              <a:cs typeface="+mn-cs"/>
            </a:rPr>
            <a:t>процес розвитку</a:t>
          </a:r>
          <a:endParaRPr lang="uk-UA" sz="2000" kern="1200">
            <a:solidFill>
              <a:sysClr val="window" lastClr="FFFFFF"/>
            </a:solidFill>
            <a:latin typeface="Calibri"/>
            <a:ea typeface="+mn-ea"/>
            <a:cs typeface="+mn-cs"/>
          </a:endParaRPr>
        </a:p>
      </dsp:txBody>
      <dsp:txXfrm>
        <a:off x="224732" y="576139"/>
        <a:ext cx="1085104" cy="9143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B77032-9750-4F36-B4BE-DA1E3007DAF1}">
      <dsp:nvSpPr>
        <dsp:cNvPr id="0" name=""/>
        <dsp:cNvSpPr/>
      </dsp:nvSpPr>
      <dsp:spPr>
        <a:xfrm>
          <a:off x="1516305" y="1619816"/>
          <a:ext cx="3188848" cy="1027567"/>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0640" tIns="40640" rIns="40640" bIns="40640" numCol="1" spcCol="1270" anchor="ctr" anchorCtr="0">
          <a:noAutofit/>
        </a:bodyPr>
        <a:lstStyle/>
        <a:p>
          <a:pPr lvl="0" algn="ctr" defTabSz="1422400">
            <a:lnSpc>
              <a:spcPct val="90000"/>
            </a:lnSpc>
            <a:spcBef>
              <a:spcPct val="0"/>
            </a:spcBef>
            <a:spcAft>
              <a:spcPct val="35000"/>
            </a:spcAft>
          </a:pPr>
          <a:r>
            <a:rPr lang="uk-UA" sz="3200" b="1" kern="1200">
              <a:solidFill>
                <a:sysClr val="window" lastClr="FFFFFF"/>
              </a:solidFill>
              <a:latin typeface="Calibri"/>
              <a:ea typeface="+mn-ea"/>
              <a:cs typeface="+mn-cs"/>
            </a:rPr>
            <a:t>Річкові</a:t>
          </a:r>
          <a:r>
            <a:rPr lang="uk-UA" sz="2400" b="1" kern="1200">
              <a:solidFill>
                <a:sysClr val="window" lastClr="FFFFFF"/>
              </a:solidFill>
              <a:latin typeface="Calibri"/>
              <a:ea typeface="+mn-ea"/>
              <a:cs typeface="+mn-cs"/>
            </a:rPr>
            <a:t> </a:t>
          </a:r>
          <a:r>
            <a:rPr lang="uk-UA" sz="3200" b="1" kern="1200">
              <a:solidFill>
                <a:sysClr val="window" lastClr="FFFFFF"/>
              </a:solidFill>
              <a:latin typeface="Calibri"/>
              <a:ea typeface="+mn-ea"/>
              <a:cs typeface="+mn-cs"/>
            </a:rPr>
            <a:t>цивілізації</a:t>
          </a:r>
          <a:endParaRPr lang="uk-UA" sz="2400" kern="1200">
            <a:solidFill>
              <a:sysClr val="window" lastClr="FFFFFF"/>
            </a:solidFill>
            <a:latin typeface="Calibri"/>
            <a:ea typeface="+mn-ea"/>
            <a:cs typeface="+mn-cs"/>
          </a:endParaRPr>
        </a:p>
      </dsp:txBody>
      <dsp:txXfrm>
        <a:off x="1983301" y="1770300"/>
        <a:ext cx="2254856" cy="726599"/>
      </dsp:txXfrm>
    </dsp:sp>
    <dsp:sp modelId="{FF188DB8-A184-451E-B4A7-DB913C9ED83F}">
      <dsp:nvSpPr>
        <dsp:cNvPr id="0" name=""/>
        <dsp:cNvSpPr/>
      </dsp:nvSpPr>
      <dsp:spPr>
        <a:xfrm rot="13051222">
          <a:off x="1911317" y="1204386"/>
          <a:ext cx="475161" cy="381262"/>
        </a:xfrm>
        <a:prstGeom prst="rightArrow">
          <a:avLst>
            <a:gd name="adj1" fmla="val 60000"/>
            <a:gd name="adj2" fmla="val 5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uk-UA" sz="1600" kern="1200">
            <a:solidFill>
              <a:sysClr val="window" lastClr="FFFFFF"/>
            </a:solidFill>
            <a:latin typeface="Calibri"/>
            <a:ea typeface="+mn-ea"/>
            <a:cs typeface="+mn-cs"/>
          </a:endParaRPr>
        </a:p>
      </dsp:txBody>
      <dsp:txXfrm rot="10800000">
        <a:off x="2013866" y="1315469"/>
        <a:ext cx="360782" cy="228758"/>
      </dsp:txXfrm>
    </dsp:sp>
    <dsp:sp modelId="{26452C92-9832-4099-9A89-15C92A46782B}">
      <dsp:nvSpPr>
        <dsp:cNvPr id="0" name=""/>
        <dsp:cNvSpPr/>
      </dsp:nvSpPr>
      <dsp:spPr>
        <a:xfrm>
          <a:off x="0" y="78149"/>
          <a:ext cx="2328280" cy="1121360"/>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uk-UA" sz="1800" b="1" kern="1200">
              <a:solidFill>
                <a:sysClr val="window" lastClr="FFFFFF"/>
              </a:solidFill>
              <a:latin typeface="Calibri"/>
              <a:ea typeface="+mn-ea"/>
              <a:cs typeface="+mn-cs"/>
            </a:rPr>
            <a:t>Єгипетська</a:t>
          </a:r>
          <a:endParaRPr lang="uk-UA" sz="1600" kern="1200">
            <a:solidFill>
              <a:sysClr val="window" lastClr="FFFFFF"/>
            </a:solidFill>
            <a:latin typeface="Calibri"/>
            <a:ea typeface="+mn-ea"/>
            <a:cs typeface="+mn-cs"/>
          </a:endParaRPr>
        </a:p>
        <a:p>
          <a:pPr marL="171450" lvl="1" indent="-171450" algn="ctr" defTabSz="800100">
            <a:lnSpc>
              <a:spcPct val="90000"/>
            </a:lnSpc>
            <a:spcBef>
              <a:spcPct val="0"/>
            </a:spcBef>
            <a:spcAft>
              <a:spcPct val="15000"/>
            </a:spcAft>
            <a:buChar char="••"/>
          </a:pPr>
          <a:r>
            <a:rPr lang="uk-UA" sz="1800" b="1" kern="1200">
              <a:solidFill>
                <a:sysClr val="window" lastClr="FFFFFF"/>
              </a:solidFill>
              <a:latin typeface="Calibri"/>
              <a:ea typeface="+mn-ea"/>
              <a:cs typeface="+mn-cs"/>
            </a:rPr>
            <a:t>Ніл</a:t>
          </a:r>
          <a:endParaRPr lang="uk-UA" sz="1200" kern="1200">
            <a:solidFill>
              <a:sysClr val="window" lastClr="FFFFFF"/>
            </a:solidFill>
            <a:latin typeface="Calibri"/>
            <a:ea typeface="+mn-ea"/>
            <a:cs typeface="+mn-cs"/>
          </a:endParaRPr>
        </a:p>
      </dsp:txBody>
      <dsp:txXfrm>
        <a:off x="340969" y="242368"/>
        <a:ext cx="1646342" cy="792922"/>
      </dsp:txXfrm>
    </dsp:sp>
    <dsp:sp modelId="{FC84E72F-CA9B-4F42-A10E-4A56B783236A}">
      <dsp:nvSpPr>
        <dsp:cNvPr id="0" name=""/>
        <dsp:cNvSpPr/>
      </dsp:nvSpPr>
      <dsp:spPr>
        <a:xfrm rot="19455368">
          <a:off x="3870007" y="1236746"/>
          <a:ext cx="443899" cy="381262"/>
        </a:xfrm>
        <a:prstGeom prst="rightArrow">
          <a:avLst>
            <a:gd name="adj1" fmla="val 60000"/>
            <a:gd name="adj2" fmla="val 50000"/>
          </a:avLst>
        </a:prstGeom>
        <a:solidFill>
          <a:srgbClr val="4472C4">
            <a:hueOff val="-2451115"/>
            <a:satOff val="-3409"/>
            <a:lumOff val="-1307"/>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uk-UA" sz="1600" kern="1200">
            <a:solidFill>
              <a:sysClr val="window" lastClr="FFFFFF"/>
            </a:solidFill>
            <a:latin typeface="Calibri"/>
            <a:ea typeface="+mn-ea"/>
            <a:cs typeface="+mn-cs"/>
          </a:endParaRPr>
        </a:p>
      </dsp:txBody>
      <dsp:txXfrm>
        <a:off x="3880779" y="1346406"/>
        <a:ext cx="329520" cy="228758"/>
      </dsp:txXfrm>
    </dsp:sp>
    <dsp:sp modelId="{46914AF7-322F-4B84-B255-FCB40678D7E9}">
      <dsp:nvSpPr>
        <dsp:cNvPr id="0" name=""/>
        <dsp:cNvSpPr/>
      </dsp:nvSpPr>
      <dsp:spPr>
        <a:xfrm>
          <a:off x="3991770" y="159624"/>
          <a:ext cx="2165189" cy="1121360"/>
        </a:xfrm>
        <a:prstGeom prst="ellipse">
          <a:avLst/>
        </a:prstGeom>
        <a:solidFill>
          <a:srgbClr val="4472C4">
            <a:hueOff val="-2451115"/>
            <a:satOff val="-3409"/>
            <a:lumOff val="-1307"/>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uk-UA" sz="1800" b="1" kern="1200">
              <a:solidFill>
                <a:sysClr val="window" lastClr="FFFFFF"/>
              </a:solidFill>
              <a:latin typeface="Calibri"/>
              <a:ea typeface="+mn-ea"/>
              <a:cs typeface="+mn-cs"/>
            </a:rPr>
            <a:t>Межиріччя</a:t>
          </a:r>
          <a:endParaRPr lang="uk-UA" sz="1600" kern="1200">
            <a:solidFill>
              <a:sysClr val="window" lastClr="FFFFFF"/>
            </a:solidFill>
            <a:latin typeface="Calibri"/>
            <a:ea typeface="+mn-ea"/>
            <a:cs typeface="+mn-cs"/>
          </a:endParaRPr>
        </a:p>
        <a:p>
          <a:pPr marL="171450" lvl="1" indent="-171450" algn="ctr" defTabSz="800100">
            <a:lnSpc>
              <a:spcPct val="90000"/>
            </a:lnSpc>
            <a:spcBef>
              <a:spcPct val="0"/>
            </a:spcBef>
            <a:spcAft>
              <a:spcPct val="15000"/>
            </a:spcAft>
            <a:buChar char="••"/>
          </a:pPr>
          <a:r>
            <a:rPr lang="uk-UA" sz="1800" b="1" kern="1200">
              <a:solidFill>
                <a:sysClr val="window" lastClr="FFFFFF"/>
              </a:solidFill>
              <a:latin typeface="Calibri"/>
              <a:ea typeface="+mn-ea"/>
              <a:cs typeface="+mn-cs"/>
            </a:rPr>
            <a:t>Тигр</a:t>
          </a:r>
          <a:endParaRPr lang="uk-UA" sz="1800" kern="1200">
            <a:solidFill>
              <a:sysClr val="window" lastClr="FFFFFF"/>
            </a:solidFill>
            <a:latin typeface="Calibri"/>
            <a:ea typeface="+mn-ea"/>
            <a:cs typeface="+mn-cs"/>
          </a:endParaRPr>
        </a:p>
        <a:p>
          <a:pPr marL="171450" lvl="1" indent="-171450" algn="ctr" defTabSz="800100">
            <a:lnSpc>
              <a:spcPct val="90000"/>
            </a:lnSpc>
            <a:spcBef>
              <a:spcPct val="0"/>
            </a:spcBef>
            <a:spcAft>
              <a:spcPct val="15000"/>
            </a:spcAft>
            <a:buChar char="••"/>
          </a:pPr>
          <a:r>
            <a:rPr lang="uk-UA" sz="1800" b="1" kern="1200">
              <a:solidFill>
                <a:sysClr val="window" lastClr="FFFFFF"/>
              </a:solidFill>
              <a:latin typeface="Calibri"/>
              <a:ea typeface="+mn-ea"/>
              <a:cs typeface="+mn-cs"/>
            </a:rPr>
            <a:t>Євфрат</a:t>
          </a:r>
          <a:endParaRPr lang="uk-UA" sz="1800" kern="1200">
            <a:solidFill>
              <a:sysClr val="window" lastClr="FFFFFF"/>
            </a:solidFill>
            <a:latin typeface="Calibri"/>
            <a:ea typeface="+mn-ea"/>
            <a:cs typeface="+mn-cs"/>
          </a:endParaRPr>
        </a:p>
      </dsp:txBody>
      <dsp:txXfrm>
        <a:off x="4308855" y="323843"/>
        <a:ext cx="1531019" cy="792922"/>
      </dsp:txXfrm>
    </dsp:sp>
    <dsp:sp modelId="{B6840645-98B9-4E2F-9318-50FCAA275BE7}">
      <dsp:nvSpPr>
        <dsp:cNvPr id="0" name=""/>
        <dsp:cNvSpPr/>
      </dsp:nvSpPr>
      <dsp:spPr>
        <a:xfrm rot="2331531">
          <a:off x="3806279" y="2699468"/>
          <a:ext cx="486740" cy="381262"/>
        </a:xfrm>
        <a:prstGeom prst="rightArrow">
          <a:avLst>
            <a:gd name="adj1" fmla="val 60000"/>
            <a:gd name="adj2" fmla="val 50000"/>
          </a:avLst>
        </a:prstGeom>
        <a:solidFill>
          <a:srgbClr val="4472C4">
            <a:hueOff val="-4902230"/>
            <a:satOff val="-6819"/>
            <a:lumOff val="-2615"/>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uk-UA" sz="1600" kern="1200">
            <a:solidFill>
              <a:sysClr val="window" lastClr="FFFFFF"/>
            </a:solidFill>
            <a:latin typeface="Calibri"/>
            <a:ea typeface="+mn-ea"/>
            <a:cs typeface="+mn-cs"/>
          </a:endParaRPr>
        </a:p>
      </dsp:txBody>
      <dsp:txXfrm>
        <a:off x="3818935" y="2739839"/>
        <a:ext cx="372361" cy="228758"/>
      </dsp:txXfrm>
    </dsp:sp>
    <dsp:sp modelId="{06B986E0-5F2B-499C-AF1F-26BC7F4393EB}">
      <dsp:nvSpPr>
        <dsp:cNvPr id="0" name=""/>
        <dsp:cNvSpPr/>
      </dsp:nvSpPr>
      <dsp:spPr>
        <a:xfrm>
          <a:off x="3868106" y="3105227"/>
          <a:ext cx="2288853" cy="1121360"/>
        </a:xfrm>
        <a:prstGeom prst="ellipse">
          <a:avLst/>
        </a:prstGeom>
        <a:solidFill>
          <a:srgbClr val="4472C4">
            <a:hueOff val="-4902230"/>
            <a:satOff val="-6819"/>
            <a:lumOff val="-2615"/>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uk-UA" sz="1800" b="1" kern="1200">
              <a:solidFill>
                <a:sysClr val="window" lastClr="FFFFFF"/>
              </a:solidFill>
              <a:latin typeface="Calibri"/>
              <a:ea typeface="+mn-ea"/>
              <a:cs typeface="+mn-cs"/>
            </a:rPr>
            <a:t>Індія</a:t>
          </a:r>
          <a:endParaRPr lang="uk-UA" sz="1600" kern="1200">
            <a:solidFill>
              <a:sysClr val="window" lastClr="FFFFFF"/>
            </a:solidFill>
            <a:latin typeface="Calibri"/>
            <a:ea typeface="+mn-ea"/>
            <a:cs typeface="+mn-cs"/>
          </a:endParaRPr>
        </a:p>
        <a:p>
          <a:pPr marL="171450" lvl="1" indent="-171450" algn="ctr" defTabSz="800100">
            <a:lnSpc>
              <a:spcPct val="90000"/>
            </a:lnSpc>
            <a:spcBef>
              <a:spcPct val="0"/>
            </a:spcBef>
            <a:spcAft>
              <a:spcPct val="15000"/>
            </a:spcAft>
            <a:buChar char="••"/>
          </a:pPr>
          <a:r>
            <a:rPr lang="uk-UA" sz="1800" b="1" kern="1200">
              <a:solidFill>
                <a:sysClr val="window" lastClr="FFFFFF"/>
              </a:solidFill>
              <a:latin typeface="Calibri"/>
              <a:ea typeface="+mn-ea"/>
              <a:cs typeface="+mn-cs"/>
            </a:rPr>
            <a:t>Інд</a:t>
          </a:r>
          <a:endParaRPr lang="uk-UA" sz="1800" kern="1200">
            <a:solidFill>
              <a:sysClr val="window" lastClr="FFFFFF"/>
            </a:solidFill>
            <a:latin typeface="Calibri"/>
            <a:ea typeface="+mn-ea"/>
            <a:cs typeface="+mn-cs"/>
          </a:endParaRPr>
        </a:p>
        <a:p>
          <a:pPr marL="171450" lvl="1" indent="-171450" algn="ctr" defTabSz="800100">
            <a:lnSpc>
              <a:spcPct val="90000"/>
            </a:lnSpc>
            <a:spcBef>
              <a:spcPct val="0"/>
            </a:spcBef>
            <a:spcAft>
              <a:spcPct val="15000"/>
            </a:spcAft>
            <a:buChar char="••"/>
          </a:pPr>
          <a:r>
            <a:rPr lang="uk-UA" sz="1800" b="1" kern="1200">
              <a:solidFill>
                <a:sysClr val="window" lastClr="FFFFFF"/>
              </a:solidFill>
              <a:latin typeface="Calibri"/>
              <a:ea typeface="+mn-ea"/>
              <a:cs typeface="+mn-cs"/>
            </a:rPr>
            <a:t>Ганг</a:t>
          </a:r>
          <a:endParaRPr lang="uk-UA" sz="1800" kern="1200">
            <a:solidFill>
              <a:sysClr val="window" lastClr="FFFFFF"/>
            </a:solidFill>
            <a:latin typeface="Calibri"/>
            <a:ea typeface="+mn-ea"/>
            <a:cs typeface="+mn-cs"/>
          </a:endParaRPr>
        </a:p>
      </dsp:txBody>
      <dsp:txXfrm>
        <a:off x="4203301" y="3269446"/>
        <a:ext cx="1618463" cy="792922"/>
      </dsp:txXfrm>
    </dsp:sp>
    <dsp:sp modelId="{7013B156-7012-4C81-A3BE-F631FE026D0C}">
      <dsp:nvSpPr>
        <dsp:cNvPr id="0" name=""/>
        <dsp:cNvSpPr/>
      </dsp:nvSpPr>
      <dsp:spPr>
        <a:xfrm rot="8612496">
          <a:off x="1908622" y="2662352"/>
          <a:ext cx="456876" cy="381262"/>
        </a:xfrm>
        <a:prstGeom prst="rightArrow">
          <a:avLst>
            <a:gd name="adj1" fmla="val 60000"/>
            <a:gd name="adj2" fmla="val 50000"/>
          </a:avLst>
        </a:prstGeom>
        <a:solidFill>
          <a:srgbClr val="4472C4">
            <a:hueOff val="-7353344"/>
            <a:satOff val="-10228"/>
            <a:lumOff val="-3922"/>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uk-UA" sz="1600" kern="1200">
            <a:solidFill>
              <a:sysClr val="window" lastClr="FFFFFF"/>
            </a:solidFill>
            <a:latin typeface="Calibri"/>
            <a:ea typeface="+mn-ea"/>
            <a:cs typeface="+mn-cs"/>
          </a:endParaRPr>
        </a:p>
      </dsp:txBody>
      <dsp:txXfrm rot="10800000">
        <a:off x="2011808" y="2704620"/>
        <a:ext cx="342497" cy="228758"/>
      </dsp:txXfrm>
    </dsp:sp>
    <dsp:sp modelId="{A680DB37-25DB-4B5D-9E3A-1093F6A41202}">
      <dsp:nvSpPr>
        <dsp:cNvPr id="0" name=""/>
        <dsp:cNvSpPr/>
      </dsp:nvSpPr>
      <dsp:spPr>
        <a:xfrm>
          <a:off x="0" y="3023728"/>
          <a:ext cx="2294191" cy="1121360"/>
        </a:xfrm>
        <a:prstGeom prst="ellipse">
          <a:avLst/>
        </a:prstGeom>
        <a:solidFill>
          <a:srgbClr val="4472C4">
            <a:hueOff val="-7353344"/>
            <a:satOff val="-10228"/>
            <a:lumOff val="-3922"/>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uk-UA" sz="1800" b="1" kern="1200">
              <a:solidFill>
                <a:sysClr val="window" lastClr="FFFFFF"/>
              </a:solidFill>
              <a:latin typeface="Calibri"/>
              <a:ea typeface="+mn-ea"/>
              <a:cs typeface="+mn-cs"/>
            </a:rPr>
            <a:t>Китай</a:t>
          </a:r>
          <a:endParaRPr lang="uk-UA" sz="1600" kern="1200">
            <a:solidFill>
              <a:sysClr val="window" lastClr="FFFFFF"/>
            </a:solidFill>
            <a:latin typeface="Calibri"/>
            <a:ea typeface="+mn-ea"/>
            <a:cs typeface="+mn-cs"/>
          </a:endParaRPr>
        </a:p>
        <a:p>
          <a:pPr marL="171450" lvl="1" indent="-171450" algn="ctr" defTabSz="800100">
            <a:lnSpc>
              <a:spcPct val="90000"/>
            </a:lnSpc>
            <a:spcBef>
              <a:spcPct val="0"/>
            </a:spcBef>
            <a:spcAft>
              <a:spcPct val="15000"/>
            </a:spcAft>
            <a:buChar char="••"/>
          </a:pPr>
          <a:r>
            <a:rPr lang="uk-UA" sz="1800" b="1" kern="1200">
              <a:solidFill>
                <a:sysClr val="window" lastClr="FFFFFF"/>
              </a:solidFill>
              <a:latin typeface="Calibri"/>
              <a:ea typeface="+mn-ea"/>
              <a:cs typeface="+mn-cs"/>
            </a:rPr>
            <a:t>Яндзи</a:t>
          </a:r>
          <a:endParaRPr lang="uk-UA" sz="1800" kern="1200">
            <a:solidFill>
              <a:sysClr val="window" lastClr="FFFFFF"/>
            </a:solidFill>
            <a:latin typeface="Calibri"/>
            <a:ea typeface="+mn-ea"/>
            <a:cs typeface="+mn-cs"/>
          </a:endParaRPr>
        </a:p>
        <a:p>
          <a:pPr marL="171450" lvl="1" indent="-171450" algn="ctr" defTabSz="800100">
            <a:lnSpc>
              <a:spcPct val="90000"/>
            </a:lnSpc>
            <a:spcBef>
              <a:spcPct val="0"/>
            </a:spcBef>
            <a:spcAft>
              <a:spcPct val="15000"/>
            </a:spcAft>
            <a:buChar char="••"/>
          </a:pPr>
          <a:r>
            <a:rPr lang="uk-UA" sz="1800" b="1" kern="1200">
              <a:solidFill>
                <a:sysClr val="window" lastClr="FFFFFF"/>
              </a:solidFill>
              <a:latin typeface="Calibri"/>
              <a:ea typeface="+mn-ea"/>
              <a:cs typeface="+mn-cs"/>
            </a:rPr>
            <a:t>Хуанхе</a:t>
          </a:r>
          <a:endParaRPr lang="uk-UA" sz="1800" kern="1200">
            <a:solidFill>
              <a:sysClr val="window" lastClr="FFFFFF"/>
            </a:solidFill>
            <a:latin typeface="Calibri"/>
            <a:ea typeface="+mn-ea"/>
            <a:cs typeface="+mn-cs"/>
          </a:endParaRPr>
        </a:p>
      </dsp:txBody>
      <dsp:txXfrm>
        <a:off x="335976" y="3187947"/>
        <a:ext cx="1622239" cy="79292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0BF390-5B20-4E59-817B-D36857077271}">
      <dsp:nvSpPr>
        <dsp:cNvPr id="0" name=""/>
        <dsp:cNvSpPr/>
      </dsp:nvSpPr>
      <dsp:spPr>
        <a:xfrm>
          <a:off x="2656169" y="2185108"/>
          <a:ext cx="1782555" cy="1378438"/>
        </a:xfrm>
        <a:prstGeom prst="ellipse">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Трипільська культура</a:t>
          </a:r>
          <a:endParaRPr lang="uk-UA" sz="1600" kern="1200">
            <a:solidFill>
              <a:sysClr val="window" lastClr="FFFFFF"/>
            </a:solidFill>
            <a:latin typeface="Calibri"/>
            <a:ea typeface="+mn-ea"/>
            <a:cs typeface="+mn-cs"/>
          </a:endParaRPr>
        </a:p>
      </dsp:txBody>
      <dsp:txXfrm>
        <a:off x="2917218" y="2386976"/>
        <a:ext cx="1260457" cy="974702"/>
      </dsp:txXfrm>
    </dsp:sp>
    <dsp:sp modelId="{E16ECEC4-AF77-4460-BBEF-D4EE39DA1770}">
      <dsp:nvSpPr>
        <dsp:cNvPr id="0" name=""/>
        <dsp:cNvSpPr/>
      </dsp:nvSpPr>
      <dsp:spPr>
        <a:xfrm rot="16200000">
          <a:off x="3317695" y="1519825"/>
          <a:ext cx="459504" cy="489586"/>
        </a:xfrm>
        <a:prstGeom prst="rightArrow">
          <a:avLst>
            <a:gd name="adj1" fmla="val 60000"/>
            <a:gd name="adj2" fmla="val 50000"/>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a:off x="3386621" y="1686668"/>
        <a:ext cx="321653" cy="293752"/>
      </dsp:txXfrm>
    </dsp:sp>
    <dsp:sp modelId="{CD925B63-EE0A-4994-9020-F332EF9CA676}">
      <dsp:nvSpPr>
        <dsp:cNvPr id="0" name=""/>
        <dsp:cNvSpPr/>
      </dsp:nvSpPr>
      <dsp:spPr>
        <a:xfrm>
          <a:off x="2649876" y="22155"/>
          <a:ext cx="1795142" cy="1295963"/>
        </a:xfrm>
        <a:prstGeom prst="ellipse">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землеробство</a:t>
          </a:r>
          <a:endParaRPr lang="uk-UA" sz="1400" kern="1200">
            <a:solidFill>
              <a:sysClr val="window" lastClr="FFFFFF"/>
            </a:solidFill>
            <a:latin typeface="Calibri"/>
            <a:ea typeface="+mn-ea"/>
            <a:cs typeface="+mn-cs"/>
          </a:endParaRPr>
        </a:p>
      </dsp:txBody>
      <dsp:txXfrm>
        <a:off x="2912768" y="211944"/>
        <a:ext cx="1269358" cy="916385"/>
      </dsp:txXfrm>
    </dsp:sp>
    <dsp:sp modelId="{54E05E5E-66EE-4553-9792-0516D6717A27}">
      <dsp:nvSpPr>
        <dsp:cNvPr id="0" name=""/>
        <dsp:cNvSpPr/>
      </dsp:nvSpPr>
      <dsp:spPr>
        <a:xfrm rot="19225174">
          <a:off x="4267570" y="1810174"/>
          <a:ext cx="542003" cy="489586"/>
        </a:xfrm>
        <a:prstGeom prst="rightArrow">
          <a:avLst>
            <a:gd name="adj1" fmla="val 60000"/>
            <a:gd name="adj2" fmla="val 50000"/>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a:off x="4284407" y="1954883"/>
        <a:ext cx="395127" cy="293752"/>
      </dsp:txXfrm>
    </dsp:sp>
    <dsp:sp modelId="{7E706402-0148-4969-9BDA-1CE1BBEE8AFA}">
      <dsp:nvSpPr>
        <dsp:cNvPr id="0" name=""/>
        <dsp:cNvSpPr/>
      </dsp:nvSpPr>
      <dsp:spPr>
        <a:xfrm>
          <a:off x="4693479" y="603984"/>
          <a:ext cx="1632861" cy="1295963"/>
        </a:xfrm>
        <a:prstGeom prst="ellipse">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скотарство</a:t>
          </a:r>
          <a:endParaRPr lang="uk-UA" sz="1400" kern="1200">
            <a:solidFill>
              <a:sysClr val="window" lastClr="FFFFFF"/>
            </a:solidFill>
            <a:latin typeface="Calibri"/>
            <a:ea typeface="+mn-ea"/>
            <a:cs typeface="+mn-cs"/>
          </a:endParaRPr>
        </a:p>
      </dsp:txBody>
      <dsp:txXfrm>
        <a:off x="4932606" y="793773"/>
        <a:ext cx="1154607" cy="916385"/>
      </dsp:txXfrm>
    </dsp:sp>
    <dsp:sp modelId="{22A96205-4BAB-4A63-B03C-1E2D2823096E}">
      <dsp:nvSpPr>
        <dsp:cNvPr id="0" name=""/>
        <dsp:cNvSpPr/>
      </dsp:nvSpPr>
      <dsp:spPr>
        <a:xfrm rot="14656">
          <a:off x="4606035" y="2634906"/>
          <a:ext cx="403106" cy="489586"/>
        </a:xfrm>
        <a:prstGeom prst="rightArrow">
          <a:avLst>
            <a:gd name="adj1" fmla="val 60000"/>
            <a:gd name="adj2" fmla="val 50000"/>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a:off x="4606036" y="2732565"/>
        <a:ext cx="282174" cy="293752"/>
      </dsp:txXfrm>
    </dsp:sp>
    <dsp:sp modelId="{839BCC41-859B-4E78-BDFF-636685836534}">
      <dsp:nvSpPr>
        <dsp:cNvPr id="0" name=""/>
        <dsp:cNvSpPr/>
      </dsp:nvSpPr>
      <dsp:spPr>
        <a:xfrm>
          <a:off x="5199269" y="2236971"/>
          <a:ext cx="1680955" cy="1295963"/>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використання міді </a:t>
          </a:r>
          <a:endParaRPr lang="uk-UA" sz="1400" kern="1200">
            <a:solidFill>
              <a:sysClr val="window" lastClr="FFFFFF"/>
            </a:solidFill>
            <a:latin typeface="Calibri"/>
            <a:ea typeface="+mn-ea"/>
            <a:cs typeface="+mn-cs"/>
          </a:endParaRPr>
        </a:p>
      </dsp:txBody>
      <dsp:txXfrm>
        <a:off x="5445439" y="2426760"/>
        <a:ext cx="1188615" cy="916385"/>
      </dsp:txXfrm>
    </dsp:sp>
    <dsp:sp modelId="{9A233834-D792-4D3D-BD9B-2F0B3D8EF16C}">
      <dsp:nvSpPr>
        <dsp:cNvPr id="0" name=""/>
        <dsp:cNvSpPr/>
      </dsp:nvSpPr>
      <dsp:spPr>
        <a:xfrm rot="2751719">
          <a:off x="4155929" y="3532698"/>
          <a:ext cx="535815" cy="489586"/>
        </a:xfrm>
        <a:prstGeom prst="rightArrow">
          <a:avLst>
            <a:gd name="adj1" fmla="val 60000"/>
            <a:gd name="adj2" fmla="val 5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a:off x="4178226" y="3577911"/>
        <a:ext cx="388939" cy="293752"/>
      </dsp:txXfrm>
    </dsp:sp>
    <dsp:sp modelId="{447CE98B-CA10-430A-AEEA-21B3BBE08E43}">
      <dsp:nvSpPr>
        <dsp:cNvPr id="0" name=""/>
        <dsp:cNvSpPr/>
      </dsp:nvSpPr>
      <dsp:spPr>
        <a:xfrm>
          <a:off x="4460705" y="4018761"/>
          <a:ext cx="1652042" cy="1295963"/>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протоміста</a:t>
          </a:r>
          <a:endParaRPr lang="uk-UA" sz="1400" kern="1200">
            <a:solidFill>
              <a:sysClr val="window" lastClr="FFFFFF"/>
            </a:solidFill>
            <a:latin typeface="Calibri"/>
            <a:ea typeface="+mn-ea"/>
            <a:cs typeface="+mn-cs"/>
          </a:endParaRPr>
        </a:p>
      </dsp:txBody>
      <dsp:txXfrm>
        <a:off x="4702641" y="4208550"/>
        <a:ext cx="1168170" cy="916385"/>
      </dsp:txXfrm>
    </dsp:sp>
    <dsp:sp modelId="{29A7D2DD-A9CB-4639-BC2F-B31A9CF29566}">
      <dsp:nvSpPr>
        <dsp:cNvPr id="0" name=""/>
        <dsp:cNvSpPr/>
      </dsp:nvSpPr>
      <dsp:spPr>
        <a:xfrm rot="5400000">
          <a:off x="3317695" y="3739243"/>
          <a:ext cx="459504" cy="489586"/>
        </a:xfrm>
        <a:prstGeom prst="rightArrow">
          <a:avLst>
            <a:gd name="adj1" fmla="val 60000"/>
            <a:gd name="adj2" fmla="val 50000"/>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a:off x="3386621" y="3768235"/>
        <a:ext cx="321653" cy="293752"/>
      </dsp:txXfrm>
    </dsp:sp>
    <dsp:sp modelId="{D59F9E1A-5454-4CF5-B1B3-7A19E0D99494}">
      <dsp:nvSpPr>
        <dsp:cNvPr id="0" name=""/>
        <dsp:cNvSpPr/>
      </dsp:nvSpPr>
      <dsp:spPr>
        <a:xfrm>
          <a:off x="2679158" y="4430535"/>
          <a:ext cx="1736577" cy="1295963"/>
        </a:xfrm>
        <a:prstGeom prst="ellipse">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Енеоліт </a:t>
          </a:r>
          <a:endParaRPr lang="uk-UA" sz="1400" kern="1200">
            <a:solidFill>
              <a:sysClr val="window" lastClr="FFFFFF"/>
            </a:solidFill>
            <a:latin typeface="Calibri"/>
            <a:ea typeface="+mn-ea"/>
            <a:cs typeface="+mn-cs"/>
          </a:endParaRPr>
        </a:p>
      </dsp:txBody>
      <dsp:txXfrm>
        <a:off x="2933474" y="4620324"/>
        <a:ext cx="1227945" cy="916385"/>
      </dsp:txXfrm>
    </dsp:sp>
    <dsp:sp modelId="{B4A6D042-3745-4125-925E-ADC645A1F99D}">
      <dsp:nvSpPr>
        <dsp:cNvPr id="0" name=""/>
        <dsp:cNvSpPr/>
      </dsp:nvSpPr>
      <dsp:spPr>
        <a:xfrm rot="8050941">
          <a:off x="2327534" y="3575277"/>
          <a:ext cx="601570" cy="489586"/>
        </a:xfrm>
        <a:prstGeom prst="rightArrow">
          <a:avLst>
            <a:gd name="adj1" fmla="val 60000"/>
            <a:gd name="adj2" fmla="val 50000"/>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rot="10800000">
        <a:off x="2452154" y="3620530"/>
        <a:ext cx="454694" cy="293752"/>
      </dsp:txXfrm>
    </dsp:sp>
    <dsp:sp modelId="{BF7393F7-C4A9-4859-B7CD-7E85038F7F64}">
      <dsp:nvSpPr>
        <dsp:cNvPr id="0" name=""/>
        <dsp:cNvSpPr/>
      </dsp:nvSpPr>
      <dsp:spPr>
        <a:xfrm>
          <a:off x="850996" y="4114405"/>
          <a:ext cx="1723047" cy="1295963"/>
        </a:xfrm>
        <a:prstGeom prst="ellipse">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культура мальованої  кераміки </a:t>
          </a:r>
          <a:endParaRPr lang="uk-UA" sz="1400" kern="1200">
            <a:solidFill>
              <a:sysClr val="window" lastClr="FFFFFF"/>
            </a:solidFill>
            <a:latin typeface="Calibri"/>
            <a:ea typeface="+mn-ea"/>
            <a:cs typeface="+mn-cs"/>
          </a:endParaRPr>
        </a:p>
      </dsp:txBody>
      <dsp:txXfrm>
        <a:off x="1103330" y="4304194"/>
        <a:ext cx="1218379" cy="916385"/>
      </dsp:txXfrm>
    </dsp:sp>
    <dsp:sp modelId="{BB63FCE6-C0E6-4C30-87E6-80F4EAA9806D}">
      <dsp:nvSpPr>
        <dsp:cNvPr id="0" name=""/>
        <dsp:cNvSpPr/>
      </dsp:nvSpPr>
      <dsp:spPr>
        <a:xfrm rot="10814863">
          <a:off x="2271527" y="2624605"/>
          <a:ext cx="271825" cy="489586"/>
        </a:xfrm>
        <a:prstGeom prst="rightArrow">
          <a:avLst>
            <a:gd name="adj1" fmla="val 60000"/>
            <a:gd name="adj2" fmla="val 50000"/>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rot="10800000">
        <a:off x="2353074" y="2722698"/>
        <a:ext cx="190278" cy="293752"/>
      </dsp:txXfrm>
    </dsp:sp>
    <dsp:sp modelId="{9B29F3A3-9E93-4F8E-A6C2-FC3580EF48A9}">
      <dsp:nvSpPr>
        <dsp:cNvPr id="0" name=""/>
        <dsp:cNvSpPr/>
      </dsp:nvSpPr>
      <dsp:spPr>
        <a:xfrm>
          <a:off x="33042" y="2215712"/>
          <a:ext cx="2110294" cy="1295963"/>
        </a:xfrm>
        <a:prstGeom prst="ellipse">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житло – концентричними колами </a:t>
          </a:r>
          <a:endParaRPr lang="uk-UA" sz="1400" kern="1200">
            <a:solidFill>
              <a:sysClr val="window" lastClr="FFFFFF"/>
            </a:solidFill>
            <a:latin typeface="Calibri"/>
            <a:ea typeface="+mn-ea"/>
            <a:cs typeface="+mn-cs"/>
          </a:endParaRPr>
        </a:p>
      </dsp:txBody>
      <dsp:txXfrm>
        <a:off x="342087" y="2405501"/>
        <a:ext cx="1492204" cy="916385"/>
      </dsp:txXfrm>
    </dsp:sp>
    <dsp:sp modelId="{A15289F5-7D32-4E54-91D4-BBFCCAE518DE}">
      <dsp:nvSpPr>
        <dsp:cNvPr id="0" name=""/>
        <dsp:cNvSpPr/>
      </dsp:nvSpPr>
      <dsp:spPr>
        <a:xfrm rot="13127684">
          <a:off x="2270410" y="1821335"/>
          <a:ext cx="543299" cy="489586"/>
        </a:xfrm>
        <a:prstGeom prst="rightArrow">
          <a:avLst>
            <a:gd name="adj1" fmla="val 60000"/>
            <a:gd name="adj2" fmla="val 50000"/>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uk-UA" sz="2100" kern="1200">
            <a:solidFill>
              <a:sysClr val="window" lastClr="FFFFFF"/>
            </a:solidFill>
            <a:latin typeface="Calibri"/>
            <a:ea typeface="+mn-ea"/>
            <a:cs typeface="+mn-cs"/>
          </a:endParaRPr>
        </a:p>
      </dsp:txBody>
      <dsp:txXfrm rot="10800000">
        <a:off x="2401085" y="1965263"/>
        <a:ext cx="396423" cy="293752"/>
      </dsp:txXfrm>
    </dsp:sp>
    <dsp:sp modelId="{47754E40-42A4-4FF8-BD4B-3095ACF33C58}">
      <dsp:nvSpPr>
        <dsp:cNvPr id="0" name=""/>
        <dsp:cNvSpPr/>
      </dsp:nvSpPr>
      <dsp:spPr>
        <a:xfrm>
          <a:off x="682483" y="614613"/>
          <a:ext cx="1719989" cy="1295963"/>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В. Хвойка</a:t>
          </a:r>
          <a:endParaRPr lang="uk-UA" sz="1400" kern="1200">
            <a:solidFill>
              <a:sysClr val="window" lastClr="FFFFFF"/>
            </a:solidFill>
            <a:latin typeface="Calibri"/>
            <a:ea typeface="+mn-ea"/>
            <a:cs typeface="+mn-cs"/>
          </a:endParaRPr>
        </a:p>
      </dsp:txBody>
      <dsp:txXfrm>
        <a:off x="934370" y="804402"/>
        <a:ext cx="1216215" cy="91638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2BD372-8D86-4524-972B-71ED202EB81E}">
      <dsp:nvSpPr>
        <dsp:cNvPr id="0" name=""/>
        <dsp:cNvSpPr/>
      </dsp:nvSpPr>
      <dsp:spPr>
        <a:xfrm>
          <a:off x="1854763" y="1876716"/>
          <a:ext cx="2884683" cy="1243382"/>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uk-UA" sz="2000" b="1" kern="1200">
              <a:solidFill>
                <a:sysClr val="window" lastClr="FFFFFF"/>
              </a:solidFill>
              <a:latin typeface="Calibri"/>
              <a:ea typeface="+mn-ea"/>
              <a:cs typeface="+mn-cs"/>
            </a:rPr>
            <a:t>Спеціальні історичні дисципліни</a:t>
          </a:r>
          <a:endParaRPr lang="uk-UA" sz="2000" kern="1200">
            <a:solidFill>
              <a:sysClr val="window" lastClr="FFFFFF"/>
            </a:solidFill>
            <a:latin typeface="Calibri"/>
            <a:ea typeface="+mn-ea"/>
            <a:cs typeface="+mn-cs"/>
          </a:endParaRPr>
        </a:p>
      </dsp:txBody>
      <dsp:txXfrm>
        <a:off x="2277215" y="2058805"/>
        <a:ext cx="2039779" cy="879204"/>
      </dsp:txXfrm>
    </dsp:sp>
    <dsp:sp modelId="{7F68D87A-0179-4D9C-A09A-67E1B1AD9443}">
      <dsp:nvSpPr>
        <dsp:cNvPr id="0" name=""/>
        <dsp:cNvSpPr/>
      </dsp:nvSpPr>
      <dsp:spPr>
        <a:xfrm rot="16200000">
          <a:off x="3148344" y="1381348"/>
          <a:ext cx="297523" cy="446211"/>
        </a:xfrm>
        <a:prstGeom prst="rightArrow">
          <a:avLst>
            <a:gd name="adj1" fmla="val 60000"/>
            <a:gd name="adj2" fmla="val 50000"/>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uk-UA" sz="1900" kern="1200">
            <a:solidFill>
              <a:sysClr val="window" lastClr="FFFFFF"/>
            </a:solidFill>
            <a:latin typeface="Calibri"/>
            <a:ea typeface="+mn-ea"/>
            <a:cs typeface="+mn-cs"/>
          </a:endParaRPr>
        </a:p>
      </dsp:txBody>
      <dsp:txXfrm>
        <a:off x="3192973" y="1515219"/>
        <a:ext cx="208266" cy="267727"/>
      </dsp:txXfrm>
    </dsp:sp>
    <dsp:sp modelId="{E0CAA642-FEB3-4FD1-B8E6-BFDD15365E76}">
      <dsp:nvSpPr>
        <dsp:cNvPr id="0" name=""/>
        <dsp:cNvSpPr/>
      </dsp:nvSpPr>
      <dsp:spPr>
        <a:xfrm>
          <a:off x="2419499" y="2964"/>
          <a:ext cx="1755213" cy="1312387"/>
        </a:xfrm>
        <a:prstGeom prst="ellipse">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Геральдика</a:t>
          </a:r>
          <a:endParaRPr lang="uk-UA" sz="1400" kern="1200">
            <a:solidFill>
              <a:sysClr val="window" lastClr="FFFFFF"/>
            </a:solidFill>
            <a:latin typeface="Calibri"/>
            <a:ea typeface="+mn-ea"/>
            <a:cs typeface="+mn-cs"/>
          </a:endParaRPr>
        </a:p>
        <a:p>
          <a:pPr marL="114300" lvl="1" indent="-114300" algn="l" defTabSz="622300">
            <a:lnSpc>
              <a:spcPct val="90000"/>
            </a:lnSpc>
            <a:spcBef>
              <a:spcPct val="0"/>
            </a:spcBef>
            <a:spcAft>
              <a:spcPct val="15000"/>
            </a:spcAft>
            <a:buChar char="••"/>
          </a:pPr>
          <a:r>
            <a:rPr lang="uk-UA" sz="1400" b="1" kern="1200">
              <a:solidFill>
                <a:sysClr val="window" lastClr="FFFFFF"/>
              </a:solidFill>
              <a:latin typeface="Calibri"/>
              <a:ea typeface="+mn-ea"/>
              <a:cs typeface="+mn-cs"/>
            </a:rPr>
            <a:t>Герби</a:t>
          </a:r>
          <a:endParaRPr lang="uk-UA" sz="1400" kern="1200">
            <a:solidFill>
              <a:sysClr val="window" lastClr="FFFFFF"/>
            </a:solidFill>
            <a:latin typeface="Calibri"/>
            <a:ea typeface="+mn-ea"/>
            <a:cs typeface="+mn-cs"/>
          </a:endParaRPr>
        </a:p>
      </dsp:txBody>
      <dsp:txXfrm>
        <a:off x="2676544" y="195159"/>
        <a:ext cx="1241123" cy="927997"/>
      </dsp:txXfrm>
    </dsp:sp>
    <dsp:sp modelId="{B5455D3D-4152-4ACC-A544-0DB96F141650}">
      <dsp:nvSpPr>
        <dsp:cNvPr id="0" name=""/>
        <dsp:cNvSpPr/>
      </dsp:nvSpPr>
      <dsp:spPr>
        <a:xfrm rot="20057274">
          <a:off x="4372822" y="1672923"/>
          <a:ext cx="350512" cy="446211"/>
        </a:xfrm>
        <a:prstGeom prst="rightArrow">
          <a:avLst>
            <a:gd name="adj1" fmla="val 60000"/>
            <a:gd name="adj2" fmla="val 50000"/>
          </a:avLst>
        </a:prstGeom>
        <a:gradFill rotWithShape="0">
          <a:gsLst>
            <a:gs pos="0">
              <a:srgbClr val="4472C4">
                <a:hueOff val="-1470669"/>
                <a:satOff val="-2046"/>
                <a:lumOff val="-784"/>
                <a:alphaOff val="0"/>
                <a:satMod val="103000"/>
                <a:lumMod val="102000"/>
                <a:tint val="94000"/>
              </a:srgbClr>
            </a:gs>
            <a:gs pos="50000">
              <a:srgbClr val="4472C4">
                <a:hueOff val="-1470669"/>
                <a:satOff val="-2046"/>
                <a:lumOff val="-784"/>
                <a:alphaOff val="0"/>
                <a:satMod val="110000"/>
                <a:lumMod val="100000"/>
                <a:shade val="100000"/>
              </a:srgbClr>
            </a:gs>
            <a:gs pos="100000">
              <a:srgbClr val="4472C4">
                <a:hueOff val="-1470669"/>
                <a:satOff val="-2046"/>
                <a:lumOff val="-784"/>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uk-UA" sz="1900" kern="1200">
            <a:solidFill>
              <a:sysClr val="window" lastClr="FFFFFF"/>
            </a:solidFill>
            <a:latin typeface="Calibri"/>
            <a:ea typeface="+mn-ea"/>
            <a:cs typeface="+mn-cs"/>
          </a:endParaRPr>
        </a:p>
      </dsp:txBody>
      <dsp:txXfrm>
        <a:off x="4378028" y="1784975"/>
        <a:ext cx="245358" cy="267727"/>
      </dsp:txXfrm>
    </dsp:sp>
    <dsp:sp modelId="{25821C9B-8CF2-4E4C-ACEE-AAE358002A10}">
      <dsp:nvSpPr>
        <dsp:cNvPr id="0" name=""/>
        <dsp:cNvSpPr/>
      </dsp:nvSpPr>
      <dsp:spPr>
        <a:xfrm>
          <a:off x="4690799" y="720748"/>
          <a:ext cx="1870559" cy="1312387"/>
        </a:xfrm>
        <a:prstGeom prst="ellipse">
          <a:avLst/>
        </a:prstGeom>
        <a:gradFill rotWithShape="0">
          <a:gsLst>
            <a:gs pos="0">
              <a:srgbClr val="4472C4">
                <a:hueOff val="-1470669"/>
                <a:satOff val="-2046"/>
                <a:lumOff val="-784"/>
                <a:alphaOff val="0"/>
                <a:satMod val="103000"/>
                <a:lumMod val="102000"/>
                <a:tint val="94000"/>
              </a:srgbClr>
            </a:gs>
            <a:gs pos="50000">
              <a:srgbClr val="4472C4">
                <a:hueOff val="-1470669"/>
                <a:satOff val="-2046"/>
                <a:lumOff val="-784"/>
                <a:alphaOff val="0"/>
                <a:satMod val="110000"/>
                <a:lumMod val="100000"/>
                <a:shade val="100000"/>
              </a:srgbClr>
            </a:gs>
            <a:gs pos="100000">
              <a:srgbClr val="4472C4">
                <a:hueOff val="-1470669"/>
                <a:satOff val="-2046"/>
                <a:lumOff val="-78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Нумізматика</a:t>
          </a:r>
          <a:endParaRPr lang="uk-UA" sz="1400" kern="1200">
            <a:solidFill>
              <a:sysClr val="window" lastClr="FFFFFF"/>
            </a:solidFill>
            <a:latin typeface="Calibri"/>
            <a:ea typeface="+mn-ea"/>
            <a:cs typeface="+mn-cs"/>
          </a:endParaRPr>
        </a:p>
        <a:p>
          <a:pPr marL="114300" lvl="1" indent="-114300" algn="l" defTabSz="622300">
            <a:lnSpc>
              <a:spcPct val="90000"/>
            </a:lnSpc>
            <a:spcBef>
              <a:spcPct val="0"/>
            </a:spcBef>
            <a:spcAft>
              <a:spcPct val="15000"/>
            </a:spcAft>
            <a:buChar char="••"/>
          </a:pPr>
          <a:r>
            <a:rPr lang="uk-UA" sz="1400" b="1" kern="1200">
              <a:solidFill>
                <a:sysClr val="window" lastClr="FFFFFF"/>
              </a:solidFill>
              <a:latin typeface="Calibri"/>
              <a:ea typeface="+mn-ea"/>
              <a:cs typeface="+mn-cs"/>
            </a:rPr>
            <a:t>Монети</a:t>
          </a:r>
          <a:endParaRPr lang="uk-UA" sz="1400" kern="1200">
            <a:solidFill>
              <a:sysClr val="window" lastClr="FFFFFF"/>
            </a:solidFill>
            <a:latin typeface="Calibri"/>
            <a:ea typeface="+mn-ea"/>
            <a:cs typeface="+mn-cs"/>
          </a:endParaRPr>
        </a:p>
      </dsp:txBody>
      <dsp:txXfrm>
        <a:off x="4964736" y="912943"/>
        <a:ext cx="1322685" cy="927997"/>
      </dsp:txXfrm>
    </dsp:sp>
    <dsp:sp modelId="{255C6FEA-CFBC-428C-A087-0EADE03DCF63}">
      <dsp:nvSpPr>
        <dsp:cNvPr id="0" name=""/>
        <dsp:cNvSpPr/>
      </dsp:nvSpPr>
      <dsp:spPr>
        <a:xfrm rot="1592046">
          <a:off x="4322507" y="2852264"/>
          <a:ext cx="260166" cy="446211"/>
        </a:xfrm>
        <a:prstGeom prst="rightArrow">
          <a:avLst>
            <a:gd name="adj1" fmla="val 60000"/>
            <a:gd name="adj2" fmla="val 50000"/>
          </a:avLst>
        </a:prstGeom>
        <a:gradFill rotWithShape="0">
          <a:gsLst>
            <a:gs pos="0">
              <a:srgbClr val="4472C4">
                <a:hueOff val="-2941338"/>
                <a:satOff val="-4091"/>
                <a:lumOff val="-1569"/>
                <a:alphaOff val="0"/>
                <a:satMod val="103000"/>
                <a:lumMod val="102000"/>
                <a:tint val="94000"/>
              </a:srgbClr>
            </a:gs>
            <a:gs pos="50000">
              <a:srgbClr val="4472C4">
                <a:hueOff val="-2941338"/>
                <a:satOff val="-4091"/>
                <a:lumOff val="-1569"/>
                <a:alphaOff val="0"/>
                <a:satMod val="110000"/>
                <a:lumMod val="100000"/>
                <a:shade val="100000"/>
              </a:srgbClr>
            </a:gs>
            <a:gs pos="100000">
              <a:srgbClr val="4472C4">
                <a:hueOff val="-2941338"/>
                <a:satOff val="-4091"/>
                <a:lumOff val="-1569"/>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uk-UA" sz="1900" kern="1200">
            <a:solidFill>
              <a:sysClr val="window" lastClr="FFFFFF"/>
            </a:solidFill>
            <a:latin typeface="Calibri"/>
            <a:ea typeface="+mn-ea"/>
            <a:cs typeface="+mn-cs"/>
          </a:endParaRPr>
        </a:p>
      </dsp:txBody>
      <dsp:txXfrm>
        <a:off x="4326618" y="2924072"/>
        <a:ext cx="182116" cy="267727"/>
      </dsp:txXfrm>
    </dsp:sp>
    <dsp:sp modelId="{5D9E3235-2254-4A52-B679-489976A9446F}">
      <dsp:nvSpPr>
        <dsp:cNvPr id="0" name=""/>
        <dsp:cNvSpPr/>
      </dsp:nvSpPr>
      <dsp:spPr>
        <a:xfrm>
          <a:off x="4477332" y="2928063"/>
          <a:ext cx="1988818" cy="1312387"/>
        </a:xfrm>
        <a:prstGeom prst="ellipse">
          <a:avLst/>
        </a:prstGeom>
        <a:gradFill rotWithShape="0">
          <a:gsLst>
            <a:gs pos="0">
              <a:srgbClr val="4472C4">
                <a:hueOff val="-2941338"/>
                <a:satOff val="-4091"/>
                <a:lumOff val="-1569"/>
                <a:alphaOff val="0"/>
                <a:satMod val="103000"/>
                <a:lumMod val="102000"/>
                <a:tint val="94000"/>
              </a:srgbClr>
            </a:gs>
            <a:gs pos="50000">
              <a:srgbClr val="4472C4">
                <a:hueOff val="-2941338"/>
                <a:satOff val="-4091"/>
                <a:lumOff val="-1569"/>
                <a:alphaOff val="0"/>
                <a:satMod val="110000"/>
                <a:lumMod val="100000"/>
                <a:shade val="100000"/>
              </a:srgbClr>
            </a:gs>
            <a:gs pos="100000">
              <a:srgbClr val="4472C4">
                <a:hueOff val="-2941338"/>
                <a:satOff val="-4091"/>
                <a:lumOff val="-1569"/>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Палеографія</a:t>
          </a:r>
          <a:endParaRPr lang="uk-UA" sz="1400" kern="1200">
            <a:solidFill>
              <a:sysClr val="window" lastClr="FFFFFF"/>
            </a:solidFill>
            <a:latin typeface="Calibri"/>
            <a:ea typeface="+mn-ea"/>
            <a:cs typeface="+mn-cs"/>
          </a:endParaRPr>
        </a:p>
        <a:p>
          <a:pPr marL="114300" lvl="1" indent="-114300" algn="l" defTabSz="622300">
            <a:lnSpc>
              <a:spcPct val="90000"/>
            </a:lnSpc>
            <a:spcBef>
              <a:spcPct val="0"/>
            </a:spcBef>
            <a:spcAft>
              <a:spcPct val="15000"/>
            </a:spcAft>
            <a:buChar char="••"/>
          </a:pPr>
          <a:r>
            <a:rPr lang="uk-UA" sz="1400" b="1" kern="1200">
              <a:solidFill>
                <a:sysClr val="window" lastClr="FFFFFF"/>
              </a:solidFill>
              <a:latin typeface="Calibri"/>
              <a:ea typeface="+mn-ea"/>
              <a:cs typeface="+mn-cs"/>
            </a:rPr>
            <a:t>Письмо</a:t>
          </a:r>
          <a:endParaRPr lang="uk-UA" sz="1400" kern="1200">
            <a:solidFill>
              <a:sysClr val="window" lastClr="FFFFFF"/>
            </a:solidFill>
            <a:latin typeface="Calibri"/>
            <a:ea typeface="+mn-ea"/>
            <a:cs typeface="+mn-cs"/>
          </a:endParaRPr>
        </a:p>
      </dsp:txBody>
      <dsp:txXfrm>
        <a:off x="4768588" y="3120258"/>
        <a:ext cx="1406306" cy="927997"/>
      </dsp:txXfrm>
    </dsp:sp>
    <dsp:sp modelId="{5F4896D8-58E6-4ABA-8C21-7BE2E8D958E5}">
      <dsp:nvSpPr>
        <dsp:cNvPr id="0" name=""/>
        <dsp:cNvSpPr/>
      </dsp:nvSpPr>
      <dsp:spPr>
        <a:xfrm rot="5400000">
          <a:off x="3148344" y="3169254"/>
          <a:ext cx="297523" cy="446211"/>
        </a:xfrm>
        <a:prstGeom prst="rightArrow">
          <a:avLst>
            <a:gd name="adj1" fmla="val 60000"/>
            <a:gd name="adj2" fmla="val 50000"/>
          </a:avLst>
        </a:prstGeom>
        <a:gradFill rotWithShape="0">
          <a:gsLst>
            <a:gs pos="0">
              <a:srgbClr val="4472C4">
                <a:hueOff val="-4412007"/>
                <a:satOff val="-6137"/>
                <a:lumOff val="-2353"/>
                <a:alphaOff val="0"/>
                <a:satMod val="103000"/>
                <a:lumMod val="102000"/>
                <a:tint val="94000"/>
              </a:srgbClr>
            </a:gs>
            <a:gs pos="50000">
              <a:srgbClr val="4472C4">
                <a:hueOff val="-4412007"/>
                <a:satOff val="-6137"/>
                <a:lumOff val="-2353"/>
                <a:alphaOff val="0"/>
                <a:satMod val="110000"/>
                <a:lumMod val="100000"/>
                <a:shade val="100000"/>
              </a:srgbClr>
            </a:gs>
            <a:gs pos="100000">
              <a:srgbClr val="4472C4">
                <a:hueOff val="-4412007"/>
                <a:satOff val="-6137"/>
                <a:lumOff val="-2353"/>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uk-UA" sz="1900" kern="1200">
            <a:solidFill>
              <a:sysClr val="window" lastClr="FFFFFF"/>
            </a:solidFill>
            <a:latin typeface="Calibri"/>
            <a:ea typeface="+mn-ea"/>
            <a:cs typeface="+mn-cs"/>
          </a:endParaRPr>
        </a:p>
      </dsp:txBody>
      <dsp:txXfrm>
        <a:off x="3192973" y="3213868"/>
        <a:ext cx="208266" cy="267727"/>
      </dsp:txXfrm>
    </dsp:sp>
    <dsp:sp modelId="{EBAC5DA4-623A-4035-A4ED-7F8166488B6B}">
      <dsp:nvSpPr>
        <dsp:cNvPr id="0" name=""/>
        <dsp:cNvSpPr/>
      </dsp:nvSpPr>
      <dsp:spPr>
        <a:xfrm>
          <a:off x="2059222" y="3681463"/>
          <a:ext cx="2475766" cy="1312387"/>
        </a:xfrm>
        <a:prstGeom prst="ellipse">
          <a:avLst/>
        </a:prstGeom>
        <a:gradFill rotWithShape="0">
          <a:gsLst>
            <a:gs pos="0">
              <a:srgbClr val="4472C4">
                <a:hueOff val="-4412007"/>
                <a:satOff val="-6137"/>
                <a:lumOff val="-2353"/>
                <a:alphaOff val="0"/>
                <a:satMod val="103000"/>
                <a:lumMod val="102000"/>
                <a:tint val="94000"/>
              </a:srgbClr>
            </a:gs>
            <a:gs pos="50000">
              <a:srgbClr val="4472C4">
                <a:hueOff val="-4412007"/>
                <a:satOff val="-6137"/>
                <a:lumOff val="-2353"/>
                <a:alphaOff val="0"/>
                <a:satMod val="110000"/>
                <a:lumMod val="100000"/>
                <a:shade val="100000"/>
              </a:srgbClr>
            </a:gs>
            <a:gs pos="100000">
              <a:srgbClr val="4472C4">
                <a:hueOff val="-4412007"/>
                <a:satOff val="-6137"/>
                <a:lumOff val="-2353"/>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Епіграфіка</a:t>
          </a:r>
          <a:endParaRPr lang="uk-UA" sz="1400" kern="1200">
            <a:solidFill>
              <a:sysClr val="window" lastClr="FFFFFF"/>
            </a:solidFill>
            <a:latin typeface="Calibri"/>
            <a:ea typeface="+mn-ea"/>
            <a:cs typeface="+mn-cs"/>
          </a:endParaRPr>
        </a:p>
        <a:p>
          <a:pPr marL="114300" lvl="1" indent="-114300" algn="l" defTabSz="622300">
            <a:lnSpc>
              <a:spcPct val="90000"/>
            </a:lnSpc>
            <a:spcBef>
              <a:spcPct val="0"/>
            </a:spcBef>
            <a:spcAft>
              <a:spcPct val="15000"/>
            </a:spcAft>
            <a:buChar char="••"/>
          </a:pPr>
          <a:r>
            <a:rPr lang="uk-UA" sz="1400" b="1" kern="1200">
              <a:solidFill>
                <a:sysClr val="window" lastClr="FFFFFF"/>
              </a:solidFill>
              <a:latin typeface="Calibri"/>
              <a:ea typeface="+mn-ea"/>
              <a:cs typeface="+mn-cs"/>
            </a:rPr>
            <a:t>написи на монументальних об’єктах</a:t>
          </a:r>
          <a:endParaRPr lang="uk-UA" sz="1400" kern="1200">
            <a:solidFill>
              <a:sysClr val="window" lastClr="FFFFFF"/>
            </a:solidFill>
            <a:latin typeface="Calibri"/>
            <a:ea typeface="+mn-ea"/>
            <a:cs typeface="+mn-cs"/>
          </a:endParaRPr>
        </a:p>
      </dsp:txBody>
      <dsp:txXfrm>
        <a:off x="2421790" y="3873658"/>
        <a:ext cx="1750630" cy="927997"/>
      </dsp:txXfrm>
    </dsp:sp>
    <dsp:sp modelId="{455BBF1C-30EC-45B7-AC7F-284488519268}">
      <dsp:nvSpPr>
        <dsp:cNvPr id="0" name=""/>
        <dsp:cNvSpPr/>
      </dsp:nvSpPr>
      <dsp:spPr>
        <a:xfrm rot="9158598">
          <a:off x="1872200" y="2913668"/>
          <a:ext cx="382178" cy="446211"/>
        </a:xfrm>
        <a:prstGeom prst="rightArrow">
          <a:avLst>
            <a:gd name="adj1" fmla="val 60000"/>
            <a:gd name="adj2" fmla="val 50000"/>
          </a:avLst>
        </a:prstGeom>
        <a:gradFill rotWithShape="0">
          <a:gsLst>
            <a:gs pos="0">
              <a:srgbClr val="4472C4">
                <a:hueOff val="-5882676"/>
                <a:satOff val="-8182"/>
                <a:lumOff val="-3138"/>
                <a:alphaOff val="0"/>
                <a:satMod val="103000"/>
                <a:lumMod val="102000"/>
                <a:tint val="94000"/>
              </a:srgbClr>
            </a:gs>
            <a:gs pos="50000">
              <a:srgbClr val="4472C4">
                <a:hueOff val="-5882676"/>
                <a:satOff val="-8182"/>
                <a:lumOff val="-3138"/>
                <a:alphaOff val="0"/>
                <a:satMod val="110000"/>
                <a:lumMod val="100000"/>
                <a:shade val="100000"/>
              </a:srgbClr>
            </a:gs>
            <a:gs pos="100000">
              <a:srgbClr val="4472C4">
                <a:hueOff val="-5882676"/>
                <a:satOff val="-8182"/>
                <a:lumOff val="-3138"/>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uk-UA" sz="1900" kern="1200">
            <a:solidFill>
              <a:sysClr val="window" lastClr="FFFFFF"/>
            </a:solidFill>
            <a:latin typeface="Calibri"/>
            <a:ea typeface="+mn-ea"/>
            <a:cs typeface="+mn-cs"/>
          </a:endParaRPr>
        </a:p>
      </dsp:txBody>
      <dsp:txXfrm rot="10800000">
        <a:off x="1980442" y="2976567"/>
        <a:ext cx="267525" cy="267727"/>
      </dsp:txXfrm>
    </dsp:sp>
    <dsp:sp modelId="{7B5FCDF1-6141-4E74-B119-2731151C8B21}">
      <dsp:nvSpPr>
        <dsp:cNvPr id="0" name=""/>
        <dsp:cNvSpPr/>
      </dsp:nvSpPr>
      <dsp:spPr>
        <a:xfrm>
          <a:off x="77711" y="3034926"/>
          <a:ext cx="1828313" cy="1312387"/>
        </a:xfrm>
        <a:prstGeom prst="ellipse">
          <a:avLst/>
        </a:prstGeom>
        <a:gradFill rotWithShape="0">
          <a:gsLst>
            <a:gs pos="0">
              <a:srgbClr val="4472C4">
                <a:hueOff val="-5882676"/>
                <a:satOff val="-8182"/>
                <a:lumOff val="-3138"/>
                <a:alphaOff val="0"/>
                <a:satMod val="103000"/>
                <a:lumMod val="102000"/>
                <a:tint val="94000"/>
              </a:srgbClr>
            </a:gs>
            <a:gs pos="50000">
              <a:srgbClr val="4472C4">
                <a:hueOff val="-5882676"/>
                <a:satOff val="-8182"/>
                <a:lumOff val="-3138"/>
                <a:alphaOff val="0"/>
                <a:satMod val="110000"/>
                <a:lumMod val="100000"/>
                <a:shade val="100000"/>
              </a:srgbClr>
            </a:gs>
            <a:gs pos="100000">
              <a:srgbClr val="4472C4">
                <a:hueOff val="-5882676"/>
                <a:satOff val="-8182"/>
                <a:lumOff val="-313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Генеалогія</a:t>
          </a:r>
          <a:endParaRPr lang="uk-UA" sz="1400" kern="1200">
            <a:solidFill>
              <a:sysClr val="window" lastClr="FFFFFF"/>
            </a:solidFill>
            <a:latin typeface="Calibri"/>
            <a:ea typeface="+mn-ea"/>
            <a:cs typeface="+mn-cs"/>
          </a:endParaRPr>
        </a:p>
        <a:p>
          <a:pPr marL="114300" lvl="1" indent="-114300" algn="l" defTabSz="622300">
            <a:lnSpc>
              <a:spcPct val="90000"/>
            </a:lnSpc>
            <a:spcBef>
              <a:spcPct val="0"/>
            </a:spcBef>
            <a:spcAft>
              <a:spcPct val="15000"/>
            </a:spcAft>
            <a:buChar char="••"/>
          </a:pPr>
          <a:r>
            <a:rPr lang="uk-UA" sz="1400" b="1" kern="1200">
              <a:solidFill>
                <a:sysClr val="window" lastClr="FFFFFF"/>
              </a:solidFill>
              <a:latin typeface="Calibri"/>
              <a:ea typeface="+mn-ea"/>
              <a:cs typeface="+mn-cs"/>
            </a:rPr>
            <a:t>Родовід</a:t>
          </a:r>
          <a:endParaRPr lang="uk-UA" sz="1400" kern="1200">
            <a:solidFill>
              <a:sysClr val="window" lastClr="FFFFFF"/>
            </a:solidFill>
            <a:latin typeface="Calibri"/>
            <a:ea typeface="+mn-ea"/>
            <a:cs typeface="+mn-cs"/>
          </a:endParaRPr>
        </a:p>
      </dsp:txBody>
      <dsp:txXfrm>
        <a:off x="345461" y="3227121"/>
        <a:ext cx="1292813" cy="927997"/>
      </dsp:txXfrm>
    </dsp:sp>
    <dsp:sp modelId="{653BDD77-B110-4F8D-93E9-4B4ECE080F7D}">
      <dsp:nvSpPr>
        <dsp:cNvPr id="0" name=""/>
        <dsp:cNvSpPr/>
      </dsp:nvSpPr>
      <dsp:spPr>
        <a:xfrm rot="12206016">
          <a:off x="1871601" y="1723516"/>
          <a:ext cx="304905" cy="446211"/>
        </a:xfrm>
        <a:prstGeom prst="rightArrow">
          <a:avLst>
            <a:gd name="adj1" fmla="val 60000"/>
            <a:gd name="adj2" fmla="val 50000"/>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uk-UA" sz="1900" kern="1200">
            <a:solidFill>
              <a:sysClr val="window" lastClr="FFFFFF"/>
            </a:solidFill>
            <a:latin typeface="Calibri"/>
            <a:ea typeface="+mn-ea"/>
            <a:cs typeface="+mn-cs"/>
          </a:endParaRPr>
        </a:p>
      </dsp:txBody>
      <dsp:txXfrm rot="10800000">
        <a:off x="1959300" y="1830946"/>
        <a:ext cx="213434" cy="267727"/>
      </dsp:txXfrm>
    </dsp:sp>
    <dsp:sp modelId="{0913F108-3442-44CE-9137-8252FC1B817A}">
      <dsp:nvSpPr>
        <dsp:cNvPr id="0" name=""/>
        <dsp:cNvSpPr/>
      </dsp:nvSpPr>
      <dsp:spPr>
        <a:xfrm>
          <a:off x="20527" y="827606"/>
          <a:ext cx="1871451" cy="1312387"/>
        </a:xfrm>
        <a:prstGeom prst="ellipse">
          <a:avLst/>
        </a:prstGeom>
        <a:gradFill rotWithShape="0">
          <a:gsLst>
            <a:gs pos="0">
              <a:srgbClr val="4472C4">
                <a:hueOff val="-7353344"/>
                <a:satOff val="-10228"/>
                <a:lumOff val="-3922"/>
                <a:alphaOff val="0"/>
                <a:satMod val="103000"/>
                <a:lumMod val="102000"/>
                <a:tint val="94000"/>
              </a:srgbClr>
            </a:gs>
            <a:gs pos="50000">
              <a:srgbClr val="4472C4">
                <a:hueOff val="-7353344"/>
                <a:satOff val="-10228"/>
                <a:lumOff val="-3922"/>
                <a:alphaOff val="0"/>
                <a:satMod val="110000"/>
                <a:lumMod val="100000"/>
                <a:shade val="100000"/>
              </a:srgbClr>
            </a:gs>
            <a:gs pos="100000">
              <a:srgbClr val="4472C4">
                <a:hueOff val="-7353344"/>
                <a:satOff val="-10228"/>
                <a:lumOff val="-3922"/>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Сфрагістика</a:t>
          </a:r>
          <a:endParaRPr lang="uk-UA" sz="1400" kern="1200">
            <a:solidFill>
              <a:sysClr val="window" lastClr="FFFFFF"/>
            </a:solidFill>
            <a:latin typeface="Calibri"/>
            <a:ea typeface="+mn-ea"/>
            <a:cs typeface="+mn-cs"/>
          </a:endParaRPr>
        </a:p>
        <a:p>
          <a:pPr marL="114300" lvl="1" indent="-114300" algn="l" defTabSz="622300">
            <a:lnSpc>
              <a:spcPct val="90000"/>
            </a:lnSpc>
            <a:spcBef>
              <a:spcPct val="0"/>
            </a:spcBef>
            <a:spcAft>
              <a:spcPct val="15000"/>
            </a:spcAft>
            <a:buChar char="••"/>
          </a:pPr>
          <a:r>
            <a:rPr lang="uk-UA" sz="1400" b="1" kern="1200">
              <a:solidFill>
                <a:sysClr val="window" lastClr="FFFFFF"/>
              </a:solidFill>
              <a:latin typeface="Calibri"/>
              <a:ea typeface="+mn-ea"/>
              <a:cs typeface="+mn-cs"/>
            </a:rPr>
            <a:t>Печатки</a:t>
          </a:r>
          <a:endParaRPr lang="uk-UA" sz="1400" kern="1200">
            <a:solidFill>
              <a:sysClr val="window" lastClr="FFFFFF"/>
            </a:solidFill>
            <a:latin typeface="Calibri"/>
            <a:ea typeface="+mn-ea"/>
            <a:cs typeface="+mn-cs"/>
          </a:endParaRPr>
        </a:p>
      </dsp:txBody>
      <dsp:txXfrm>
        <a:off x="294595" y="1019801"/>
        <a:ext cx="1323315" cy="92799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25C10D-1FF9-49B7-886A-7210AFA99183}">
      <dsp:nvSpPr>
        <dsp:cNvPr id="0" name=""/>
        <dsp:cNvSpPr/>
      </dsp:nvSpPr>
      <dsp:spPr>
        <a:xfrm>
          <a:off x="2382384" y="1518189"/>
          <a:ext cx="1940831" cy="1082129"/>
        </a:xfrm>
        <a:prstGeom prst="ellipse">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uk-UA" sz="2400" b="1" kern="1200">
              <a:solidFill>
                <a:sysClr val="window" lastClr="FFFFFF"/>
              </a:solidFill>
              <a:latin typeface="Calibri"/>
              <a:ea typeface="+mn-ea"/>
              <a:cs typeface="+mn-cs"/>
            </a:rPr>
            <a:t>Історичні джерела</a:t>
          </a:r>
          <a:endParaRPr lang="uk-UA" sz="2400" kern="1200">
            <a:solidFill>
              <a:sysClr val="window" lastClr="FFFFFF"/>
            </a:solidFill>
            <a:latin typeface="Calibri"/>
            <a:ea typeface="+mn-ea"/>
            <a:cs typeface="+mn-cs"/>
          </a:endParaRPr>
        </a:p>
      </dsp:txBody>
      <dsp:txXfrm>
        <a:off x="2666612" y="1676663"/>
        <a:ext cx="1372375" cy="765181"/>
      </dsp:txXfrm>
    </dsp:sp>
    <dsp:sp modelId="{0D70B5A8-183D-4E1B-BF23-54278CA5BC67}">
      <dsp:nvSpPr>
        <dsp:cNvPr id="0" name=""/>
        <dsp:cNvSpPr/>
      </dsp:nvSpPr>
      <dsp:spPr>
        <a:xfrm rot="16200000">
          <a:off x="3237924" y="1123983"/>
          <a:ext cx="229750" cy="367923"/>
        </a:xfrm>
        <a:prstGeom prst="rightArrow">
          <a:avLst>
            <a:gd name="adj1" fmla="val 60000"/>
            <a:gd name="adj2" fmla="val 50000"/>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uk-UA" sz="1500" kern="1200">
            <a:solidFill>
              <a:sysClr val="window" lastClr="FFFFFF"/>
            </a:solidFill>
            <a:latin typeface="Calibri"/>
            <a:ea typeface="+mn-ea"/>
            <a:cs typeface="+mn-cs"/>
          </a:endParaRPr>
        </a:p>
      </dsp:txBody>
      <dsp:txXfrm>
        <a:off x="3272387" y="1232031"/>
        <a:ext cx="160825" cy="220753"/>
      </dsp:txXfrm>
    </dsp:sp>
    <dsp:sp modelId="{3C33D287-AE89-47BD-8BC7-BD875E6A038D}">
      <dsp:nvSpPr>
        <dsp:cNvPr id="0" name=""/>
        <dsp:cNvSpPr/>
      </dsp:nvSpPr>
      <dsp:spPr>
        <a:xfrm>
          <a:off x="2811735" y="2568"/>
          <a:ext cx="1082129" cy="1082129"/>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писемні</a:t>
          </a:r>
          <a:endParaRPr lang="uk-UA" sz="1200" kern="1200">
            <a:solidFill>
              <a:sysClr val="window" lastClr="FFFFFF"/>
            </a:solidFill>
            <a:latin typeface="Calibri"/>
            <a:ea typeface="+mn-ea"/>
            <a:cs typeface="+mn-cs"/>
          </a:endParaRPr>
        </a:p>
      </dsp:txBody>
      <dsp:txXfrm>
        <a:off x="2970209" y="161042"/>
        <a:ext cx="765181" cy="765181"/>
      </dsp:txXfrm>
    </dsp:sp>
    <dsp:sp modelId="{DE2AB32A-E26A-4180-8846-598820213CDC}">
      <dsp:nvSpPr>
        <dsp:cNvPr id="0" name=""/>
        <dsp:cNvSpPr/>
      </dsp:nvSpPr>
      <dsp:spPr>
        <a:xfrm rot="20273868">
          <a:off x="4371132" y="1325192"/>
          <a:ext cx="672498" cy="367923"/>
        </a:xfrm>
        <a:prstGeom prst="rightArrow">
          <a:avLst>
            <a:gd name="adj1" fmla="val 60000"/>
            <a:gd name="adj2" fmla="val 50000"/>
          </a:avLst>
        </a:prstGeom>
        <a:gradFill rotWithShape="0">
          <a:gsLst>
            <a:gs pos="0">
              <a:srgbClr val="ED7D31">
                <a:hueOff val="-363841"/>
                <a:satOff val="-20982"/>
                <a:lumOff val="2157"/>
                <a:alphaOff val="0"/>
                <a:satMod val="103000"/>
                <a:lumMod val="102000"/>
                <a:tint val="94000"/>
              </a:srgbClr>
            </a:gs>
            <a:gs pos="50000">
              <a:srgbClr val="ED7D31">
                <a:hueOff val="-363841"/>
                <a:satOff val="-20982"/>
                <a:lumOff val="2157"/>
                <a:alphaOff val="0"/>
                <a:satMod val="110000"/>
                <a:lumMod val="100000"/>
                <a:shade val="100000"/>
              </a:srgbClr>
            </a:gs>
            <a:gs pos="100000">
              <a:srgbClr val="ED7D31">
                <a:hueOff val="-363841"/>
                <a:satOff val="-20982"/>
                <a:lumOff val="2157"/>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uk-UA" sz="1500" kern="1200">
            <a:solidFill>
              <a:sysClr val="window" lastClr="FFFFFF"/>
            </a:solidFill>
            <a:latin typeface="Calibri"/>
            <a:ea typeface="+mn-ea"/>
            <a:cs typeface="+mn-cs"/>
          </a:endParaRPr>
        </a:p>
      </dsp:txBody>
      <dsp:txXfrm>
        <a:off x="4375188" y="1419542"/>
        <a:ext cx="562121" cy="220753"/>
      </dsp:txXfrm>
    </dsp:sp>
    <dsp:sp modelId="{A051C66D-084D-41DB-B92A-AC48EBC409C8}">
      <dsp:nvSpPr>
        <dsp:cNvPr id="0" name=""/>
        <dsp:cNvSpPr/>
      </dsp:nvSpPr>
      <dsp:spPr>
        <a:xfrm>
          <a:off x="5273066" y="518636"/>
          <a:ext cx="1082129" cy="1082129"/>
        </a:xfrm>
        <a:prstGeom prst="ellipse">
          <a:avLst/>
        </a:prstGeom>
        <a:gradFill rotWithShape="0">
          <a:gsLst>
            <a:gs pos="0">
              <a:srgbClr val="ED7D31">
                <a:hueOff val="-363841"/>
                <a:satOff val="-20982"/>
                <a:lumOff val="2157"/>
                <a:alphaOff val="0"/>
                <a:satMod val="103000"/>
                <a:lumMod val="102000"/>
                <a:tint val="94000"/>
              </a:srgbClr>
            </a:gs>
            <a:gs pos="50000">
              <a:srgbClr val="ED7D31">
                <a:hueOff val="-363841"/>
                <a:satOff val="-20982"/>
                <a:lumOff val="2157"/>
                <a:alphaOff val="0"/>
                <a:satMod val="110000"/>
                <a:lumMod val="100000"/>
                <a:shade val="100000"/>
              </a:srgbClr>
            </a:gs>
            <a:gs pos="100000">
              <a:srgbClr val="ED7D31">
                <a:hueOff val="-363841"/>
                <a:satOff val="-20982"/>
                <a:lumOff val="2157"/>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речові</a:t>
          </a:r>
          <a:endParaRPr lang="uk-UA" sz="1200" kern="1200">
            <a:solidFill>
              <a:sysClr val="window" lastClr="FFFFFF"/>
            </a:solidFill>
            <a:latin typeface="Calibri"/>
            <a:ea typeface="+mn-ea"/>
            <a:cs typeface="+mn-cs"/>
          </a:endParaRPr>
        </a:p>
      </dsp:txBody>
      <dsp:txXfrm>
        <a:off x="5431540" y="677110"/>
        <a:ext cx="765181" cy="765181"/>
      </dsp:txXfrm>
    </dsp:sp>
    <dsp:sp modelId="{E219CC79-C4D2-4F8F-8D02-D5F236F6B215}">
      <dsp:nvSpPr>
        <dsp:cNvPr id="0" name=""/>
        <dsp:cNvSpPr/>
      </dsp:nvSpPr>
      <dsp:spPr>
        <a:xfrm rot="2193847">
          <a:off x="4008807" y="2476886"/>
          <a:ext cx="310202" cy="367923"/>
        </a:xfrm>
        <a:prstGeom prst="rightArrow">
          <a:avLst>
            <a:gd name="adj1" fmla="val 60000"/>
            <a:gd name="adj2" fmla="val 50000"/>
          </a:avLst>
        </a:prstGeom>
        <a:gradFill rotWithShape="0">
          <a:gsLst>
            <a:gs pos="0">
              <a:srgbClr val="ED7D31">
                <a:hueOff val="-727682"/>
                <a:satOff val="-41964"/>
                <a:lumOff val="4314"/>
                <a:alphaOff val="0"/>
                <a:satMod val="103000"/>
                <a:lumMod val="102000"/>
                <a:tint val="94000"/>
              </a:srgbClr>
            </a:gs>
            <a:gs pos="50000">
              <a:srgbClr val="ED7D31">
                <a:hueOff val="-727682"/>
                <a:satOff val="-41964"/>
                <a:lumOff val="4314"/>
                <a:alphaOff val="0"/>
                <a:satMod val="110000"/>
                <a:lumMod val="100000"/>
                <a:shade val="100000"/>
              </a:srgbClr>
            </a:gs>
            <a:gs pos="100000">
              <a:srgbClr val="ED7D31">
                <a:hueOff val="-727682"/>
                <a:satOff val="-41964"/>
                <a:lumOff val="4314"/>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uk-UA" sz="1500" kern="1200">
            <a:solidFill>
              <a:sysClr val="window" lastClr="FFFFFF"/>
            </a:solidFill>
            <a:latin typeface="Calibri"/>
            <a:ea typeface="+mn-ea"/>
            <a:cs typeface="+mn-cs"/>
          </a:endParaRPr>
        </a:p>
      </dsp:txBody>
      <dsp:txXfrm>
        <a:off x="4017965" y="2522752"/>
        <a:ext cx="217141" cy="220753"/>
      </dsp:txXfrm>
    </dsp:sp>
    <dsp:sp modelId="{76888708-E6CF-4E14-A19E-F6F0D804DC87}">
      <dsp:nvSpPr>
        <dsp:cNvPr id="0" name=""/>
        <dsp:cNvSpPr/>
      </dsp:nvSpPr>
      <dsp:spPr>
        <a:xfrm>
          <a:off x="3939549" y="2746271"/>
          <a:ext cx="2138060" cy="1082129"/>
        </a:xfrm>
        <a:prstGeom prst="ellipse">
          <a:avLst/>
        </a:prstGeom>
        <a:gradFill rotWithShape="0">
          <a:gsLst>
            <a:gs pos="0">
              <a:srgbClr val="ED7D31">
                <a:hueOff val="-727682"/>
                <a:satOff val="-41964"/>
                <a:lumOff val="4314"/>
                <a:alphaOff val="0"/>
                <a:satMod val="103000"/>
                <a:lumMod val="102000"/>
                <a:tint val="94000"/>
              </a:srgbClr>
            </a:gs>
            <a:gs pos="50000">
              <a:srgbClr val="ED7D31">
                <a:hueOff val="-727682"/>
                <a:satOff val="-41964"/>
                <a:lumOff val="4314"/>
                <a:alphaOff val="0"/>
                <a:satMod val="110000"/>
                <a:lumMod val="100000"/>
                <a:shade val="100000"/>
              </a:srgbClr>
            </a:gs>
            <a:gs pos="100000">
              <a:srgbClr val="ED7D31">
                <a:hueOff val="-727682"/>
                <a:satOff val="-41964"/>
                <a:lumOff val="431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uk-UA" sz="1800" b="1" kern="1200">
              <a:solidFill>
                <a:sysClr val="window" lastClr="FFFFFF"/>
              </a:solidFill>
              <a:latin typeface="Calibri"/>
              <a:ea typeface="+mn-ea"/>
              <a:cs typeface="+mn-cs"/>
            </a:rPr>
            <a:t>візуальні</a:t>
          </a:r>
          <a:endParaRPr lang="uk-UA" sz="1400" kern="1200">
            <a:solidFill>
              <a:sysClr val="window" lastClr="FFFFFF"/>
            </a:solidFill>
            <a:latin typeface="Calibri"/>
            <a:ea typeface="+mn-ea"/>
            <a:cs typeface="+mn-cs"/>
          </a:endParaRPr>
        </a:p>
      </dsp:txBody>
      <dsp:txXfrm>
        <a:off x="4252661" y="2904745"/>
        <a:ext cx="1511836" cy="765181"/>
      </dsp:txXfrm>
    </dsp:sp>
    <dsp:sp modelId="{B1C751CF-99C7-4355-9B83-9E1D3F9EDA94}">
      <dsp:nvSpPr>
        <dsp:cNvPr id="0" name=""/>
        <dsp:cNvSpPr/>
      </dsp:nvSpPr>
      <dsp:spPr>
        <a:xfrm rot="8847166">
          <a:off x="2268440" y="2455438"/>
          <a:ext cx="350733" cy="367923"/>
        </a:xfrm>
        <a:prstGeom prst="rightArrow">
          <a:avLst>
            <a:gd name="adj1" fmla="val 60000"/>
            <a:gd name="adj2" fmla="val 50000"/>
          </a:avLst>
        </a:prstGeom>
        <a:gradFill rotWithShape="0">
          <a:gsLst>
            <a:gs pos="0">
              <a:srgbClr val="ED7D31">
                <a:hueOff val="-1091522"/>
                <a:satOff val="-62946"/>
                <a:lumOff val="6471"/>
                <a:alphaOff val="0"/>
                <a:satMod val="103000"/>
                <a:lumMod val="102000"/>
                <a:tint val="94000"/>
              </a:srgbClr>
            </a:gs>
            <a:gs pos="50000">
              <a:srgbClr val="ED7D31">
                <a:hueOff val="-1091522"/>
                <a:satOff val="-62946"/>
                <a:lumOff val="6471"/>
                <a:alphaOff val="0"/>
                <a:satMod val="110000"/>
                <a:lumMod val="100000"/>
                <a:shade val="100000"/>
              </a:srgbClr>
            </a:gs>
            <a:gs pos="100000">
              <a:srgbClr val="ED7D31">
                <a:hueOff val="-1091522"/>
                <a:satOff val="-62946"/>
                <a:lumOff val="6471"/>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uk-UA" sz="1500" kern="1200">
            <a:solidFill>
              <a:sysClr val="window" lastClr="FFFFFF"/>
            </a:solidFill>
            <a:latin typeface="Calibri"/>
            <a:ea typeface="+mn-ea"/>
            <a:cs typeface="+mn-cs"/>
          </a:endParaRPr>
        </a:p>
      </dsp:txBody>
      <dsp:txXfrm rot="10800000">
        <a:off x="2365398" y="2500719"/>
        <a:ext cx="245513" cy="220753"/>
      </dsp:txXfrm>
    </dsp:sp>
    <dsp:sp modelId="{7AAF8FAA-A805-471E-807F-DA4F5879105A}">
      <dsp:nvSpPr>
        <dsp:cNvPr id="0" name=""/>
        <dsp:cNvSpPr/>
      </dsp:nvSpPr>
      <dsp:spPr>
        <a:xfrm>
          <a:off x="438071" y="2703783"/>
          <a:ext cx="2114199" cy="1082129"/>
        </a:xfrm>
        <a:prstGeom prst="ellipse">
          <a:avLst/>
        </a:prstGeom>
        <a:gradFill rotWithShape="0">
          <a:gsLst>
            <a:gs pos="0">
              <a:srgbClr val="ED7D31">
                <a:hueOff val="-1091522"/>
                <a:satOff val="-62946"/>
                <a:lumOff val="6471"/>
                <a:alphaOff val="0"/>
                <a:satMod val="103000"/>
                <a:lumMod val="102000"/>
                <a:tint val="94000"/>
              </a:srgbClr>
            </a:gs>
            <a:gs pos="50000">
              <a:srgbClr val="ED7D31">
                <a:hueOff val="-1091522"/>
                <a:satOff val="-62946"/>
                <a:lumOff val="6471"/>
                <a:alphaOff val="0"/>
                <a:satMod val="110000"/>
                <a:lumMod val="100000"/>
                <a:shade val="100000"/>
              </a:srgbClr>
            </a:gs>
            <a:gs pos="100000">
              <a:srgbClr val="ED7D31">
                <a:hueOff val="-1091522"/>
                <a:satOff val="-62946"/>
                <a:lumOff val="6471"/>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фото аудіо відео матеріали</a:t>
          </a:r>
          <a:endParaRPr lang="uk-UA" sz="1600" kern="1200">
            <a:solidFill>
              <a:sysClr val="window" lastClr="FFFFFF"/>
            </a:solidFill>
            <a:latin typeface="Calibri"/>
            <a:ea typeface="+mn-ea"/>
            <a:cs typeface="+mn-cs"/>
          </a:endParaRPr>
        </a:p>
      </dsp:txBody>
      <dsp:txXfrm>
        <a:off x="747688" y="2862257"/>
        <a:ext cx="1494965" cy="765181"/>
      </dsp:txXfrm>
    </dsp:sp>
    <dsp:sp modelId="{7253A5D7-6B8E-49D7-933B-3666A0B473E9}">
      <dsp:nvSpPr>
        <dsp:cNvPr id="0" name=""/>
        <dsp:cNvSpPr/>
      </dsp:nvSpPr>
      <dsp:spPr>
        <a:xfrm rot="12220675">
          <a:off x="1724255" y="1303025"/>
          <a:ext cx="647036" cy="367923"/>
        </a:xfrm>
        <a:prstGeom prst="rightArrow">
          <a:avLst>
            <a:gd name="adj1" fmla="val 60000"/>
            <a:gd name="adj2" fmla="val 50000"/>
          </a:avLst>
        </a:prstGeom>
        <a:gradFill rotWithShape="0">
          <a:gsLst>
            <a:gs pos="0">
              <a:srgbClr val="ED7D31">
                <a:hueOff val="-1455363"/>
                <a:satOff val="-83928"/>
                <a:lumOff val="8628"/>
                <a:alphaOff val="0"/>
                <a:satMod val="103000"/>
                <a:lumMod val="102000"/>
                <a:tint val="94000"/>
              </a:srgbClr>
            </a:gs>
            <a:gs pos="50000">
              <a:srgbClr val="ED7D31">
                <a:hueOff val="-1455363"/>
                <a:satOff val="-83928"/>
                <a:lumOff val="8628"/>
                <a:alphaOff val="0"/>
                <a:satMod val="110000"/>
                <a:lumMod val="100000"/>
                <a:shade val="100000"/>
              </a:srgbClr>
            </a:gs>
            <a:gs pos="100000">
              <a:srgbClr val="ED7D31">
                <a:hueOff val="-1455363"/>
                <a:satOff val="-83928"/>
                <a:lumOff val="8628"/>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uk-UA" sz="1500" kern="1200">
            <a:solidFill>
              <a:sysClr val="window" lastClr="FFFFFF"/>
            </a:solidFill>
            <a:latin typeface="Calibri"/>
            <a:ea typeface="+mn-ea"/>
            <a:cs typeface="+mn-cs"/>
          </a:endParaRPr>
        </a:p>
      </dsp:txBody>
      <dsp:txXfrm rot="10800000">
        <a:off x="1829986" y="1398773"/>
        <a:ext cx="536659" cy="220753"/>
      </dsp:txXfrm>
    </dsp:sp>
    <dsp:sp modelId="{F3053C3B-FE8A-4FE8-A4C3-5B7C38CDE9F5}">
      <dsp:nvSpPr>
        <dsp:cNvPr id="0" name=""/>
        <dsp:cNvSpPr/>
      </dsp:nvSpPr>
      <dsp:spPr>
        <a:xfrm>
          <a:off x="435396" y="476141"/>
          <a:ext cx="1082129" cy="1082129"/>
        </a:xfrm>
        <a:prstGeom prst="ellipse">
          <a:avLst/>
        </a:prstGeom>
        <a:gradFill rotWithShape="0">
          <a:gsLst>
            <a:gs pos="0">
              <a:srgbClr val="ED7D31">
                <a:hueOff val="-1455363"/>
                <a:satOff val="-83928"/>
                <a:lumOff val="8628"/>
                <a:alphaOff val="0"/>
                <a:satMod val="103000"/>
                <a:lumMod val="102000"/>
                <a:tint val="94000"/>
              </a:srgbClr>
            </a:gs>
            <a:gs pos="50000">
              <a:srgbClr val="ED7D31">
                <a:hueOff val="-1455363"/>
                <a:satOff val="-83928"/>
                <a:lumOff val="8628"/>
                <a:alphaOff val="0"/>
                <a:satMod val="110000"/>
                <a:lumMod val="100000"/>
                <a:shade val="100000"/>
              </a:srgbClr>
            </a:gs>
            <a:gs pos="100000">
              <a:srgbClr val="ED7D31">
                <a:hueOff val="-1455363"/>
                <a:satOff val="-83928"/>
                <a:lumOff val="862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uk-UA" sz="1600" b="1" kern="1200">
              <a:solidFill>
                <a:sysClr val="window" lastClr="FFFFFF"/>
              </a:solidFill>
              <a:latin typeface="Calibri"/>
              <a:ea typeface="+mn-ea"/>
              <a:cs typeface="+mn-cs"/>
            </a:rPr>
            <a:t>усні</a:t>
          </a:r>
          <a:endParaRPr lang="uk-UA" sz="1200" kern="1200">
            <a:solidFill>
              <a:sysClr val="window" lastClr="FFFFFF"/>
            </a:solidFill>
            <a:latin typeface="Calibri"/>
            <a:ea typeface="+mn-ea"/>
            <a:cs typeface="+mn-cs"/>
          </a:endParaRPr>
        </a:p>
      </dsp:txBody>
      <dsp:txXfrm>
        <a:off x="593870" y="634615"/>
        <a:ext cx="765181" cy="76518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108CD-DE91-428B-9696-39B49ADFD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84</Pages>
  <Words>50182</Words>
  <Characters>28605</Characters>
  <Application>Microsoft Office Word</Application>
  <DocSecurity>0</DocSecurity>
  <Lines>238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2024-10-29T12:26:00Z</cp:lastPrinted>
  <dcterms:created xsi:type="dcterms:W3CDTF">2024-07-19T11:13:00Z</dcterms:created>
  <dcterms:modified xsi:type="dcterms:W3CDTF">2024-10-29T12:27:00Z</dcterms:modified>
</cp:coreProperties>
</file>