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603" w:rsidRDefault="009D1603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1603">
        <w:rPr>
          <w:rFonts w:ascii="Times New Roman" w:eastAsia="Calibri" w:hAnsi="Times New Roman" w:cs="Times New Roman"/>
          <w:b/>
          <w:bCs/>
          <w:sz w:val="28"/>
          <w:szCs w:val="28"/>
        </w:rPr>
        <w:t>ЛЕПБУК «СОРТУВАННЯ СМІТТЯ</w:t>
      </w:r>
    </w:p>
    <w:p w:rsidR="002D0BF2" w:rsidRDefault="009D1603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160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ЗАДЛЯ ПОВТОРНОГО ВИКОРИСТАННЯ»</w:t>
      </w:r>
    </w:p>
    <w:p w:rsidR="009D1603" w:rsidRPr="002D0BF2" w:rsidRDefault="009D1603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Звягінцева Катерина Сергіївна, учитель біології КЗ «Чугуївський ліцей №1 ім. І.Ю.Рєпіна» Чугуївської міської ради Харківської області, </w:t>
      </w:r>
    </w:p>
    <w:p w:rsidR="002D0BF2" w:rsidRP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/>
          <w:bCs/>
          <w:sz w:val="28"/>
          <w:szCs w:val="28"/>
        </w:rPr>
        <w:t>спеціаліст І категорії</w:t>
      </w:r>
    </w:p>
    <w:p w:rsidR="002D0BF2" w:rsidRP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Мета розробки: розвиток екологічної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 xml:space="preserve"> компетентності учнів </w:t>
      </w:r>
    </w:p>
    <w:p w:rsidR="002D0BF2" w:rsidRP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</w:rPr>
        <w:t>чікувані результати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bCs/>
          <w:sz w:val="28"/>
          <w:szCs w:val="28"/>
        </w:rPr>
        <w:t>освітній матеріал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>, як</w:t>
      </w:r>
      <w:r>
        <w:rPr>
          <w:rFonts w:ascii="Times New Roman" w:eastAsia="Calibri" w:hAnsi="Times New Roman" w:cs="Times New Roman"/>
          <w:bCs/>
          <w:sz w:val="28"/>
          <w:szCs w:val="28"/>
        </w:rPr>
        <w:t>ий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 xml:space="preserve"> можна використати під час навчально-виховних заходів екологічного спрямування та як додатковий матеріал під час викладання предметів природознавчого циклу.  </w:t>
      </w:r>
    </w:p>
    <w:p w:rsidR="002D0BF2" w:rsidRP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Cs/>
          <w:sz w:val="28"/>
          <w:szCs w:val="28"/>
        </w:rPr>
        <w:t>Ключові слова: екологічна освіта, екологічне вихова</w:t>
      </w:r>
      <w:r>
        <w:rPr>
          <w:rFonts w:ascii="Times New Roman" w:eastAsia="Calibri" w:hAnsi="Times New Roman" w:cs="Times New Roman"/>
          <w:bCs/>
          <w:sz w:val="28"/>
          <w:szCs w:val="28"/>
        </w:rPr>
        <w:t>ння, екологічна компетентність</w:t>
      </w:r>
    </w:p>
    <w:p w:rsidR="002D0BF2" w:rsidRP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D1603" w:rsidRPr="00F32C66" w:rsidRDefault="009D1603" w:rsidP="009D1603">
      <w:pPr>
        <w:pStyle w:val="a5"/>
        <w:spacing w:line="360" w:lineRule="auto"/>
        <w:jc w:val="center"/>
        <w:rPr>
          <w:b/>
          <w:spacing w:val="0"/>
        </w:rPr>
      </w:pPr>
    </w:p>
    <w:p w:rsidR="009D1603" w:rsidRPr="00F32C66" w:rsidRDefault="009D1603" w:rsidP="009D1603">
      <w:pPr>
        <w:jc w:val="center"/>
        <w:rPr>
          <w:rFonts w:ascii="Times New Roman" w:hAnsi="Times New Roman" w:cs="Times New Roman"/>
          <w:sz w:val="28"/>
          <w:szCs w:val="28"/>
        </w:rPr>
      </w:pPr>
      <w:r w:rsidRPr="00F32C6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29FD05" wp14:editId="7BDC70BF">
            <wp:extent cx="6642867" cy="8035637"/>
            <wp:effectExtent l="0" t="0" r="5715" b="3810"/>
            <wp:docPr id="46" name="Рисунок 4" descr="IMG_20191127_09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7_09151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7609" cy="805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603" w:rsidRPr="00F32C66" w:rsidRDefault="009D1603" w:rsidP="009D160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32C66">
        <w:rPr>
          <w:rFonts w:ascii="Times New Roman" w:hAnsi="Times New Roman" w:cs="Times New Roman"/>
          <w:i/>
          <w:sz w:val="28"/>
          <w:szCs w:val="28"/>
        </w:rPr>
        <w:t xml:space="preserve">(Макет </w:t>
      </w:r>
      <w:bookmarkStart w:id="0" w:name="_GoBack"/>
      <w:bookmarkEnd w:id="0"/>
      <w:r w:rsidRPr="00F32C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тематичної теки </w:t>
      </w:r>
    </w:p>
    <w:p w:rsidR="009D1603" w:rsidRPr="009D1603" w:rsidRDefault="009D1603" w:rsidP="009D160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32C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«Сортування сміття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задля повторного використання»</w:t>
      </w:r>
      <w:r w:rsidRPr="00F32C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9D1603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03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03" w:rsidRPr="00F32C66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C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Завдання до теки </w:t>
      </w:r>
    </w:p>
    <w:p w:rsidR="009D1603" w:rsidRPr="00F32C66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32C66">
        <w:rPr>
          <w:rFonts w:ascii="Times New Roman" w:hAnsi="Times New Roman" w:cs="Times New Roman"/>
          <w:b/>
          <w:sz w:val="28"/>
          <w:szCs w:val="28"/>
        </w:rPr>
        <w:t>Лепбук</w:t>
      </w:r>
      <w:proofErr w:type="spellEnd"/>
      <w:r w:rsidRPr="00F32C66">
        <w:rPr>
          <w:rFonts w:ascii="Times New Roman" w:hAnsi="Times New Roman" w:cs="Times New Roman"/>
          <w:b/>
          <w:sz w:val="28"/>
          <w:szCs w:val="28"/>
        </w:rPr>
        <w:t xml:space="preserve"> «Сортування сміття задля повторного використання»</w:t>
      </w:r>
    </w:p>
    <w:p w:rsidR="009D1603" w:rsidRPr="00F32C66" w:rsidRDefault="009D1603" w:rsidP="009D1603">
      <w:pPr>
        <w:pStyle w:val="a5"/>
        <w:spacing w:line="276" w:lineRule="auto"/>
        <w:rPr>
          <w:b/>
          <w:i/>
          <w:spacing w:val="0"/>
        </w:rPr>
      </w:pPr>
      <w:r w:rsidRPr="00F32C66">
        <w:rPr>
          <w:i/>
          <w:spacing w:val="0"/>
        </w:rPr>
        <w:t>Наш девіз:</w:t>
      </w:r>
    </w:p>
    <w:p w:rsidR="009D1603" w:rsidRPr="00F32C66" w:rsidRDefault="009D1603" w:rsidP="009D1603">
      <w:pPr>
        <w:pStyle w:val="a5"/>
        <w:spacing w:line="276" w:lineRule="auto"/>
        <w:rPr>
          <w:b/>
          <w:i/>
          <w:spacing w:val="0"/>
        </w:rPr>
      </w:pPr>
      <w:r w:rsidRPr="00F32C66">
        <w:rPr>
          <w:b/>
          <w:i/>
          <w:spacing w:val="0"/>
        </w:rPr>
        <w:t>Немов собі на злість,</w:t>
      </w:r>
    </w:p>
    <w:p w:rsidR="009D1603" w:rsidRPr="00F32C66" w:rsidRDefault="009D1603" w:rsidP="009D1603">
      <w:pPr>
        <w:pStyle w:val="a5"/>
        <w:spacing w:line="276" w:lineRule="auto"/>
        <w:rPr>
          <w:b/>
          <w:i/>
          <w:spacing w:val="0"/>
        </w:rPr>
      </w:pPr>
      <w:r w:rsidRPr="00F32C66">
        <w:rPr>
          <w:b/>
          <w:i/>
          <w:spacing w:val="0"/>
        </w:rPr>
        <w:t>Ми Землю кривдим дуже.</w:t>
      </w:r>
    </w:p>
    <w:p w:rsidR="009D1603" w:rsidRPr="00F32C66" w:rsidRDefault="009D1603" w:rsidP="009D1603">
      <w:pPr>
        <w:pStyle w:val="a5"/>
        <w:spacing w:line="276" w:lineRule="auto"/>
        <w:rPr>
          <w:b/>
          <w:i/>
          <w:spacing w:val="0"/>
        </w:rPr>
      </w:pPr>
      <w:r w:rsidRPr="00F32C66">
        <w:rPr>
          <w:b/>
          <w:i/>
          <w:spacing w:val="0"/>
        </w:rPr>
        <w:t>Злелій її, омий, очисть,</w:t>
      </w:r>
    </w:p>
    <w:p w:rsidR="009D1603" w:rsidRPr="00F32C66" w:rsidRDefault="009D1603" w:rsidP="009D1603">
      <w:pPr>
        <w:pStyle w:val="a5"/>
        <w:spacing w:line="276" w:lineRule="auto"/>
        <w:rPr>
          <w:b/>
          <w:i/>
          <w:spacing w:val="0"/>
        </w:rPr>
      </w:pPr>
      <w:r w:rsidRPr="00F32C66">
        <w:rPr>
          <w:b/>
          <w:i/>
          <w:spacing w:val="0"/>
        </w:rPr>
        <w:t>Мій добрий, юний, друже!</w:t>
      </w:r>
    </w:p>
    <w:p w:rsidR="009D1603" w:rsidRPr="00F32C66" w:rsidRDefault="009D1603" w:rsidP="009D1603">
      <w:pPr>
        <w:pStyle w:val="a5"/>
        <w:spacing w:line="276" w:lineRule="auto"/>
        <w:rPr>
          <w:spacing w:val="0"/>
        </w:rPr>
      </w:pPr>
    </w:p>
    <w:p w:rsidR="009D1603" w:rsidRPr="00F32C66" w:rsidRDefault="009D1603" w:rsidP="009D1603">
      <w:pPr>
        <w:pStyle w:val="a7"/>
        <w:numPr>
          <w:ilvl w:val="0"/>
          <w:numId w:val="1"/>
        </w:numPr>
        <w:ind w:left="785"/>
        <w:rPr>
          <w:rFonts w:ascii="Times New Roman" w:hAnsi="Times New Roman"/>
          <w:b/>
          <w:i/>
          <w:sz w:val="28"/>
          <w:szCs w:val="28"/>
        </w:rPr>
      </w:pPr>
      <w:r w:rsidRPr="00F32C66">
        <w:rPr>
          <w:rFonts w:ascii="Times New Roman" w:hAnsi="Times New Roman"/>
          <w:b/>
          <w:i/>
          <w:sz w:val="28"/>
          <w:szCs w:val="28"/>
        </w:rPr>
        <w:t>Гра- лабіринт «Чи легко сортувати сміття?»</w:t>
      </w:r>
    </w:p>
    <w:p w:rsidR="009D1603" w:rsidRPr="00F32C66" w:rsidRDefault="009D1603" w:rsidP="009D160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</w:pPr>
      <w:r w:rsidRPr="00F32C66"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  <w:t>Розсортуйте сміття і виберіть те, яке підходить для вашого контейнера.</w:t>
      </w:r>
    </w:p>
    <w:p w:rsidR="009D1603" w:rsidRPr="00F32C66" w:rsidRDefault="009D1603" w:rsidP="009D1603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F32C66">
        <w:rPr>
          <w:rFonts w:ascii="Times New Roman" w:hAnsi="Times New Roman" w:cs="Times New Roman"/>
          <w:color w:val="212121"/>
          <w:sz w:val="28"/>
          <w:szCs w:val="28"/>
        </w:rPr>
        <w:t>1 група.  Картон і папір. (Коробки від побутової техніки, фантики від цукерок, газети і журнали, старі зошити, серветки).</w:t>
      </w:r>
    </w:p>
    <w:p w:rsidR="009D1603" w:rsidRPr="00F32C66" w:rsidRDefault="009D1603" w:rsidP="009D1603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F32C66">
        <w:rPr>
          <w:rFonts w:ascii="Times New Roman" w:hAnsi="Times New Roman" w:cs="Times New Roman"/>
          <w:color w:val="212121"/>
          <w:sz w:val="28"/>
          <w:szCs w:val="28"/>
        </w:rPr>
        <w:t>2 група. Скло. (Бите скло, лампочки, скляні пляшки і банки, дзеркала).</w:t>
      </w:r>
    </w:p>
    <w:p w:rsidR="009D1603" w:rsidRPr="00F32C66" w:rsidRDefault="009D1603" w:rsidP="009D1603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F32C66">
        <w:rPr>
          <w:rFonts w:ascii="Times New Roman" w:hAnsi="Times New Roman" w:cs="Times New Roman"/>
          <w:color w:val="212121"/>
          <w:sz w:val="28"/>
          <w:szCs w:val="28"/>
        </w:rPr>
        <w:t>3 група. Пластик. (Стаканчик від йогурту, кулькова ручка, пластикові пляшки,</w:t>
      </w:r>
    </w:p>
    <w:p w:rsidR="009D1603" w:rsidRPr="00F32C66" w:rsidRDefault="009D1603" w:rsidP="009D1603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F32C66">
        <w:rPr>
          <w:rFonts w:ascii="Times New Roman" w:hAnsi="Times New Roman" w:cs="Times New Roman"/>
          <w:color w:val="212121"/>
          <w:sz w:val="28"/>
          <w:szCs w:val="28"/>
        </w:rPr>
        <w:t>поліетиленові пакети, зламані іграшки).</w:t>
      </w:r>
    </w:p>
    <w:p w:rsidR="009D1603" w:rsidRPr="00F32C66" w:rsidRDefault="009D1603" w:rsidP="009D1603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F32C66">
        <w:rPr>
          <w:rFonts w:ascii="Times New Roman" w:hAnsi="Times New Roman" w:cs="Times New Roman"/>
          <w:color w:val="212121"/>
          <w:sz w:val="28"/>
          <w:szCs w:val="28"/>
        </w:rPr>
        <w:t>4 група. Метал. (Цвяхи, шурупи, алюмінієві банки, металевий посуд, зламані іграшки).</w:t>
      </w:r>
    </w:p>
    <w:p w:rsidR="009D1603" w:rsidRPr="00F32C66" w:rsidRDefault="009D1603" w:rsidP="009D1603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212121"/>
          <w:sz w:val="28"/>
          <w:szCs w:val="28"/>
        </w:rPr>
      </w:pPr>
    </w:p>
    <w:p w:rsidR="009D1603" w:rsidRPr="00F32C66" w:rsidRDefault="009D1603" w:rsidP="009D1603">
      <w:pPr>
        <w:pStyle w:val="HTML"/>
        <w:numPr>
          <w:ilvl w:val="0"/>
          <w:numId w:val="1"/>
        </w:numPr>
        <w:shd w:val="clear" w:color="auto" w:fill="FFFFFF"/>
        <w:spacing w:line="276" w:lineRule="auto"/>
        <w:ind w:left="785"/>
        <w:rPr>
          <w:rFonts w:ascii="Times New Roman" w:hAnsi="Times New Roman" w:cs="Times New Roman"/>
          <w:b/>
          <w:i/>
          <w:color w:val="212121"/>
          <w:sz w:val="28"/>
          <w:szCs w:val="28"/>
        </w:rPr>
      </w:pPr>
      <w:r w:rsidRPr="00F32C66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Лист у </w:t>
      </w:r>
      <w:proofErr w:type="spellStart"/>
      <w:r w:rsidRPr="00F32C66">
        <w:rPr>
          <w:rFonts w:ascii="Times New Roman" w:hAnsi="Times New Roman" w:cs="Times New Roman"/>
          <w:b/>
          <w:i/>
          <w:color w:val="212121"/>
          <w:sz w:val="28"/>
          <w:szCs w:val="28"/>
        </w:rPr>
        <w:t>муйбутнє</w:t>
      </w:r>
      <w:proofErr w:type="spellEnd"/>
    </w:p>
    <w:p w:rsidR="009D1603" w:rsidRPr="00F32C66" w:rsidRDefault="009D1603" w:rsidP="009D1603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212121"/>
          <w:sz w:val="28"/>
          <w:szCs w:val="28"/>
        </w:rPr>
      </w:pPr>
    </w:p>
    <w:p w:rsidR="009D1603" w:rsidRPr="00F32C66" w:rsidRDefault="009D1603" w:rsidP="009D160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C66">
        <w:rPr>
          <w:rFonts w:ascii="Times New Roman" w:hAnsi="Times New Roman" w:cs="Times New Roman"/>
          <w:i/>
          <w:sz w:val="28"/>
          <w:szCs w:val="28"/>
        </w:rPr>
        <w:t xml:space="preserve">Екологічна проблема – засмічення дуже актуальна на сьогодні. Людство перестало бути господарем у своєму домі. Викинути сміття стає звичним перетворюється на погану звичку. Страждає від цього й наша країна. За статистикою Україна посідає перше місце в Європі за кількістю відходів на душу населення… і є лідером по кількості </w:t>
      </w:r>
      <w:proofErr w:type="spellStart"/>
      <w:r w:rsidRPr="00F32C66">
        <w:rPr>
          <w:rFonts w:ascii="Times New Roman" w:hAnsi="Times New Roman" w:cs="Times New Roman"/>
          <w:i/>
          <w:sz w:val="28"/>
          <w:szCs w:val="28"/>
        </w:rPr>
        <w:t>онкохворих</w:t>
      </w:r>
      <w:proofErr w:type="spellEnd"/>
      <w:r w:rsidRPr="00F32C66">
        <w:rPr>
          <w:rFonts w:ascii="Times New Roman" w:hAnsi="Times New Roman" w:cs="Times New Roman"/>
          <w:i/>
          <w:sz w:val="28"/>
          <w:szCs w:val="28"/>
        </w:rPr>
        <w:t xml:space="preserve"> та хворих на алергію і серцево-судинні захворювання. Чи не бачите ви зв’язку між цими сумними </w:t>
      </w:r>
      <w:proofErr w:type="spellStart"/>
      <w:r w:rsidRPr="00F32C66">
        <w:rPr>
          <w:rFonts w:ascii="Times New Roman" w:hAnsi="Times New Roman" w:cs="Times New Roman"/>
          <w:i/>
          <w:sz w:val="28"/>
          <w:szCs w:val="28"/>
        </w:rPr>
        <w:t>лідерствами</w:t>
      </w:r>
      <w:proofErr w:type="spellEnd"/>
      <w:r w:rsidRPr="00F32C66">
        <w:rPr>
          <w:rFonts w:ascii="Times New Roman" w:hAnsi="Times New Roman" w:cs="Times New Roman"/>
          <w:i/>
          <w:sz w:val="28"/>
          <w:szCs w:val="28"/>
        </w:rPr>
        <w:t xml:space="preserve">. Стурбований таким сумним становищем і всесвіт. Наша блакитна, планета, як і її називали раніше, почала тьмяніти, покриватись брудом та сміттям . Ми, підростаюче покоління, освічене, культурне, яке дбає про своє здоров`я, своє майбутнє та про майбутнє своїх дітей напишемо листа в майбутнє, </w:t>
      </w:r>
      <w:proofErr w:type="spellStart"/>
      <w:r w:rsidRPr="00F32C66">
        <w:rPr>
          <w:rFonts w:ascii="Times New Roman" w:hAnsi="Times New Roman" w:cs="Times New Roman"/>
          <w:i/>
          <w:sz w:val="28"/>
          <w:szCs w:val="28"/>
        </w:rPr>
        <w:t>нащадкамі</w:t>
      </w:r>
      <w:proofErr w:type="spellEnd"/>
      <w:r w:rsidRPr="00F32C66">
        <w:rPr>
          <w:rFonts w:ascii="Times New Roman" w:hAnsi="Times New Roman" w:cs="Times New Roman"/>
          <w:i/>
          <w:sz w:val="28"/>
          <w:szCs w:val="28"/>
        </w:rPr>
        <w:t xml:space="preserve"> з своїми пропозиціями. «Що робити, щоб зменшити кількість сміття.»</w:t>
      </w:r>
    </w:p>
    <w:p w:rsidR="009D1603" w:rsidRPr="00F32C66" w:rsidRDefault="009D1603" w:rsidP="009D1603">
      <w:pPr>
        <w:pStyle w:val="a7"/>
        <w:numPr>
          <w:ilvl w:val="0"/>
          <w:numId w:val="1"/>
        </w:numPr>
        <w:spacing w:line="240" w:lineRule="auto"/>
        <w:ind w:left="785"/>
        <w:jc w:val="both"/>
        <w:rPr>
          <w:rFonts w:ascii="Times New Roman" w:hAnsi="Times New Roman"/>
          <w:b/>
          <w:i/>
          <w:sz w:val="28"/>
          <w:szCs w:val="28"/>
        </w:rPr>
      </w:pPr>
      <w:r w:rsidRPr="00F32C66">
        <w:rPr>
          <w:rFonts w:ascii="Times New Roman" w:hAnsi="Times New Roman"/>
          <w:b/>
          <w:i/>
          <w:sz w:val="28"/>
          <w:szCs w:val="28"/>
        </w:rPr>
        <w:t>Перевтілення</w:t>
      </w:r>
    </w:p>
    <w:p w:rsidR="009D1603" w:rsidRPr="00F32C66" w:rsidRDefault="009D1603" w:rsidP="009D16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C66">
        <w:rPr>
          <w:rFonts w:ascii="Times New Roman" w:hAnsi="Times New Roman" w:cs="Times New Roman"/>
          <w:i/>
          <w:sz w:val="28"/>
          <w:szCs w:val="28"/>
        </w:rPr>
        <w:t xml:space="preserve">Кожен предмет у світі, не хоче стати сміттям, непотрібним, а хоче довго бути корисним. Перед Вами кошик, в якому зібрані предмети, які перестали бути потрібними, тобто вони перетворились на сміття і їх збираються викинути. </w:t>
      </w:r>
    </w:p>
    <w:p w:rsidR="009D1603" w:rsidRPr="00F32C66" w:rsidRDefault="009D1603" w:rsidP="009D160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2C66">
        <w:rPr>
          <w:rFonts w:ascii="Times New Roman" w:hAnsi="Times New Roman" w:cs="Times New Roman"/>
          <w:b/>
          <w:i/>
          <w:sz w:val="28"/>
          <w:szCs w:val="28"/>
        </w:rPr>
        <w:t>Пофантазуйте: якби я був…, я хотів би, щоб з мене зробили… .</w:t>
      </w:r>
    </w:p>
    <w:p w:rsidR="009D1603" w:rsidRPr="00F32C66" w:rsidRDefault="009D1603" w:rsidP="009D1603">
      <w:pPr>
        <w:pStyle w:val="a7"/>
        <w:numPr>
          <w:ilvl w:val="0"/>
          <w:numId w:val="1"/>
        </w:numPr>
        <w:spacing w:line="240" w:lineRule="auto"/>
        <w:ind w:left="785"/>
        <w:jc w:val="both"/>
        <w:rPr>
          <w:rFonts w:ascii="Times New Roman" w:hAnsi="Times New Roman"/>
          <w:b/>
          <w:i/>
          <w:sz w:val="28"/>
          <w:szCs w:val="28"/>
        </w:rPr>
      </w:pPr>
      <w:r w:rsidRPr="00F32C66">
        <w:rPr>
          <w:rFonts w:ascii="Times New Roman" w:hAnsi="Times New Roman"/>
          <w:b/>
          <w:i/>
          <w:sz w:val="28"/>
          <w:szCs w:val="28"/>
        </w:rPr>
        <w:lastRenderedPageBreak/>
        <w:t>Пам’ятка поводження в природі</w:t>
      </w:r>
    </w:p>
    <w:p w:rsidR="009D1603" w:rsidRPr="00F32C66" w:rsidRDefault="009D1603" w:rsidP="009D160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C66">
        <w:rPr>
          <w:rFonts w:ascii="Times New Roman" w:hAnsi="Times New Roman" w:cs="Times New Roman"/>
          <w:i/>
          <w:sz w:val="28"/>
          <w:szCs w:val="28"/>
        </w:rPr>
        <w:t>Головне правило, якого ми мусимо дотримуватись, — не шкодити природі. Адже природа нам дає красу, радість, здоров’я.</w:t>
      </w:r>
    </w:p>
    <w:p w:rsidR="009D1603" w:rsidRPr="00F32C66" w:rsidRDefault="009D1603" w:rsidP="009D160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C66">
        <w:rPr>
          <w:rFonts w:ascii="Times New Roman" w:hAnsi="Times New Roman" w:cs="Times New Roman"/>
          <w:i/>
          <w:sz w:val="28"/>
          <w:szCs w:val="28"/>
        </w:rPr>
        <w:t xml:space="preserve">   Спробуй створити власну пам’ятку поводження в природі.</w:t>
      </w:r>
    </w:p>
    <w:p w:rsidR="009D1603" w:rsidRPr="00F32C66" w:rsidRDefault="009D1603" w:rsidP="009D1603">
      <w:pPr>
        <w:pStyle w:val="a7"/>
        <w:numPr>
          <w:ilvl w:val="0"/>
          <w:numId w:val="1"/>
        </w:numPr>
        <w:spacing w:line="240" w:lineRule="auto"/>
        <w:ind w:left="785"/>
        <w:jc w:val="both"/>
        <w:rPr>
          <w:rFonts w:ascii="Times New Roman" w:hAnsi="Times New Roman"/>
          <w:b/>
          <w:i/>
          <w:sz w:val="28"/>
          <w:szCs w:val="28"/>
        </w:rPr>
      </w:pPr>
      <w:r w:rsidRPr="00F32C66">
        <w:rPr>
          <w:rFonts w:ascii="Times New Roman" w:hAnsi="Times New Roman"/>
          <w:b/>
          <w:i/>
          <w:sz w:val="28"/>
          <w:szCs w:val="28"/>
        </w:rPr>
        <w:t>Еколог</w:t>
      </w:r>
    </w:p>
    <w:p w:rsidR="009D1603" w:rsidRPr="00F32C66" w:rsidRDefault="009D1603" w:rsidP="009D160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2C66">
        <w:rPr>
          <w:rFonts w:ascii="Times New Roman" w:hAnsi="Times New Roman" w:cs="Times New Roman"/>
          <w:i/>
          <w:sz w:val="28"/>
          <w:szCs w:val="28"/>
        </w:rPr>
        <w:t>Знайди потрібну інформацію з різних джерел, заповни таблицю за поданим прикладом та відчуй себе досвідченим екологом!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18"/>
        <w:gridCol w:w="3402"/>
        <w:gridCol w:w="3544"/>
      </w:tblGrid>
      <w:tr w:rsidR="009D1603" w:rsidRPr="00F32C66" w:rsidTr="0078525C">
        <w:trPr>
          <w:trHeight w:val="509"/>
        </w:trPr>
        <w:tc>
          <w:tcPr>
            <w:tcW w:w="2518" w:type="dxa"/>
          </w:tcPr>
          <w:p w:rsidR="009D1603" w:rsidRPr="00F32C66" w:rsidRDefault="009D1603" w:rsidP="0078525C">
            <w:pPr>
              <w:jc w:val="center"/>
              <w:rPr>
                <w:b/>
                <w:i/>
                <w:color w:val="000000" w:themeColor="text1"/>
              </w:rPr>
            </w:pPr>
            <w:r w:rsidRPr="00F32C66">
              <w:rPr>
                <w:b/>
                <w:i/>
                <w:color w:val="000000" w:themeColor="text1"/>
              </w:rPr>
              <w:t>Група відходів</w:t>
            </w:r>
          </w:p>
          <w:p w:rsidR="009D1603" w:rsidRPr="00F32C66" w:rsidRDefault="009D1603" w:rsidP="0078525C">
            <w:pPr>
              <w:jc w:val="center"/>
              <w:rPr>
                <w:b/>
                <w:i/>
                <w:color w:val="000000" w:themeColor="text1"/>
              </w:rPr>
            </w:pPr>
          </w:p>
        </w:tc>
        <w:tc>
          <w:tcPr>
            <w:tcW w:w="3402" w:type="dxa"/>
          </w:tcPr>
          <w:p w:rsidR="009D1603" w:rsidRPr="00F32C66" w:rsidRDefault="009D1603" w:rsidP="0078525C">
            <w:pPr>
              <w:jc w:val="center"/>
              <w:rPr>
                <w:b/>
                <w:i/>
                <w:color w:val="000000" w:themeColor="text1"/>
              </w:rPr>
            </w:pPr>
            <w:r w:rsidRPr="00F32C66">
              <w:rPr>
                <w:b/>
                <w:i/>
                <w:color w:val="000000" w:themeColor="text1"/>
              </w:rPr>
              <w:t>Проблема</w:t>
            </w:r>
          </w:p>
        </w:tc>
        <w:tc>
          <w:tcPr>
            <w:tcW w:w="3544" w:type="dxa"/>
          </w:tcPr>
          <w:p w:rsidR="009D1603" w:rsidRPr="00F32C66" w:rsidRDefault="009D1603" w:rsidP="0078525C">
            <w:pPr>
              <w:jc w:val="center"/>
              <w:rPr>
                <w:b/>
                <w:i/>
                <w:color w:val="000000" w:themeColor="text1"/>
              </w:rPr>
            </w:pPr>
            <w:r w:rsidRPr="00F32C66">
              <w:rPr>
                <w:b/>
                <w:i/>
                <w:color w:val="000000" w:themeColor="text1"/>
              </w:rPr>
              <w:t>Шляхи вирішення проблеми</w:t>
            </w:r>
          </w:p>
        </w:tc>
      </w:tr>
      <w:tr w:rsidR="009D1603" w:rsidRPr="00F32C66" w:rsidTr="0078525C">
        <w:trPr>
          <w:trHeight w:val="1285"/>
        </w:trPr>
        <w:tc>
          <w:tcPr>
            <w:tcW w:w="2518" w:type="dxa"/>
          </w:tcPr>
          <w:p w:rsidR="009D1603" w:rsidRPr="00F32C66" w:rsidRDefault="009D1603" w:rsidP="0078525C">
            <w:pPr>
              <w:ind w:firstLine="0"/>
              <w:rPr>
                <w:i/>
                <w:color w:val="000000" w:themeColor="text1"/>
              </w:rPr>
            </w:pPr>
            <w:r w:rsidRPr="00F32C66">
              <w:rPr>
                <w:i/>
                <w:color w:val="000000" w:themeColor="text1"/>
              </w:rPr>
              <w:t xml:space="preserve">Харчові відходи </w:t>
            </w:r>
          </w:p>
        </w:tc>
        <w:tc>
          <w:tcPr>
            <w:tcW w:w="3402" w:type="dxa"/>
          </w:tcPr>
          <w:p w:rsidR="009D1603" w:rsidRPr="00F32C66" w:rsidRDefault="009D1603" w:rsidP="0078525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eastAsia="Times New Roman"/>
                <w:color w:val="000000" w:themeColor="text1"/>
                <w:lang w:eastAsia="ru-RU"/>
              </w:rPr>
            </w:pPr>
            <w:r w:rsidRPr="00F32C66">
              <w:rPr>
                <w:rFonts w:eastAsia="Times New Roman"/>
                <w:color w:val="000000" w:themeColor="text1"/>
                <w:lang w:eastAsia="ru-RU"/>
              </w:rPr>
              <w:t>При гнитті харчових відходів виділяються хвороботворні бактерії.</w:t>
            </w:r>
          </w:p>
          <w:p w:rsidR="009D1603" w:rsidRPr="00F32C66" w:rsidRDefault="009D1603" w:rsidP="0078525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 w:themeColor="text1"/>
              </w:rPr>
            </w:pPr>
          </w:p>
        </w:tc>
        <w:tc>
          <w:tcPr>
            <w:tcW w:w="3544" w:type="dxa"/>
          </w:tcPr>
          <w:p w:rsidR="009D1603" w:rsidRPr="00F32C66" w:rsidRDefault="009D1603" w:rsidP="0078525C">
            <w:pPr>
              <w:pStyle w:val="HTML"/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2C6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Компост - цінне органічне добриво. Повертаючись в ґрунт, органічні речовини покращують її складу і родючість. Частину харчових відходів можна віддавати домашнім та свійським тваринам</w:t>
            </w:r>
          </w:p>
        </w:tc>
      </w:tr>
      <w:tr w:rsidR="009D1603" w:rsidRPr="00F32C66" w:rsidTr="0078525C">
        <w:trPr>
          <w:trHeight w:val="615"/>
        </w:trPr>
        <w:tc>
          <w:tcPr>
            <w:tcW w:w="2518" w:type="dxa"/>
          </w:tcPr>
          <w:p w:rsidR="009D1603" w:rsidRPr="00F32C66" w:rsidRDefault="009D1603" w:rsidP="0078525C">
            <w:pPr>
              <w:ind w:firstLine="0"/>
              <w:rPr>
                <w:i/>
                <w:color w:val="000000" w:themeColor="text1"/>
              </w:rPr>
            </w:pPr>
            <w:r w:rsidRPr="00F32C66">
              <w:rPr>
                <w:i/>
                <w:color w:val="000000" w:themeColor="text1"/>
              </w:rPr>
              <w:t>Папір</w:t>
            </w:r>
          </w:p>
        </w:tc>
        <w:tc>
          <w:tcPr>
            <w:tcW w:w="3402" w:type="dxa"/>
          </w:tcPr>
          <w:p w:rsidR="009D1603" w:rsidRPr="00F32C66" w:rsidRDefault="009D1603" w:rsidP="0078525C">
            <w:pPr>
              <w:rPr>
                <w:color w:val="000000" w:themeColor="text1"/>
              </w:rPr>
            </w:pPr>
          </w:p>
          <w:p w:rsidR="009D1603" w:rsidRPr="00F32C66" w:rsidRDefault="009D1603" w:rsidP="0078525C">
            <w:pPr>
              <w:ind w:firstLine="0"/>
              <w:rPr>
                <w:color w:val="000000" w:themeColor="text1"/>
              </w:rPr>
            </w:pPr>
          </w:p>
        </w:tc>
        <w:tc>
          <w:tcPr>
            <w:tcW w:w="3544" w:type="dxa"/>
          </w:tcPr>
          <w:p w:rsidR="009D1603" w:rsidRPr="00F32C66" w:rsidRDefault="009D1603" w:rsidP="0078525C">
            <w:pPr>
              <w:jc w:val="center"/>
              <w:rPr>
                <w:color w:val="000000" w:themeColor="text1"/>
              </w:rPr>
            </w:pPr>
          </w:p>
        </w:tc>
      </w:tr>
      <w:tr w:rsidR="009D1603" w:rsidRPr="00F32C66" w:rsidTr="0078525C">
        <w:trPr>
          <w:trHeight w:val="767"/>
        </w:trPr>
        <w:tc>
          <w:tcPr>
            <w:tcW w:w="2518" w:type="dxa"/>
          </w:tcPr>
          <w:p w:rsidR="009D1603" w:rsidRPr="00F32C66" w:rsidRDefault="009D1603" w:rsidP="0078525C">
            <w:pPr>
              <w:ind w:firstLine="0"/>
              <w:rPr>
                <w:i/>
                <w:color w:val="000000" w:themeColor="text1"/>
              </w:rPr>
            </w:pPr>
            <w:r w:rsidRPr="00F32C66">
              <w:rPr>
                <w:i/>
                <w:color w:val="000000" w:themeColor="text1"/>
              </w:rPr>
              <w:t>Пластик</w:t>
            </w:r>
          </w:p>
        </w:tc>
        <w:tc>
          <w:tcPr>
            <w:tcW w:w="3402" w:type="dxa"/>
          </w:tcPr>
          <w:p w:rsidR="009D1603" w:rsidRPr="00F32C66" w:rsidRDefault="009D1603" w:rsidP="0078525C">
            <w:pPr>
              <w:rPr>
                <w:color w:val="000000" w:themeColor="text1"/>
              </w:rPr>
            </w:pPr>
          </w:p>
          <w:p w:rsidR="009D1603" w:rsidRPr="00F32C66" w:rsidRDefault="009D1603" w:rsidP="0078525C">
            <w:pPr>
              <w:rPr>
                <w:color w:val="000000" w:themeColor="text1"/>
              </w:rPr>
            </w:pPr>
          </w:p>
        </w:tc>
        <w:tc>
          <w:tcPr>
            <w:tcW w:w="3544" w:type="dxa"/>
          </w:tcPr>
          <w:p w:rsidR="009D1603" w:rsidRPr="00F32C66" w:rsidRDefault="009D1603" w:rsidP="0078525C">
            <w:pPr>
              <w:rPr>
                <w:color w:val="000000" w:themeColor="text1"/>
              </w:rPr>
            </w:pPr>
          </w:p>
        </w:tc>
      </w:tr>
      <w:tr w:rsidR="009D1603" w:rsidRPr="00F32C66" w:rsidTr="0078525C">
        <w:trPr>
          <w:trHeight w:val="480"/>
        </w:trPr>
        <w:tc>
          <w:tcPr>
            <w:tcW w:w="2518" w:type="dxa"/>
          </w:tcPr>
          <w:p w:rsidR="009D1603" w:rsidRPr="00F32C66" w:rsidRDefault="009D1603" w:rsidP="0078525C">
            <w:pPr>
              <w:ind w:firstLine="0"/>
              <w:rPr>
                <w:i/>
                <w:color w:val="000000" w:themeColor="text1"/>
              </w:rPr>
            </w:pPr>
            <w:r w:rsidRPr="00F32C66">
              <w:rPr>
                <w:i/>
                <w:color w:val="000000" w:themeColor="text1"/>
              </w:rPr>
              <w:t>Метал</w:t>
            </w:r>
          </w:p>
        </w:tc>
        <w:tc>
          <w:tcPr>
            <w:tcW w:w="3402" w:type="dxa"/>
          </w:tcPr>
          <w:p w:rsidR="009D1603" w:rsidRPr="00F32C66" w:rsidRDefault="009D1603" w:rsidP="0078525C">
            <w:pPr>
              <w:rPr>
                <w:color w:val="000000" w:themeColor="text1"/>
              </w:rPr>
            </w:pPr>
          </w:p>
          <w:p w:rsidR="009D1603" w:rsidRPr="00F32C66" w:rsidRDefault="009D1603" w:rsidP="0078525C">
            <w:pPr>
              <w:rPr>
                <w:color w:val="000000" w:themeColor="text1"/>
              </w:rPr>
            </w:pPr>
          </w:p>
        </w:tc>
        <w:tc>
          <w:tcPr>
            <w:tcW w:w="3544" w:type="dxa"/>
          </w:tcPr>
          <w:p w:rsidR="009D1603" w:rsidRPr="00F32C66" w:rsidRDefault="009D1603" w:rsidP="0078525C">
            <w:pPr>
              <w:rPr>
                <w:color w:val="000000" w:themeColor="text1"/>
              </w:rPr>
            </w:pPr>
          </w:p>
        </w:tc>
      </w:tr>
    </w:tbl>
    <w:p w:rsidR="009D1603" w:rsidRPr="00F32C66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03" w:rsidRPr="00F32C66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C66">
        <w:rPr>
          <w:rFonts w:ascii="Times New Roman" w:hAnsi="Times New Roman" w:cs="Times New Roman"/>
          <w:b/>
          <w:sz w:val="28"/>
          <w:szCs w:val="28"/>
        </w:rPr>
        <w:t>Дерево – символ життя, а ми його гілочки. Тож за допомогою заповнення всіх скриньок ми здобули знання, які подарують  нам, товаришам, нашій планеті міцне коріння, міцний стовбур та розлогу крону.</w:t>
      </w:r>
    </w:p>
    <w:p w:rsidR="009D1603" w:rsidRPr="00F32C66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03" w:rsidRPr="00F32C66" w:rsidRDefault="009D1603" w:rsidP="009D1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BF2" w:rsidRDefault="002D0BF2" w:rsidP="00141CA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D0BF2" w:rsidRDefault="002D0BF2" w:rsidP="00141CA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41CA8" w:rsidRPr="00141CA8" w:rsidRDefault="00141CA8" w:rsidP="00141CA8">
      <w:pPr>
        <w:ind w:hanging="142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42715" w:rsidRDefault="00642715"/>
    <w:sectPr w:rsidR="006427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84A4B"/>
    <w:multiLevelType w:val="hybridMultilevel"/>
    <w:tmpl w:val="662AD8F0"/>
    <w:lvl w:ilvl="0" w:tplc="D1262A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CA8"/>
    <w:rsid w:val="00141CA8"/>
    <w:rsid w:val="0015300C"/>
    <w:rsid w:val="002D0BF2"/>
    <w:rsid w:val="00642715"/>
    <w:rsid w:val="009D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CA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1603"/>
    <w:pPr>
      <w:spacing w:after="0" w:line="240" w:lineRule="auto"/>
      <w:ind w:firstLine="709"/>
      <w:jc w:val="both"/>
    </w:pPr>
    <w:rPr>
      <w:rFonts w:ascii="Times New Roman" w:hAnsi="Times New Roman" w:cs="Times New Roman"/>
      <w:bCs/>
      <w:spacing w:val="10"/>
      <w:sz w:val="28"/>
      <w:szCs w:val="28"/>
    </w:rPr>
  </w:style>
  <w:style w:type="table" w:styleId="a6">
    <w:name w:val="Table Grid"/>
    <w:basedOn w:val="a1"/>
    <w:uiPriority w:val="59"/>
    <w:rsid w:val="009D1603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9D1603"/>
    <w:pPr>
      <w:ind w:left="720"/>
      <w:contextualSpacing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9D16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9D1603"/>
    <w:rPr>
      <w:rFonts w:ascii="Courier New" w:eastAsia="Times New Roman" w:hAnsi="Courier New" w:cs="Courier New"/>
      <w:sz w:val="20"/>
      <w:szCs w:val="20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CA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1603"/>
    <w:pPr>
      <w:spacing w:after="0" w:line="240" w:lineRule="auto"/>
      <w:ind w:firstLine="709"/>
      <w:jc w:val="both"/>
    </w:pPr>
    <w:rPr>
      <w:rFonts w:ascii="Times New Roman" w:hAnsi="Times New Roman" w:cs="Times New Roman"/>
      <w:bCs/>
      <w:spacing w:val="10"/>
      <w:sz w:val="28"/>
      <w:szCs w:val="28"/>
    </w:rPr>
  </w:style>
  <w:style w:type="table" w:styleId="a6">
    <w:name w:val="Table Grid"/>
    <w:basedOn w:val="a1"/>
    <w:uiPriority w:val="59"/>
    <w:rsid w:val="009D1603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9D1603"/>
    <w:pPr>
      <w:ind w:left="720"/>
      <w:contextualSpacing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9D16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9D1603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4ACCB-BB12-45E1-97DA-E0619A37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2131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НР-Р3-ноутбук</dc:creator>
  <cp:lastModifiedBy>НР-Р3-ноутбук</cp:lastModifiedBy>
  <cp:revision>2</cp:revision>
  <dcterms:created xsi:type="dcterms:W3CDTF">2024-02-13T18:47:00Z</dcterms:created>
  <dcterms:modified xsi:type="dcterms:W3CDTF">2024-02-13T18:47:00Z</dcterms:modified>
</cp:coreProperties>
</file>