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C606A" w14:textId="77777777" w:rsidR="00453963" w:rsidRPr="00E72EEF" w:rsidRDefault="00453963" w:rsidP="0045396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72EEF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КОМУНАЛЬНИЙ ЗАКЛАД ОСВІТИ</w:t>
      </w:r>
    </w:p>
    <w:p w14:paraId="34DB9082" w14:textId="77777777" w:rsidR="00453963" w:rsidRPr="00E72EEF" w:rsidRDefault="00453963" w:rsidP="0045396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72EEF">
        <w:rPr>
          <w:rFonts w:ascii="Times New Roman" w:hAnsi="Times New Roman" w:cs="Times New Roman"/>
          <w:b/>
          <w:bCs/>
          <w:sz w:val="28"/>
          <w:szCs w:val="28"/>
          <w:lang w:val="ru-RU"/>
        </w:rPr>
        <w:t>“СЕРЕДНЯ ЗАГАЛЬНООСВІТНЯ ШКОЛА № 15”</w:t>
      </w:r>
    </w:p>
    <w:p w14:paraId="6643A86F" w14:textId="77777777" w:rsidR="00453963" w:rsidRPr="00E72EEF" w:rsidRDefault="00453963" w:rsidP="00453963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72EEF">
        <w:rPr>
          <w:rFonts w:ascii="Times New Roman" w:hAnsi="Times New Roman" w:cs="Times New Roman"/>
          <w:b/>
          <w:bCs/>
          <w:sz w:val="28"/>
          <w:szCs w:val="28"/>
          <w:lang w:val="ru-RU"/>
        </w:rPr>
        <w:t>ДНІПРОВСЬКОЇ МІСЬКОЇ РАДИ</w:t>
      </w:r>
      <w:r w:rsidRPr="00E72EEF">
        <w:rPr>
          <w:b/>
          <w:bCs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E6A50" wp14:editId="7E918059">
                <wp:simplePos x="0" y="0"/>
                <wp:positionH relativeFrom="column">
                  <wp:posOffset>-60960</wp:posOffset>
                </wp:positionH>
                <wp:positionV relativeFrom="paragraph">
                  <wp:posOffset>203200</wp:posOffset>
                </wp:positionV>
                <wp:extent cx="60769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69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929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4.8pt;margin-top:16pt;width:47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xk7uAEAAFcDAAAOAAAAZHJzL2Uyb0RvYy54bWysU8Fu2zAMvQ/YPwi6L3YCLN2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" strokeweight="1pt"/>
            </w:pict>
          </mc:Fallback>
        </mc:AlternateContent>
      </w:r>
    </w:p>
    <w:p w14:paraId="4CA1A907" w14:textId="77777777" w:rsidR="00453963" w:rsidRPr="00E72EEF" w:rsidRDefault="00453963" w:rsidP="00453963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0DE514C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BE1D60F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Лариса ТРОФІМОВА</w:t>
      </w:r>
    </w:p>
    <w:p w14:paraId="41DDC442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3BEE467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D4D27BE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FAAC9F" w14:textId="40DA5663" w:rsidR="00453963" w:rsidRDefault="00BC1079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330E3FE" wp14:editId="4D312DF6">
            <wp:extent cx="5676900" cy="2400300"/>
            <wp:effectExtent l="0" t="0" r="0" b="0"/>
            <wp:docPr id="966628409" name="Рисунок 1" descr="Виховна робота 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Виховна робота –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7C60F" w14:textId="77777777" w:rsidR="00BC1079" w:rsidRDefault="00BC1079" w:rsidP="0045396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A1E4D22" w14:textId="0766208B" w:rsidR="00453963" w:rsidRPr="00743BF3" w:rsidRDefault="00453963" w:rsidP="0045396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озвиток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перцептивних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навичок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емпатійних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якостей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прави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виховної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роботи</w:t>
      </w:r>
      <w:proofErr w:type="spellEnd"/>
    </w:p>
    <w:p w14:paraId="7FB31BE4" w14:textId="3781F4DB" w:rsidR="00453963" w:rsidRPr="00743BF3" w:rsidRDefault="00453963" w:rsidP="0045396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DD74154" w14:textId="77777777" w:rsidR="00453963" w:rsidRPr="00453963" w:rsidRDefault="00453963" w:rsidP="004539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5F241A8" w14:textId="00751F34" w:rsidR="00453963" w:rsidRDefault="00453963" w:rsidP="004539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</w:p>
    <w:p w14:paraId="79CD9388" w14:textId="77777777" w:rsidR="00453963" w:rsidRDefault="00453963" w:rsidP="004539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</w:p>
    <w:p w14:paraId="5EA1CFE0" w14:textId="39E96450" w:rsidR="00453963" w:rsidRDefault="00453963" w:rsidP="004539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</w:p>
    <w:p w14:paraId="00B0ADCE" w14:textId="77777777" w:rsidR="00453963" w:rsidRDefault="00453963" w:rsidP="0045396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</w:p>
    <w:p w14:paraId="15085AC1" w14:textId="77777777" w:rsidR="00453963" w:rsidRDefault="00453963" w:rsidP="004539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>Дніпро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>, 2024-2025</w:t>
      </w:r>
    </w:p>
    <w:p w14:paraId="32B70147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31B8BF82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1797B958" w14:textId="4396236E" w:rsidR="00453963" w:rsidRPr="00453963" w:rsidRDefault="00453963" w:rsidP="0045396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</w:t>
      </w:r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озвиток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перцептивних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навичок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емпатійних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якостей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прави</w:t>
      </w:r>
      <w:proofErr w:type="spellEnd"/>
      <w:r w:rsidRPr="00743BF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виховної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роботи</w:t>
      </w:r>
      <w:proofErr w:type="spellEnd"/>
      <w:r w:rsidRPr="002C7E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Укладач:  Лариса ТРОФІМОВА – Дніпро: КЗО «СЗШ №15» ДМР, </w:t>
      </w:r>
      <w:proofErr w:type="gramStart"/>
      <w:r w:rsidRPr="002C7E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2024-2025</w:t>
      </w:r>
      <w:proofErr w:type="gramEnd"/>
      <w:r w:rsidRPr="002C7E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14:paraId="32AE13A6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5B34A75D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0E056F62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</w:p>
    <w:p w14:paraId="794633E5" w14:textId="06D97E03" w:rsidR="00BC1079" w:rsidRPr="00BC1079" w:rsidRDefault="00453963" w:rsidP="00BC1079">
      <w:pPr>
        <w:shd w:val="clear" w:color="auto" w:fill="FFFFFF"/>
        <w:spacing w:after="0" w:line="240" w:lineRule="auto"/>
        <w:ind w:firstLine="709"/>
        <w:jc w:val="both"/>
        <w:rPr>
          <w:rFonts w:eastAsia="Calibri"/>
          <w:i/>
          <w:iCs/>
          <w:sz w:val="28"/>
          <w:szCs w:val="28"/>
          <w:lang w:val="uk-UA"/>
        </w:rPr>
      </w:pPr>
      <w:r w:rsidRPr="00FE5F4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  <w:t>Анотація.</w:t>
      </w:r>
      <w:r w:rsidRPr="00BC1079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</w:t>
      </w:r>
      <w:r w:rsidR="00BC1079" w:rsidRPr="00BC1079">
        <w:rPr>
          <w:rFonts w:eastAsia="Calibri"/>
          <w:i/>
          <w:iCs/>
          <w:sz w:val="28"/>
          <w:szCs w:val="28"/>
          <w:lang w:val="uk-UA"/>
        </w:rPr>
        <w:t xml:space="preserve">У </w:t>
      </w:r>
      <w:r w:rsidR="00BC1079">
        <w:rPr>
          <w:rFonts w:eastAsia="Calibri"/>
          <w:i/>
          <w:iCs/>
          <w:sz w:val="28"/>
          <w:szCs w:val="28"/>
          <w:lang w:val="uk-UA"/>
        </w:rPr>
        <w:t>методичній розробці</w:t>
      </w:r>
      <w:r w:rsidR="00BC1079" w:rsidRPr="00BC1079">
        <w:rPr>
          <w:rFonts w:eastAsia="Calibri"/>
          <w:i/>
          <w:iCs/>
          <w:sz w:val="28"/>
          <w:szCs w:val="28"/>
          <w:lang w:val="uk-UA"/>
        </w:rPr>
        <w:t xml:space="preserve"> розглянуто методи розвитку </w:t>
      </w:r>
      <w:proofErr w:type="spellStart"/>
      <w:r w:rsidR="00BC1079" w:rsidRPr="00BC1079">
        <w:rPr>
          <w:rFonts w:eastAsia="Calibri"/>
          <w:i/>
          <w:iCs/>
          <w:sz w:val="28"/>
          <w:szCs w:val="28"/>
          <w:lang w:val="uk-UA"/>
        </w:rPr>
        <w:t>перцептивних</w:t>
      </w:r>
      <w:proofErr w:type="spellEnd"/>
      <w:r w:rsidR="00BC1079" w:rsidRPr="00BC1079">
        <w:rPr>
          <w:rFonts w:eastAsia="Calibri"/>
          <w:i/>
          <w:iCs/>
          <w:sz w:val="28"/>
          <w:szCs w:val="28"/>
          <w:lang w:val="uk-UA"/>
        </w:rPr>
        <w:t xml:space="preserve"> навичок і </w:t>
      </w:r>
      <w:proofErr w:type="spellStart"/>
      <w:r w:rsidR="00BC1079" w:rsidRPr="00BC1079">
        <w:rPr>
          <w:rFonts w:eastAsia="Calibri"/>
          <w:i/>
          <w:iCs/>
          <w:sz w:val="28"/>
          <w:szCs w:val="28"/>
          <w:lang w:val="uk-UA"/>
        </w:rPr>
        <w:t>емпатійних</w:t>
      </w:r>
      <w:proofErr w:type="spellEnd"/>
      <w:r w:rsidR="00BC1079" w:rsidRPr="00BC1079">
        <w:rPr>
          <w:rFonts w:eastAsia="Calibri"/>
          <w:i/>
          <w:iCs/>
          <w:sz w:val="28"/>
          <w:szCs w:val="28"/>
          <w:lang w:val="uk-UA"/>
        </w:rPr>
        <w:t xml:space="preserve"> якостей як важливих складових міжособистісної комунікації. Представлено практичні вправи та техніки, що можуть бути використані в рамках виховної роботи для формування усвідомленості, навичок спостереження та вміння співпереживати.</w:t>
      </w:r>
    </w:p>
    <w:p w14:paraId="1541CE48" w14:textId="77777777" w:rsidR="00BC1079" w:rsidRPr="00BC1079" w:rsidRDefault="00BC1079" w:rsidP="00BC10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BC1079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Основна увага приділяється активному слуханню, спостереженню за невербальними сигналами, сенсорним тренуванням та уявній перспективі. Описані вправи, такі як "Дзеркало емоцій", "Щоденник емоцій" і "Розбір ситуацій", спрямовані на розвиток здатності розуміти емоційний стан інших, що є необхідним у створенні довірчої атмосфери у виховному середовищі.</w:t>
      </w:r>
    </w:p>
    <w:p w14:paraId="18935DD3" w14:textId="77777777" w:rsidR="00BC1079" w:rsidRDefault="00BC1079" w:rsidP="00BC10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BC1079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Матеріал орієнтований на педагогів, психологів та вихователів, які прагнуть покращити комунікацію, запобігти конфліктам і сприяти розвитку емоційного інтелекту учнів чи вихованців.</w:t>
      </w:r>
    </w:p>
    <w:p w14:paraId="56B08FD9" w14:textId="1CEB71D6" w:rsidR="00BC1079" w:rsidRPr="00BC1079" w:rsidRDefault="00BC1079" w:rsidP="00BC10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Автором додано презентаційний наочний матеріал, сформований за допомогою конструктора.</w:t>
      </w:r>
    </w:p>
    <w:p w14:paraId="5B564A27" w14:textId="68832DEF" w:rsidR="00453963" w:rsidRPr="00BC1079" w:rsidRDefault="00453963" w:rsidP="004539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</w:p>
    <w:p w14:paraId="3A0079F1" w14:textId="77777777" w:rsidR="00453963" w:rsidRPr="00453963" w:rsidRDefault="00453963" w:rsidP="004539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6C577D95" w14:textId="77777777" w:rsidR="00453963" w:rsidRDefault="00453963" w:rsidP="004539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UA"/>
        </w:rPr>
      </w:pPr>
    </w:p>
    <w:p w14:paraId="1E840D19" w14:textId="77777777" w:rsidR="00453963" w:rsidRDefault="00453963" w:rsidP="0045396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UA"/>
        </w:rPr>
      </w:pPr>
    </w:p>
    <w:p w14:paraId="07549E5E" w14:textId="77777777" w:rsidR="00453963" w:rsidRPr="00E72EEF" w:rsidRDefault="00453963" w:rsidP="0045396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UA"/>
        </w:rPr>
      </w:pPr>
    </w:p>
    <w:p w14:paraId="18679489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8BA0CF5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748FEDE4" w14:textId="3F059DC5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50A62A54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11B2C4F1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14:paraId="1239FEA9" w14:textId="77777777" w:rsidR="00453963" w:rsidRDefault="00453963" w:rsidP="00453963">
      <w:pPr>
        <w:shd w:val="clear" w:color="auto" w:fill="FFFFFF"/>
        <w:spacing w:after="0"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D32C89">
        <w:rPr>
          <w:i/>
          <w:color w:val="000000"/>
          <w:sz w:val="28"/>
          <w:lang w:val="uk-UA"/>
        </w:rPr>
        <w:t>©</w:t>
      </w:r>
      <w:r w:rsidRPr="00D32C89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Трофімова Лариса Іванівна</w:t>
      </w:r>
      <w:r w:rsidRPr="000918E0">
        <w:rPr>
          <w:i/>
          <w:sz w:val="28"/>
          <w:szCs w:val="28"/>
          <w:lang w:val="uk-UA"/>
        </w:rPr>
        <w:t xml:space="preserve"> </w:t>
      </w:r>
    </w:p>
    <w:p w14:paraId="0A9E1E42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КАТЕГОРИАЛЬНИЙ АПАРАТ:</w:t>
      </w:r>
    </w:p>
    <w:p w14:paraId="53A97E31" w14:textId="463216B6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Що таке </w:t>
      </w:r>
      <w:proofErr w:type="spellStart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перцептивні</w:t>
      </w:r>
      <w:proofErr w:type="spellEnd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навички та емпатія?</w:t>
      </w:r>
    </w:p>
    <w:p w14:paraId="285B05F4" w14:textId="77777777" w:rsidR="00453963" w:rsidRPr="00453963" w:rsidRDefault="00453963" w:rsidP="00BC107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Перцептивні</w:t>
      </w:r>
      <w:proofErr w:type="spellEnd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навички</w:t>
      </w:r>
      <w:r w:rsidRPr="00453963">
        <w:rPr>
          <w:rFonts w:ascii="Times New Roman" w:hAnsi="Times New Roman" w:cs="Times New Roman"/>
          <w:sz w:val="28"/>
          <w:szCs w:val="28"/>
          <w:lang w:val="uk-UA"/>
        </w:rPr>
        <w:t xml:space="preserve"> – це здатність сприймати, інтерпретувати та оцінювати інформацію, отриману через органи чуття, наприклад, звуки, зображення або невербальні сигнали (жести, міміка).</w:t>
      </w:r>
    </w:p>
    <w:p w14:paraId="4700278C" w14:textId="77777777" w:rsidR="00453963" w:rsidRPr="00453963" w:rsidRDefault="00453963" w:rsidP="00BC1079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Емпатія</w:t>
      </w:r>
      <w:r w:rsidRPr="00453963">
        <w:rPr>
          <w:rFonts w:ascii="Times New Roman" w:hAnsi="Times New Roman" w:cs="Times New Roman"/>
          <w:sz w:val="28"/>
          <w:szCs w:val="28"/>
          <w:lang w:val="uk-UA"/>
        </w:rPr>
        <w:t xml:space="preserve"> – це здатність розуміти емоційний стан іншої людини, співчувати та співпереживати, залишаючись при цьому на стороні співрозмовника.</w:t>
      </w:r>
    </w:p>
    <w:p w14:paraId="6BFA11C1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pict w14:anchorId="62DDB45D">
          <v:rect id="_x0000_i1111" style="width:0;height:1.5pt" o:hralign="center" o:hrstd="t" o:hr="t" fillcolor="#a0a0a0" stroked="f"/>
        </w:pict>
      </w:r>
    </w:p>
    <w:p w14:paraId="73880887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Методи розвитку </w:t>
      </w:r>
      <w:proofErr w:type="spellStart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перцептивних</w:t>
      </w:r>
      <w:proofErr w:type="spellEnd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навичок</w:t>
      </w:r>
    </w:p>
    <w:p w14:paraId="44BC2724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2.1. Спостереження та аналіз</w:t>
      </w:r>
    </w:p>
    <w:p w14:paraId="013672EA" w14:textId="77777777" w:rsidR="00453963" w:rsidRPr="00453963" w:rsidRDefault="00453963" w:rsidP="00BC1079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Щоденне спостереження за невербальними сигналами людей (міміка, жести, поза).</w:t>
      </w:r>
    </w:p>
    <w:p w14:paraId="20E31E87" w14:textId="77777777" w:rsidR="00453963" w:rsidRPr="00453963" w:rsidRDefault="00453963" w:rsidP="00BC1079">
      <w:pPr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Тренування в аналізі ситуацій: звертайте увагу на деталі, що формують повну картину (тон голосу, контекст розмови).</w:t>
      </w:r>
    </w:p>
    <w:p w14:paraId="4416D844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2.2. Сенсорне тренування</w:t>
      </w:r>
    </w:p>
    <w:p w14:paraId="3B738906" w14:textId="77777777" w:rsidR="00453963" w:rsidRPr="00453963" w:rsidRDefault="00453963" w:rsidP="00BC1079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Практикуйте концентрацію на одному з органів чуття (наприклад, слухання лише одного звуку серед багатьох).</w:t>
      </w:r>
    </w:p>
    <w:p w14:paraId="5A5C84F1" w14:textId="77777777" w:rsidR="00453963" w:rsidRPr="00453963" w:rsidRDefault="00453963" w:rsidP="00BC1079">
      <w:pPr>
        <w:numPr>
          <w:ilvl w:val="0"/>
          <w:numId w:val="3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Медитація з акцентом на усвідомленість: відчуйте запахи, текстури чи звуки навколо.</w:t>
      </w:r>
    </w:p>
    <w:p w14:paraId="2A65029F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2.3. Розвивайте когнітивну гнучкість</w:t>
      </w:r>
    </w:p>
    <w:p w14:paraId="002244EA" w14:textId="77777777" w:rsidR="00453963" w:rsidRPr="00453963" w:rsidRDefault="00453963" w:rsidP="00BC1079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Виконуйте вправи на пошук альтернативних інтерпретацій поведінки людей.</w:t>
      </w:r>
    </w:p>
    <w:p w14:paraId="3DBA6C7F" w14:textId="77777777" w:rsidR="00453963" w:rsidRPr="00453963" w:rsidRDefault="00453963" w:rsidP="00BC1079">
      <w:pPr>
        <w:numPr>
          <w:ilvl w:val="0"/>
          <w:numId w:val="4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Уявляйте різні можливі емоційні стани оточуючих.</w:t>
      </w:r>
    </w:p>
    <w:p w14:paraId="33E1136A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pict w14:anchorId="6E5D411A">
          <v:rect id="_x0000_i1112" style="width:0;height:1.5pt" o:hralign="center" o:hrstd="t" o:hr="t" fillcolor="#a0a0a0" stroked="f"/>
        </w:pict>
      </w:r>
    </w:p>
    <w:p w14:paraId="5CB2921D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Методи розвитку </w:t>
      </w:r>
      <w:proofErr w:type="spellStart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емпатійних</w:t>
      </w:r>
      <w:proofErr w:type="spellEnd"/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якостей</w:t>
      </w:r>
    </w:p>
    <w:p w14:paraId="499C3CC0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3.1. Активне слухання</w:t>
      </w:r>
    </w:p>
    <w:p w14:paraId="09D35FE7" w14:textId="77777777" w:rsidR="00453963" w:rsidRPr="00453963" w:rsidRDefault="00453963" w:rsidP="00BC1079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lastRenderedPageBreak/>
        <w:t>Слухайте співрозмовника без переривань, зберігаючи зоровий контакт.</w:t>
      </w:r>
    </w:p>
    <w:p w14:paraId="0D12E5B5" w14:textId="77777777" w:rsidR="00453963" w:rsidRPr="00453963" w:rsidRDefault="00453963" w:rsidP="00BC1079">
      <w:pPr>
        <w:numPr>
          <w:ilvl w:val="0"/>
          <w:numId w:val="5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Перефразовуйте почуте, щоб показати, що ви розумієте сенс його слів.</w:t>
      </w:r>
    </w:p>
    <w:p w14:paraId="2902FA7E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3.2. Уявна перспектива</w:t>
      </w:r>
    </w:p>
    <w:p w14:paraId="72506DEA" w14:textId="77777777" w:rsidR="00453963" w:rsidRPr="00453963" w:rsidRDefault="00453963" w:rsidP="00BC1079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3963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Pr="00453963">
        <w:rPr>
          <w:rFonts w:ascii="Times New Roman" w:hAnsi="Times New Roman" w:cs="Times New Roman"/>
          <w:sz w:val="28"/>
          <w:szCs w:val="28"/>
          <w:lang w:val="uk-UA"/>
        </w:rPr>
        <w:t xml:space="preserve"> себе на місце іншої людини: спробуйте зрозуміти її емоції, потреби чи мотивацію.</w:t>
      </w:r>
    </w:p>
    <w:p w14:paraId="1295A86A" w14:textId="77777777" w:rsidR="00453963" w:rsidRPr="00453963" w:rsidRDefault="00453963" w:rsidP="00BC1079">
      <w:pPr>
        <w:numPr>
          <w:ilvl w:val="0"/>
          <w:numId w:val="6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Аналізуйте можливі причини її поведінки з урахуванням контексту.</w:t>
      </w:r>
    </w:p>
    <w:p w14:paraId="126AAE79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3.3. Практика співчуття</w:t>
      </w:r>
    </w:p>
    <w:p w14:paraId="21B401C5" w14:textId="77777777" w:rsidR="00453963" w:rsidRPr="00453963" w:rsidRDefault="00453963" w:rsidP="00BC1079">
      <w:pPr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Реагуйте на емоції інших словами підтримки чи діями.</w:t>
      </w:r>
    </w:p>
    <w:p w14:paraId="11B4A3AF" w14:textId="77777777" w:rsidR="00453963" w:rsidRPr="00453963" w:rsidRDefault="00453963" w:rsidP="00BC1079">
      <w:pPr>
        <w:numPr>
          <w:ilvl w:val="0"/>
          <w:numId w:val="7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Виявляйте увагу до оточуючих, навіть якщо ситуація здається незначною.</w:t>
      </w:r>
    </w:p>
    <w:p w14:paraId="59F81E21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3.4. Читання художньої літератури</w:t>
      </w:r>
    </w:p>
    <w:p w14:paraId="1EA8C29D" w14:textId="77777777" w:rsidR="00453963" w:rsidRPr="00453963" w:rsidRDefault="00453963" w:rsidP="00BC1079">
      <w:pPr>
        <w:numPr>
          <w:ilvl w:val="0"/>
          <w:numId w:val="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t>Читайте книги, що описують складні переживання персонажів: це допомагає зрозуміти різні життєві ситуації.</w:t>
      </w:r>
    </w:p>
    <w:p w14:paraId="4B3EC6B8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sz w:val="28"/>
          <w:szCs w:val="28"/>
          <w:lang w:val="uk-UA"/>
        </w:rPr>
        <w:pict w14:anchorId="0A97832D">
          <v:rect id="_x0000_i1113" style="width:0;height:1.5pt" o:hralign="center" o:hrstd="t" o:hr="t" fillcolor="#a0a0a0" stroked="f"/>
        </w:pict>
      </w:r>
    </w:p>
    <w:p w14:paraId="425A57D6" w14:textId="77777777" w:rsidR="00453963" w:rsidRPr="00453963" w:rsidRDefault="00453963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3963">
        <w:rPr>
          <w:rFonts w:ascii="Times New Roman" w:hAnsi="Times New Roman" w:cs="Times New Roman"/>
          <w:b/>
          <w:bCs/>
          <w:sz w:val="28"/>
          <w:szCs w:val="28"/>
          <w:lang w:val="uk-UA"/>
        </w:rPr>
        <w:t>4. Практичні вправи для розвитку</w:t>
      </w:r>
    </w:p>
    <w:p w14:paraId="698355FD" w14:textId="77777777" w:rsidR="00BC1079" w:rsidRPr="00BC1079" w:rsidRDefault="00BC1079" w:rsidP="00BC1079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Гра «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Відгадай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емоцію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»</w:t>
      </w:r>
    </w:p>
    <w:p w14:paraId="6E86C8B6" w14:textId="77777777" w:rsidR="00BC1079" w:rsidRPr="00BC1079" w:rsidRDefault="00BC1079" w:rsidP="00BC1079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Вправа-гра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 xml:space="preserve"> «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Уяви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 xml:space="preserve"> себе на 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місці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...»</w:t>
      </w:r>
    </w:p>
    <w:p w14:paraId="43CEED58" w14:textId="77777777" w:rsidR="00BC1079" w:rsidRPr="00BC1079" w:rsidRDefault="00BC1079" w:rsidP="00BC1079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Вправа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 xml:space="preserve"> «Як 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вчинити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»</w:t>
      </w:r>
    </w:p>
    <w:p w14:paraId="7474334A" w14:textId="23F876A7" w:rsidR="00BC1079" w:rsidRPr="00BC1079" w:rsidRDefault="00BC1079" w:rsidP="00BC1079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Вправа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 </w:t>
      </w:r>
      <w:r w:rsidRPr="00BC107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Візуальне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відчуття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uk-UA"/>
        </w:rPr>
        <w:t>»</w:t>
      </w:r>
    </w:p>
    <w:p w14:paraId="28E0946C" w14:textId="77777777" w:rsidR="00BC1079" w:rsidRPr="00BC1079" w:rsidRDefault="00BC1079" w:rsidP="00BC1079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i/>
          <w:iCs/>
          <w:sz w:val="28"/>
          <w:szCs w:val="28"/>
          <w:lang w:val="ru-RU"/>
        </w:rPr>
        <w:t>Вправа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«Так»</w:t>
      </w:r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 </w:t>
      </w:r>
    </w:p>
    <w:p w14:paraId="4B80F37D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EA9910A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721EF02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00FD36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C7A69EC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4B1D93F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E0B93DF" w14:textId="009BC7A1" w:rsidR="00BC1079" w:rsidRDefault="00BC1079" w:rsidP="00BC10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>ВПРАВИ НА РОЗВИТОК ПЕРЦЕПТИВНИХ НАВИЧОК ТА ЕМПАТІЙНИХ ЯКОСТЕЙ</w:t>
      </w:r>
    </w:p>
    <w:p w14:paraId="642FFAA0" w14:textId="77777777" w:rsidR="00BC1079" w:rsidRPr="00BC1079" w:rsidRDefault="00BC1079" w:rsidP="00BC10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14:paraId="3D349EAA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Гра «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Відгадай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емоцію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»</w:t>
      </w:r>
    </w:p>
    <w:p w14:paraId="26B7B2A1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Перш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ніж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проводити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необхідно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підготувати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маленькі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шматочки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аркушів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де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попередньо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написати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назву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які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треба буде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відтворити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окремим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гравцям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704CA047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Хід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гри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: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Обирається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ведучий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він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виходить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кабінету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цей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час учитель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пропонує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учням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обрати будь-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який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аркушик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емоцією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яку в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подальшому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доведеться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зобразити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жестами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мімікою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  </w:t>
      </w:r>
    </w:p>
    <w:p w14:paraId="46ADC32C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Після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того, як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ведучий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повертається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до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кабінету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всі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приймають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пози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вираз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обличчя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відповідності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обраним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кожним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членом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групи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емоційним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станом.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Ведучий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відгадати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яку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саме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виражає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кожен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гравців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Той, чию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пантоніму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відгадали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ведучим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132540BC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1079">
        <w:rPr>
          <w:rFonts w:ascii="Times New Roman" w:hAnsi="Times New Roman" w:cs="Times New Roman"/>
          <w:sz w:val="28"/>
          <w:szCs w:val="28"/>
          <w:lang w:val="uk-UA"/>
        </w:rPr>
        <w:t>Потрібно н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авчі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uk-UA"/>
        </w:rPr>
        <w:t>ти  дітей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дивитися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світ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очима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!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допоможе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їм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швидко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знаходити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спільну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мову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оточуючими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цінувати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спілкування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відчувати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себе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щасливішими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31264B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Вправа-гра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«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Уяви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себе на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місці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...»</w:t>
      </w:r>
    </w:p>
    <w:p w14:paraId="5396D559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Для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цієї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ігрової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вправи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знадобляться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картки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назвами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явищ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природи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різноманітних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предметів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Наприклад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: веселка,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промінь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бур'ян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стіл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річка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тощо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5C83A9D2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Картки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роздаються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довільному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порядку. Головна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умова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–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ніхто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групі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не повинен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бачити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кому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які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картки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дісталися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4216CC1C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гри: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Завдання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кожного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–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вигадати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невеличку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емоційну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розповідь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імені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предмета (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явища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), передавши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найбільш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точно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певні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особливості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притаманні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явищу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чи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предмету, не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називаючи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його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повинні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відгадати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про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що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саме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йдеться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7FA11A72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Формат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розповіді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може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бути таким: «Я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сумний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(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щасливий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), коли …», «Я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відчуваю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особливе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натхнення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тоді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...».</w:t>
      </w:r>
    </w:p>
    <w:p w14:paraId="6280842B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lastRenderedPageBreak/>
        <w:t>Переможець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– той, кому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вдасться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найбільш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точно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водночас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завуальовано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розповісти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свого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персонажа.</w:t>
      </w:r>
    </w:p>
    <w:p w14:paraId="775B5017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Цю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вправу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краще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проводити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старшокласниками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Вона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розвиває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творче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мислення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дозволяє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учням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«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вживатися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» в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ролі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навчитися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аналізувати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різні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емоційні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стани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51C86D5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Вправа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«Як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вчинити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»</w:t>
      </w:r>
    </w:p>
    <w:p w14:paraId="326D5240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1079">
        <w:rPr>
          <w:rFonts w:ascii="Times New Roman" w:hAnsi="Times New Roman" w:cs="Times New Roman"/>
          <w:sz w:val="28"/>
          <w:szCs w:val="28"/>
          <w:lang w:val="uk-UA"/>
        </w:rPr>
        <w:t>Потрібно з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аздалегідь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підготу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uk-UA"/>
        </w:rPr>
        <w:t xml:space="preserve">вати 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декілька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сюжетних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зображень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конфліктного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змісту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Наприклад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:</w:t>
      </w:r>
    </w:p>
    <w:p w14:paraId="26F935EC" w14:textId="77777777" w:rsidR="00BC1079" w:rsidRPr="00BC1079" w:rsidRDefault="00BC1079" w:rsidP="00BC1079">
      <w:pPr>
        <w:numPr>
          <w:ilvl w:val="0"/>
          <w:numId w:val="1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Усі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 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навколо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працюють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а одна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дитина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сидить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без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діла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41965BF3" w14:textId="77777777" w:rsidR="00BC1079" w:rsidRPr="00BC1079" w:rsidRDefault="00BC1079" w:rsidP="00BC1079">
      <w:pPr>
        <w:numPr>
          <w:ilvl w:val="0"/>
          <w:numId w:val="1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Діти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 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граються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а одна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дитина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стоїть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осторонь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похмурим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обличчям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4052627A" w14:textId="77777777" w:rsidR="00BC1079" w:rsidRPr="00BC1079" w:rsidRDefault="00BC1079" w:rsidP="00BC1079">
      <w:pPr>
        <w:numPr>
          <w:ilvl w:val="0"/>
          <w:numId w:val="18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Хтось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плаче, 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поряд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однолітки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сміються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3398BD0F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sz w:val="28"/>
          <w:szCs w:val="28"/>
          <w:lang w:val="uk-UA"/>
        </w:rPr>
        <w:t>Хід гри: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Розкладіть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картки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столі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зображенням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униз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Запропонуйте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учням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узяти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будь-яку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картку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навмання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описати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подію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яку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відтворено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малюнку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запропонувати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свій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вихід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із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конфліктної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ситуації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0599C105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Така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вправа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вчить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школярів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бути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більш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спостережливими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уважними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піклуватись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про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</w:t>
      </w:r>
    </w:p>
    <w:p w14:paraId="768E84C0" w14:textId="5AC7BDE9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Вправа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 </w:t>
      </w:r>
      <w:r w:rsidRPr="00BC10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Візуальне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відчуття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5487B2D5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Мета: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 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удосконалення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перцептивных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навичок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сприйняття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представлення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один одного. </w:t>
      </w:r>
    </w:p>
    <w:p w14:paraId="74E48398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UA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Хід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UA"/>
        </w:rPr>
        <w:t>вправи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UA"/>
        </w:rPr>
        <w:t>.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 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Усі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сідають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у коло.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Ведучий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просить,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щоб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кожний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уважно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подивився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обличчя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і через 2-3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хвилини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усі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закривають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очі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намагаються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уявити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собі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обличчя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інших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групи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Протягом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1-2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хвилин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потрібно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фіксувати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пам'яті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обличчя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, яке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вдалося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найкраще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уявити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(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запам’ятати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).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Після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виконання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вправи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група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обговорює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свої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відчуття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і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повторює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вправу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Завдання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: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кожний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групи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намагається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відтворити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в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пам'яті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якомога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більшу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кількість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облич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учасників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UA"/>
        </w:rPr>
        <w:t>тренінгу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UA"/>
        </w:rPr>
        <w:t>. </w:t>
      </w:r>
    </w:p>
    <w:p w14:paraId="7D9965D6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UA"/>
        </w:rPr>
      </w:pPr>
    </w:p>
    <w:p w14:paraId="00E4BA42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t>Вправа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«Так»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</w:p>
    <w:p w14:paraId="61CA1EA9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Мета:</w:t>
      </w:r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удосконалення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емпатії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рефлексії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</w:p>
    <w:p w14:paraId="22072B70" w14:textId="77777777" w:rsidR="00BC1079" w:rsidRPr="00BC1079" w:rsidRDefault="00BC1079" w:rsidP="00BC10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t>Хід</w:t>
      </w:r>
      <w:proofErr w:type="spellEnd"/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b/>
          <w:bCs/>
          <w:sz w:val="28"/>
          <w:szCs w:val="28"/>
          <w:lang w:val="ru-RU"/>
        </w:rPr>
        <w:t>вправи</w:t>
      </w:r>
      <w:proofErr w:type="spellEnd"/>
      <w:r w:rsidRPr="00BC1079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  <w:r w:rsidRPr="00BC1079">
        <w:rPr>
          <w:rFonts w:ascii="Times New Roman" w:hAnsi="Times New Roman" w:cs="Times New Roman"/>
          <w:sz w:val="28"/>
          <w:szCs w:val="28"/>
          <w:lang w:val="ru-RU"/>
        </w:rPr>
        <w:t> 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об’єднується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в пари. Один з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вимовляє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фразу, яка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передає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стан,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настрій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відчуття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повинен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ставити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першому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, для того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уточнити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з’ясувати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деталі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подробиці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: «Дивно,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помітив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(-ла),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коли сам(а)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перебуваю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в такому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, то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мого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одягу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однаковим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вважається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виконаною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розпитування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отримує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три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позитивні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079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BC1079">
        <w:rPr>
          <w:rFonts w:ascii="Times New Roman" w:hAnsi="Times New Roman" w:cs="Times New Roman"/>
          <w:sz w:val="28"/>
          <w:szCs w:val="28"/>
          <w:lang w:val="ru-RU"/>
        </w:rPr>
        <w:t xml:space="preserve"> «так».</w:t>
      </w:r>
      <w:r w:rsidRPr="00BC1079">
        <w:rPr>
          <w:rFonts w:ascii="Times New Roman" w:hAnsi="Times New Roman" w:cs="Times New Roman"/>
          <w:sz w:val="28"/>
          <w:szCs w:val="28"/>
          <w:lang w:val="ru-UA"/>
        </w:rPr>
        <w:t> </w:t>
      </w:r>
    </w:p>
    <w:p w14:paraId="287EF656" w14:textId="77777777" w:rsidR="00583C67" w:rsidRPr="00BC1079" w:rsidRDefault="00583C67">
      <w:pPr>
        <w:rPr>
          <w:lang w:val="ru-RU"/>
        </w:rPr>
      </w:pPr>
    </w:p>
    <w:sectPr w:rsidR="00583C67" w:rsidRPr="00BC107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35130"/>
    <w:multiLevelType w:val="multilevel"/>
    <w:tmpl w:val="C22E02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573C57"/>
    <w:multiLevelType w:val="multilevel"/>
    <w:tmpl w:val="0A7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F558D"/>
    <w:multiLevelType w:val="multilevel"/>
    <w:tmpl w:val="B10E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C81EED"/>
    <w:multiLevelType w:val="multilevel"/>
    <w:tmpl w:val="617C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50AE6"/>
    <w:multiLevelType w:val="multilevel"/>
    <w:tmpl w:val="AD345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50B5A"/>
    <w:multiLevelType w:val="multilevel"/>
    <w:tmpl w:val="743ECD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FB65C5"/>
    <w:multiLevelType w:val="multilevel"/>
    <w:tmpl w:val="F2AAE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1056E"/>
    <w:multiLevelType w:val="multilevel"/>
    <w:tmpl w:val="0DC6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936A6B"/>
    <w:multiLevelType w:val="multilevel"/>
    <w:tmpl w:val="AFB075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A54CF4"/>
    <w:multiLevelType w:val="hybridMultilevel"/>
    <w:tmpl w:val="016E4AF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AF40452"/>
    <w:multiLevelType w:val="multilevel"/>
    <w:tmpl w:val="E9BE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1E772B"/>
    <w:multiLevelType w:val="multilevel"/>
    <w:tmpl w:val="D91A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291757"/>
    <w:multiLevelType w:val="multilevel"/>
    <w:tmpl w:val="3F38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81509E"/>
    <w:multiLevelType w:val="multilevel"/>
    <w:tmpl w:val="FAD0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681D75"/>
    <w:multiLevelType w:val="multilevel"/>
    <w:tmpl w:val="767E2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9F5ADC"/>
    <w:multiLevelType w:val="hybridMultilevel"/>
    <w:tmpl w:val="B61E42F0"/>
    <w:lvl w:ilvl="0" w:tplc="2000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AF419DA"/>
    <w:multiLevelType w:val="multilevel"/>
    <w:tmpl w:val="F9F0F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040197"/>
    <w:multiLevelType w:val="hybridMultilevel"/>
    <w:tmpl w:val="45764CD0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E2E18E2"/>
    <w:multiLevelType w:val="multilevel"/>
    <w:tmpl w:val="A684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945AA0"/>
    <w:multiLevelType w:val="multilevel"/>
    <w:tmpl w:val="0A547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1C6162"/>
    <w:multiLevelType w:val="multilevel"/>
    <w:tmpl w:val="657A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91697">
    <w:abstractNumId w:val="3"/>
  </w:num>
  <w:num w:numId="2" w16cid:durableId="1684167442">
    <w:abstractNumId w:val="6"/>
  </w:num>
  <w:num w:numId="3" w16cid:durableId="901986151">
    <w:abstractNumId w:val="2"/>
  </w:num>
  <w:num w:numId="4" w16cid:durableId="1046182506">
    <w:abstractNumId w:val="12"/>
  </w:num>
  <w:num w:numId="5" w16cid:durableId="1888099461">
    <w:abstractNumId w:val="1"/>
  </w:num>
  <w:num w:numId="6" w16cid:durableId="139806489">
    <w:abstractNumId w:val="16"/>
  </w:num>
  <w:num w:numId="7" w16cid:durableId="1645350242">
    <w:abstractNumId w:val="14"/>
  </w:num>
  <w:num w:numId="8" w16cid:durableId="2040157230">
    <w:abstractNumId w:val="10"/>
  </w:num>
  <w:num w:numId="9" w16cid:durableId="1325629066">
    <w:abstractNumId w:val="7"/>
  </w:num>
  <w:num w:numId="10" w16cid:durableId="610206706">
    <w:abstractNumId w:val="13"/>
  </w:num>
  <w:num w:numId="11" w16cid:durableId="722869882">
    <w:abstractNumId w:val="0"/>
  </w:num>
  <w:num w:numId="12" w16cid:durableId="433667757">
    <w:abstractNumId w:val="20"/>
  </w:num>
  <w:num w:numId="13" w16cid:durableId="1142503356">
    <w:abstractNumId w:val="8"/>
  </w:num>
  <w:num w:numId="14" w16cid:durableId="864636800">
    <w:abstractNumId w:val="18"/>
  </w:num>
  <w:num w:numId="15" w16cid:durableId="1890609430">
    <w:abstractNumId w:val="5"/>
  </w:num>
  <w:num w:numId="16" w16cid:durableId="383647966">
    <w:abstractNumId w:val="11"/>
  </w:num>
  <w:num w:numId="17" w16cid:durableId="1544754534">
    <w:abstractNumId w:val="19"/>
  </w:num>
  <w:num w:numId="18" w16cid:durableId="866261163">
    <w:abstractNumId w:val="4"/>
  </w:num>
  <w:num w:numId="19" w16cid:durableId="261380646">
    <w:abstractNumId w:val="9"/>
  </w:num>
  <w:num w:numId="20" w16cid:durableId="528373432">
    <w:abstractNumId w:val="17"/>
  </w:num>
  <w:num w:numId="21" w16cid:durableId="17831118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963"/>
    <w:rsid w:val="00453963"/>
    <w:rsid w:val="00583C67"/>
    <w:rsid w:val="00BC1079"/>
    <w:rsid w:val="00BF3952"/>
    <w:rsid w:val="00EE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8F7CF"/>
  <w15:chartTrackingRefBased/>
  <w15:docId w15:val="{D9577ED8-8E82-4AE7-9CD5-46E90FD1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963"/>
  </w:style>
  <w:style w:type="paragraph" w:styleId="1">
    <w:name w:val="heading 1"/>
    <w:basedOn w:val="a"/>
    <w:next w:val="a"/>
    <w:link w:val="10"/>
    <w:uiPriority w:val="9"/>
    <w:qFormat/>
    <w:rsid w:val="004539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39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39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39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39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39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39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39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39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39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3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39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3963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3963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39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39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39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39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39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539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39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539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39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5396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396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53963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39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53963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453963"/>
    <w:rPr>
      <w:b/>
      <w:bCs/>
      <w:smallCaps/>
      <w:color w:val="2E74B5" w:themeColor="accent1" w:themeShade="BF"/>
      <w:spacing w:val="5"/>
    </w:rPr>
  </w:style>
  <w:style w:type="table" w:styleId="ae">
    <w:name w:val="Table Grid"/>
    <w:basedOn w:val="a1"/>
    <w:uiPriority w:val="39"/>
    <w:rsid w:val="00453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BC107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8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4265</Words>
  <Characters>2432</Characters>
  <Application>Microsoft Office Word</Application>
  <DocSecurity>0</DocSecurity>
  <Lines>20</Lines>
  <Paragraphs>13</Paragraphs>
  <ScaleCrop>false</ScaleCrop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Лахова Олена Вадимівна</dc:creator>
  <cp:keywords/>
  <dc:description/>
  <cp:lastModifiedBy>Лахова Олена Вадимівна</cp:lastModifiedBy>
  <cp:revision>2</cp:revision>
  <dcterms:created xsi:type="dcterms:W3CDTF">2025-01-12T23:52:00Z</dcterms:created>
  <dcterms:modified xsi:type="dcterms:W3CDTF">2025-01-13T00:46:00Z</dcterms:modified>
</cp:coreProperties>
</file>