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52B" w:rsidRDefault="00B4355A">
      <w:r>
        <w:t>Погоджено:                                                                                                                 Затверджено:</w:t>
      </w:r>
    </w:p>
    <w:p w:rsidR="00B4355A" w:rsidRDefault="00B4355A">
      <w:r>
        <w:t>Вихователь – методист ЗДО№:6«Казка»                                                            Директор ЗДО№6«Казка»</w:t>
      </w:r>
    </w:p>
    <w:p w:rsidR="00B4355A" w:rsidRDefault="00B4355A">
      <w:r>
        <w:t xml:space="preserve">_________Тетяна Мельник                                                                                     ________Лариса </w:t>
      </w:r>
      <w:proofErr w:type="spellStart"/>
      <w:r>
        <w:t>Павленок</w:t>
      </w:r>
      <w:proofErr w:type="spellEnd"/>
    </w:p>
    <w:p w:rsidR="00B4355A" w:rsidRDefault="00B4355A">
      <w:pPr>
        <w:rPr>
          <w:sz w:val="48"/>
          <w:szCs w:val="48"/>
        </w:rPr>
      </w:pPr>
    </w:p>
    <w:p w:rsidR="00B4355A" w:rsidRDefault="00B4355A">
      <w:pPr>
        <w:rPr>
          <w:sz w:val="48"/>
          <w:szCs w:val="48"/>
        </w:rPr>
      </w:pPr>
    </w:p>
    <w:p w:rsidR="00B4355A" w:rsidRDefault="00B4355A">
      <w:pPr>
        <w:rPr>
          <w:sz w:val="48"/>
          <w:szCs w:val="48"/>
        </w:rPr>
      </w:pPr>
    </w:p>
    <w:p w:rsidR="00B4355A" w:rsidRDefault="00B4355A">
      <w:pPr>
        <w:rPr>
          <w:sz w:val="48"/>
          <w:szCs w:val="48"/>
        </w:rPr>
      </w:pPr>
      <w:r>
        <w:rPr>
          <w:sz w:val="48"/>
          <w:szCs w:val="48"/>
        </w:rPr>
        <w:t xml:space="preserve">   </w:t>
      </w:r>
    </w:p>
    <w:p w:rsidR="00B4355A" w:rsidRDefault="00B4355A">
      <w:pPr>
        <w:rPr>
          <w:sz w:val="48"/>
          <w:szCs w:val="48"/>
        </w:rPr>
      </w:pPr>
      <w:r>
        <w:rPr>
          <w:sz w:val="48"/>
          <w:szCs w:val="48"/>
        </w:rPr>
        <w:t xml:space="preserve">   «Як розвивати емоційну сферу дошкільнят</w:t>
      </w:r>
    </w:p>
    <w:p w:rsidR="00B4355A" w:rsidRDefault="00B4355A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за допомогою казок»</w:t>
      </w:r>
    </w:p>
    <w:p w:rsidR="00B4355A" w:rsidRDefault="00B4355A">
      <w:pPr>
        <w:rPr>
          <w:sz w:val="48"/>
          <w:szCs w:val="48"/>
        </w:rPr>
      </w:pPr>
    </w:p>
    <w:p w:rsidR="00B4355A" w:rsidRDefault="00B4355A">
      <w:pPr>
        <w:rPr>
          <w:sz w:val="28"/>
          <w:szCs w:val="28"/>
        </w:rPr>
      </w:pPr>
    </w:p>
    <w:p w:rsidR="00B4355A" w:rsidRDefault="00B4355A">
      <w:pPr>
        <w:rPr>
          <w:sz w:val="28"/>
          <w:szCs w:val="28"/>
        </w:rPr>
      </w:pPr>
    </w:p>
    <w:p w:rsidR="00B4355A" w:rsidRDefault="00B4355A">
      <w:pPr>
        <w:rPr>
          <w:sz w:val="28"/>
          <w:szCs w:val="28"/>
        </w:rPr>
      </w:pPr>
    </w:p>
    <w:p w:rsidR="00B4355A" w:rsidRDefault="00B4355A">
      <w:pPr>
        <w:rPr>
          <w:sz w:val="28"/>
          <w:szCs w:val="28"/>
        </w:rPr>
      </w:pPr>
    </w:p>
    <w:p w:rsidR="00B4355A" w:rsidRDefault="00B4355A">
      <w:pPr>
        <w:rPr>
          <w:sz w:val="28"/>
          <w:szCs w:val="28"/>
        </w:rPr>
      </w:pPr>
    </w:p>
    <w:p w:rsidR="00B4355A" w:rsidRDefault="00B4355A">
      <w:pPr>
        <w:rPr>
          <w:sz w:val="28"/>
          <w:szCs w:val="28"/>
        </w:rPr>
      </w:pPr>
    </w:p>
    <w:p w:rsidR="00B4355A" w:rsidRDefault="00B4355A">
      <w:pPr>
        <w:rPr>
          <w:sz w:val="28"/>
          <w:szCs w:val="28"/>
        </w:rPr>
      </w:pPr>
    </w:p>
    <w:p w:rsidR="00B4355A" w:rsidRDefault="00B4355A">
      <w:pPr>
        <w:rPr>
          <w:sz w:val="28"/>
          <w:szCs w:val="28"/>
        </w:rPr>
      </w:pPr>
    </w:p>
    <w:p w:rsidR="00B4355A" w:rsidRDefault="00B4355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Керівник семінару</w:t>
      </w:r>
    </w:p>
    <w:p w:rsidR="00B4355A" w:rsidRDefault="00B4355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Вихователь ЗДО №6</w:t>
      </w:r>
    </w:p>
    <w:p w:rsidR="00B4355A" w:rsidRPr="00B4355A" w:rsidRDefault="00B4355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  <w:proofErr w:type="spellStart"/>
      <w:r>
        <w:rPr>
          <w:sz w:val="28"/>
          <w:szCs w:val="28"/>
        </w:rPr>
        <w:t>Кошмак</w:t>
      </w:r>
      <w:proofErr w:type="spellEnd"/>
      <w:r>
        <w:rPr>
          <w:sz w:val="28"/>
          <w:szCs w:val="28"/>
        </w:rPr>
        <w:t xml:space="preserve"> Н.А.</w:t>
      </w:r>
    </w:p>
    <w:p w:rsidR="000B265F" w:rsidRDefault="000B265F">
      <w:pPr>
        <w:rPr>
          <w:sz w:val="28"/>
          <w:szCs w:val="28"/>
        </w:rPr>
      </w:pPr>
    </w:p>
    <w:p w:rsidR="000B265F" w:rsidRDefault="000B265F">
      <w:pPr>
        <w:rPr>
          <w:sz w:val="28"/>
          <w:szCs w:val="28"/>
        </w:rPr>
      </w:pPr>
    </w:p>
    <w:p w:rsidR="000B265F" w:rsidRDefault="000B265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4355A" w:rsidRDefault="000B265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proofErr w:type="spellStart"/>
      <w:r>
        <w:rPr>
          <w:sz w:val="28"/>
          <w:szCs w:val="28"/>
        </w:rPr>
        <w:t>м.Сарни</w:t>
      </w:r>
      <w:proofErr w:type="spellEnd"/>
      <w:r>
        <w:rPr>
          <w:sz w:val="28"/>
          <w:szCs w:val="28"/>
        </w:rPr>
        <w:t>, 2024р</w:t>
      </w:r>
    </w:p>
    <w:p w:rsidR="000B265F" w:rsidRDefault="000B265F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</w:t>
      </w:r>
      <w:r w:rsidRPr="000B265F">
        <w:rPr>
          <w:b/>
          <w:sz w:val="28"/>
          <w:szCs w:val="28"/>
        </w:rPr>
        <w:t>Семінар – практикум для вихователів</w:t>
      </w:r>
    </w:p>
    <w:p w:rsidR="000B265F" w:rsidRPr="000B265F" w:rsidRDefault="00D61C2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0B265F">
        <w:rPr>
          <w:b/>
          <w:sz w:val="28"/>
          <w:szCs w:val="28"/>
        </w:rPr>
        <w:t>Тема:</w:t>
      </w:r>
      <w:r w:rsidR="000B265F">
        <w:rPr>
          <w:sz w:val="28"/>
          <w:szCs w:val="28"/>
        </w:rPr>
        <w:t xml:space="preserve"> </w:t>
      </w:r>
      <w:r w:rsidR="000B265F" w:rsidRPr="00D61C2A">
        <w:rPr>
          <w:b/>
          <w:sz w:val="28"/>
          <w:szCs w:val="28"/>
        </w:rPr>
        <w:t>«Як розвивати емоційну сферу дошкільнят за допомогою казок»</w:t>
      </w:r>
    </w:p>
    <w:p w:rsidR="000B265F" w:rsidRDefault="000B265F">
      <w:pPr>
        <w:rPr>
          <w:b/>
          <w:sz w:val="28"/>
          <w:szCs w:val="28"/>
        </w:rPr>
      </w:pPr>
    </w:p>
    <w:p w:rsidR="000B265F" w:rsidRDefault="00D61C2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B265F">
        <w:rPr>
          <w:b/>
          <w:sz w:val="28"/>
          <w:szCs w:val="28"/>
        </w:rPr>
        <w:t xml:space="preserve">Мета: </w:t>
      </w:r>
    </w:p>
    <w:p w:rsidR="000B265F" w:rsidRDefault="000B265F">
      <w:pPr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підвищити рівень професійної компетентності   учасників семінару з зазначеної теми; </w:t>
      </w:r>
    </w:p>
    <w:p w:rsidR="000B265F" w:rsidRDefault="000B265F">
      <w:pPr>
        <w:rPr>
          <w:sz w:val="28"/>
          <w:szCs w:val="28"/>
        </w:rPr>
      </w:pPr>
      <w:r w:rsidRPr="000B265F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.розширити та систематизувати знання вихователів щодо широкого використання традиційних підходів разом з нетрадиційними методами і прийомами творчої роботи з казкою в </w:t>
      </w:r>
      <w:proofErr w:type="spellStart"/>
      <w:r>
        <w:rPr>
          <w:sz w:val="28"/>
          <w:szCs w:val="28"/>
        </w:rPr>
        <w:t>освітньо</w:t>
      </w:r>
      <w:proofErr w:type="spellEnd"/>
      <w:r>
        <w:rPr>
          <w:sz w:val="28"/>
          <w:szCs w:val="28"/>
        </w:rPr>
        <w:t xml:space="preserve"> – виховної роботи з дошкільниками; </w:t>
      </w:r>
    </w:p>
    <w:p w:rsidR="000B265F" w:rsidRDefault="000B265F">
      <w:pPr>
        <w:rPr>
          <w:sz w:val="28"/>
          <w:szCs w:val="28"/>
        </w:rPr>
      </w:pPr>
      <w:r w:rsidRPr="000B265F">
        <w:rPr>
          <w:b/>
          <w:sz w:val="28"/>
          <w:szCs w:val="28"/>
        </w:rPr>
        <w:t>3.</w:t>
      </w:r>
      <w:r>
        <w:rPr>
          <w:sz w:val="28"/>
          <w:szCs w:val="28"/>
        </w:rPr>
        <w:t>вдосконалювати фахову майстерність</w:t>
      </w:r>
      <w:r w:rsidR="00D61C2A">
        <w:rPr>
          <w:sz w:val="28"/>
          <w:szCs w:val="28"/>
        </w:rPr>
        <w:t xml:space="preserve"> педагогів;</w:t>
      </w:r>
    </w:p>
    <w:p w:rsidR="00D61C2A" w:rsidRDefault="00D61C2A">
      <w:pPr>
        <w:rPr>
          <w:sz w:val="28"/>
          <w:szCs w:val="28"/>
        </w:rPr>
      </w:pPr>
      <w:r w:rsidRPr="00D61C2A">
        <w:rPr>
          <w:b/>
          <w:sz w:val="28"/>
          <w:szCs w:val="28"/>
        </w:rPr>
        <w:t>4.</w:t>
      </w:r>
      <w:r>
        <w:rPr>
          <w:sz w:val="28"/>
          <w:szCs w:val="28"/>
        </w:rPr>
        <w:t>активізувати творчий потенціал вихователів, розвивати креативне мислення, стимулювати розвиток ініціативності.</w:t>
      </w:r>
    </w:p>
    <w:p w:rsidR="00D61C2A" w:rsidRPr="00D61C2A" w:rsidRDefault="00D61C2A">
      <w:pPr>
        <w:rPr>
          <w:sz w:val="28"/>
          <w:szCs w:val="28"/>
        </w:rPr>
      </w:pPr>
      <w:r w:rsidRPr="00D61C2A">
        <w:rPr>
          <w:b/>
          <w:sz w:val="28"/>
          <w:szCs w:val="28"/>
        </w:rPr>
        <w:t>Дата проведення:</w:t>
      </w:r>
      <w:r>
        <w:rPr>
          <w:sz w:val="28"/>
          <w:szCs w:val="28"/>
        </w:rPr>
        <w:t xml:space="preserve"> 20.01.2024р</w:t>
      </w:r>
    </w:p>
    <w:p w:rsidR="000B265F" w:rsidRDefault="00D61C2A">
      <w:pPr>
        <w:rPr>
          <w:sz w:val="28"/>
          <w:szCs w:val="28"/>
        </w:rPr>
      </w:pPr>
      <w:r w:rsidRPr="00D61C2A">
        <w:rPr>
          <w:b/>
          <w:sz w:val="28"/>
          <w:szCs w:val="28"/>
        </w:rPr>
        <w:t>Хто проводить:</w:t>
      </w:r>
      <w:r>
        <w:rPr>
          <w:sz w:val="28"/>
          <w:szCs w:val="28"/>
        </w:rPr>
        <w:t xml:space="preserve"> вихователь інклюзивної групи «Соняшник»</w:t>
      </w:r>
    </w:p>
    <w:p w:rsidR="00D61C2A" w:rsidRDefault="00D61C2A">
      <w:pPr>
        <w:rPr>
          <w:sz w:val="28"/>
          <w:szCs w:val="28"/>
        </w:rPr>
      </w:pPr>
      <w:r w:rsidRPr="00D61C2A">
        <w:rPr>
          <w:b/>
          <w:sz w:val="28"/>
          <w:szCs w:val="28"/>
        </w:rPr>
        <w:t>Форма проведення:</w:t>
      </w:r>
      <w:r>
        <w:rPr>
          <w:b/>
          <w:sz w:val="28"/>
          <w:szCs w:val="28"/>
        </w:rPr>
        <w:t xml:space="preserve"> </w:t>
      </w:r>
      <w:r w:rsidRPr="00D61C2A">
        <w:rPr>
          <w:sz w:val="28"/>
          <w:szCs w:val="28"/>
        </w:rPr>
        <w:t>змішана</w:t>
      </w:r>
      <w:r>
        <w:rPr>
          <w:sz w:val="28"/>
          <w:szCs w:val="28"/>
        </w:rPr>
        <w:t>( інтерактивна і практична)</w:t>
      </w:r>
    </w:p>
    <w:p w:rsidR="00D61C2A" w:rsidRDefault="00D61C2A">
      <w:pPr>
        <w:rPr>
          <w:sz w:val="28"/>
          <w:szCs w:val="28"/>
        </w:rPr>
      </w:pPr>
      <w:r w:rsidRPr="00D61C2A">
        <w:rPr>
          <w:b/>
          <w:sz w:val="28"/>
          <w:szCs w:val="28"/>
        </w:rPr>
        <w:t>Обладнання:</w:t>
      </w:r>
      <w:r>
        <w:rPr>
          <w:sz w:val="28"/>
          <w:szCs w:val="28"/>
        </w:rPr>
        <w:t xml:space="preserve"> « Коробочка щастя», сердечка на кожного учасника, ручки, олівці, картки емоцій, завдання для виконання емоцій, аркуші паперу на кожного учасника, початок казок, половину </w:t>
      </w:r>
      <w:proofErr w:type="spellStart"/>
      <w:r>
        <w:rPr>
          <w:sz w:val="28"/>
          <w:szCs w:val="28"/>
        </w:rPr>
        <w:t>ватмана</w:t>
      </w:r>
      <w:proofErr w:type="spellEnd"/>
      <w:r>
        <w:rPr>
          <w:sz w:val="28"/>
          <w:szCs w:val="28"/>
        </w:rPr>
        <w:t>, кольорові папірці для питань.</w:t>
      </w:r>
    </w:p>
    <w:p w:rsidR="00D61C2A" w:rsidRDefault="00D61C2A">
      <w:pPr>
        <w:rPr>
          <w:sz w:val="28"/>
          <w:szCs w:val="28"/>
        </w:rPr>
      </w:pPr>
    </w:p>
    <w:p w:rsidR="00D61C2A" w:rsidRDefault="00D61C2A">
      <w:pPr>
        <w:rPr>
          <w:sz w:val="28"/>
          <w:szCs w:val="28"/>
        </w:rPr>
      </w:pPr>
    </w:p>
    <w:p w:rsidR="00D61C2A" w:rsidRDefault="00D61C2A">
      <w:pPr>
        <w:rPr>
          <w:sz w:val="28"/>
          <w:szCs w:val="28"/>
        </w:rPr>
      </w:pPr>
    </w:p>
    <w:p w:rsidR="00D61C2A" w:rsidRDefault="00D61C2A">
      <w:pPr>
        <w:rPr>
          <w:sz w:val="28"/>
          <w:szCs w:val="28"/>
        </w:rPr>
      </w:pPr>
    </w:p>
    <w:p w:rsidR="00D61C2A" w:rsidRDefault="00D61C2A">
      <w:pPr>
        <w:rPr>
          <w:sz w:val="28"/>
          <w:szCs w:val="28"/>
        </w:rPr>
      </w:pPr>
    </w:p>
    <w:p w:rsidR="00D61C2A" w:rsidRDefault="00D61C2A">
      <w:pPr>
        <w:rPr>
          <w:sz w:val="28"/>
          <w:szCs w:val="28"/>
        </w:rPr>
      </w:pPr>
    </w:p>
    <w:p w:rsidR="00D61C2A" w:rsidRDefault="00D61C2A">
      <w:pPr>
        <w:rPr>
          <w:sz w:val="28"/>
          <w:szCs w:val="28"/>
        </w:rPr>
      </w:pPr>
    </w:p>
    <w:p w:rsidR="00D61C2A" w:rsidRDefault="00D61C2A">
      <w:pPr>
        <w:rPr>
          <w:sz w:val="28"/>
          <w:szCs w:val="28"/>
        </w:rPr>
      </w:pPr>
    </w:p>
    <w:p w:rsidR="00D61C2A" w:rsidRDefault="00D61C2A">
      <w:pPr>
        <w:rPr>
          <w:sz w:val="28"/>
          <w:szCs w:val="28"/>
        </w:rPr>
      </w:pPr>
    </w:p>
    <w:p w:rsidR="00D61C2A" w:rsidRDefault="00D61C2A">
      <w:pPr>
        <w:rPr>
          <w:sz w:val="28"/>
          <w:szCs w:val="28"/>
        </w:rPr>
      </w:pPr>
    </w:p>
    <w:p w:rsidR="007D5ACE" w:rsidRDefault="007D5ACE">
      <w:pPr>
        <w:rPr>
          <w:sz w:val="28"/>
          <w:szCs w:val="28"/>
        </w:rPr>
      </w:pPr>
    </w:p>
    <w:p w:rsidR="007D5ACE" w:rsidRDefault="007D5ACE">
      <w:pPr>
        <w:rPr>
          <w:sz w:val="28"/>
          <w:szCs w:val="28"/>
        </w:rPr>
      </w:pPr>
    </w:p>
    <w:p w:rsidR="00D61C2A" w:rsidRPr="007D5ACE" w:rsidRDefault="007D5ACE">
      <w:pPr>
        <w:rPr>
          <w:b/>
          <w:sz w:val="40"/>
          <w:szCs w:val="40"/>
        </w:rPr>
      </w:pPr>
      <w:r>
        <w:rPr>
          <w:sz w:val="28"/>
          <w:szCs w:val="28"/>
        </w:rPr>
        <w:lastRenderedPageBreak/>
        <w:t xml:space="preserve">                                                       </w:t>
      </w:r>
      <w:r w:rsidRPr="007D5ACE">
        <w:rPr>
          <w:b/>
          <w:sz w:val="40"/>
          <w:szCs w:val="40"/>
        </w:rPr>
        <w:t>План проведення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6"/>
        <w:gridCol w:w="2884"/>
        <w:gridCol w:w="2321"/>
        <w:gridCol w:w="1890"/>
        <w:gridCol w:w="1918"/>
      </w:tblGrid>
      <w:tr w:rsidR="007D5ACE" w:rsidTr="007D5ACE">
        <w:tc>
          <w:tcPr>
            <w:tcW w:w="421" w:type="dxa"/>
          </w:tcPr>
          <w:p w:rsidR="007D5ACE" w:rsidRDefault="007D5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</w:t>
            </w:r>
            <w:r>
              <w:rPr>
                <w:rFonts w:cstheme="minorHAnsi"/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п</w:t>
            </w:r>
          </w:p>
        </w:tc>
        <w:tc>
          <w:tcPr>
            <w:tcW w:w="2976" w:type="dxa"/>
          </w:tcPr>
          <w:p w:rsidR="007D5ACE" w:rsidRDefault="007D5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Зміст роботи</w:t>
            </w:r>
          </w:p>
        </w:tc>
        <w:tc>
          <w:tcPr>
            <w:tcW w:w="2380" w:type="dxa"/>
          </w:tcPr>
          <w:p w:rsidR="007D5ACE" w:rsidRDefault="007D5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Форма    проведення</w:t>
            </w:r>
          </w:p>
        </w:tc>
        <w:tc>
          <w:tcPr>
            <w:tcW w:w="1926" w:type="dxa"/>
          </w:tcPr>
          <w:p w:rsidR="007D5ACE" w:rsidRDefault="007D5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Термін</w:t>
            </w:r>
          </w:p>
        </w:tc>
        <w:tc>
          <w:tcPr>
            <w:tcW w:w="1926" w:type="dxa"/>
          </w:tcPr>
          <w:p w:rsidR="007D5ACE" w:rsidRDefault="007D5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Відповідальні</w:t>
            </w:r>
          </w:p>
        </w:tc>
      </w:tr>
      <w:tr w:rsidR="007D5ACE" w:rsidTr="007D5ACE">
        <w:tc>
          <w:tcPr>
            <w:tcW w:w="421" w:type="dxa"/>
          </w:tcPr>
          <w:p w:rsidR="007D5ACE" w:rsidRDefault="007D5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І.</w:t>
            </w:r>
          </w:p>
          <w:p w:rsidR="007D5ACE" w:rsidRDefault="007D5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  <w:p w:rsidR="007D5ACE" w:rsidRDefault="007D5ACE">
            <w:pPr>
              <w:rPr>
                <w:sz w:val="28"/>
                <w:szCs w:val="28"/>
              </w:rPr>
            </w:pPr>
          </w:p>
          <w:p w:rsidR="007D5ACE" w:rsidRDefault="007D5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</w:p>
        </w:tc>
        <w:tc>
          <w:tcPr>
            <w:tcW w:w="2976" w:type="dxa"/>
          </w:tcPr>
          <w:p w:rsidR="007D5ACE" w:rsidRDefault="007D5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Вступна частина</w:t>
            </w:r>
          </w:p>
          <w:p w:rsidR="007D5ACE" w:rsidRDefault="007D5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Вітання учасників семінару</w:t>
            </w:r>
          </w:p>
          <w:p w:rsidR="007D5ACE" w:rsidRDefault="007D5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Інформаційне повідомлення «Емоційний інтелект»</w:t>
            </w:r>
          </w:p>
        </w:tc>
        <w:tc>
          <w:tcPr>
            <w:tcW w:w="2380" w:type="dxa"/>
          </w:tcPr>
          <w:p w:rsidR="007D5ACE" w:rsidRDefault="007D5ACE">
            <w:pPr>
              <w:rPr>
                <w:sz w:val="28"/>
                <w:szCs w:val="28"/>
              </w:rPr>
            </w:pPr>
          </w:p>
          <w:p w:rsidR="007D5ACE" w:rsidRDefault="007D5ACE">
            <w:pPr>
              <w:rPr>
                <w:sz w:val="28"/>
                <w:szCs w:val="28"/>
              </w:rPr>
            </w:pPr>
          </w:p>
          <w:p w:rsidR="007D5ACE" w:rsidRDefault="007D5ACE">
            <w:pPr>
              <w:rPr>
                <w:sz w:val="28"/>
                <w:szCs w:val="28"/>
              </w:rPr>
            </w:pPr>
          </w:p>
          <w:p w:rsidR="007D5ACE" w:rsidRDefault="007D5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Коротке повідомлення інформації</w:t>
            </w:r>
          </w:p>
        </w:tc>
        <w:tc>
          <w:tcPr>
            <w:tcW w:w="1926" w:type="dxa"/>
          </w:tcPr>
          <w:p w:rsidR="007D5ACE" w:rsidRDefault="007D5ACE">
            <w:pPr>
              <w:rPr>
                <w:sz w:val="28"/>
                <w:szCs w:val="28"/>
              </w:rPr>
            </w:pPr>
          </w:p>
          <w:p w:rsidR="007D5ACE" w:rsidRDefault="007D5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20.01.2024р</w:t>
            </w:r>
          </w:p>
        </w:tc>
        <w:tc>
          <w:tcPr>
            <w:tcW w:w="1926" w:type="dxa"/>
          </w:tcPr>
          <w:p w:rsidR="007D5ACE" w:rsidRDefault="007D5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Вихователь інклюзивної групи </w:t>
            </w:r>
          </w:p>
          <w:p w:rsidR="007D5ACE" w:rsidRDefault="007D5AC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Кошмак</w:t>
            </w:r>
            <w:proofErr w:type="spellEnd"/>
            <w:r>
              <w:rPr>
                <w:sz w:val="28"/>
                <w:szCs w:val="28"/>
              </w:rPr>
              <w:t xml:space="preserve"> Н.А.</w:t>
            </w:r>
          </w:p>
        </w:tc>
      </w:tr>
      <w:tr w:rsidR="007D5ACE" w:rsidTr="007D5ACE">
        <w:tc>
          <w:tcPr>
            <w:tcW w:w="421" w:type="dxa"/>
          </w:tcPr>
          <w:p w:rsidR="007D5ACE" w:rsidRDefault="007D5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ІІ.</w:t>
            </w:r>
          </w:p>
          <w:p w:rsidR="007D5ACE" w:rsidRDefault="007D5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  <w:p w:rsidR="0032449A" w:rsidRDefault="0032449A">
            <w:pPr>
              <w:rPr>
                <w:sz w:val="28"/>
                <w:szCs w:val="28"/>
              </w:rPr>
            </w:pPr>
          </w:p>
          <w:p w:rsidR="0032449A" w:rsidRDefault="0032449A">
            <w:pPr>
              <w:rPr>
                <w:sz w:val="28"/>
                <w:szCs w:val="28"/>
              </w:rPr>
            </w:pPr>
          </w:p>
          <w:p w:rsidR="0032449A" w:rsidRDefault="0032449A">
            <w:pPr>
              <w:rPr>
                <w:sz w:val="28"/>
                <w:szCs w:val="28"/>
              </w:rPr>
            </w:pP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2976" w:type="dxa"/>
          </w:tcPr>
          <w:p w:rsidR="007D5ACE" w:rsidRDefault="007D5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Лекційний модуль</w:t>
            </w:r>
          </w:p>
          <w:p w:rsidR="007D5ACE" w:rsidRDefault="007D5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Дошкільний вік – період </w:t>
            </w:r>
            <w:proofErr w:type="spellStart"/>
            <w:r w:rsidR="0032449A">
              <w:rPr>
                <w:sz w:val="28"/>
                <w:szCs w:val="28"/>
              </w:rPr>
              <w:t>інтенсивно</w:t>
            </w:r>
            <w:proofErr w:type="spellEnd"/>
            <w:r w:rsidR="0032449A">
              <w:rPr>
                <w:sz w:val="28"/>
                <w:szCs w:val="28"/>
              </w:rPr>
              <w:t xml:space="preserve"> - емоційного</w:t>
            </w:r>
            <w:r>
              <w:rPr>
                <w:sz w:val="28"/>
                <w:szCs w:val="28"/>
              </w:rPr>
              <w:t xml:space="preserve"> розвитку дітей</w:t>
            </w:r>
            <w:r w:rsidR="0032449A">
              <w:rPr>
                <w:sz w:val="28"/>
                <w:szCs w:val="28"/>
              </w:rPr>
              <w:t>»</w:t>
            </w: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«Складові </w:t>
            </w:r>
            <w:proofErr w:type="spellStart"/>
            <w:r>
              <w:rPr>
                <w:sz w:val="28"/>
                <w:szCs w:val="28"/>
              </w:rPr>
              <w:t>розвинено</w:t>
            </w:r>
            <w:proofErr w:type="spellEnd"/>
            <w:r>
              <w:rPr>
                <w:sz w:val="28"/>
                <w:szCs w:val="28"/>
              </w:rPr>
              <w:t xml:space="preserve"> -  емоційного розвитку»</w:t>
            </w:r>
          </w:p>
        </w:tc>
        <w:tc>
          <w:tcPr>
            <w:tcW w:w="2380" w:type="dxa"/>
          </w:tcPr>
          <w:p w:rsidR="007D5ACE" w:rsidRDefault="007D5ACE">
            <w:pPr>
              <w:rPr>
                <w:sz w:val="28"/>
                <w:szCs w:val="28"/>
              </w:rPr>
            </w:pPr>
          </w:p>
          <w:p w:rsidR="0032449A" w:rsidRDefault="0032449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Мінілекція</w:t>
            </w:r>
            <w:proofErr w:type="spellEnd"/>
          </w:p>
          <w:p w:rsidR="0032449A" w:rsidRDefault="0032449A">
            <w:pPr>
              <w:rPr>
                <w:sz w:val="28"/>
                <w:szCs w:val="28"/>
              </w:rPr>
            </w:pPr>
          </w:p>
          <w:p w:rsidR="0032449A" w:rsidRDefault="0032449A">
            <w:pPr>
              <w:rPr>
                <w:sz w:val="28"/>
                <w:szCs w:val="28"/>
              </w:rPr>
            </w:pPr>
          </w:p>
          <w:p w:rsidR="0032449A" w:rsidRDefault="0032449A">
            <w:pPr>
              <w:rPr>
                <w:sz w:val="28"/>
                <w:szCs w:val="28"/>
              </w:rPr>
            </w:pP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вправа</w:t>
            </w:r>
          </w:p>
        </w:tc>
        <w:tc>
          <w:tcPr>
            <w:tcW w:w="1926" w:type="dxa"/>
          </w:tcPr>
          <w:p w:rsidR="007D5ACE" w:rsidRDefault="007D5ACE">
            <w:pPr>
              <w:rPr>
                <w:sz w:val="28"/>
                <w:szCs w:val="28"/>
              </w:rPr>
            </w:pPr>
          </w:p>
        </w:tc>
        <w:tc>
          <w:tcPr>
            <w:tcW w:w="1926" w:type="dxa"/>
          </w:tcPr>
          <w:p w:rsidR="007D5ACE" w:rsidRDefault="007D5ACE">
            <w:pPr>
              <w:rPr>
                <w:sz w:val="28"/>
                <w:szCs w:val="28"/>
              </w:rPr>
            </w:pPr>
          </w:p>
        </w:tc>
      </w:tr>
      <w:tr w:rsidR="007D5ACE" w:rsidTr="007D5ACE">
        <w:tc>
          <w:tcPr>
            <w:tcW w:w="421" w:type="dxa"/>
          </w:tcPr>
          <w:p w:rsidR="007D5ACE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ІІІ.</w:t>
            </w: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</w:t>
            </w: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</w:t>
            </w:r>
          </w:p>
          <w:p w:rsidR="0032449A" w:rsidRDefault="0032449A">
            <w:pPr>
              <w:rPr>
                <w:sz w:val="28"/>
                <w:szCs w:val="28"/>
              </w:rPr>
            </w:pP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</w:t>
            </w: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</w:t>
            </w:r>
          </w:p>
        </w:tc>
        <w:tc>
          <w:tcPr>
            <w:tcW w:w="2976" w:type="dxa"/>
          </w:tcPr>
          <w:p w:rsidR="007D5ACE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Семінарський модуль</w:t>
            </w: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«Коробочка щастя»</w:t>
            </w: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«Як допомогти дітям розуміти емоції»</w:t>
            </w: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Казкотерапія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«Чарівне перетворення»</w:t>
            </w:r>
          </w:p>
        </w:tc>
        <w:tc>
          <w:tcPr>
            <w:tcW w:w="2380" w:type="dxa"/>
          </w:tcPr>
          <w:p w:rsidR="007D5ACE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Вправа</w:t>
            </w:r>
          </w:p>
          <w:p w:rsidR="0032449A" w:rsidRDefault="0032449A">
            <w:pPr>
              <w:rPr>
                <w:sz w:val="28"/>
                <w:szCs w:val="28"/>
              </w:rPr>
            </w:pP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Вправа</w:t>
            </w:r>
          </w:p>
          <w:p w:rsidR="0032449A" w:rsidRDefault="0032449A">
            <w:pPr>
              <w:rPr>
                <w:sz w:val="28"/>
                <w:szCs w:val="28"/>
              </w:rPr>
            </w:pPr>
          </w:p>
          <w:p w:rsidR="0032449A" w:rsidRDefault="0032449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Мінілекція</w:t>
            </w:r>
            <w:proofErr w:type="spellEnd"/>
          </w:p>
          <w:p w:rsidR="0032449A" w:rsidRDefault="0032449A">
            <w:pPr>
              <w:rPr>
                <w:sz w:val="28"/>
                <w:szCs w:val="28"/>
              </w:rPr>
            </w:pP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вправа</w:t>
            </w:r>
          </w:p>
        </w:tc>
        <w:tc>
          <w:tcPr>
            <w:tcW w:w="1926" w:type="dxa"/>
          </w:tcPr>
          <w:p w:rsidR="007D5ACE" w:rsidRDefault="007D5ACE">
            <w:pPr>
              <w:rPr>
                <w:sz w:val="28"/>
                <w:szCs w:val="28"/>
              </w:rPr>
            </w:pPr>
          </w:p>
        </w:tc>
        <w:tc>
          <w:tcPr>
            <w:tcW w:w="1926" w:type="dxa"/>
          </w:tcPr>
          <w:p w:rsidR="007D5ACE" w:rsidRDefault="007D5ACE">
            <w:pPr>
              <w:rPr>
                <w:sz w:val="28"/>
                <w:szCs w:val="28"/>
              </w:rPr>
            </w:pPr>
          </w:p>
        </w:tc>
      </w:tr>
      <w:tr w:rsidR="007D5ACE" w:rsidTr="007D5ACE">
        <w:tc>
          <w:tcPr>
            <w:tcW w:w="421" w:type="dxa"/>
          </w:tcPr>
          <w:p w:rsidR="007D5ACE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>.</w:t>
            </w: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</w:t>
            </w:r>
          </w:p>
          <w:p w:rsidR="0032449A" w:rsidRP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4.2</w:t>
            </w:r>
          </w:p>
        </w:tc>
        <w:tc>
          <w:tcPr>
            <w:tcW w:w="2976" w:type="dxa"/>
          </w:tcPr>
          <w:p w:rsidR="007D5ACE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Робота в групах</w:t>
            </w: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«Розтлумач поняття»</w:t>
            </w: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«Які казки обирають діти»</w:t>
            </w:r>
          </w:p>
        </w:tc>
        <w:tc>
          <w:tcPr>
            <w:tcW w:w="2380" w:type="dxa"/>
          </w:tcPr>
          <w:p w:rsidR="007D5ACE" w:rsidRDefault="007D5ACE">
            <w:pPr>
              <w:rPr>
                <w:sz w:val="28"/>
                <w:szCs w:val="28"/>
              </w:rPr>
            </w:pP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Вправа</w:t>
            </w: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вправа</w:t>
            </w:r>
          </w:p>
        </w:tc>
        <w:tc>
          <w:tcPr>
            <w:tcW w:w="1926" w:type="dxa"/>
          </w:tcPr>
          <w:p w:rsidR="007D5ACE" w:rsidRDefault="007D5ACE">
            <w:pPr>
              <w:rPr>
                <w:sz w:val="28"/>
                <w:szCs w:val="28"/>
              </w:rPr>
            </w:pPr>
          </w:p>
        </w:tc>
        <w:tc>
          <w:tcPr>
            <w:tcW w:w="1926" w:type="dxa"/>
          </w:tcPr>
          <w:p w:rsidR="007D5ACE" w:rsidRDefault="007D5ACE">
            <w:pPr>
              <w:rPr>
                <w:sz w:val="28"/>
                <w:szCs w:val="28"/>
              </w:rPr>
            </w:pPr>
          </w:p>
        </w:tc>
      </w:tr>
      <w:tr w:rsidR="007D5ACE" w:rsidTr="007D5ACE">
        <w:tc>
          <w:tcPr>
            <w:tcW w:w="421" w:type="dxa"/>
          </w:tcPr>
          <w:p w:rsidR="007D5ACE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>.</w:t>
            </w:r>
          </w:p>
          <w:p w:rsidR="0032449A" w:rsidRP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</w:t>
            </w:r>
          </w:p>
        </w:tc>
        <w:tc>
          <w:tcPr>
            <w:tcW w:w="2976" w:type="dxa"/>
          </w:tcPr>
          <w:p w:rsidR="007D5ACE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Проведення підсумків</w:t>
            </w:r>
          </w:p>
          <w:p w:rsidR="0032449A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Бліцопитування»</w:t>
            </w:r>
          </w:p>
        </w:tc>
        <w:tc>
          <w:tcPr>
            <w:tcW w:w="2380" w:type="dxa"/>
          </w:tcPr>
          <w:p w:rsidR="007D5ACE" w:rsidRDefault="003244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Вправа на рефлексію</w:t>
            </w:r>
          </w:p>
        </w:tc>
        <w:tc>
          <w:tcPr>
            <w:tcW w:w="1926" w:type="dxa"/>
          </w:tcPr>
          <w:p w:rsidR="007D5ACE" w:rsidRDefault="007D5ACE">
            <w:pPr>
              <w:rPr>
                <w:sz w:val="28"/>
                <w:szCs w:val="28"/>
              </w:rPr>
            </w:pPr>
          </w:p>
        </w:tc>
        <w:tc>
          <w:tcPr>
            <w:tcW w:w="1926" w:type="dxa"/>
          </w:tcPr>
          <w:p w:rsidR="007D5ACE" w:rsidRDefault="007D5ACE">
            <w:pPr>
              <w:rPr>
                <w:sz w:val="28"/>
                <w:szCs w:val="28"/>
              </w:rPr>
            </w:pPr>
          </w:p>
        </w:tc>
      </w:tr>
    </w:tbl>
    <w:p w:rsidR="00D61C2A" w:rsidRDefault="00D61C2A">
      <w:pPr>
        <w:rPr>
          <w:sz w:val="28"/>
          <w:szCs w:val="28"/>
        </w:rPr>
      </w:pPr>
    </w:p>
    <w:p w:rsidR="0032449A" w:rsidRPr="00D06D53" w:rsidRDefault="0032449A">
      <w:pPr>
        <w:rPr>
          <w:b/>
          <w:sz w:val="28"/>
          <w:szCs w:val="28"/>
        </w:rPr>
      </w:pPr>
      <w:r w:rsidRPr="00D06D53">
        <w:rPr>
          <w:b/>
          <w:sz w:val="28"/>
          <w:szCs w:val="28"/>
        </w:rPr>
        <w:t>Використані джерела:</w:t>
      </w:r>
    </w:p>
    <w:p w:rsidR="0032449A" w:rsidRDefault="0032449A" w:rsidP="0032449A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Журнал «Вихователь </w:t>
      </w:r>
      <w:r w:rsidR="00D06D53">
        <w:rPr>
          <w:sz w:val="28"/>
          <w:szCs w:val="28"/>
        </w:rPr>
        <w:t>–</w:t>
      </w:r>
      <w:r>
        <w:rPr>
          <w:sz w:val="28"/>
          <w:szCs w:val="28"/>
        </w:rPr>
        <w:t xml:space="preserve"> методист</w:t>
      </w:r>
      <w:r w:rsidR="00D06D53">
        <w:rPr>
          <w:sz w:val="28"/>
          <w:szCs w:val="28"/>
        </w:rPr>
        <w:t>» №3, березень 2023р</w:t>
      </w:r>
    </w:p>
    <w:p w:rsidR="00D06D53" w:rsidRDefault="00D06D53" w:rsidP="0032449A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Базовий компонент дошкільної освіти ( оновлений) – к.,2012р</w:t>
      </w:r>
    </w:p>
    <w:p w:rsidR="00636A9D" w:rsidRDefault="00636A9D" w:rsidP="00636A9D">
      <w:pPr>
        <w:rPr>
          <w:sz w:val="28"/>
          <w:szCs w:val="28"/>
        </w:rPr>
      </w:pPr>
    </w:p>
    <w:p w:rsidR="00636A9D" w:rsidRDefault="00636A9D" w:rsidP="00636A9D">
      <w:pPr>
        <w:rPr>
          <w:sz w:val="28"/>
          <w:szCs w:val="28"/>
        </w:rPr>
      </w:pPr>
    </w:p>
    <w:p w:rsidR="00636A9D" w:rsidRDefault="00636A9D" w:rsidP="00636A9D">
      <w:pPr>
        <w:rPr>
          <w:sz w:val="28"/>
          <w:szCs w:val="28"/>
        </w:rPr>
      </w:pPr>
    </w:p>
    <w:p w:rsidR="00636A9D" w:rsidRDefault="00636A9D" w:rsidP="00636A9D">
      <w:pPr>
        <w:rPr>
          <w:sz w:val="28"/>
          <w:szCs w:val="28"/>
        </w:rPr>
      </w:pPr>
    </w:p>
    <w:p w:rsidR="00636A9D" w:rsidRDefault="00636A9D" w:rsidP="00636A9D">
      <w:pPr>
        <w:rPr>
          <w:sz w:val="28"/>
          <w:szCs w:val="28"/>
        </w:rPr>
      </w:pPr>
    </w:p>
    <w:p w:rsidR="00636A9D" w:rsidRDefault="00636A9D" w:rsidP="00636A9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Хід семінару:</w:t>
      </w:r>
    </w:p>
    <w:p w:rsidR="00636A9D" w:rsidRDefault="00636A9D" w:rsidP="00636A9D">
      <w:pPr>
        <w:rPr>
          <w:b/>
          <w:sz w:val="28"/>
          <w:szCs w:val="28"/>
        </w:rPr>
      </w:pPr>
      <w:r>
        <w:rPr>
          <w:b/>
          <w:sz w:val="28"/>
          <w:szCs w:val="28"/>
        </w:rPr>
        <w:t>1.Вступна частина</w:t>
      </w:r>
    </w:p>
    <w:p w:rsidR="00636A9D" w:rsidRDefault="00636A9D" w:rsidP="00636A9D">
      <w:pPr>
        <w:rPr>
          <w:b/>
          <w:sz w:val="28"/>
          <w:szCs w:val="28"/>
        </w:rPr>
      </w:pPr>
      <w:r>
        <w:rPr>
          <w:b/>
          <w:sz w:val="28"/>
          <w:szCs w:val="28"/>
        </w:rPr>
        <w:t>1.1 Вітання учасників семінару.</w:t>
      </w:r>
    </w:p>
    <w:p w:rsidR="00636A9D" w:rsidRDefault="00636A9D" w:rsidP="00636A9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 – </w:t>
      </w:r>
      <w:proofErr w:type="spellStart"/>
      <w:r>
        <w:rPr>
          <w:b/>
          <w:sz w:val="28"/>
          <w:szCs w:val="28"/>
        </w:rPr>
        <w:t>ль</w:t>
      </w:r>
      <w:proofErr w:type="spell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Доброго дня. Хочу повідомити вам тему нашого семінару   «Як розвивати емоційну сферу дошкільнят за допомогою казок». Пропоную вам кожному висловитися, пояснити, як він розуміє значення терміну «Емоційний інтелект» </w:t>
      </w:r>
    </w:p>
    <w:p w:rsidR="00636A9D" w:rsidRDefault="00636A9D" w:rsidP="00636A9D">
      <w:pPr>
        <w:rPr>
          <w:b/>
          <w:sz w:val="28"/>
          <w:szCs w:val="28"/>
        </w:rPr>
      </w:pPr>
      <w:r>
        <w:rPr>
          <w:sz w:val="28"/>
          <w:szCs w:val="28"/>
        </w:rPr>
        <w:t>(</w:t>
      </w:r>
      <w:r>
        <w:rPr>
          <w:i/>
          <w:sz w:val="28"/>
          <w:szCs w:val="28"/>
        </w:rPr>
        <w:t>Вислухавши відповіді учасників, ведучий робить невеличке інформаційне повідомлення)</w:t>
      </w:r>
    </w:p>
    <w:p w:rsidR="00636A9D" w:rsidRDefault="00636A9D" w:rsidP="00636A9D">
      <w:pPr>
        <w:rPr>
          <w:b/>
          <w:sz w:val="28"/>
          <w:szCs w:val="28"/>
        </w:rPr>
      </w:pPr>
      <w:r>
        <w:rPr>
          <w:b/>
          <w:sz w:val="28"/>
          <w:szCs w:val="28"/>
        </w:rPr>
        <w:t>1.2 Інформаційне повідомлення</w:t>
      </w:r>
    </w:p>
    <w:p w:rsidR="00636A9D" w:rsidRDefault="00636A9D" w:rsidP="00636A9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 – </w:t>
      </w:r>
      <w:proofErr w:type="spellStart"/>
      <w:r>
        <w:rPr>
          <w:b/>
          <w:sz w:val="28"/>
          <w:szCs w:val="28"/>
        </w:rPr>
        <w:t>ль</w:t>
      </w:r>
      <w:proofErr w:type="spellEnd"/>
      <w:r>
        <w:rPr>
          <w:b/>
          <w:sz w:val="28"/>
          <w:szCs w:val="28"/>
        </w:rPr>
        <w:t>: Емоційний інтелект –</w:t>
      </w:r>
      <w:r>
        <w:rPr>
          <w:sz w:val="28"/>
          <w:szCs w:val="28"/>
        </w:rPr>
        <w:t>це здатність людини керувати своїми та чужими емоціями; точно розуміти, правильно сприймати й виражати.</w:t>
      </w:r>
    </w:p>
    <w:p w:rsidR="00636A9D" w:rsidRDefault="00636A9D" w:rsidP="00636A9D">
      <w:pPr>
        <w:rPr>
          <w:b/>
          <w:sz w:val="28"/>
          <w:szCs w:val="28"/>
        </w:rPr>
      </w:pPr>
      <w:r>
        <w:rPr>
          <w:b/>
          <w:sz w:val="28"/>
          <w:szCs w:val="28"/>
        </w:rPr>
        <w:t>2.Лекційний модуль</w:t>
      </w:r>
    </w:p>
    <w:p w:rsidR="00636A9D" w:rsidRDefault="00636A9D" w:rsidP="00636A9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2.1 Дошкільний вік – </w:t>
      </w:r>
      <w:r>
        <w:rPr>
          <w:sz w:val="28"/>
          <w:szCs w:val="28"/>
        </w:rPr>
        <w:t>це період інтенсивного емоційного розвитку дітей, а отже, найбільше вдалий час для розвитку емоційного інтелекту.</w:t>
      </w:r>
    </w:p>
    <w:p w:rsidR="00636A9D" w:rsidRDefault="00636A9D" w:rsidP="00636A9D">
      <w:pPr>
        <w:rPr>
          <w:sz w:val="28"/>
          <w:szCs w:val="28"/>
        </w:rPr>
      </w:pPr>
      <w:r>
        <w:rPr>
          <w:sz w:val="28"/>
          <w:szCs w:val="28"/>
        </w:rPr>
        <w:t xml:space="preserve">    Як </w:t>
      </w:r>
      <w:proofErr w:type="spellStart"/>
      <w:r>
        <w:rPr>
          <w:sz w:val="28"/>
          <w:szCs w:val="28"/>
        </w:rPr>
        <w:t>стверждують</w:t>
      </w:r>
      <w:proofErr w:type="spellEnd"/>
      <w:r>
        <w:rPr>
          <w:sz w:val="28"/>
          <w:szCs w:val="28"/>
        </w:rPr>
        <w:t xml:space="preserve"> психологи, емоційний інтелект  дорослої людини безпосередньо залежить від того, яким було її дитинство. Зазвичай діти з розвиненим емоційним інтелектом мають вищу самооцінку, швидше адаптуються до нових обставин, ефективніше дають у конфліктних ситуаціях, легше долають стреси й позбуваються тривожності чи відчуття напруження.</w:t>
      </w:r>
    </w:p>
    <w:p w:rsidR="00636A9D" w:rsidRDefault="00636A9D" w:rsidP="00636A9D">
      <w:pPr>
        <w:rPr>
          <w:b/>
          <w:sz w:val="28"/>
          <w:szCs w:val="28"/>
        </w:rPr>
      </w:pPr>
      <w:r>
        <w:rPr>
          <w:b/>
          <w:sz w:val="28"/>
          <w:szCs w:val="28"/>
        </w:rPr>
        <w:t>2.2 Складові емоційного інтелекту</w:t>
      </w:r>
    </w:p>
    <w:p w:rsidR="00636A9D" w:rsidRDefault="00636A9D" w:rsidP="00636A9D">
      <w:pPr>
        <w:rPr>
          <w:sz w:val="28"/>
          <w:szCs w:val="28"/>
        </w:rPr>
      </w:pPr>
      <w:r>
        <w:rPr>
          <w:sz w:val="28"/>
          <w:szCs w:val="28"/>
        </w:rPr>
        <w:t xml:space="preserve">   Американський психолог і один із засновників теорії емоційного інтелекту Даніель </w:t>
      </w:r>
      <w:proofErr w:type="spellStart"/>
      <w:r>
        <w:rPr>
          <w:sz w:val="28"/>
          <w:szCs w:val="28"/>
        </w:rPr>
        <w:t>Гоулман</w:t>
      </w:r>
      <w:proofErr w:type="spellEnd"/>
      <w:r>
        <w:rPr>
          <w:sz w:val="28"/>
          <w:szCs w:val="28"/>
        </w:rPr>
        <w:t xml:space="preserve"> ( </w:t>
      </w:r>
      <w:r>
        <w:rPr>
          <w:sz w:val="28"/>
          <w:szCs w:val="28"/>
          <w:lang w:val="en-US"/>
        </w:rPr>
        <w:t>Daniel</w:t>
      </w:r>
      <w:r w:rsidRPr="00636A9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Goleman</w:t>
      </w:r>
      <w:r>
        <w:rPr>
          <w:sz w:val="28"/>
          <w:szCs w:val="28"/>
        </w:rPr>
        <w:t>) виокремлює такі складові розвиненого емоційного інтелекту:</w:t>
      </w:r>
    </w:p>
    <w:p w:rsidR="00636A9D" w:rsidRDefault="00636A9D" w:rsidP="00636A9D">
      <w:pPr>
        <w:pStyle w:val="a4"/>
        <w:numPr>
          <w:ilvl w:val="0"/>
          <w:numId w:val="2"/>
        </w:numPr>
        <w:spacing w:line="256" w:lineRule="auto"/>
        <w:rPr>
          <w:sz w:val="28"/>
          <w:szCs w:val="28"/>
        </w:rPr>
      </w:pPr>
      <w:r>
        <w:rPr>
          <w:b/>
          <w:sz w:val="28"/>
          <w:szCs w:val="28"/>
        </w:rPr>
        <w:t>Самосвідомість</w:t>
      </w:r>
      <w:r>
        <w:rPr>
          <w:sz w:val="28"/>
          <w:szCs w:val="28"/>
        </w:rPr>
        <w:t xml:space="preserve"> – здатність усвідомлювати, аналізувати і оцінювати власні емоції;</w:t>
      </w:r>
    </w:p>
    <w:p w:rsidR="00636A9D" w:rsidRDefault="00636A9D" w:rsidP="00636A9D">
      <w:pPr>
        <w:pStyle w:val="a4"/>
        <w:numPr>
          <w:ilvl w:val="0"/>
          <w:numId w:val="2"/>
        </w:numPr>
        <w:spacing w:line="256" w:lineRule="auto"/>
        <w:rPr>
          <w:sz w:val="28"/>
          <w:szCs w:val="28"/>
        </w:rPr>
      </w:pPr>
      <w:r>
        <w:rPr>
          <w:b/>
          <w:sz w:val="28"/>
          <w:szCs w:val="28"/>
        </w:rPr>
        <w:t>Соціальна чуйність або емпатія</w:t>
      </w:r>
      <w:r>
        <w:rPr>
          <w:sz w:val="28"/>
          <w:szCs w:val="28"/>
        </w:rPr>
        <w:t xml:space="preserve"> – уміння дослухатися до чужих почуттів, співпереживати, сприймати емоційні стани інших з розумінням;</w:t>
      </w:r>
    </w:p>
    <w:p w:rsidR="00636A9D" w:rsidRDefault="00636A9D" w:rsidP="00636A9D">
      <w:pPr>
        <w:pStyle w:val="a4"/>
        <w:numPr>
          <w:ilvl w:val="0"/>
          <w:numId w:val="2"/>
        </w:numPr>
        <w:spacing w:line="256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Самоконтроль </w:t>
      </w:r>
      <w:r>
        <w:rPr>
          <w:sz w:val="28"/>
          <w:szCs w:val="28"/>
        </w:rPr>
        <w:t>–уміння керувати власними емоціями, обмежувати їхній руйнівний вплив на себе та інших;</w:t>
      </w:r>
    </w:p>
    <w:p w:rsidR="00636A9D" w:rsidRDefault="00636A9D" w:rsidP="00636A9D">
      <w:pPr>
        <w:pStyle w:val="a4"/>
        <w:numPr>
          <w:ilvl w:val="0"/>
          <w:numId w:val="2"/>
        </w:numPr>
        <w:spacing w:line="256" w:lineRule="auto"/>
        <w:rPr>
          <w:sz w:val="28"/>
          <w:szCs w:val="28"/>
        </w:rPr>
      </w:pPr>
      <w:r>
        <w:rPr>
          <w:b/>
          <w:sz w:val="28"/>
          <w:szCs w:val="28"/>
        </w:rPr>
        <w:t>Управління взаєминами</w:t>
      </w:r>
      <w:r>
        <w:rPr>
          <w:sz w:val="28"/>
          <w:szCs w:val="28"/>
        </w:rPr>
        <w:t xml:space="preserve"> – здатність впливати на емоції інших людей, зокрема  залагоджувати конфлікти, переконувати в чомусь, вести за собою.</w:t>
      </w:r>
    </w:p>
    <w:p w:rsidR="00636A9D" w:rsidRDefault="00636A9D" w:rsidP="00636A9D">
      <w:pPr>
        <w:pStyle w:val="a4"/>
        <w:ind w:left="420"/>
        <w:rPr>
          <w:sz w:val="28"/>
          <w:szCs w:val="28"/>
        </w:rPr>
      </w:pPr>
      <w:r>
        <w:rPr>
          <w:sz w:val="28"/>
          <w:szCs w:val="28"/>
        </w:rPr>
        <w:t xml:space="preserve">    Під час роботи з дошкільника ми можемо сприяти розвитку передусім 1 і 2 складової.  Тобто – навчити дітей розуміти власні і чужі емоції. І неабияк у цьому здатні допомагати казки. Але про це поговоримо трішки згодом.</w:t>
      </w:r>
    </w:p>
    <w:p w:rsidR="00636A9D" w:rsidRDefault="00636A9D" w:rsidP="00636A9D">
      <w:pPr>
        <w:pStyle w:val="a4"/>
        <w:ind w:left="420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В – </w:t>
      </w:r>
      <w:proofErr w:type="spellStart"/>
      <w:r>
        <w:rPr>
          <w:i/>
          <w:sz w:val="28"/>
          <w:szCs w:val="28"/>
        </w:rPr>
        <w:t>ль</w:t>
      </w:r>
      <w:proofErr w:type="spellEnd"/>
      <w:r>
        <w:rPr>
          <w:i/>
          <w:sz w:val="28"/>
          <w:szCs w:val="28"/>
        </w:rPr>
        <w:t xml:space="preserve"> пропонує виконати вправу, яка допоможе налаштуватися на роботу і створити позитивну атмосферу.</w:t>
      </w:r>
    </w:p>
    <w:p w:rsidR="00636A9D" w:rsidRDefault="00636A9D" w:rsidP="00636A9D">
      <w:pPr>
        <w:pStyle w:val="a4"/>
        <w:ind w:left="420"/>
        <w:rPr>
          <w:i/>
          <w:sz w:val="28"/>
          <w:szCs w:val="28"/>
        </w:rPr>
      </w:pPr>
    </w:p>
    <w:p w:rsidR="00636A9D" w:rsidRDefault="00636A9D" w:rsidP="00636A9D">
      <w:pPr>
        <w:pStyle w:val="a4"/>
        <w:ind w:left="420"/>
        <w:rPr>
          <w:b/>
          <w:sz w:val="28"/>
          <w:szCs w:val="28"/>
        </w:rPr>
      </w:pPr>
      <w:r>
        <w:rPr>
          <w:b/>
          <w:sz w:val="28"/>
          <w:szCs w:val="28"/>
        </w:rPr>
        <w:t>3. Семінарський модуль</w:t>
      </w:r>
    </w:p>
    <w:p w:rsidR="00636A9D" w:rsidRDefault="00636A9D" w:rsidP="00636A9D">
      <w:pPr>
        <w:pStyle w:val="a4"/>
        <w:ind w:left="420"/>
        <w:rPr>
          <w:b/>
          <w:sz w:val="28"/>
          <w:szCs w:val="28"/>
        </w:rPr>
      </w:pPr>
      <w:r>
        <w:rPr>
          <w:b/>
          <w:sz w:val="28"/>
          <w:szCs w:val="28"/>
        </w:rPr>
        <w:t>3.1 Вправа «Коробочка щастя»</w:t>
      </w:r>
    </w:p>
    <w:p w:rsidR="00636A9D" w:rsidRDefault="00636A9D" w:rsidP="00636A9D">
      <w:pPr>
        <w:pStyle w:val="a4"/>
        <w:ind w:left="420"/>
        <w:rPr>
          <w:sz w:val="28"/>
          <w:szCs w:val="28"/>
        </w:rPr>
      </w:pPr>
      <w:r>
        <w:rPr>
          <w:sz w:val="28"/>
          <w:szCs w:val="28"/>
        </w:rPr>
        <w:t xml:space="preserve"> - Я вам пропоную на сердечках написати, зачитати і скласти у коробочку все те, що асоціюється у вас із поняттям «щастя». Але  використавши при цьому органи чуття – зір, нюх, смак, дотик. ( Наприклад… Щастя у мене асоціюється із таким поняттям. Мої – очі радують усмішки рідних, дітей. Вуха – шум моря, спів пташок. Також викликає «щастя» присмак морозива, шоколаду(смак). Аромати лісу після дощу (нюх). Обійми коханої людини (дотик)</w:t>
      </w:r>
    </w:p>
    <w:p w:rsidR="00636A9D" w:rsidRDefault="00636A9D" w:rsidP="00636A9D">
      <w:pPr>
        <w:pStyle w:val="a4"/>
        <w:ind w:left="4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Основна частина </w:t>
      </w:r>
    </w:p>
    <w:p w:rsidR="00636A9D" w:rsidRDefault="00636A9D" w:rsidP="00636A9D">
      <w:pPr>
        <w:pStyle w:val="a4"/>
        <w:ind w:left="420"/>
        <w:rPr>
          <w:sz w:val="28"/>
          <w:szCs w:val="28"/>
        </w:rPr>
      </w:pPr>
      <w:r>
        <w:rPr>
          <w:b/>
          <w:sz w:val="28"/>
          <w:szCs w:val="28"/>
        </w:rPr>
        <w:t xml:space="preserve">В – </w:t>
      </w:r>
      <w:proofErr w:type="spellStart"/>
      <w:r>
        <w:rPr>
          <w:b/>
          <w:sz w:val="28"/>
          <w:szCs w:val="28"/>
        </w:rPr>
        <w:t>ль</w:t>
      </w:r>
      <w:proofErr w:type="spell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Завдання дорослих навчити дітей використовувати </w:t>
      </w:r>
      <w:r>
        <w:rPr>
          <w:b/>
          <w:sz w:val="28"/>
          <w:szCs w:val="28"/>
        </w:rPr>
        <w:t xml:space="preserve">Я – </w:t>
      </w:r>
      <w:proofErr w:type="spellStart"/>
      <w:r>
        <w:rPr>
          <w:b/>
          <w:sz w:val="28"/>
          <w:szCs w:val="28"/>
        </w:rPr>
        <w:t>повідомлення</w:t>
      </w:r>
      <w:r>
        <w:rPr>
          <w:sz w:val="28"/>
          <w:szCs w:val="28"/>
        </w:rPr>
        <w:t>,описувати</w:t>
      </w:r>
      <w:proofErr w:type="spellEnd"/>
      <w:r>
        <w:rPr>
          <w:sz w:val="28"/>
          <w:szCs w:val="28"/>
        </w:rPr>
        <w:t xml:space="preserve"> власний емоційний стан. Але спочатку діти мають навчитися розрізняти емоції – ті, які відчувають самі в той же чи інший момент, та які переживають інші люди. Пригадаємо, які засоби для цього можна використати.</w:t>
      </w:r>
    </w:p>
    <w:p w:rsidR="00636A9D" w:rsidRDefault="00636A9D" w:rsidP="00636A9D">
      <w:pPr>
        <w:pStyle w:val="a4"/>
        <w:ind w:left="420"/>
        <w:rPr>
          <w:b/>
          <w:sz w:val="28"/>
          <w:szCs w:val="28"/>
        </w:rPr>
      </w:pPr>
      <w:r>
        <w:rPr>
          <w:b/>
          <w:sz w:val="28"/>
          <w:szCs w:val="28"/>
        </w:rPr>
        <w:t>3.2 Мозковий штурм «Як допомогти дітям зрозуміти емоції»</w:t>
      </w:r>
    </w:p>
    <w:p w:rsidR="00636A9D" w:rsidRDefault="00636A9D" w:rsidP="00636A9D">
      <w:pPr>
        <w:pStyle w:val="a4"/>
        <w:ind w:left="420"/>
        <w:rPr>
          <w:sz w:val="28"/>
          <w:szCs w:val="28"/>
        </w:rPr>
      </w:pPr>
      <w:r>
        <w:rPr>
          <w:sz w:val="28"/>
          <w:szCs w:val="28"/>
        </w:rPr>
        <w:t>Вам потрібно об</w:t>
      </w:r>
      <w:r>
        <w:rPr>
          <w:rFonts w:cstheme="minorHAnsi"/>
          <w:sz w:val="28"/>
          <w:szCs w:val="28"/>
        </w:rPr>
        <w:t>'</w:t>
      </w:r>
      <w:r>
        <w:rPr>
          <w:sz w:val="28"/>
          <w:szCs w:val="28"/>
        </w:rPr>
        <w:t>єднатися у 3 команди. Я пропоную вам обговорити в колі один із засобів розвитку в дошкільників уміння розуміти емоції.</w:t>
      </w:r>
    </w:p>
    <w:p w:rsidR="00636A9D" w:rsidRDefault="00636A9D" w:rsidP="00636A9D">
      <w:pPr>
        <w:pStyle w:val="a4"/>
        <w:ind w:left="420"/>
        <w:rPr>
          <w:sz w:val="28"/>
          <w:szCs w:val="28"/>
        </w:rPr>
      </w:pPr>
    </w:p>
    <w:p w:rsidR="00636A9D" w:rsidRDefault="00636A9D" w:rsidP="00636A9D">
      <w:pPr>
        <w:pStyle w:val="a4"/>
        <w:numPr>
          <w:ilvl w:val="0"/>
          <w:numId w:val="3"/>
        </w:numPr>
        <w:spacing w:line="25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Команда «Має картки із зображенням емоцій»</w:t>
      </w:r>
    </w:p>
    <w:p w:rsidR="00636A9D" w:rsidRDefault="00636A9D" w:rsidP="00636A9D">
      <w:pPr>
        <w:pStyle w:val="a4"/>
        <w:ind w:left="420"/>
        <w:rPr>
          <w:i/>
          <w:sz w:val="28"/>
          <w:szCs w:val="28"/>
        </w:rPr>
      </w:pPr>
      <w:r>
        <w:rPr>
          <w:i/>
          <w:sz w:val="28"/>
          <w:szCs w:val="28"/>
        </w:rPr>
        <w:t>Вам потрібно обіграти ці картки за допомогою ігри (картки із зображенням емоцій)</w:t>
      </w:r>
    </w:p>
    <w:p w:rsidR="00636A9D" w:rsidRDefault="00636A9D" w:rsidP="00636A9D">
      <w:pPr>
        <w:pStyle w:val="a4"/>
        <w:numPr>
          <w:ilvl w:val="0"/>
          <w:numId w:val="3"/>
        </w:numPr>
        <w:spacing w:line="25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Команда «Вам потрібно обіграти гру – пантоміму між учасниками команди»</w:t>
      </w:r>
      <w:r>
        <w:rPr>
          <w:i/>
          <w:sz w:val="28"/>
          <w:szCs w:val="28"/>
        </w:rPr>
        <w:t xml:space="preserve"> (Учасник зображує емоції – а інші відгадують, які ці емоції)</w:t>
      </w:r>
    </w:p>
    <w:p w:rsidR="00636A9D" w:rsidRDefault="00636A9D" w:rsidP="00636A9D">
      <w:pPr>
        <w:pStyle w:val="a4"/>
        <w:numPr>
          <w:ilvl w:val="0"/>
          <w:numId w:val="3"/>
        </w:numPr>
        <w:spacing w:line="25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Команда. Вам потрібно виконати завдання. Розмалювати у відповідній картинці.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sz w:val="28"/>
          <w:szCs w:val="28"/>
        </w:rPr>
        <w:t xml:space="preserve">Учасники команд мають обговорити, як використовувати той чи інший засіб, яка від цього буде користь. Можливо  навести  приклади із власної практики. В – </w:t>
      </w:r>
      <w:proofErr w:type="spellStart"/>
      <w:r>
        <w:rPr>
          <w:sz w:val="28"/>
          <w:szCs w:val="28"/>
        </w:rPr>
        <w:t>ль</w:t>
      </w:r>
      <w:proofErr w:type="spellEnd"/>
      <w:r>
        <w:rPr>
          <w:sz w:val="28"/>
          <w:szCs w:val="28"/>
        </w:rPr>
        <w:t xml:space="preserve"> підбиває підсумки мозкового штурму й зазначає, що є ще один цікавий спосіб навчити дітей розпізнавати й розуміти емоції – спонукати їх аналізувати зміст казок. Власне, під час роботи з казкою можна поєднати всі обговорювати засоби.</w:t>
      </w:r>
    </w:p>
    <w:p w:rsidR="00636A9D" w:rsidRDefault="00636A9D" w:rsidP="00636A9D">
      <w:pPr>
        <w:pStyle w:val="a4"/>
        <w:numPr>
          <w:ilvl w:val="1"/>
          <w:numId w:val="3"/>
        </w:numPr>
        <w:spacing w:line="256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Мінілекція</w:t>
      </w:r>
      <w:proofErr w:type="spellEnd"/>
      <w:r>
        <w:rPr>
          <w:b/>
          <w:sz w:val="28"/>
          <w:szCs w:val="28"/>
        </w:rPr>
        <w:t xml:space="preserve">. « </w:t>
      </w:r>
      <w:proofErr w:type="spellStart"/>
      <w:r>
        <w:rPr>
          <w:b/>
          <w:sz w:val="28"/>
          <w:szCs w:val="28"/>
        </w:rPr>
        <w:t>Казкотерапія</w:t>
      </w:r>
      <w:proofErr w:type="spellEnd"/>
      <w:r>
        <w:rPr>
          <w:b/>
          <w:sz w:val="28"/>
          <w:szCs w:val="28"/>
        </w:rPr>
        <w:t>»</w:t>
      </w:r>
    </w:p>
    <w:p w:rsidR="00636A9D" w:rsidRDefault="00636A9D" w:rsidP="00636A9D">
      <w:pPr>
        <w:ind w:left="420"/>
        <w:rPr>
          <w:sz w:val="28"/>
          <w:szCs w:val="28"/>
        </w:rPr>
      </w:pPr>
      <w:proofErr w:type="spellStart"/>
      <w:r>
        <w:rPr>
          <w:sz w:val="28"/>
          <w:szCs w:val="28"/>
        </w:rPr>
        <w:t>Казкотерапія</w:t>
      </w:r>
      <w:proofErr w:type="spellEnd"/>
      <w:r>
        <w:rPr>
          <w:sz w:val="28"/>
          <w:szCs w:val="28"/>
        </w:rPr>
        <w:t xml:space="preserve"> -  це  молодий, сучасний і перспективний напрям у практичній психології, який, використовуючи метафоричні ресурси казки, допомагає особистості інтегруватися в суспільство, активізувати приховані ресурси, </w:t>
      </w:r>
      <w:r>
        <w:rPr>
          <w:sz w:val="28"/>
          <w:szCs w:val="28"/>
        </w:rPr>
        <w:lastRenderedPageBreak/>
        <w:t xml:space="preserve">отримати знання про те, як влаштований світ та яких правил співжиття в ньому потрібно дотримуватися. Залучати дітей до аналізу казкових сюжетів, ми можемо дізнатися про такі їхні переживання, які вони самі не усвідомлюють або соромлять обговорювати з дорослими. Тобто, </w:t>
      </w:r>
      <w:proofErr w:type="spellStart"/>
      <w:r>
        <w:rPr>
          <w:sz w:val="28"/>
          <w:szCs w:val="28"/>
        </w:rPr>
        <w:t>казкотерапія</w:t>
      </w:r>
      <w:proofErr w:type="spellEnd"/>
      <w:r>
        <w:rPr>
          <w:sz w:val="28"/>
          <w:szCs w:val="28"/>
        </w:rPr>
        <w:t xml:space="preserve"> – це інструмент, що дає змогу м</w:t>
      </w:r>
      <w:r>
        <w:rPr>
          <w:rFonts w:cstheme="minorHAnsi"/>
          <w:sz w:val="28"/>
          <w:szCs w:val="28"/>
        </w:rPr>
        <w:t>'</w:t>
      </w:r>
      <w:r>
        <w:rPr>
          <w:sz w:val="28"/>
          <w:szCs w:val="28"/>
        </w:rPr>
        <w:t xml:space="preserve">яко й </w:t>
      </w:r>
      <w:proofErr w:type="spellStart"/>
      <w:r>
        <w:rPr>
          <w:sz w:val="28"/>
          <w:szCs w:val="28"/>
        </w:rPr>
        <w:t>ненав</w:t>
      </w:r>
      <w:r>
        <w:rPr>
          <w:rFonts w:cstheme="minorHAnsi"/>
          <w:sz w:val="28"/>
          <w:szCs w:val="28"/>
        </w:rPr>
        <w:t>'</w:t>
      </w:r>
      <w:r>
        <w:rPr>
          <w:sz w:val="28"/>
          <w:szCs w:val="28"/>
        </w:rPr>
        <w:t>яливо</w:t>
      </w:r>
      <w:proofErr w:type="spellEnd"/>
      <w:r>
        <w:rPr>
          <w:sz w:val="28"/>
          <w:szCs w:val="28"/>
        </w:rPr>
        <w:t xml:space="preserve"> розв</w:t>
      </w:r>
      <w:r>
        <w:rPr>
          <w:rFonts w:cstheme="minorHAnsi"/>
          <w:sz w:val="28"/>
          <w:szCs w:val="28"/>
        </w:rPr>
        <w:t>'</w:t>
      </w:r>
      <w:r>
        <w:rPr>
          <w:sz w:val="28"/>
          <w:szCs w:val="28"/>
        </w:rPr>
        <w:t>язувати психологічні проблеми дітей.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sz w:val="28"/>
          <w:szCs w:val="28"/>
        </w:rPr>
        <w:t xml:space="preserve">    У процесі </w:t>
      </w:r>
      <w:proofErr w:type="spellStart"/>
      <w:r>
        <w:rPr>
          <w:sz w:val="28"/>
          <w:szCs w:val="28"/>
        </w:rPr>
        <w:t>казкотерапії</w:t>
      </w:r>
      <w:proofErr w:type="spellEnd"/>
      <w:r>
        <w:rPr>
          <w:sz w:val="28"/>
          <w:szCs w:val="28"/>
        </w:rPr>
        <w:t xml:space="preserve"> діти мають відчути розуміння і підтримку з боку дорослих, усвідомлювати, що в кожній ситуації є вихід, що вони мають достатньо сил та ресурсів, щоб розв</w:t>
      </w:r>
      <w:r>
        <w:rPr>
          <w:rFonts w:cstheme="minorHAnsi"/>
          <w:sz w:val="28"/>
          <w:szCs w:val="28"/>
        </w:rPr>
        <w:t>'</w:t>
      </w:r>
      <w:r>
        <w:rPr>
          <w:sz w:val="28"/>
          <w:szCs w:val="28"/>
        </w:rPr>
        <w:t>язувати проблеми.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sz w:val="28"/>
          <w:szCs w:val="28"/>
        </w:rPr>
        <w:t xml:space="preserve">    Але перш ніж братися до таких глибинних процесів, слід усе – таки спочатку навчити дітей елементарно – розуміти свої емоції та керувати ними. 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sz w:val="28"/>
          <w:szCs w:val="28"/>
        </w:rPr>
        <w:t xml:space="preserve">    У казках  завжди є негативні персонажі. Їхня поведінка подекуди  агресивна, може, </w:t>
      </w:r>
      <w:proofErr w:type="spellStart"/>
      <w:r>
        <w:rPr>
          <w:sz w:val="28"/>
          <w:szCs w:val="28"/>
        </w:rPr>
        <w:t>деструктивно</w:t>
      </w:r>
      <w:proofErr w:type="spellEnd"/>
      <w:r>
        <w:rPr>
          <w:sz w:val="28"/>
          <w:szCs w:val="28"/>
        </w:rPr>
        <w:t xml:space="preserve"> вплинути на психіку дитини. Подолати страх і негативні емоції допоможе малювання.</w:t>
      </w:r>
    </w:p>
    <w:p w:rsidR="00636A9D" w:rsidRDefault="00636A9D" w:rsidP="00636A9D">
      <w:pPr>
        <w:pStyle w:val="a4"/>
        <w:numPr>
          <w:ilvl w:val="1"/>
          <w:numId w:val="3"/>
        </w:numPr>
        <w:spacing w:line="25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Вправа «Чарівне перетворення»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sz w:val="28"/>
          <w:szCs w:val="28"/>
        </w:rPr>
        <w:t xml:space="preserve">В – </w:t>
      </w:r>
      <w:proofErr w:type="spellStart"/>
      <w:r>
        <w:rPr>
          <w:sz w:val="28"/>
          <w:szCs w:val="28"/>
        </w:rPr>
        <w:t>ль</w:t>
      </w:r>
      <w:proofErr w:type="spellEnd"/>
      <w:r>
        <w:rPr>
          <w:sz w:val="28"/>
          <w:szCs w:val="28"/>
        </w:rPr>
        <w:t xml:space="preserve"> пропонує взяти аркуші паперу і  намалювати в кілька етапів невеличкий малюнок. Спершу намалювати негативного казкового персонажа. Потім допомагати йому таке, що зробить його симпатичнішим, приємнішим або навіть смішним. Після завершення роботи кожен презентує свій малюнок.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b/>
          <w:sz w:val="28"/>
          <w:szCs w:val="28"/>
        </w:rPr>
        <w:t xml:space="preserve">  Питання:</w:t>
      </w:r>
      <w:r>
        <w:rPr>
          <w:sz w:val="28"/>
          <w:szCs w:val="28"/>
        </w:rPr>
        <w:t xml:space="preserve"> - Чи можна цього персонажа зараз назвати злим або агресивним? - Які емоції тепер він викликає? Отже, вам довелося в такий спосіб транспортувати якісь негативні почуття в позитивні. Цю методику можна використовувати й під час роботи з дітьми для профілактики </w:t>
      </w:r>
      <w:proofErr w:type="spellStart"/>
      <w:r>
        <w:rPr>
          <w:sz w:val="28"/>
          <w:szCs w:val="28"/>
        </w:rPr>
        <w:t>винекнення</w:t>
      </w:r>
      <w:proofErr w:type="spellEnd"/>
      <w:r>
        <w:rPr>
          <w:sz w:val="28"/>
          <w:szCs w:val="28"/>
        </w:rPr>
        <w:t xml:space="preserve"> страху.</w:t>
      </w:r>
    </w:p>
    <w:p w:rsidR="00636A9D" w:rsidRDefault="00636A9D" w:rsidP="00636A9D">
      <w:pPr>
        <w:pStyle w:val="a4"/>
        <w:numPr>
          <w:ilvl w:val="0"/>
          <w:numId w:val="3"/>
        </w:numPr>
        <w:spacing w:line="25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Робота в групах.</w:t>
      </w:r>
    </w:p>
    <w:p w:rsidR="00636A9D" w:rsidRDefault="00636A9D" w:rsidP="00636A9D">
      <w:pPr>
        <w:ind w:left="420"/>
        <w:rPr>
          <w:b/>
          <w:sz w:val="28"/>
          <w:szCs w:val="28"/>
        </w:rPr>
      </w:pPr>
      <w:r>
        <w:rPr>
          <w:b/>
          <w:sz w:val="28"/>
          <w:szCs w:val="28"/>
        </w:rPr>
        <w:t>4.1 Вправа «Розтлумач поняття»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sz w:val="28"/>
          <w:szCs w:val="28"/>
        </w:rPr>
        <w:t>- А тепер шановні колеги вам потрібно об</w:t>
      </w:r>
      <w:r>
        <w:rPr>
          <w:rFonts w:cstheme="minorHAnsi"/>
          <w:sz w:val="28"/>
          <w:szCs w:val="28"/>
        </w:rPr>
        <w:t>'</w:t>
      </w:r>
      <w:r>
        <w:rPr>
          <w:sz w:val="28"/>
          <w:szCs w:val="28"/>
        </w:rPr>
        <w:t>єднатися у 2 команди.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sz w:val="28"/>
          <w:szCs w:val="28"/>
        </w:rPr>
        <w:t xml:space="preserve">1 – </w:t>
      </w:r>
      <w:proofErr w:type="spellStart"/>
      <w:r>
        <w:rPr>
          <w:sz w:val="28"/>
          <w:szCs w:val="28"/>
        </w:rPr>
        <w:t>ша</w:t>
      </w:r>
      <w:proofErr w:type="spellEnd"/>
      <w:r>
        <w:rPr>
          <w:sz w:val="28"/>
          <w:szCs w:val="28"/>
        </w:rPr>
        <w:t xml:space="preserve"> – Обговорює поняття «Казка»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sz w:val="28"/>
          <w:szCs w:val="28"/>
        </w:rPr>
        <w:t>2 – га – Поняття «</w:t>
      </w:r>
      <w:proofErr w:type="spellStart"/>
      <w:r>
        <w:rPr>
          <w:sz w:val="28"/>
          <w:szCs w:val="28"/>
        </w:rPr>
        <w:t>Казкотерапія</w:t>
      </w:r>
      <w:proofErr w:type="spellEnd"/>
      <w:r>
        <w:rPr>
          <w:sz w:val="28"/>
          <w:szCs w:val="28"/>
        </w:rPr>
        <w:t>»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sz w:val="28"/>
          <w:szCs w:val="28"/>
        </w:rPr>
        <w:t xml:space="preserve">В – </w:t>
      </w:r>
      <w:proofErr w:type="spellStart"/>
      <w:r>
        <w:rPr>
          <w:sz w:val="28"/>
          <w:szCs w:val="28"/>
        </w:rPr>
        <w:t>ль</w:t>
      </w:r>
      <w:proofErr w:type="spellEnd"/>
      <w:r>
        <w:rPr>
          <w:sz w:val="28"/>
          <w:szCs w:val="28"/>
        </w:rPr>
        <w:t xml:space="preserve"> продовжує: Усі діти – різні. До кожного потрібно дібрати свій ключик. Одна  дитина більш схильна складати і розповідати історії. Друга  - не може всидіти на місці, їй потрібно рухатися. Третя – полюбляє щось майструвати. Четверта – обожнює малювати. Ці вподобання можуть допомогти знайти до </w:t>
      </w:r>
      <w:r>
        <w:rPr>
          <w:sz w:val="28"/>
          <w:szCs w:val="28"/>
        </w:rPr>
        <w:lastRenderedPageBreak/>
        <w:t>дитини правильний підхід, налагодити з нею комунікацію. Так само із казками. Знаючи, яка казка подобається дитині, можна з</w:t>
      </w:r>
      <w:r>
        <w:rPr>
          <w:rFonts w:cstheme="minorHAnsi"/>
          <w:sz w:val="28"/>
          <w:szCs w:val="28"/>
        </w:rPr>
        <w:t>'</w:t>
      </w:r>
      <w:r>
        <w:rPr>
          <w:sz w:val="28"/>
          <w:szCs w:val="28"/>
        </w:rPr>
        <w:t>ясувати, що її непокоїть або захоплює.</w:t>
      </w:r>
    </w:p>
    <w:p w:rsidR="00636A9D" w:rsidRDefault="00636A9D" w:rsidP="00636A9D">
      <w:pPr>
        <w:ind w:left="420"/>
        <w:rPr>
          <w:b/>
          <w:sz w:val="28"/>
          <w:szCs w:val="28"/>
        </w:rPr>
      </w:pPr>
      <w:r>
        <w:rPr>
          <w:b/>
          <w:sz w:val="28"/>
          <w:szCs w:val="28"/>
        </w:rPr>
        <w:t>4.2 Мозковий штурм «Які казки обирають діти»</w:t>
      </w:r>
    </w:p>
    <w:p w:rsidR="00636A9D" w:rsidRDefault="00636A9D" w:rsidP="00636A9D">
      <w:pPr>
        <w:ind w:left="4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1 - </w:t>
      </w:r>
      <w:proofErr w:type="spellStart"/>
      <w:r>
        <w:rPr>
          <w:b/>
          <w:sz w:val="28"/>
          <w:szCs w:val="28"/>
        </w:rPr>
        <w:t>ша</w:t>
      </w:r>
      <w:proofErr w:type="spellEnd"/>
      <w:r>
        <w:rPr>
          <w:b/>
          <w:sz w:val="28"/>
          <w:szCs w:val="28"/>
        </w:rPr>
        <w:t xml:space="preserve"> команда                                                              2 – га команда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sz w:val="28"/>
          <w:szCs w:val="28"/>
        </w:rPr>
        <w:t>Ранній вік 2 – 3 роки                                            середній вік 4– 5років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sz w:val="28"/>
          <w:szCs w:val="28"/>
        </w:rPr>
        <w:t>Молодший вік 3 – 4 роки                                     старший вік 5 – 6років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b/>
          <w:sz w:val="28"/>
          <w:szCs w:val="28"/>
        </w:rPr>
        <w:t xml:space="preserve">В – </w:t>
      </w:r>
      <w:proofErr w:type="spellStart"/>
      <w:r>
        <w:rPr>
          <w:b/>
          <w:sz w:val="28"/>
          <w:szCs w:val="28"/>
        </w:rPr>
        <w:t>ль</w:t>
      </w:r>
      <w:proofErr w:type="spellEnd"/>
      <w:r>
        <w:rPr>
          <w:b/>
          <w:sz w:val="28"/>
          <w:szCs w:val="28"/>
        </w:rPr>
        <w:t xml:space="preserve">:  - </w:t>
      </w:r>
      <w:r>
        <w:rPr>
          <w:sz w:val="28"/>
          <w:szCs w:val="28"/>
        </w:rPr>
        <w:t>Пригадайте, яка казка в дитинстві була вашою улюбленою.  – Хто з персонажів був найближчий вам по духу?  -  Що саме найбільше подобалося в казці?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- Чи справила ця казка   якийсь вплив на вас у дорослому житті? </w:t>
      </w:r>
    </w:p>
    <w:p w:rsidR="00636A9D" w:rsidRDefault="00636A9D" w:rsidP="00636A9D">
      <w:pPr>
        <w:ind w:left="420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i/>
          <w:sz w:val="28"/>
          <w:szCs w:val="28"/>
        </w:rPr>
        <w:t xml:space="preserve">В – </w:t>
      </w:r>
      <w:proofErr w:type="spellStart"/>
      <w:r>
        <w:rPr>
          <w:i/>
          <w:sz w:val="28"/>
          <w:szCs w:val="28"/>
        </w:rPr>
        <w:t>ль</w:t>
      </w:r>
      <w:proofErr w:type="spellEnd"/>
      <w:r>
        <w:rPr>
          <w:i/>
          <w:sz w:val="28"/>
          <w:szCs w:val="28"/>
        </w:rPr>
        <w:t xml:space="preserve"> пропонує педагогам поміркувати, які казки полюбляють найбільше дошкільники. Ваше завдання полягає в тому, щоб проаналізувати, які казки полюбляють діти відповідного віку, які казки діти просять перечитувати, і з ким із персонажів вони себе асоціюють.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i/>
          <w:sz w:val="28"/>
          <w:szCs w:val="28"/>
        </w:rPr>
        <w:t xml:space="preserve">  </w:t>
      </w:r>
      <w:r>
        <w:rPr>
          <w:sz w:val="28"/>
          <w:szCs w:val="28"/>
        </w:rPr>
        <w:t xml:space="preserve">Коментар в – ля: Щоб дізнатися про переживання дитини, можна запропонувати їй самій скласти казку. Або  вигадати продовження історії, персонажі якої нагадуватимуть дитині її саму, близьких дітей, друзів.  Слід запитати в дитини: «Як ти гадаєш, що було далі?» спонукати її продовжувати розповідь. Поправляємось у цьому разом. 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b/>
          <w:sz w:val="28"/>
          <w:szCs w:val="28"/>
        </w:rPr>
        <w:t>4.3. Робота в групах «Вигадай кінцівку»</w:t>
      </w:r>
    </w:p>
    <w:p w:rsidR="00636A9D" w:rsidRDefault="00636A9D" w:rsidP="00636A9D">
      <w:pPr>
        <w:ind w:left="420"/>
        <w:rPr>
          <w:i/>
          <w:sz w:val="28"/>
          <w:szCs w:val="28"/>
        </w:rPr>
      </w:pPr>
      <w:r>
        <w:rPr>
          <w:i/>
          <w:sz w:val="28"/>
          <w:szCs w:val="28"/>
        </w:rPr>
        <w:t>Кожна група отримує від ведучого карту із текстом  - зачином казки. Групи мають розіграти діалог, у якому « Педагог читає початок казки», а дитина її продовжує. Потім ведучий разом із іншими учасниками аналізують, які проблеми допомагає виявити та чи та казка.</w:t>
      </w:r>
    </w:p>
    <w:p w:rsidR="00636A9D" w:rsidRDefault="00636A9D" w:rsidP="00636A9D">
      <w:pPr>
        <w:ind w:left="420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>Казка «Журавлі»……</w:t>
      </w:r>
      <w:r>
        <w:rPr>
          <w:i/>
          <w:sz w:val="28"/>
          <w:szCs w:val="28"/>
        </w:rPr>
        <w:t>( знайти казку)</w:t>
      </w:r>
      <w:r>
        <w:rPr>
          <w:b/>
          <w:i/>
          <w:sz w:val="28"/>
          <w:szCs w:val="28"/>
        </w:rPr>
        <w:br/>
      </w:r>
      <w:r>
        <w:rPr>
          <w:b/>
          <w:sz w:val="28"/>
          <w:szCs w:val="28"/>
        </w:rPr>
        <w:t>5. Завершальна частина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b/>
          <w:sz w:val="28"/>
          <w:szCs w:val="28"/>
        </w:rPr>
        <w:t xml:space="preserve">В – </w:t>
      </w:r>
      <w:proofErr w:type="spellStart"/>
      <w:r>
        <w:rPr>
          <w:b/>
          <w:sz w:val="28"/>
          <w:szCs w:val="28"/>
        </w:rPr>
        <w:t>ль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Щоб робота з казкою була ефективнішою можна  її здійснювати  в нетрадиційний спосіб.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b/>
          <w:sz w:val="28"/>
          <w:szCs w:val="28"/>
        </w:rPr>
        <w:t>Наприклад.</w:t>
      </w:r>
      <w:r>
        <w:rPr>
          <w:sz w:val="28"/>
          <w:szCs w:val="28"/>
        </w:rPr>
        <w:t xml:space="preserve"> Переплутати сюжети кількох казок, змінити характери персонажа, час і подій. Змінювати кінцівки казки;  складання схеми за казкою. Це дасть змогу дітям «приміряти» різні емоції « характери», що  полегшить потім процес </w:t>
      </w:r>
      <w:proofErr w:type="spellStart"/>
      <w:r>
        <w:rPr>
          <w:sz w:val="28"/>
          <w:szCs w:val="28"/>
        </w:rPr>
        <w:t>індетифікації</w:t>
      </w:r>
      <w:proofErr w:type="spellEnd"/>
      <w:r>
        <w:rPr>
          <w:sz w:val="28"/>
          <w:szCs w:val="28"/>
        </w:rPr>
        <w:t xml:space="preserve">  власних емоційних станів.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Також театралізована діяльність за дійством казок сприяє соціалізації дітей накопиченню чуттєвого досвіду, спонукати їх ділитися враженнями від пережитого. 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sz w:val="28"/>
          <w:szCs w:val="28"/>
        </w:rPr>
        <w:lastRenderedPageBreak/>
        <w:t>Ще один дієвий прийом поєднати складання власних казок і з творчістю, приміром «</w:t>
      </w:r>
      <w:proofErr w:type="spellStart"/>
      <w:r>
        <w:rPr>
          <w:sz w:val="28"/>
          <w:szCs w:val="28"/>
        </w:rPr>
        <w:t>Кляксографією</w:t>
      </w:r>
      <w:proofErr w:type="spellEnd"/>
      <w:r>
        <w:rPr>
          <w:sz w:val="28"/>
          <w:szCs w:val="28"/>
        </w:rPr>
        <w:t xml:space="preserve">».Те, як дитина  </w:t>
      </w:r>
      <w:proofErr w:type="spellStart"/>
      <w:r>
        <w:rPr>
          <w:sz w:val="28"/>
          <w:szCs w:val="28"/>
        </w:rPr>
        <w:t>інтерптерує</w:t>
      </w:r>
      <w:proofErr w:type="spellEnd"/>
      <w:r>
        <w:rPr>
          <w:sz w:val="28"/>
          <w:szCs w:val="28"/>
        </w:rPr>
        <w:t xml:space="preserve"> різні </w:t>
      </w:r>
      <w:proofErr w:type="spellStart"/>
      <w:r>
        <w:rPr>
          <w:sz w:val="28"/>
          <w:szCs w:val="28"/>
        </w:rPr>
        <w:t>клякси</w:t>
      </w:r>
      <w:proofErr w:type="spellEnd"/>
      <w:r>
        <w:rPr>
          <w:sz w:val="28"/>
          <w:szCs w:val="28"/>
        </w:rPr>
        <w:t xml:space="preserve"> із ким їх порівнює може стати ще однією «підказкою», щодо її емоційного стану або труднощів; із якими вона стикнулася. </w:t>
      </w:r>
    </w:p>
    <w:p w:rsidR="00636A9D" w:rsidRDefault="00636A9D" w:rsidP="00636A9D">
      <w:pPr>
        <w:ind w:left="420"/>
        <w:rPr>
          <w:sz w:val="28"/>
          <w:szCs w:val="28"/>
        </w:rPr>
      </w:pPr>
      <w:r>
        <w:rPr>
          <w:b/>
          <w:sz w:val="28"/>
          <w:szCs w:val="28"/>
        </w:rPr>
        <w:t xml:space="preserve">В – </w:t>
      </w:r>
      <w:proofErr w:type="spellStart"/>
      <w:r>
        <w:rPr>
          <w:b/>
          <w:sz w:val="28"/>
          <w:szCs w:val="28"/>
        </w:rPr>
        <w:t>ль</w:t>
      </w:r>
      <w:proofErr w:type="spellEnd"/>
      <w:r>
        <w:rPr>
          <w:b/>
          <w:sz w:val="28"/>
          <w:szCs w:val="28"/>
        </w:rPr>
        <w:t xml:space="preserve">:  </w:t>
      </w:r>
      <w:r>
        <w:rPr>
          <w:sz w:val="28"/>
          <w:szCs w:val="28"/>
        </w:rPr>
        <w:t>Сподіваюсь, уся та інформація, яку ми сьогодні опрацювали, стане вам у пригоді під час роботи з вихованцями.</w:t>
      </w:r>
    </w:p>
    <w:p w:rsidR="00636A9D" w:rsidRDefault="00636A9D" w:rsidP="00636A9D">
      <w:pPr>
        <w:ind w:left="420"/>
        <w:rPr>
          <w:i/>
          <w:sz w:val="28"/>
          <w:szCs w:val="28"/>
        </w:rPr>
      </w:pPr>
      <w:r>
        <w:rPr>
          <w:i/>
          <w:sz w:val="28"/>
          <w:szCs w:val="28"/>
        </w:rPr>
        <w:t>(В –</w:t>
      </w:r>
      <w:proofErr w:type="spellStart"/>
      <w:r>
        <w:rPr>
          <w:i/>
          <w:sz w:val="28"/>
          <w:szCs w:val="28"/>
        </w:rPr>
        <w:t>ль</w:t>
      </w:r>
      <w:proofErr w:type="spellEnd"/>
      <w:r>
        <w:rPr>
          <w:i/>
          <w:sz w:val="28"/>
          <w:szCs w:val="28"/>
        </w:rPr>
        <w:t xml:space="preserve"> підбиває підсумки заходу)</w:t>
      </w:r>
    </w:p>
    <w:p w:rsidR="00636A9D" w:rsidRDefault="00636A9D" w:rsidP="00636A9D">
      <w:pPr>
        <w:ind w:left="420"/>
        <w:rPr>
          <w:b/>
          <w:sz w:val="28"/>
          <w:szCs w:val="28"/>
        </w:rPr>
      </w:pPr>
      <w:r>
        <w:rPr>
          <w:b/>
          <w:sz w:val="28"/>
          <w:szCs w:val="28"/>
        </w:rPr>
        <w:t>5.1 Вправа на рефлексію «Бліцопитування»</w:t>
      </w:r>
    </w:p>
    <w:p w:rsidR="00636A9D" w:rsidRDefault="00636A9D" w:rsidP="00636A9D">
      <w:pPr>
        <w:ind w:left="42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На ватмані </w:t>
      </w:r>
      <w:proofErr w:type="spellStart"/>
      <w:r>
        <w:rPr>
          <w:i/>
          <w:sz w:val="28"/>
          <w:szCs w:val="28"/>
        </w:rPr>
        <w:t>наклеїні</w:t>
      </w:r>
      <w:proofErr w:type="spellEnd"/>
      <w:r>
        <w:rPr>
          <w:i/>
          <w:sz w:val="28"/>
          <w:szCs w:val="28"/>
        </w:rPr>
        <w:t xml:space="preserve"> кольорові папірці «незавершені речення…» на кшталт:</w:t>
      </w:r>
    </w:p>
    <w:p w:rsidR="00636A9D" w:rsidRDefault="00636A9D" w:rsidP="00636A9D">
      <w:pPr>
        <w:pStyle w:val="a4"/>
        <w:numPr>
          <w:ilvl w:val="0"/>
          <w:numId w:val="4"/>
        </w:numPr>
        <w:spacing w:line="25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«Я дізналася, що….»</w:t>
      </w:r>
    </w:p>
    <w:p w:rsidR="00636A9D" w:rsidRDefault="00636A9D" w:rsidP="00636A9D">
      <w:pPr>
        <w:pStyle w:val="a4"/>
        <w:numPr>
          <w:ilvl w:val="0"/>
          <w:numId w:val="4"/>
        </w:numPr>
        <w:spacing w:line="25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«Мене здивувало, що…»</w:t>
      </w:r>
    </w:p>
    <w:p w:rsidR="00636A9D" w:rsidRDefault="00636A9D" w:rsidP="00636A9D">
      <w:pPr>
        <w:pStyle w:val="a4"/>
        <w:numPr>
          <w:ilvl w:val="0"/>
          <w:numId w:val="4"/>
        </w:numPr>
        <w:spacing w:line="25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«Мені сподобалося, що…»</w:t>
      </w:r>
    </w:p>
    <w:p w:rsidR="00636A9D" w:rsidRDefault="00636A9D" w:rsidP="00636A9D">
      <w:pPr>
        <w:pStyle w:val="a4"/>
        <w:numPr>
          <w:ilvl w:val="0"/>
          <w:numId w:val="4"/>
        </w:numPr>
        <w:spacing w:line="25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«Можливо було б ліпше, якби  то…»</w:t>
      </w:r>
    </w:p>
    <w:p w:rsidR="00636A9D" w:rsidRDefault="00636A9D" w:rsidP="00636A9D">
      <w:pPr>
        <w:pStyle w:val="a4"/>
        <w:numPr>
          <w:ilvl w:val="0"/>
          <w:numId w:val="4"/>
        </w:numPr>
        <w:spacing w:line="25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« Мені було б цікаво…»</w:t>
      </w:r>
    </w:p>
    <w:p w:rsidR="00636A9D" w:rsidRDefault="00636A9D" w:rsidP="00636A9D">
      <w:pPr>
        <w:ind w:left="420"/>
        <w:rPr>
          <w:i/>
          <w:sz w:val="28"/>
          <w:szCs w:val="28"/>
        </w:rPr>
      </w:pPr>
      <w:r>
        <w:rPr>
          <w:i/>
          <w:sz w:val="28"/>
          <w:szCs w:val="28"/>
        </w:rPr>
        <w:t>Тому пропоную вам колеги, завершити їх і висловити свої враження від участі в семінарі – практикумі. Дякую всім за участь.</w:t>
      </w:r>
    </w:p>
    <w:p w:rsidR="00636A9D" w:rsidRPr="00636A9D" w:rsidRDefault="00636A9D" w:rsidP="00636A9D">
      <w:pPr>
        <w:rPr>
          <w:sz w:val="28"/>
          <w:szCs w:val="28"/>
        </w:rPr>
      </w:pPr>
      <w:bookmarkStart w:id="0" w:name="_GoBack"/>
      <w:bookmarkEnd w:id="0"/>
    </w:p>
    <w:sectPr w:rsidR="00636A9D" w:rsidRPr="00636A9D" w:rsidSect="00B4355A">
      <w:pgSz w:w="11906" w:h="16838"/>
      <w:pgMar w:top="850" w:right="850" w:bottom="850" w:left="1417" w:header="708" w:footer="708" w:gutter="0"/>
      <w:pgBorders w:display="firstPage" w:offsetFrom="page">
        <w:top w:val="babyRattle" w:sz="10" w:space="24" w:color="auto"/>
        <w:left w:val="babyRattle" w:sz="10" w:space="24" w:color="auto"/>
        <w:bottom w:val="babyRattle" w:sz="10" w:space="24" w:color="auto"/>
        <w:right w:val="babyRattle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8536A"/>
    <w:multiLevelType w:val="hybridMultilevel"/>
    <w:tmpl w:val="746A88D6"/>
    <w:lvl w:ilvl="0" w:tplc="500C305A">
      <w:start w:val="1"/>
      <w:numFmt w:val="decimal"/>
      <w:lvlText w:val="%1."/>
      <w:lvlJc w:val="left"/>
      <w:pPr>
        <w:ind w:left="780" w:hanging="360"/>
      </w:pPr>
    </w:lvl>
    <w:lvl w:ilvl="1" w:tplc="04220019">
      <w:start w:val="1"/>
      <w:numFmt w:val="lowerLetter"/>
      <w:lvlText w:val="%2."/>
      <w:lvlJc w:val="left"/>
      <w:pPr>
        <w:ind w:left="1500" w:hanging="360"/>
      </w:pPr>
    </w:lvl>
    <w:lvl w:ilvl="2" w:tplc="0422001B">
      <w:start w:val="1"/>
      <w:numFmt w:val="lowerRoman"/>
      <w:lvlText w:val="%3."/>
      <w:lvlJc w:val="right"/>
      <w:pPr>
        <w:ind w:left="2220" w:hanging="180"/>
      </w:pPr>
    </w:lvl>
    <w:lvl w:ilvl="3" w:tplc="0422000F">
      <w:start w:val="1"/>
      <w:numFmt w:val="decimal"/>
      <w:lvlText w:val="%4."/>
      <w:lvlJc w:val="left"/>
      <w:pPr>
        <w:ind w:left="2940" w:hanging="360"/>
      </w:pPr>
    </w:lvl>
    <w:lvl w:ilvl="4" w:tplc="04220019">
      <w:start w:val="1"/>
      <w:numFmt w:val="lowerLetter"/>
      <w:lvlText w:val="%5."/>
      <w:lvlJc w:val="left"/>
      <w:pPr>
        <w:ind w:left="3660" w:hanging="360"/>
      </w:pPr>
    </w:lvl>
    <w:lvl w:ilvl="5" w:tplc="0422001B">
      <w:start w:val="1"/>
      <w:numFmt w:val="lowerRoman"/>
      <w:lvlText w:val="%6."/>
      <w:lvlJc w:val="right"/>
      <w:pPr>
        <w:ind w:left="4380" w:hanging="180"/>
      </w:pPr>
    </w:lvl>
    <w:lvl w:ilvl="6" w:tplc="0422000F">
      <w:start w:val="1"/>
      <w:numFmt w:val="decimal"/>
      <w:lvlText w:val="%7."/>
      <w:lvlJc w:val="left"/>
      <w:pPr>
        <w:ind w:left="5100" w:hanging="360"/>
      </w:pPr>
    </w:lvl>
    <w:lvl w:ilvl="7" w:tplc="04220019">
      <w:start w:val="1"/>
      <w:numFmt w:val="lowerLetter"/>
      <w:lvlText w:val="%8."/>
      <w:lvlJc w:val="left"/>
      <w:pPr>
        <w:ind w:left="5820" w:hanging="360"/>
      </w:pPr>
    </w:lvl>
    <w:lvl w:ilvl="8" w:tplc="0422001B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FF80630"/>
    <w:multiLevelType w:val="multilevel"/>
    <w:tmpl w:val="83C83196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3"/>
      <w:numFmt w:val="decimal"/>
      <w:isLgl/>
      <w:lvlText w:val="%1.%2"/>
      <w:lvlJc w:val="left"/>
      <w:pPr>
        <w:ind w:left="840" w:hanging="420"/>
      </w:pPr>
    </w:lvl>
    <w:lvl w:ilvl="2">
      <w:start w:val="1"/>
      <w:numFmt w:val="decimal"/>
      <w:isLgl/>
      <w:lvlText w:val="%1.%2.%3"/>
      <w:lvlJc w:val="left"/>
      <w:pPr>
        <w:ind w:left="1140" w:hanging="720"/>
      </w:pPr>
    </w:lvl>
    <w:lvl w:ilvl="3">
      <w:start w:val="1"/>
      <w:numFmt w:val="decimal"/>
      <w:isLgl/>
      <w:lvlText w:val="%1.%2.%3.%4"/>
      <w:lvlJc w:val="left"/>
      <w:pPr>
        <w:ind w:left="1500" w:hanging="1080"/>
      </w:pPr>
    </w:lvl>
    <w:lvl w:ilvl="4">
      <w:start w:val="1"/>
      <w:numFmt w:val="decimal"/>
      <w:isLgl/>
      <w:lvlText w:val="%1.%2.%3.%4.%5"/>
      <w:lvlJc w:val="left"/>
      <w:pPr>
        <w:ind w:left="1500" w:hanging="1080"/>
      </w:pPr>
    </w:lvl>
    <w:lvl w:ilvl="5">
      <w:start w:val="1"/>
      <w:numFmt w:val="decimal"/>
      <w:isLgl/>
      <w:lvlText w:val="%1.%2.%3.%4.%5.%6"/>
      <w:lvlJc w:val="left"/>
      <w:pPr>
        <w:ind w:left="1860" w:hanging="1440"/>
      </w:pPr>
    </w:lvl>
    <w:lvl w:ilvl="6">
      <w:start w:val="1"/>
      <w:numFmt w:val="decimal"/>
      <w:isLgl/>
      <w:lvlText w:val="%1.%2.%3.%4.%5.%6.%7"/>
      <w:lvlJc w:val="left"/>
      <w:pPr>
        <w:ind w:left="1860" w:hanging="1440"/>
      </w:pPr>
    </w:lvl>
    <w:lvl w:ilvl="7">
      <w:start w:val="1"/>
      <w:numFmt w:val="decimal"/>
      <w:isLgl/>
      <w:lvlText w:val="%1.%2.%3.%4.%5.%6.%7.%8"/>
      <w:lvlJc w:val="left"/>
      <w:pPr>
        <w:ind w:left="2220" w:hanging="1800"/>
      </w:pPr>
    </w:lvl>
    <w:lvl w:ilvl="8">
      <w:start w:val="1"/>
      <w:numFmt w:val="decimal"/>
      <w:isLgl/>
      <w:lvlText w:val="%1.%2.%3.%4.%5.%6.%7.%8.%9"/>
      <w:lvlJc w:val="left"/>
      <w:pPr>
        <w:ind w:left="2580" w:hanging="2160"/>
      </w:pPr>
    </w:lvl>
  </w:abstractNum>
  <w:abstractNum w:abstractNumId="2" w15:restartNumberingAfterBreak="0">
    <w:nsid w:val="7B332B74"/>
    <w:multiLevelType w:val="hybridMultilevel"/>
    <w:tmpl w:val="20BE621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D72FC4"/>
    <w:multiLevelType w:val="hybridMultilevel"/>
    <w:tmpl w:val="690ED658"/>
    <w:lvl w:ilvl="0" w:tplc="2892D4EE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22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55A"/>
    <w:rsid w:val="000B265F"/>
    <w:rsid w:val="0032449A"/>
    <w:rsid w:val="00636A9D"/>
    <w:rsid w:val="007D5ACE"/>
    <w:rsid w:val="0092652B"/>
    <w:rsid w:val="00B4355A"/>
    <w:rsid w:val="00D06D53"/>
    <w:rsid w:val="00D61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831979-B225-432A-ADE5-8775FFEF4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5A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2449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06D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06D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2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C7E49-7683-4683-8D8E-97A3AB532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7483</Words>
  <Characters>4266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2023-09-27T09:06:00Z</cp:lastPrinted>
  <dcterms:created xsi:type="dcterms:W3CDTF">2023-09-27T08:11:00Z</dcterms:created>
  <dcterms:modified xsi:type="dcterms:W3CDTF">2023-11-02T18:14:00Z</dcterms:modified>
</cp:coreProperties>
</file>