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C30" w:rsidRPr="00CE6C36" w:rsidRDefault="00951C30" w:rsidP="00951C30">
      <w:pPr>
        <w:jc w:val="right"/>
        <w:rPr>
          <w:rFonts w:ascii="Times New Roman" w:hAnsi="Times New Roman" w:cs="Times New Roman"/>
          <w:b/>
          <w:sz w:val="30"/>
          <w:szCs w:val="30"/>
        </w:rPr>
      </w:pPr>
      <w:proofErr w:type="spellStart"/>
      <w:r w:rsidRPr="00CE6C36">
        <w:rPr>
          <w:rFonts w:ascii="Times New Roman" w:hAnsi="Times New Roman" w:cs="Times New Roman"/>
          <w:b/>
          <w:sz w:val="30"/>
          <w:szCs w:val="30"/>
        </w:rPr>
        <w:t>Романик</w:t>
      </w:r>
      <w:proofErr w:type="spellEnd"/>
      <w:r w:rsidRPr="00CE6C36">
        <w:rPr>
          <w:rFonts w:ascii="Times New Roman" w:hAnsi="Times New Roman" w:cs="Times New Roman"/>
          <w:b/>
          <w:sz w:val="30"/>
          <w:szCs w:val="30"/>
        </w:rPr>
        <w:t xml:space="preserve"> </w:t>
      </w:r>
      <w:r w:rsidR="00D35C76">
        <w:rPr>
          <w:rFonts w:ascii="Times New Roman" w:hAnsi="Times New Roman" w:cs="Times New Roman"/>
          <w:b/>
          <w:sz w:val="30"/>
          <w:szCs w:val="30"/>
        </w:rPr>
        <w:t>Марія</w:t>
      </w:r>
      <w:bookmarkStart w:id="0" w:name="_GoBack"/>
      <w:bookmarkEnd w:id="0"/>
    </w:p>
    <w:p w:rsidR="003A4A1B" w:rsidRPr="00CE6C36" w:rsidRDefault="003A4A1B" w:rsidP="003A4A1B">
      <w:pPr>
        <w:jc w:val="center"/>
        <w:rPr>
          <w:rFonts w:ascii="Times New Roman" w:hAnsi="Times New Roman" w:cs="Times New Roman"/>
          <w:b/>
          <w:sz w:val="30"/>
          <w:szCs w:val="30"/>
        </w:rPr>
      </w:pPr>
      <w:r w:rsidRPr="00CE6C36">
        <w:rPr>
          <w:rFonts w:ascii="Times New Roman" w:hAnsi="Times New Roman" w:cs="Times New Roman"/>
          <w:b/>
          <w:sz w:val="30"/>
          <w:szCs w:val="30"/>
        </w:rPr>
        <w:t>Шляхи підвищення мотивації учнів при вивченні англійської мови</w:t>
      </w:r>
    </w:p>
    <w:p w:rsidR="003A4A1B" w:rsidRPr="00CE6C36" w:rsidRDefault="003A4A1B" w:rsidP="003A4A1B">
      <w:pPr>
        <w:ind w:firstLine="709"/>
        <w:rPr>
          <w:rFonts w:ascii="Times New Roman" w:hAnsi="Times New Roman" w:cs="Times New Roman"/>
          <w:b/>
          <w:sz w:val="30"/>
          <w:szCs w:val="30"/>
        </w:rPr>
      </w:pPr>
      <w:r w:rsidRPr="00CE6C36">
        <w:rPr>
          <w:rFonts w:ascii="Times New Roman" w:hAnsi="Times New Roman" w:cs="Times New Roman"/>
          <w:sz w:val="30"/>
          <w:szCs w:val="30"/>
        </w:rPr>
        <w:t xml:space="preserve">Англійська мова набула великого поширення у світі та в Україні. Небезпідставно її називають мовою міжнародного спілкування, а також Верховна Рада 278 голосами підтримала законопроект про застосування англійської мови в Україні, який  зобов’язує володіти англійською мовою держслужбовців, працівників </w:t>
      </w:r>
      <w:proofErr w:type="spellStart"/>
      <w:r w:rsidRPr="00CE6C36">
        <w:rPr>
          <w:rFonts w:ascii="Times New Roman" w:hAnsi="Times New Roman" w:cs="Times New Roman"/>
          <w:sz w:val="30"/>
          <w:szCs w:val="30"/>
        </w:rPr>
        <w:t>екстерної</w:t>
      </w:r>
      <w:proofErr w:type="spellEnd"/>
      <w:r w:rsidRPr="00CE6C36">
        <w:rPr>
          <w:rFonts w:ascii="Times New Roman" w:hAnsi="Times New Roman" w:cs="Times New Roman"/>
          <w:sz w:val="30"/>
          <w:szCs w:val="30"/>
        </w:rPr>
        <w:t xml:space="preserve"> допомоги, у роботі органів державної влади, органів місцевого самоврядування, під час перетину державного кордону, у сферах освіти, транспорту і охорони здоров’я. Навіть передбачений іспит з англійської мови для чиновників. Тобто це так зване </w:t>
      </w:r>
      <w:r w:rsidRPr="00CE6C36">
        <w:rPr>
          <w:rFonts w:ascii="Times New Roman" w:hAnsi="Times New Roman" w:cs="Times New Roman"/>
          <w:sz w:val="30"/>
          <w:szCs w:val="30"/>
          <w:lang w:val="ru-RU"/>
        </w:rPr>
        <w:t>“</w:t>
      </w:r>
      <w:r w:rsidRPr="00CE6C36">
        <w:rPr>
          <w:rFonts w:ascii="Times New Roman" w:hAnsi="Times New Roman" w:cs="Times New Roman"/>
          <w:sz w:val="30"/>
          <w:szCs w:val="30"/>
          <w:lang w:val="en-US"/>
        </w:rPr>
        <w:t>must</w:t>
      </w:r>
      <w:r w:rsidRPr="00CE6C36">
        <w:rPr>
          <w:rFonts w:ascii="Times New Roman" w:hAnsi="Times New Roman" w:cs="Times New Roman"/>
          <w:sz w:val="30"/>
          <w:szCs w:val="30"/>
          <w:lang w:val="ru-RU"/>
        </w:rPr>
        <w:t xml:space="preserve"> </w:t>
      </w:r>
      <w:r w:rsidRPr="00CE6C36">
        <w:rPr>
          <w:rFonts w:ascii="Times New Roman" w:hAnsi="Times New Roman" w:cs="Times New Roman"/>
          <w:sz w:val="30"/>
          <w:szCs w:val="30"/>
          <w:lang w:val="en-US"/>
        </w:rPr>
        <w:t>have</w:t>
      </w:r>
      <w:r w:rsidRPr="00CE6C36">
        <w:rPr>
          <w:rFonts w:ascii="Times New Roman" w:hAnsi="Times New Roman" w:cs="Times New Roman"/>
          <w:sz w:val="30"/>
          <w:szCs w:val="30"/>
          <w:lang w:val="ru-RU"/>
        </w:rPr>
        <w:t>”</w:t>
      </w:r>
      <w:r w:rsidRPr="00CE6C36">
        <w:rPr>
          <w:rFonts w:ascii="Times New Roman" w:hAnsi="Times New Roman" w:cs="Times New Roman"/>
          <w:sz w:val="30"/>
          <w:szCs w:val="30"/>
        </w:rPr>
        <w:t xml:space="preserve"> для здобуття престижних і прибуткових професій для подорожей закордон і просто для комфортного життя особистості.</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Як і для будь-якої справи для вивчення англійської мови дитині, підлітку чи дорослому потрібно позитивна мотивація, тобто бажання займатися, потреба у цьому , інтерес.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Мотивація - це спонука до активної учбової діяльності, продуктивного пізнання змісту навчання. На мою думку,  кожен вік, в якому людина починає і продовжую вивчати мову має свої мотиваційні особливості.</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Перш за все я виділяю певні вимоги до свого уроку англійської мови, намагаючись сприяти тому, щоб мої уроки мали сприятливий психологічний клімат. Це перш за все атмосфера спокійної врівноваженості,  довіри,  розкутості. Якщо сприятливі умови на уроці іноземної мови створено , то до її вивчення спонукатиме не тільки потреба знати мову і  саме задоволення від процесу. Учні не повинні відчувати страху за правильність сказаного, бо інакше в них взагалі не буде бажання говорити іноземною мовою.</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Уроки будуть відповідно до обраної системи навчання, з урахуванням комунікативної спрямованості, яка проходить наскрізь в ході реалізації практичної мети навчання іноземної мови. Намагаючись залучати кожного до активної мовленнєвої та розумової діяльності, торкаючись емоційної сфери дитини.</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 Дякуючи дирекції школи, я маю в наявності засоби, які дозволяють використовувати інформаційні технології: проектор, мультимедійна </w:t>
      </w:r>
      <w:r w:rsidRPr="00CE6C36">
        <w:rPr>
          <w:rFonts w:ascii="Times New Roman" w:hAnsi="Times New Roman" w:cs="Times New Roman"/>
          <w:sz w:val="30"/>
          <w:szCs w:val="30"/>
        </w:rPr>
        <w:lastRenderedPageBreak/>
        <w:t xml:space="preserve">дошка , ноутбук, </w:t>
      </w:r>
      <w:proofErr w:type="spellStart"/>
      <w:r w:rsidRPr="00CE6C36">
        <w:rPr>
          <w:rFonts w:ascii="Times New Roman" w:hAnsi="Times New Roman" w:cs="Times New Roman"/>
          <w:sz w:val="30"/>
          <w:szCs w:val="30"/>
        </w:rPr>
        <w:t>інтернет</w:t>
      </w:r>
      <w:proofErr w:type="spellEnd"/>
      <w:r w:rsidRPr="00CE6C36">
        <w:rPr>
          <w:rFonts w:ascii="Times New Roman" w:hAnsi="Times New Roman" w:cs="Times New Roman"/>
          <w:sz w:val="30"/>
          <w:szCs w:val="30"/>
        </w:rPr>
        <w:t xml:space="preserve"> - це значно полегшує і урізноманітнюють процес вивчення мови, дозволяє створювати позитивні умови для навчання усіх видів діяльності: усного мовлення, читання, письмо, аудіювання.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Для підсилення мотивації завжди включаю різноманітні навчальні ігри (лексичні, граматичні, фонетичні ) та й зрештою для того, щоб знімати напругу і втому, при цьому використовую весь свій арсенал наочності: флеш-карток, таблиць, плакатів, </w:t>
      </w:r>
      <w:proofErr w:type="spellStart"/>
      <w:r w:rsidRPr="00CE6C36">
        <w:rPr>
          <w:rFonts w:ascii="Times New Roman" w:hAnsi="Times New Roman" w:cs="Times New Roman"/>
          <w:sz w:val="30"/>
          <w:szCs w:val="30"/>
        </w:rPr>
        <w:t>постерів</w:t>
      </w:r>
      <w:proofErr w:type="spellEnd"/>
      <w:r w:rsidRPr="00CE6C36">
        <w:rPr>
          <w:rFonts w:ascii="Times New Roman" w:hAnsi="Times New Roman" w:cs="Times New Roman"/>
          <w:sz w:val="30"/>
          <w:szCs w:val="30"/>
        </w:rPr>
        <w:t>. Особливу увагу приділяю англомовним пісенькам, відеороликам, фільмам, соціальним мережам, мультфільмам, рекомендуючи їх дітям. Ще для підвищення мотивації вивчення іноземної мови розробила такі свої стратегії:</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1. Створювати чіткі цілі, правила і очікувані результати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2. Максимум часу для </w:t>
      </w:r>
      <w:r w:rsidRPr="00CE6C36">
        <w:rPr>
          <w:rFonts w:ascii="Times New Roman" w:hAnsi="Times New Roman" w:cs="Times New Roman"/>
          <w:sz w:val="30"/>
          <w:szCs w:val="30"/>
          <w:lang w:val="ru-RU"/>
        </w:rPr>
        <w:t>“</w:t>
      </w:r>
      <w:proofErr w:type="spellStart"/>
      <w:r w:rsidRPr="00CE6C36">
        <w:rPr>
          <w:rFonts w:ascii="Times New Roman" w:hAnsi="Times New Roman" w:cs="Times New Roman"/>
          <w:sz w:val="30"/>
          <w:szCs w:val="30"/>
        </w:rPr>
        <w:t>speaking</w:t>
      </w:r>
      <w:proofErr w:type="spellEnd"/>
      <w:r w:rsidRPr="00CE6C36">
        <w:rPr>
          <w:rFonts w:ascii="Times New Roman" w:hAnsi="Times New Roman" w:cs="Times New Roman"/>
          <w:sz w:val="30"/>
          <w:szCs w:val="30"/>
        </w:rPr>
        <w:t xml:space="preserve"> </w:t>
      </w:r>
      <w:r w:rsidRPr="00CE6C36">
        <w:rPr>
          <w:rFonts w:ascii="Times New Roman" w:hAnsi="Times New Roman" w:cs="Times New Roman"/>
          <w:sz w:val="30"/>
          <w:szCs w:val="30"/>
          <w:lang w:val="en-US"/>
        </w:rPr>
        <w:t>t</w:t>
      </w:r>
      <w:proofErr w:type="spellStart"/>
      <w:r w:rsidRPr="00CE6C36">
        <w:rPr>
          <w:rFonts w:ascii="Times New Roman" w:hAnsi="Times New Roman" w:cs="Times New Roman"/>
          <w:sz w:val="30"/>
          <w:szCs w:val="30"/>
        </w:rPr>
        <w:t>ime</w:t>
      </w:r>
      <w:proofErr w:type="spellEnd"/>
      <w:r w:rsidRPr="00CE6C36">
        <w:rPr>
          <w:rFonts w:ascii="Times New Roman" w:hAnsi="Times New Roman" w:cs="Times New Roman"/>
          <w:sz w:val="30"/>
          <w:szCs w:val="30"/>
          <w:lang w:val="ru-RU"/>
        </w:rPr>
        <w:t>”</w:t>
      </w:r>
      <w:r w:rsidRPr="00CE6C36">
        <w:rPr>
          <w:rFonts w:ascii="Times New Roman" w:hAnsi="Times New Roman" w:cs="Times New Roman"/>
          <w:sz w:val="30"/>
          <w:szCs w:val="30"/>
        </w:rPr>
        <w:t>,  час для говоріння, бо основна мета це не ЗНО, а вміння спілкування іноземною мовою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3. Знати цілі і потреби своїх учнів.</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 4. Робити свої уроки максимально практичними.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5. Включати різні ігрові форми навчання.</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 6. Дозволяти дітям </w:t>
      </w:r>
      <w:proofErr w:type="spellStart"/>
      <w:r w:rsidRPr="00CE6C36">
        <w:rPr>
          <w:rFonts w:ascii="Times New Roman" w:hAnsi="Times New Roman" w:cs="Times New Roman"/>
          <w:sz w:val="30"/>
          <w:szCs w:val="30"/>
        </w:rPr>
        <w:t>креативити</w:t>
      </w:r>
      <w:proofErr w:type="spellEnd"/>
      <w:r w:rsidRPr="00CE6C36">
        <w:rPr>
          <w:rFonts w:ascii="Times New Roman" w:hAnsi="Times New Roman" w:cs="Times New Roman"/>
          <w:sz w:val="30"/>
          <w:szCs w:val="30"/>
        </w:rPr>
        <w:t xml:space="preserve"> і не виправляти кожну їхню помилку.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7. Хвалити дітей за кожне маленьке досягнення.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8. Бути на одній хвилі із маленькими, з підлітками та із старшокласниками.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9. Приводити приклади з власного життя для сильної мотивації учнів.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10. Поєднувати вивчення англійської з чимось особистим.</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11. Заохочувати учнів використовувати мову не лише на уроках, але і позаурочний час. </w:t>
      </w:r>
    </w:p>
    <w:p w:rsidR="003A4A1B" w:rsidRPr="00CE6C36" w:rsidRDefault="003A4A1B" w:rsidP="003A4A1B">
      <w:pPr>
        <w:ind w:firstLine="709"/>
        <w:rPr>
          <w:rFonts w:ascii="Times New Roman" w:hAnsi="Times New Roman" w:cs="Times New Roman"/>
          <w:sz w:val="30"/>
          <w:szCs w:val="30"/>
        </w:rPr>
      </w:pPr>
      <w:r w:rsidRPr="00CE6C36">
        <w:rPr>
          <w:rFonts w:ascii="Times New Roman" w:hAnsi="Times New Roman" w:cs="Times New Roman"/>
          <w:sz w:val="30"/>
          <w:szCs w:val="30"/>
        </w:rPr>
        <w:t xml:space="preserve">12. Мотивація – це </w:t>
      </w:r>
      <w:r w:rsidRPr="00CE6C36">
        <w:rPr>
          <w:rFonts w:ascii="Times New Roman" w:hAnsi="Times New Roman" w:cs="Times New Roman"/>
          <w:sz w:val="30"/>
          <w:szCs w:val="30"/>
          <w:lang w:val="ru-RU"/>
        </w:rPr>
        <w:t>“</w:t>
      </w:r>
      <w:r w:rsidRPr="00CE6C36">
        <w:rPr>
          <w:rFonts w:ascii="Times New Roman" w:hAnsi="Times New Roman" w:cs="Times New Roman"/>
          <w:sz w:val="30"/>
          <w:szCs w:val="30"/>
        </w:rPr>
        <w:t>серце</w:t>
      </w:r>
      <w:r w:rsidRPr="00CE6C36">
        <w:rPr>
          <w:rFonts w:ascii="Times New Roman" w:hAnsi="Times New Roman" w:cs="Times New Roman"/>
          <w:sz w:val="30"/>
          <w:szCs w:val="30"/>
          <w:lang w:val="ru-RU"/>
        </w:rPr>
        <w:t>”</w:t>
      </w:r>
      <w:r w:rsidRPr="00CE6C36">
        <w:rPr>
          <w:rFonts w:ascii="Times New Roman" w:hAnsi="Times New Roman" w:cs="Times New Roman"/>
          <w:sz w:val="30"/>
          <w:szCs w:val="30"/>
        </w:rPr>
        <w:t xml:space="preserve"> при вивченні іноземної мови.</w:t>
      </w:r>
    </w:p>
    <w:p w:rsidR="003A4A1B" w:rsidRPr="00CE6C36" w:rsidRDefault="003A4A1B" w:rsidP="003A4A1B">
      <w:pPr>
        <w:ind w:firstLine="709"/>
        <w:rPr>
          <w:rFonts w:ascii="Times New Roman" w:hAnsi="Times New Roman" w:cs="Times New Roman"/>
          <w:sz w:val="30"/>
          <w:szCs w:val="30"/>
        </w:rPr>
      </w:pPr>
    </w:p>
    <w:p w:rsidR="00EE193C" w:rsidRPr="00CE6C36" w:rsidRDefault="00D35C76">
      <w:pPr>
        <w:rPr>
          <w:sz w:val="30"/>
          <w:szCs w:val="30"/>
        </w:rPr>
      </w:pPr>
    </w:p>
    <w:sectPr w:rsidR="00EE193C" w:rsidRPr="00CE6C3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3DF"/>
    <w:rsid w:val="003A4A1B"/>
    <w:rsid w:val="00951C30"/>
    <w:rsid w:val="00A77C1F"/>
    <w:rsid w:val="00B57DD0"/>
    <w:rsid w:val="00CE6C36"/>
    <w:rsid w:val="00D35C76"/>
    <w:rsid w:val="00DA33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A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A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2218</Words>
  <Characters>1265</Characters>
  <Application>Microsoft Office Word</Application>
  <DocSecurity>0</DocSecurity>
  <Lines>10</Lines>
  <Paragraphs>6</Paragraphs>
  <ScaleCrop>false</ScaleCrop>
  <Company>Krokoz™</Company>
  <LinksUpToDate>false</LinksUpToDate>
  <CharactersWithSpaces>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5</cp:revision>
  <dcterms:created xsi:type="dcterms:W3CDTF">2024-01-21T17:30:00Z</dcterms:created>
  <dcterms:modified xsi:type="dcterms:W3CDTF">2024-02-06T17:53:00Z</dcterms:modified>
</cp:coreProperties>
</file>