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EE1" w:rsidRPr="00463EE1" w:rsidRDefault="00E7465C" w:rsidP="00463EE1">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А</w:t>
      </w:r>
      <w:r w:rsidRPr="00463EE1">
        <w:rPr>
          <w:rFonts w:ascii="Times New Roman" w:hAnsi="Times New Roman" w:cs="Times New Roman"/>
          <w:b/>
          <w:sz w:val="28"/>
          <w:szCs w:val="28"/>
          <w:lang w:val="uk-UA"/>
        </w:rPr>
        <w:t xml:space="preserve">даптація уроків з хімії для акценту </w:t>
      </w:r>
    </w:p>
    <w:p w:rsidR="00463EE1" w:rsidRDefault="00E7465C" w:rsidP="00463EE1">
      <w:pPr>
        <w:spacing w:after="0" w:line="240" w:lineRule="auto"/>
        <w:jc w:val="center"/>
        <w:rPr>
          <w:rFonts w:ascii="Times New Roman" w:hAnsi="Times New Roman" w:cs="Times New Roman"/>
          <w:b/>
          <w:sz w:val="28"/>
          <w:szCs w:val="28"/>
          <w:lang w:val="uk-UA"/>
        </w:rPr>
      </w:pPr>
      <w:r w:rsidRPr="00463EE1">
        <w:rPr>
          <w:rFonts w:ascii="Times New Roman" w:hAnsi="Times New Roman" w:cs="Times New Roman"/>
          <w:b/>
          <w:sz w:val="28"/>
          <w:szCs w:val="28"/>
          <w:lang w:val="uk-UA"/>
        </w:rPr>
        <w:t>на розвитку критичного мислення</w:t>
      </w:r>
    </w:p>
    <w:p w:rsidR="00A828DF" w:rsidRDefault="00A828DF" w:rsidP="00463EE1">
      <w:pPr>
        <w:spacing w:after="0" w:line="240" w:lineRule="auto"/>
        <w:jc w:val="center"/>
        <w:rPr>
          <w:rFonts w:ascii="Times New Roman" w:hAnsi="Times New Roman" w:cs="Times New Roman"/>
          <w:b/>
          <w:sz w:val="28"/>
          <w:szCs w:val="28"/>
          <w:lang w:val="uk-UA"/>
        </w:rPr>
      </w:pPr>
    </w:p>
    <w:p w:rsidR="00E7465C" w:rsidRDefault="00E7465C" w:rsidP="00E7465C">
      <w:pPr>
        <w:spacing w:after="0" w:line="240"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t xml:space="preserve">Анжела Зайцева, </w:t>
      </w:r>
    </w:p>
    <w:p w:rsidR="00E7465C" w:rsidRDefault="00E7465C" w:rsidP="00E7465C">
      <w:pPr>
        <w:spacing w:after="0" w:line="240"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t xml:space="preserve">вчитель вищої кваліфікаційної категорії, </w:t>
      </w:r>
    </w:p>
    <w:p w:rsidR="00E7465C" w:rsidRDefault="00E7465C" w:rsidP="00E7465C">
      <w:pPr>
        <w:spacing w:after="0" w:line="240"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t>звання «старший учитель»,</w:t>
      </w:r>
    </w:p>
    <w:p w:rsidR="00A828DF" w:rsidRDefault="00E7465C" w:rsidP="00E7465C">
      <w:pPr>
        <w:spacing w:after="0" w:line="240" w:lineRule="auto"/>
        <w:jc w:val="right"/>
        <w:rPr>
          <w:rFonts w:ascii="Times New Roman" w:hAnsi="Times New Roman" w:cs="Times New Roman"/>
          <w:i/>
          <w:sz w:val="28"/>
          <w:szCs w:val="28"/>
          <w:lang w:val="uk-UA"/>
        </w:rPr>
      </w:pPr>
      <w:r w:rsidRPr="00E7465C">
        <w:rPr>
          <w:rFonts w:ascii="Times New Roman" w:hAnsi="Times New Roman" w:cs="Times New Roman"/>
          <w:i/>
          <w:sz w:val="28"/>
          <w:szCs w:val="28"/>
          <w:lang w:val="uk-UA"/>
        </w:rPr>
        <w:t xml:space="preserve">Державний ліцей-інтернат </w:t>
      </w:r>
    </w:p>
    <w:p w:rsidR="00A828DF" w:rsidRDefault="00E7465C" w:rsidP="00E7465C">
      <w:pPr>
        <w:spacing w:after="0" w:line="240" w:lineRule="auto"/>
        <w:jc w:val="right"/>
        <w:rPr>
          <w:rFonts w:ascii="Times New Roman" w:hAnsi="Times New Roman" w:cs="Times New Roman"/>
          <w:i/>
          <w:sz w:val="28"/>
          <w:szCs w:val="28"/>
          <w:lang w:val="uk-UA"/>
        </w:rPr>
      </w:pPr>
      <w:r w:rsidRPr="00E7465C">
        <w:rPr>
          <w:rFonts w:ascii="Times New Roman" w:hAnsi="Times New Roman" w:cs="Times New Roman"/>
          <w:i/>
          <w:sz w:val="28"/>
          <w:szCs w:val="28"/>
          <w:lang w:val="uk-UA"/>
        </w:rPr>
        <w:t xml:space="preserve">з посиленою військово-фізичною підготовкою </w:t>
      </w:r>
    </w:p>
    <w:p w:rsidR="00A828DF" w:rsidRDefault="00E7465C" w:rsidP="00A828DF">
      <w:pPr>
        <w:spacing w:after="0" w:line="240" w:lineRule="auto"/>
        <w:jc w:val="right"/>
        <w:rPr>
          <w:rFonts w:ascii="Times New Roman" w:hAnsi="Times New Roman" w:cs="Times New Roman"/>
          <w:i/>
          <w:sz w:val="28"/>
          <w:szCs w:val="28"/>
          <w:lang w:val="uk-UA"/>
        </w:rPr>
      </w:pPr>
      <w:r w:rsidRPr="00E7465C">
        <w:rPr>
          <w:rFonts w:ascii="Times New Roman" w:hAnsi="Times New Roman" w:cs="Times New Roman"/>
          <w:i/>
          <w:sz w:val="28"/>
          <w:szCs w:val="28"/>
          <w:lang w:val="uk-UA"/>
        </w:rPr>
        <w:t xml:space="preserve">«Кадетський корпус» ім. І.Г. </w:t>
      </w:r>
      <w:proofErr w:type="spellStart"/>
      <w:r w:rsidRPr="00E7465C">
        <w:rPr>
          <w:rFonts w:ascii="Times New Roman" w:hAnsi="Times New Roman" w:cs="Times New Roman"/>
          <w:i/>
          <w:sz w:val="28"/>
          <w:szCs w:val="28"/>
          <w:lang w:val="uk-UA"/>
        </w:rPr>
        <w:t>Харитоненка</w:t>
      </w:r>
      <w:proofErr w:type="spellEnd"/>
      <w:r w:rsidRPr="00E7465C">
        <w:rPr>
          <w:rFonts w:ascii="Times New Roman" w:hAnsi="Times New Roman" w:cs="Times New Roman"/>
          <w:i/>
          <w:sz w:val="28"/>
          <w:szCs w:val="28"/>
          <w:lang w:val="uk-UA"/>
        </w:rPr>
        <w:t xml:space="preserve"> </w:t>
      </w:r>
    </w:p>
    <w:p w:rsidR="00E7465C" w:rsidRPr="00E7465C" w:rsidRDefault="00E7465C" w:rsidP="00E7465C">
      <w:pPr>
        <w:spacing w:after="0" w:line="240" w:lineRule="auto"/>
        <w:jc w:val="right"/>
        <w:rPr>
          <w:rFonts w:ascii="Times New Roman" w:hAnsi="Times New Roman" w:cs="Times New Roman"/>
          <w:i/>
          <w:sz w:val="28"/>
          <w:szCs w:val="28"/>
          <w:lang w:val="uk-UA"/>
        </w:rPr>
      </w:pPr>
      <w:r w:rsidRPr="00E7465C">
        <w:rPr>
          <w:rFonts w:ascii="Times New Roman" w:hAnsi="Times New Roman" w:cs="Times New Roman"/>
          <w:i/>
          <w:sz w:val="28"/>
          <w:szCs w:val="28"/>
          <w:lang w:val="uk-UA"/>
        </w:rPr>
        <w:t>Державної прикордонної служби України</w:t>
      </w:r>
    </w:p>
    <w:p w:rsidR="00A828DF" w:rsidRDefault="00A828DF" w:rsidP="00463EE1">
      <w:pPr>
        <w:spacing w:after="0" w:line="240" w:lineRule="auto"/>
        <w:ind w:firstLine="567"/>
        <w:jc w:val="both"/>
        <w:rPr>
          <w:rFonts w:ascii="Times New Roman" w:hAnsi="Times New Roman" w:cs="Times New Roman"/>
          <w:sz w:val="28"/>
          <w:szCs w:val="28"/>
          <w:lang w:val="uk-UA"/>
        </w:rPr>
      </w:pP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sz w:val="28"/>
          <w:szCs w:val="28"/>
          <w:lang w:val="uk-UA"/>
        </w:rPr>
        <w:t>Адаптація уроків з хімії для акценту на розвитку критичного мислення вимагає уваги до кількох аспектів навчання.</w:t>
      </w:r>
    </w:p>
    <w:p w:rsidR="00463EE1" w:rsidRPr="00463EE1" w:rsidRDefault="00463EE1" w:rsidP="00463EE1">
      <w:pPr>
        <w:spacing w:after="0" w:line="240" w:lineRule="auto"/>
        <w:ind w:firstLine="567"/>
        <w:jc w:val="both"/>
        <w:rPr>
          <w:rFonts w:ascii="Times New Roman" w:hAnsi="Times New Roman" w:cs="Times New Roman"/>
          <w:b/>
          <w:sz w:val="28"/>
          <w:szCs w:val="28"/>
          <w:lang w:val="uk-UA"/>
        </w:rPr>
      </w:pPr>
      <w:r w:rsidRPr="00463EE1">
        <w:rPr>
          <w:rFonts w:ascii="Times New Roman" w:hAnsi="Times New Roman" w:cs="Times New Roman"/>
          <w:b/>
          <w:sz w:val="28"/>
          <w:szCs w:val="28"/>
          <w:lang w:val="uk-UA"/>
        </w:rPr>
        <w:t>1.</w:t>
      </w:r>
      <w:r w:rsidRPr="00463EE1">
        <w:rPr>
          <w:rFonts w:ascii="Times New Roman" w:hAnsi="Times New Roman" w:cs="Times New Roman"/>
          <w:b/>
          <w:sz w:val="28"/>
          <w:szCs w:val="28"/>
        </w:rPr>
        <w:t xml:space="preserve"> </w:t>
      </w:r>
      <w:r w:rsidR="00EB4E52">
        <w:rPr>
          <w:rFonts w:ascii="Times New Roman" w:hAnsi="Times New Roman" w:cs="Times New Roman"/>
          <w:b/>
          <w:sz w:val="28"/>
          <w:szCs w:val="28"/>
          <w:lang w:val="uk-UA"/>
        </w:rPr>
        <w:t>П</w:t>
      </w:r>
      <w:r w:rsidRPr="00463EE1">
        <w:rPr>
          <w:rFonts w:ascii="Times New Roman" w:hAnsi="Times New Roman" w:cs="Times New Roman"/>
          <w:b/>
          <w:sz w:val="28"/>
          <w:szCs w:val="28"/>
          <w:lang w:val="uk-UA"/>
        </w:rPr>
        <w:t>итання, що стимулюють критичне мислення</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sz w:val="28"/>
          <w:szCs w:val="28"/>
          <w:lang w:val="uk-UA"/>
        </w:rPr>
        <w:t>Замість простого запам'ятовування фактів, спрямуйте учнів на аналіз, оцінку та висновки. Запитуйте про можливі причини, наслідки, переваги та недоліки хімічних явищ або процесів. Це спонукає учнів використовувати критичне мислення для розуміння й оцінки хімічних концепцій.</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sz w:val="28"/>
          <w:szCs w:val="28"/>
          <w:lang w:val="uk-UA"/>
        </w:rPr>
        <w:t>Приклади запитань, які можуть стимулювати критичне мислення учнів на уроках хімії:</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sz w:val="28"/>
          <w:szCs w:val="28"/>
          <w:lang w:val="uk-UA"/>
        </w:rPr>
        <w:t>1)</w:t>
      </w:r>
      <w:r w:rsidRPr="00463EE1">
        <w:rPr>
          <w:rFonts w:ascii="Times New Roman" w:hAnsi="Times New Roman" w:cs="Times New Roman"/>
          <w:sz w:val="28"/>
          <w:szCs w:val="28"/>
        </w:rPr>
        <w:t xml:space="preserve"> </w:t>
      </w:r>
      <w:r w:rsidRPr="00463EE1">
        <w:rPr>
          <w:rFonts w:ascii="Times New Roman" w:hAnsi="Times New Roman" w:cs="Times New Roman"/>
          <w:sz w:val="28"/>
          <w:szCs w:val="28"/>
          <w:lang w:val="uk-UA"/>
        </w:rPr>
        <w:t>Чому важливо вивчати хімію і які можуть бути практичні застосування хімічних знань у повсякденному житті?</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sz w:val="28"/>
          <w:szCs w:val="28"/>
          <w:lang w:val="uk-UA"/>
        </w:rPr>
        <w:t>2) Які можуть бути наслідки використання хімічних речовин у промисловості, медицині або сільському господарстві? Чи можна знайти альтернативні, більш безпечні методи?</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sz w:val="28"/>
          <w:szCs w:val="28"/>
          <w:lang w:val="uk-UA"/>
        </w:rPr>
        <w:t>3) Як ви можете пояснити хімічні явища або реакції за допомогою молекулярного рівня? Які відомості ви можете використати для розуміння цих явищ?</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sz w:val="28"/>
          <w:szCs w:val="28"/>
          <w:lang w:val="uk-UA"/>
        </w:rPr>
        <w:t>4) Чому важливо проводити експерименти та контролювати умови, коли досліджуєте нові речовини або реакції? Які фактори можуть впливати на результати експерименту?</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sz w:val="28"/>
          <w:szCs w:val="28"/>
          <w:lang w:val="uk-UA"/>
        </w:rPr>
        <w:t>5) Як ви можете застосувати хімічні знання для розв'язання реальних проблем, таких як забруднення довкілля, глобальне потепління або розвиток нових матеріалів?</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sz w:val="28"/>
          <w:szCs w:val="28"/>
          <w:lang w:val="uk-UA"/>
        </w:rPr>
        <w:t>6) Чому важливо критично оцінювати інформацію, отриману з хімічних досліджень або джерел? Які критерії ви використовуєте для оцінки достовірності та надійності інформації?</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sz w:val="28"/>
          <w:szCs w:val="28"/>
          <w:lang w:val="uk-UA"/>
        </w:rPr>
        <w:t>7) Чому деякі хімічні речовини або процеси заборонені або обмежені використовувати? Які етичні аспекти пов'язані з хімією і як ви їх оцінюєте?</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sz w:val="28"/>
          <w:szCs w:val="28"/>
          <w:lang w:val="uk-UA"/>
        </w:rPr>
        <w:t>8) Які переваги та недоліки мають різні методи вивчення хімії, наприклад, традиційні уроки, лабораторні роботи або використання сучасних технологій?</w:t>
      </w:r>
    </w:p>
    <w:p w:rsidR="00463EE1" w:rsidRPr="00463EE1" w:rsidRDefault="00463EE1" w:rsidP="00463EE1">
      <w:pPr>
        <w:spacing w:after="0" w:line="240" w:lineRule="auto"/>
        <w:ind w:firstLine="567"/>
        <w:jc w:val="both"/>
        <w:rPr>
          <w:rFonts w:ascii="Times New Roman" w:hAnsi="Times New Roman" w:cs="Times New Roman"/>
          <w:b/>
          <w:sz w:val="28"/>
          <w:szCs w:val="28"/>
          <w:lang w:val="uk-UA"/>
        </w:rPr>
      </w:pPr>
      <w:r w:rsidRPr="00463EE1">
        <w:rPr>
          <w:rFonts w:ascii="Times New Roman" w:hAnsi="Times New Roman" w:cs="Times New Roman"/>
          <w:b/>
          <w:sz w:val="28"/>
          <w:szCs w:val="28"/>
          <w:lang w:val="uk-UA"/>
        </w:rPr>
        <w:t>2. Застосуйте проблемне навчання</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sz w:val="28"/>
          <w:szCs w:val="28"/>
          <w:lang w:val="uk-UA"/>
        </w:rPr>
        <w:t xml:space="preserve">Задавайте учням проблемні ситуації або завдання, які вимагають аналізу та розв'язання. Покажіть, що хімія може бути застосована для розуміння та </w:t>
      </w:r>
      <w:r w:rsidRPr="00463EE1">
        <w:rPr>
          <w:rFonts w:ascii="Times New Roman" w:hAnsi="Times New Roman" w:cs="Times New Roman"/>
          <w:sz w:val="28"/>
          <w:szCs w:val="28"/>
          <w:lang w:val="uk-UA"/>
        </w:rPr>
        <w:lastRenderedPageBreak/>
        <w:t>вирішення реальних проблем. Пропонуйте ситуації, де учні мають знайти шляхи використання хімічних знань для розв'язання проблем.</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i/>
          <w:sz w:val="28"/>
          <w:szCs w:val="28"/>
          <w:lang w:val="uk-UA"/>
        </w:rPr>
        <w:t>Проблемна ситуація 1.</w:t>
      </w:r>
      <w:r w:rsidRPr="00463EE1">
        <w:rPr>
          <w:rFonts w:ascii="Times New Roman" w:hAnsi="Times New Roman" w:cs="Times New Roman"/>
          <w:sz w:val="28"/>
          <w:szCs w:val="28"/>
          <w:lang w:val="uk-UA"/>
        </w:rPr>
        <w:t xml:space="preserve"> "Як впливає </w:t>
      </w:r>
      <w:r w:rsidRPr="00463EE1">
        <w:rPr>
          <w:rFonts w:ascii="Times New Roman" w:hAnsi="Times New Roman" w:cs="Times New Roman"/>
          <w:sz w:val="28"/>
          <w:szCs w:val="28"/>
          <w:lang w:val="en-US"/>
        </w:rPr>
        <w:t>pH</w:t>
      </w:r>
      <w:r w:rsidRPr="00463EE1">
        <w:rPr>
          <w:rFonts w:ascii="Times New Roman" w:hAnsi="Times New Roman" w:cs="Times New Roman"/>
          <w:sz w:val="28"/>
          <w:szCs w:val="28"/>
          <w:lang w:val="uk-UA"/>
        </w:rPr>
        <w:t xml:space="preserve"> розчину на ефективність дезінфекції?" Учні повинні дослідити вплив різних рівнів </w:t>
      </w:r>
      <w:r w:rsidRPr="00463EE1">
        <w:rPr>
          <w:rFonts w:ascii="Times New Roman" w:hAnsi="Times New Roman" w:cs="Times New Roman"/>
          <w:sz w:val="28"/>
          <w:szCs w:val="28"/>
          <w:lang w:val="en-US"/>
        </w:rPr>
        <w:t>pH</w:t>
      </w:r>
      <w:r w:rsidRPr="00463EE1">
        <w:rPr>
          <w:rFonts w:ascii="Times New Roman" w:hAnsi="Times New Roman" w:cs="Times New Roman"/>
          <w:sz w:val="28"/>
          <w:szCs w:val="28"/>
          <w:lang w:val="uk-UA"/>
        </w:rPr>
        <w:t xml:space="preserve"> на дію дезінфікуючого засобу, провести експерименти, зібрати дані та аналізувати їх. Вони мають висунути гіпотези, формулювати висновки і запропонувати рекомендації щодо оптимального </w:t>
      </w:r>
      <w:r w:rsidRPr="00463EE1">
        <w:rPr>
          <w:rFonts w:ascii="Times New Roman" w:hAnsi="Times New Roman" w:cs="Times New Roman"/>
          <w:sz w:val="28"/>
          <w:szCs w:val="28"/>
          <w:lang w:val="en-US"/>
        </w:rPr>
        <w:t>pH</w:t>
      </w:r>
      <w:r w:rsidRPr="00463EE1">
        <w:rPr>
          <w:rFonts w:ascii="Times New Roman" w:hAnsi="Times New Roman" w:cs="Times New Roman"/>
          <w:sz w:val="28"/>
          <w:szCs w:val="28"/>
          <w:lang w:val="uk-UA"/>
        </w:rPr>
        <w:t xml:space="preserve"> для дезінфекції.</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i/>
          <w:sz w:val="28"/>
          <w:szCs w:val="28"/>
          <w:lang w:val="uk-UA"/>
        </w:rPr>
        <w:t>Проблемна ситуація 2.</w:t>
      </w:r>
      <w:r w:rsidRPr="00463EE1">
        <w:rPr>
          <w:rFonts w:ascii="Times New Roman" w:hAnsi="Times New Roman" w:cs="Times New Roman"/>
          <w:sz w:val="28"/>
          <w:szCs w:val="28"/>
          <w:lang w:val="uk-UA"/>
        </w:rPr>
        <w:t xml:space="preserve"> "Як зменшити рівень парникового ефекту в атмосфері?" Учні повинні дослідити різні способи зменшення викидів CO</w:t>
      </w:r>
      <w:r w:rsidRPr="00463EE1">
        <w:rPr>
          <w:rFonts w:ascii="Times New Roman" w:hAnsi="Times New Roman" w:cs="Times New Roman"/>
          <w:sz w:val="28"/>
          <w:szCs w:val="28"/>
          <w:vertAlign w:val="subscript"/>
          <w:lang w:val="uk-UA"/>
        </w:rPr>
        <w:t>2</w:t>
      </w:r>
      <w:r w:rsidRPr="00463EE1">
        <w:rPr>
          <w:rFonts w:ascii="Times New Roman" w:hAnsi="Times New Roman" w:cs="Times New Roman"/>
          <w:sz w:val="28"/>
          <w:szCs w:val="28"/>
          <w:lang w:val="uk-UA"/>
        </w:rPr>
        <w:t xml:space="preserve">, наприклад, використання відновлюваних джерел енергії, </w:t>
      </w:r>
      <w:proofErr w:type="spellStart"/>
      <w:r w:rsidRPr="00463EE1">
        <w:rPr>
          <w:rFonts w:ascii="Times New Roman" w:hAnsi="Times New Roman" w:cs="Times New Roman"/>
          <w:sz w:val="28"/>
          <w:szCs w:val="28"/>
          <w:lang w:val="uk-UA"/>
        </w:rPr>
        <w:t>енергоефективних</w:t>
      </w:r>
      <w:proofErr w:type="spellEnd"/>
      <w:r w:rsidRPr="00463EE1">
        <w:rPr>
          <w:rFonts w:ascii="Times New Roman" w:hAnsi="Times New Roman" w:cs="Times New Roman"/>
          <w:sz w:val="28"/>
          <w:szCs w:val="28"/>
          <w:lang w:val="uk-UA"/>
        </w:rPr>
        <w:t xml:space="preserve"> технологій або збереження вуглецю. Вони мають зробити дослідження, висунути аргументовані пропозиції та обговорити можливі наслідки і переваги різних підходів.</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i/>
          <w:sz w:val="28"/>
          <w:szCs w:val="28"/>
          <w:lang w:val="uk-UA"/>
        </w:rPr>
        <w:t>Проблемна ситуація 3.</w:t>
      </w:r>
      <w:r w:rsidRPr="00463EE1">
        <w:rPr>
          <w:rFonts w:ascii="Times New Roman" w:hAnsi="Times New Roman" w:cs="Times New Roman"/>
          <w:sz w:val="28"/>
          <w:szCs w:val="28"/>
          <w:lang w:val="uk-UA"/>
        </w:rPr>
        <w:t xml:space="preserve"> "Як можна використовувати вторинні сировинні матеріали для зменшення виробництва відходів?" Учні повинні розглянути можливості використання вторинних сировинних матеріалів у хімічних процесах або виробництві продуктів, що дозволить зменшити виробництво відходів. Вони мають зібрати інформацію, аналізувати переваги та обмеження цього підходу і запропонувати реалістичні шляхи впровадження.</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i/>
          <w:sz w:val="28"/>
          <w:szCs w:val="28"/>
          <w:lang w:val="uk-UA"/>
        </w:rPr>
        <w:t xml:space="preserve">Проблемна ситуація 4. </w:t>
      </w:r>
      <w:r w:rsidRPr="00463EE1">
        <w:rPr>
          <w:rFonts w:ascii="Times New Roman" w:hAnsi="Times New Roman" w:cs="Times New Roman"/>
          <w:sz w:val="28"/>
          <w:szCs w:val="28"/>
          <w:lang w:val="uk-UA"/>
        </w:rPr>
        <w:t>"Які фактори впливають на реакційну швидкість хімічних реакцій?" Учні повинні вивчити вплив різних факторів, таких як концентрація реагентів, температура, каталізатори та поверхня контакту, на швидкість хімічних реакцій. Вони мають провести дослідження, зібрати дані, порівняти результати і зробити висновки про вплив цих факторів.</w:t>
      </w:r>
    </w:p>
    <w:p w:rsidR="00463EE1" w:rsidRPr="00463EE1" w:rsidRDefault="00463EE1" w:rsidP="00463EE1">
      <w:pPr>
        <w:spacing w:after="0" w:line="240" w:lineRule="auto"/>
        <w:ind w:firstLine="567"/>
        <w:jc w:val="both"/>
        <w:rPr>
          <w:rFonts w:ascii="Times New Roman" w:hAnsi="Times New Roman" w:cs="Times New Roman"/>
          <w:b/>
          <w:sz w:val="28"/>
          <w:szCs w:val="28"/>
          <w:lang w:val="uk-UA"/>
        </w:rPr>
      </w:pPr>
      <w:r w:rsidRPr="00463EE1">
        <w:rPr>
          <w:rFonts w:ascii="Times New Roman" w:hAnsi="Times New Roman" w:cs="Times New Roman"/>
          <w:b/>
          <w:sz w:val="28"/>
          <w:szCs w:val="28"/>
          <w:lang w:val="uk-UA"/>
        </w:rPr>
        <w:t>3. Сприяйте самостійному мисленню</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sz w:val="28"/>
          <w:szCs w:val="28"/>
          <w:lang w:val="uk-UA"/>
        </w:rPr>
        <w:t>Замість надання готових відповідей, стимулюйте учнів самостійно мислити та формулювати власні думки. Надавайте їм можливість розвивати власні гіпотези, висувати аргументи та робити висновки на основі хімічних знань.</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i/>
          <w:sz w:val="28"/>
          <w:szCs w:val="28"/>
          <w:lang w:val="uk-UA"/>
        </w:rPr>
        <w:t>1)</w:t>
      </w:r>
      <w:r w:rsidRPr="00463EE1">
        <w:rPr>
          <w:rFonts w:ascii="Times New Roman" w:hAnsi="Times New Roman" w:cs="Times New Roman"/>
          <w:i/>
          <w:sz w:val="28"/>
          <w:szCs w:val="28"/>
        </w:rPr>
        <w:t xml:space="preserve"> </w:t>
      </w:r>
      <w:r w:rsidRPr="00463EE1">
        <w:rPr>
          <w:rFonts w:ascii="Times New Roman" w:hAnsi="Times New Roman" w:cs="Times New Roman"/>
          <w:i/>
          <w:sz w:val="28"/>
          <w:szCs w:val="28"/>
          <w:lang w:val="uk-UA"/>
        </w:rPr>
        <w:t>Дослідницькі проекти.</w:t>
      </w:r>
      <w:r w:rsidRPr="00463EE1">
        <w:rPr>
          <w:rFonts w:ascii="Times New Roman" w:hAnsi="Times New Roman" w:cs="Times New Roman"/>
          <w:sz w:val="28"/>
          <w:szCs w:val="28"/>
          <w:lang w:val="uk-UA"/>
        </w:rPr>
        <w:t xml:space="preserve"> Запропонуйте учням виконати дослідницькі проекти з обраної теми в хімії. Наприклад, вони можуть обрати хімічний процес або реакцію, провести дослідження, зібрати дані, аналізувати результати і висунути власні висновки. Це дозволить учням самостійно вирішувати проблеми, стимулювати їх критичне мислення і розвивати навички самоорганізації.</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i/>
          <w:sz w:val="28"/>
          <w:szCs w:val="28"/>
          <w:lang w:val="uk-UA"/>
        </w:rPr>
        <w:t>2) Задачі з відкритою відповіддю.</w:t>
      </w:r>
      <w:r w:rsidRPr="00463EE1">
        <w:rPr>
          <w:rFonts w:ascii="Times New Roman" w:hAnsi="Times New Roman" w:cs="Times New Roman"/>
          <w:sz w:val="28"/>
          <w:szCs w:val="28"/>
          <w:lang w:val="uk-UA"/>
        </w:rPr>
        <w:t xml:space="preserve"> Замість традиційних завдань з однозначною відповіддю, запропонуйте учням задачі, які вимагають критичного мислення. Наприклад, можна поставити перед ними хімічну ситуацію або проблему, і вони повинні обґрунтовано розглянути різні можливості вирішення цієї ситуації, представити свої думки та обґрунтувати їх на основі наявних знань.</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i/>
          <w:sz w:val="28"/>
          <w:szCs w:val="28"/>
          <w:lang w:val="uk-UA"/>
        </w:rPr>
        <w:t>3) Критичний аналіз джерел інформації.</w:t>
      </w:r>
      <w:r w:rsidRPr="00463EE1">
        <w:rPr>
          <w:rFonts w:ascii="Times New Roman" w:hAnsi="Times New Roman" w:cs="Times New Roman"/>
          <w:sz w:val="28"/>
          <w:szCs w:val="28"/>
          <w:lang w:val="uk-UA"/>
        </w:rPr>
        <w:t xml:space="preserve"> Навчіть учнів критично оцінювати джерела інформації, зокрема наукові статті, статистичні дані, досліди та експерименти. Підкреслюйте важливість перевірки достовірності даних, джерел та аргументів. Проведіть з ними дискусію про підходи до </w:t>
      </w:r>
      <w:r w:rsidRPr="00463EE1">
        <w:rPr>
          <w:rFonts w:ascii="Times New Roman" w:hAnsi="Times New Roman" w:cs="Times New Roman"/>
          <w:sz w:val="28"/>
          <w:szCs w:val="28"/>
          <w:lang w:val="uk-UA"/>
        </w:rPr>
        <w:lastRenderedPageBreak/>
        <w:t>оцінки доказової бази і підтримайте їх у розвитку критичного мислення шляхом аналізу та оцінки інформації з різних джерел.</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i/>
          <w:sz w:val="28"/>
          <w:szCs w:val="28"/>
          <w:lang w:val="uk-UA"/>
        </w:rPr>
        <w:t>4) Розв’язування проблемних ситуацій.</w:t>
      </w:r>
      <w:r w:rsidRPr="00463EE1">
        <w:rPr>
          <w:rFonts w:ascii="Times New Roman" w:hAnsi="Times New Roman" w:cs="Times New Roman"/>
          <w:sz w:val="28"/>
          <w:szCs w:val="28"/>
          <w:lang w:val="uk-UA"/>
        </w:rPr>
        <w:t xml:space="preserve"> Поставте перед учнями реальні хімічні проблеми або ситуації, в яких вони повинні знайти рішення, використовуючи свої знання, аналізуючи дані та приймаючи обґрунтовані рішення. Наприклад, вони можуть бути поставлені в ситуацію вибору оптимального методу синтезу хімічного сполуку або вирішення проблеми безпеки в лабораторії. Це сприятиме їхньому критичному мисленню, аналізу та прийняттю рішень на основі наукових знань.</w:t>
      </w:r>
    </w:p>
    <w:p w:rsidR="00463EE1" w:rsidRPr="00463EE1" w:rsidRDefault="00463EE1" w:rsidP="00463EE1">
      <w:pPr>
        <w:spacing w:after="0" w:line="240" w:lineRule="auto"/>
        <w:ind w:firstLine="567"/>
        <w:jc w:val="both"/>
        <w:rPr>
          <w:rFonts w:ascii="Times New Roman" w:hAnsi="Times New Roman" w:cs="Times New Roman"/>
          <w:b/>
          <w:sz w:val="28"/>
          <w:szCs w:val="28"/>
          <w:lang w:val="uk-UA"/>
        </w:rPr>
      </w:pPr>
      <w:r w:rsidRPr="00463EE1">
        <w:rPr>
          <w:rFonts w:ascii="Times New Roman" w:hAnsi="Times New Roman" w:cs="Times New Roman"/>
          <w:b/>
          <w:sz w:val="28"/>
          <w:szCs w:val="28"/>
          <w:lang w:val="uk-UA"/>
        </w:rPr>
        <w:t>4. Використовуйте дослідницький підхід</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sz w:val="28"/>
          <w:szCs w:val="28"/>
          <w:lang w:val="uk-UA"/>
        </w:rPr>
        <w:t>Залучайте учнів до проведення дослідів, експериментів та спостережень. Це дозволить їм самостійно відкривати закономірності, виявляти зв'язки та формулювати власні висновки. Підтримуйте учнів у використанні наукового методу для формулювання гіпотез, збору даних та аналізу результатів.</w:t>
      </w:r>
    </w:p>
    <w:p w:rsidR="00463EE1" w:rsidRPr="00463EE1" w:rsidRDefault="00463EE1" w:rsidP="00463EE1">
      <w:pPr>
        <w:spacing w:after="0" w:line="240" w:lineRule="auto"/>
        <w:ind w:firstLine="567"/>
        <w:jc w:val="both"/>
        <w:rPr>
          <w:rFonts w:ascii="Times New Roman" w:hAnsi="Times New Roman" w:cs="Times New Roman"/>
          <w:sz w:val="28"/>
          <w:szCs w:val="28"/>
        </w:rPr>
      </w:pPr>
      <w:r w:rsidRPr="00463EE1">
        <w:rPr>
          <w:rFonts w:ascii="Times New Roman" w:hAnsi="Times New Roman" w:cs="Times New Roman"/>
          <w:i/>
          <w:sz w:val="28"/>
          <w:szCs w:val="28"/>
          <w:lang w:val="uk-UA"/>
        </w:rPr>
        <w:t>1) Дослідницькі проекти.</w:t>
      </w:r>
      <w:r w:rsidRPr="00463EE1">
        <w:rPr>
          <w:rFonts w:ascii="Times New Roman" w:hAnsi="Times New Roman" w:cs="Times New Roman"/>
          <w:sz w:val="28"/>
          <w:szCs w:val="28"/>
          <w:lang w:val="uk-UA"/>
        </w:rPr>
        <w:t xml:space="preserve"> Дозвольте учням провести свої дослідження з певної хімічної теми або проблеми. Наприклад, вони можуть досліджувати вплив різних факторів на хімічні реакції, вивчати властивості речовин або розробляти нові методи синтезу хімічних сполук. Підкреслюйте важливість їхньої роботи, аналізу даних, висновків та презентації результатів. Це допоможе розвивати учнівське критичне мислення, навички наукового дослідження та проблемного мислення.</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i/>
          <w:sz w:val="28"/>
          <w:szCs w:val="28"/>
          <w:lang w:val="uk-UA"/>
        </w:rPr>
        <w:t>2) Вирішення хімічних проблем.</w:t>
      </w:r>
      <w:r w:rsidRPr="00463EE1">
        <w:rPr>
          <w:rFonts w:ascii="Times New Roman" w:hAnsi="Times New Roman" w:cs="Times New Roman"/>
          <w:sz w:val="28"/>
          <w:szCs w:val="28"/>
          <w:lang w:val="uk-UA"/>
        </w:rPr>
        <w:t xml:space="preserve"> Запропонуйте учням хімічні проблеми або ситуації, в яких вони повинні використовувати свої знання та критичне мислення для пошуку рішень. Наприклад, вони можуть розв'язувати проблеми безпеки, вибирати оптимальні методи аналізу хімічних речовин або розробляти стратегії реагування на екологічні проблеми. Підтримуйте їх у пошуку альтернативних шляхів розв'язання проблем та обґрунтуванні своїх виборів.</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i/>
          <w:sz w:val="28"/>
          <w:szCs w:val="28"/>
          <w:lang w:val="uk-UA"/>
        </w:rPr>
        <w:t>3) Аналіз наукових статей.</w:t>
      </w:r>
      <w:r w:rsidRPr="00463EE1">
        <w:rPr>
          <w:rFonts w:ascii="Times New Roman" w:hAnsi="Times New Roman" w:cs="Times New Roman"/>
          <w:sz w:val="28"/>
          <w:szCs w:val="28"/>
          <w:lang w:val="uk-UA"/>
        </w:rPr>
        <w:t xml:space="preserve"> Запропонуйте учням аналізувати наукові статті з хімії та критично оцінювати їхню методологію, дані, висновки та обґрунтування. Підкреслюйте важливість знаходження недоліків, суперечностей або можливих покращень в дослідженнях. Це допоможе розвивати учнівське критичне мислення та науковий підхід до оцінки інформації.</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i/>
          <w:sz w:val="28"/>
          <w:szCs w:val="28"/>
          <w:lang w:val="uk-UA"/>
        </w:rPr>
        <w:t>4) Експериментальні дослідження.</w:t>
      </w:r>
      <w:r w:rsidRPr="00463EE1">
        <w:rPr>
          <w:rFonts w:ascii="Times New Roman" w:hAnsi="Times New Roman" w:cs="Times New Roman"/>
          <w:sz w:val="28"/>
          <w:szCs w:val="28"/>
          <w:lang w:val="uk-UA"/>
        </w:rPr>
        <w:t xml:space="preserve"> Залучайте учнів до планування та проведення хімічних експериментів. Запропонуйте їм формулювати гіпотези, розробляти дизайн експерименту, збирати та аналізувати дані, вносити висновки. Підкреслюйте важливість усвідомлення результатів та критичної оцінки можливих помилок чи факторів, які можуть вплинути на результати експерименту.</w:t>
      </w:r>
    </w:p>
    <w:p w:rsidR="00463EE1" w:rsidRPr="00463EE1" w:rsidRDefault="00463EE1" w:rsidP="00463EE1">
      <w:pPr>
        <w:spacing w:after="0" w:line="240" w:lineRule="auto"/>
        <w:ind w:firstLine="567"/>
        <w:jc w:val="both"/>
        <w:rPr>
          <w:rFonts w:ascii="Times New Roman" w:hAnsi="Times New Roman" w:cs="Times New Roman"/>
          <w:b/>
          <w:sz w:val="28"/>
          <w:szCs w:val="28"/>
          <w:lang w:val="uk-UA"/>
        </w:rPr>
      </w:pPr>
      <w:r w:rsidRPr="00463EE1">
        <w:rPr>
          <w:rFonts w:ascii="Times New Roman" w:hAnsi="Times New Roman" w:cs="Times New Roman"/>
          <w:b/>
          <w:sz w:val="28"/>
          <w:szCs w:val="28"/>
          <w:lang w:val="uk-UA"/>
        </w:rPr>
        <w:t>5. Розвивайте критичне оцінювання джерел інформації</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sz w:val="28"/>
          <w:szCs w:val="28"/>
          <w:lang w:val="uk-UA"/>
        </w:rPr>
        <w:t>Навчайте учнів аналізувати джерела інформації, розрізняти факти від припущень, оцінювати достовірність даних та перевіряти їх наукову підґрунтя. Залучайте їх до критичного огляду наукових досліджень та засобів масової інформації, щоб розвивати навички аналізу та критичного мислення.</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i/>
          <w:sz w:val="28"/>
          <w:szCs w:val="28"/>
          <w:lang w:val="uk-UA"/>
        </w:rPr>
        <w:lastRenderedPageBreak/>
        <w:t>1)</w:t>
      </w:r>
      <w:r w:rsidRPr="00463EE1">
        <w:rPr>
          <w:rFonts w:ascii="Times New Roman" w:hAnsi="Times New Roman" w:cs="Times New Roman"/>
          <w:i/>
          <w:sz w:val="28"/>
          <w:szCs w:val="28"/>
        </w:rPr>
        <w:t xml:space="preserve"> </w:t>
      </w:r>
      <w:r w:rsidRPr="00463EE1">
        <w:rPr>
          <w:rFonts w:ascii="Times New Roman" w:hAnsi="Times New Roman" w:cs="Times New Roman"/>
          <w:i/>
          <w:sz w:val="28"/>
          <w:szCs w:val="28"/>
          <w:lang w:val="uk-UA"/>
        </w:rPr>
        <w:t>Завдання на оцінювання достовірності джерел.</w:t>
      </w:r>
      <w:r w:rsidRPr="00463EE1">
        <w:rPr>
          <w:rFonts w:ascii="Times New Roman" w:hAnsi="Times New Roman" w:cs="Times New Roman"/>
          <w:sz w:val="28"/>
          <w:szCs w:val="28"/>
          <w:lang w:val="uk-UA"/>
        </w:rPr>
        <w:t xml:space="preserve"> Попросіть учнів знайти інформацію про певну хімічну тему в різних джерелах, таких як книги, наукові статті, </w:t>
      </w:r>
      <w:proofErr w:type="spellStart"/>
      <w:r w:rsidRPr="00463EE1">
        <w:rPr>
          <w:rFonts w:ascii="Times New Roman" w:hAnsi="Times New Roman" w:cs="Times New Roman"/>
          <w:sz w:val="28"/>
          <w:szCs w:val="28"/>
          <w:lang w:val="uk-UA"/>
        </w:rPr>
        <w:t>веб-сайти</w:t>
      </w:r>
      <w:proofErr w:type="spellEnd"/>
      <w:r w:rsidRPr="00463EE1">
        <w:rPr>
          <w:rFonts w:ascii="Times New Roman" w:hAnsi="Times New Roman" w:cs="Times New Roman"/>
          <w:sz w:val="28"/>
          <w:szCs w:val="28"/>
          <w:lang w:val="uk-UA"/>
        </w:rPr>
        <w:t xml:space="preserve"> або </w:t>
      </w:r>
      <w:proofErr w:type="spellStart"/>
      <w:r w:rsidRPr="00463EE1">
        <w:rPr>
          <w:rFonts w:ascii="Times New Roman" w:hAnsi="Times New Roman" w:cs="Times New Roman"/>
          <w:sz w:val="28"/>
          <w:szCs w:val="28"/>
          <w:lang w:val="uk-UA"/>
        </w:rPr>
        <w:t>блоги</w:t>
      </w:r>
      <w:proofErr w:type="spellEnd"/>
      <w:r w:rsidRPr="00463EE1">
        <w:rPr>
          <w:rFonts w:ascii="Times New Roman" w:hAnsi="Times New Roman" w:cs="Times New Roman"/>
          <w:sz w:val="28"/>
          <w:szCs w:val="28"/>
          <w:lang w:val="uk-UA"/>
        </w:rPr>
        <w:t>. Потім поставте їм завдання оцінити достовірність цих джерел, враховуючи фактори, такі як авторство, актуальність, науковий підхід, обґрунтування та підтримка даних. Запропонуйте учням обґрунтувати свої висновки та висловити свої сумніви щодо певних джерел.</w:t>
      </w:r>
    </w:p>
    <w:p w:rsidR="00463EE1" w:rsidRP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i/>
          <w:sz w:val="28"/>
          <w:szCs w:val="28"/>
          <w:lang w:val="uk-UA"/>
        </w:rPr>
        <w:t>2) Дебати навколо суперечливих тем.</w:t>
      </w:r>
      <w:r w:rsidRPr="00463EE1">
        <w:rPr>
          <w:rFonts w:ascii="Times New Roman" w:hAnsi="Times New Roman" w:cs="Times New Roman"/>
          <w:sz w:val="28"/>
          <w:szCs w:val="28"/>
          <w:lang w:val="uk-UA"/>
        </w:rPr>
        <w:t xml:space="preserve"> Оберіть хімічну тему, що має суперечливі думки або погляди серед науковців. Поділіть клас на групи і надайте кожній групі завдання знайти докази, аргументи та контраргументи щодо своєї позиції. Потім проведіть дебати, де кожна група буде захищати свою позицію, а інші учні висловлюватимуть свої думки та задають запитання, щоб підтримати або суперечити аргументам. Це допоможе учням розвивати вміння аналізувати доводи, оцінювати переконливість аргументів та робити інформовані висновки.</w:t>
      </w:r>
    </w:p>
    <w:p w:rsidR="00463EE1" w:rsidRPr="00463EE1" w:rsidRDefault="00463EE1" w:rsidP="00A828DF">
      <w:pPr>
        <w:spacing w:after="0" w:line="240" w:lineRule="auto"/>
        <w:ind w:firstLine="567"/>
        <w:jc w:val="both"/>
        <w:rPr>
          <w:rFonts w:ascii="Times New Roman" w:hAnsi="Times New Roman" w:cs="Times New Roman"/>
          <w:i/>
          <w:sz w:val="28"/>
          <w:szCs w:val="28"/>
          <w:lang w:val="uk-UA"/>
        </w:rPr>
      </w:pPr>
      <w:r w:rsidRPr="00463EE1">
        <w:rPr>
          <w:rFonts w:ascii="Times New Roman" w:hAnsi="Times New Roman" w:cs="Times New Roman"/>
          <w:i/>
          <w:sz w:val="28"/>
          <w:szCs w:val="28"/>
          <w:lang w:val="uk-UA"/>
        </w:rPr>
        <w:t xml:space="preserve">3) Розбір випадку. </w:t>
      </w:r>
      <w:r w:rsidRPr="00463EE1">
        <w:rPr>
          <w:rFonts w:ascii="Times New Roman" w:hAnsi="Times New Roman" w:cs="Times New Roman"/>
          <w:sz w:val="28"/>
          <w:szCs w:val="28"/>
          <w:lang w:val="uk-UA"/>
        </w:rPr>
        <w:t>Представте учням випадок, пов'язаний з хімією, включаючи новини про наукове дослідження, технологічну аварію або екологічну проблему. Попросіть учнів оцінити інформацію, що надається випадку, і поставити питання щодо його достовірності, можливих причин і наслідків, можливих рішень та етичних аспектів. Запропонуйте обґрунтувати свої висновки на основі наявних фактів та даних, а також запропонувати альтернативні пояснення чи рішення.</w:t>
      </w:r>
    </w:p>
    <w:p w:rsidR="00463EE1" w:rsidRPr="00463EE1" w:rsidRDefault="00463EE1" w:rsidP="00A828DF">
      <w:pPr>
        <w:spacing w:after="0" w:line="240" w:lineRule="auto"/>
        <w:ind w:firstLine="567"/>
        <w:jc w:val="both"/>
        <w:rPr>
          <w:rFonts w:ascii="Times New Roman" w:hAnsi="Times New Roman" w:cs="Times New Roman"/>
          <w:i/>
          <w:sz w:val="28"/>
          <w:szCs w:val="28"/>
          <w:lang w:val="uk-UA"/>
        </w:rPr>
      </w:pPr>
      <w:r w:rsidRPr="00463EE1">
        <w:rPr>
          <w:rFonts w:ascii="Times New Roman" w:hAnsi="Times New Roman" w:cs="Times New Roman"/>
          <w:i/>
          <w:sz w:val="28"/>
          <w:szCs w:val="28"/>
          <w:lang w:val="uk-UA"/>
        </w:rPr>
        <w:t xml:space="preserve">4) Критичний огляд наукових статей. </w:t>
      </w:r>
      <w:r w:rsidRPr="00463EE1">
        <w:rPr>
          <w:rFonts w:ascii="Times New Roman" w:hAnsi="Times New Roman" w:cs="Times New Roman"/>
          <w:sz w:val="28"/>
          <w:szCs w:val="28"/>
          <w:lang w:val="uk-UA"/>
        </w:rPr>
        <w:t>Надайте учням наукову статтю, пов'язану з хімією, і попросіть їх оцінити її якість та наукову обґрунтованість. Запропонуйте запитання, що стимулюють критичне мислення, такі як: Яка методологія була використана у дослідженні? Які дані були зібрані? Чи були проведені контрольні експерименти? Які можуть бути потенційні обмеження або недоліки дослідження? Це допоможе учням розвивати вміння критично оцінювати наукові джерела та робити висновки на основі доступних даних.</w:t>
      </w:r>
    </w:p>
    <w:p w:rsidR="00463EE1" w:rsidRPr="00463EE1" w:rsidRDefault="00463EE1" w:rsidP="00A828DF">
      <w:pPr>
        <w:spacing w:after="0" w:line="240" w:lineRule="auto"/>
        <w:ind w:firstLine="567"/>
        <w:jc w:val="both"/>
        <w:rPr>
          <w:rFonts w:ascii="Times New Roman" w:hAnsi="Times New Roman" w:cs="Times New Roman"/>
          <w:b/>
          <w:sz w:val="28"/>
          <w:szCs w:val="28"/>
          <w:lang w:val="uk-UA"/>
        </w:rPr>
      </w:pPr>
      <w:r w:rsidRPr="00463EE1">
        <w:rPr>
          <w:rFonts w:ascii="Times New Roman" w:hAnsi="Times New Roman" w:cs="Times New Roman"/>
          <w:b/>
          <w:sz w:val="28"/>
          <w:szCs w:val="28"/>
          <w:lang w:val="uk-UA"/>
        </w:rPr>
        <w:t>6. Використовуйте рольові ігри та дебати</w:t>
      </w:r>
    </w:p>
    <w:p w:rsidR="00463EE1" w:rsidRPr="00463EE1" w:rsidRDefault="00463EE1" w:rsidP="00A828DF">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sz w:val="28"/>
          <w:szCs w:val="28"/>
          <w:lang w:val="uk-UA"/>
        </w:rPr>
        <w:t>Залучайте учнів до рольових ігор та дебатів, де вони можуть представляти різні погляди, аргументувати свої позиції та вступати у діалог з іншими. Це сприяє розвитку критичного мислення, здатності до обґрунтованої дискусії та вмінню заслуховувати та оцінювати думки інших.</w:t>
      </w:r>
    </w:p>
    <w:p w:rsidR="00463EE1" w:rsidRPr="00A828DF" w:rsidRDefault="00463EE1" w:rsidP="00A828DF">
      <w:pPr>
        <w:spacing w:after="0" w:line="240" w:lineRule="auto"/>
        <w:ind w:firstLine="567"/>
        <w:jc w:val="both"/>
        <w:rPr>
          <w:rFonts w:ascii="Times New Roman" w:hAnsi="Times New Roman" w:cs="Times New Roman"/>
          <w:sz w:val="28"/>
          <w:szCs w:val="28"/>
          <w:lang w:val="uk-UA"/>
        </w:rPr>
      </w:pPr>
      <w:r w:rsidRPr="00A828DF">
        <w:rPr>
          <w:rFonts w:ascii="Times New Roman" w:hAnsi="Times New Roman" w:cs="Times New Roman"/>
          <w:i/>
          <w:sz w:val="28"/>
          <w:szCs w:val="28"/>
          <w:lang w:val="uk-UA"/>
        </w:rPr>
        <w:t xml:space="preserve">1) Рольова гра «Наукові дослідники». </w:t>
      </w:r>
      <w:r w:rsidRPr="00A828DF">
        <w:rPr>
          <w:rFonts w:ascii="Times New Roman" w:hAnsi="Times New Roman" w:cs="Times New Roman"/>
          <w:sz w:val="28"/>
          <w:szCs w:val="28"/>
          <w:lang w:val="uk-UA"/>
        </w:rPr>
        <w:t>Поділіть клас на групи, кожна з яких виконуватиме роль наукового дослідника, який вивчає певну хімічну проблему. Кожна група отримує завдання дослідження, збирання даних та формулювання висновків. Після цього проведіть дебати, де кожна група буде захищати свої висновки та аргументувати їх науковими доказами. Це дозволить учням розвивати навички критичного аналізу даних, обґрунтовано висловлювати свої думки та розбиратися в складних наукових питаннях.</w:t>
      </w:r>
    </w:p>
    <w:p w:rsidR="00463EE1" w:rsidRPr="00463EE1" w:rsidRDefault="00463EE1" w:rsidP="00A828DF">
      <w:pPr>
        <w:ind w:firstLine="567"/>
        <w:jc w:val="both"/>
        <w:rPr>
          <w:rFonts w:ascii="Times New Roman" w:hAnsi="Times New Roman" w:cs="Times New Roman"/>
          <w:sz w:val="28"/>
          <w:szCs w:val="28"/>
          <w:lang w:val="uk-UA"/>
        </w:rPr>
      </w:pPr>
      <w:r w:rsidRPr="00A828DF">
        <w:rPr>
          <w:rFonts w:ascii="Times New Roman" w:hAnsi="Times New Roman" w:cs="Times New Roman"/>
          <w:i/>
          <w:sz w:val="28"/>
          <w:szCs w:val="28"/>
          <w:lang w:val="uk-UA"/>
        </w:rPr>
        <w:t xml:space="preserve">2) Дебати навколо етичних питань. </w:t>
      </w:r>
      <w:r w:rsidRPr="00A828DF">
        <w:rPr>
          <w:rFonts w:ascii="Times New Roman" w:hAnsi="Times New Roman" w:cs="Times New Roman"/>
          <w:sz w:val="28"/>
          <w:szCs w:val="28"/>
          <w:lang w:val="uk-UA"/>
        </w:rPr>
        <w:t>Оберіть хімічну тему, пов'язану з</w:t>
      </w:r>
      <w:r w:rsidRPr="00463EE1">
        <w:rPr>
          <w:rFonts w:ascii="Times New Roman" w:hAnsi="Times New Roman" w:cs="Times New Roman"/>
          <w:sz w:val="28"/>
          <w:szCs w:val="28"/>
          <w:lang w:val="uk-UA"/>
        </w:rPr>
        <w:t xml:space="preserve"> етичними аспектами, наприклад, використання хімічних речовин у косметиці або вплив хімічних забруднень на навколишнє середовище. Поділіть клас на </w:t>
      </w:r>
      <w:r w:rsidRPr="00463EE1">
        <w:rPr>
          <w:rFonts w:ascii="Times New Roman" w:hAnsi="Times New Roman" w:cs="Times New Roman"/>
          <w:sz w:val="28"/>
          <w:szCs w:val="28"/>
          <w:lang w:val="uk-UA"/>
        </w:rPr>
        <w:lastRenderedPageBreak/>
        <w:t>команди, які представляють різні сторони дискусії, наприклад, науковці, екологи, виробники тощо. Проведіть дебати, де кожна команда буде захищати свою позицію, висловлювати аргументи та відповідати на запитання. Це сприятиме розвитку критичного мислення, навичок аргументації та вміння розглядати проблему з різних перспектив.</w:t>
      </w:r>
    </w:p>
    <w:p w:rsidR="00463EE1" w:rsidRDefault="00463EE1" w:rsidP="00463EE1">
      <w:pPr>
        <w:spacing w:after="0" w:line="240" w:lineRule="auto"/>
        <w:ind w:firstLine="567"/>
        <w:jc w:val="both"/>
        <w:rPr>
          <w:rFonts w:ascii="Times New Roman" w:hAnsi="Times New Roman" w:cs="Times New Roman"/>
          <w:sz w:val="28"/>
          <w:szCs w:val="28"/>
          <w:lang w:val="uk-UA"/>
        </w:rPr>
      </w:pPr>
      <w:r w:rsidRPr="00463EE1">
        <w:rPr>
          <w:rFonts w:ascii="Times New Roman" w:hAnsi="Times New Roman" w:cs="Times New Roman"/>
          <w:i/>
          <w:sz w:val="28"/>
          <w:szCs w:val="28"/>
          <w:lang w:val="uk-UA"/>
        </w:rPr>
        <w:t>3) Рольова гра "Хімік-дослідник".</w:t>
      </w:r>
      <w:r w:rsidRPr="00463EE1">
        <w:rPr>
          <w:rFonts w:ascii="Times New Roman" w:hAnsi="Times New Roman" w:cs="Times New Roman"/>
          <w:sz w:val="28"/>
          <w:szCs w:val="28"/>
          <w:lang w:val="uk-UA"/>
        </w:rPr>
        <w:t xml:space="preserve"> Створіть ситуацію, де учні виконують роль хіміка-дослідника, який знаходиться перед викликом розв'язати певну хімічну задачу або проблему. Учні повинні використовувати свої знання, критичне мислення та творчість для знаходження рішення. Вони можуть виконувати експерименти, аналізувати дані, формулювати гіпотези та робити висновки. Під час цієї рольової гри вчитель може ставити запитання, що спрямовують учнів на критичне мислення та аналіз.</w:t>
      </w:r>
    </w:p>
    <w:p w:rsidR="00EB4E52" w:rsidRDefault="00EB4E52" w:rsidP="00463EE1">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Адаптація уроків з хімії для акценту на розвиток критичного мислення допоможе учням не лише засвоїти хімічні концепції, а й розвинути навички аналізу, критичного оцінювання та розв’язання проблем.</w:t>
      </w:r>
    </w:p>
    <w:p w:rsidR="00B54795" w:rsidRDefault="00B54795" w:rsidP="00463EE1">
      <w:pPr>
        <w:spacing w:after="0" w:line="240" w:lineRule="auto"/>
        <w:ind w:firstLine="567"/>
        <w:jc w:val="both"/>
        <w:rPr>
          <w:rFonts w:ascii="Times New Roman" w:hAnsi="Times New Roman" w:cs="Times New Roman"/>
          <w:sz w:val="28"/>
          <w:szCs w:val="28"/>
          <w:lang w:val="uk-UA"/>
        </w:rPr>
      </w:pPr>
    </w:p>
    <w:p w:rsidR="00B54795" w:rsidRDefault="00B54795" w:rsidP="00B54795">
      <w:pPr>
        <w:spacing w:after="0" w:line="240" w:lineRule="auto"/>
        <w:jc w:val="both"/>
        <w:rPr>
          <w:rFonts w:ascii="Times New Roman" w:hAnsi="Times New Roman" w:cs="Times New Roman"/>
          <w:sz w:val="28"/>
          <w:szCs w:val="28"/>
          <w:lang w:val="uk-UA"/>
        </w:rPr>
      </w:pPr>
    </w:p>
    <w:p w:rsidR="00B54795" w:rsidRDefault="00B54795" w:rsidP="00B54795">
      <w:pPr>
        <w:spacing w:after="0" w:line="240" w:lineRule="auto"/>
        <w:jc w:val="both"/>
        <w:rPr>
          <w:rFonts w:ascii="Times New Roman" w:hAnsi="Times New Roman" w:cs="Times New Roman"/>
          <w:sz w:val="28"/>
          <w:szCs w:val="28"/>
          <w:lang w:val="uk-UA"/>
        </w:rPr>
      </w:pPr>
    </w:p>
    <w:p w:rsidR="00B54795" w:rsidRDefault="00B54795" w:rsidP="00B5479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Джерела</w:t>
      </w:r>
    </w:p>
    <w:p w:rsidR="00B54795" w:rsidRPr="00463EE1" w:rsidRDefault="00B54795" w:rsidP="00B54795">
      <w:pPr>
        <w:spacing w:after="0" w:line="240" w:lineRule="auto"/>
        <w:jc w:val="both"/>
        <w:rPr>
          <w:rFonts w:ascii="Times New Roman" w:hAnsi="Times New Roman" w:cs="Times New Roman"/>
          <w:sz w:val="28"/>
          <w:szCs w:val="28"/>
          <w:lang w:val="uk-UA"/>
        </w:rPr>
      </w:pPr>
    </w:p>
    <w:p w:rsidR="00B54795" w:rsidRPr="00B54795" w:rsidRDefault="00B54795" w:rsidP="00B54795">
      <w:pPr>
        <w:rPr>
          <w:rFonts w:ascii="Times New Roman" w:hAnsi="Times New Roman" w:cs="Times New Roman"/>
          <w:sz w:val="28"/>
          <w:szCs w:val="28"/>
          <w:lang w:val="uk-UA"/>
        </w:rPr>
      </w:pPr>
      <w:r w:rsidRPr="00B54795">
        <w:rPr>
          <w:rFonts w:ascii="Times New Roman" w:hAnsi="Times New Roman" w:cs="Times New Roman"/>
          <w:sz w:val="28"/>
          <w:szCs w:val="28"/>
          <w:lang w:val="uk-UA"/>
        </w:rPr>
        <w:t>1.</w:t>
      </w:r>
      <w:r w:rsidRPr="00B54795">
        <w:rPr>
          <w:rFonts w:ascii="Times New Roman" w:hAnsi="Times New Roman" w:cs="Times New Roman"/>
          <w:sz w:val="28"/>
          <w:szCs w:val="28"/>
        </w:rPr>
        <w:t xml:space="preserve"> </w:t>
      </w:r>
      <w:r w:rsidRPr="00B54795">
        <w:rPr>
          <w:rFonts w:ascii="Times New Roman" w:hAnsi="Times New Roman" w:cs="Times New Roman"/>
          <w:sz w:val="28"/>
          <w:szCs w:val="28"/>
          <w:lang w:val="uk-UA"/>
        </w:rPr>
        <w:t>Іванова О. Навчаємо критично мислити//</w:t>
      </w:r>
      <w:r w:rsidRPr="00B54795">
        <w:rPr>
          <w:rFonts w:ascii="Times New Roman" w:hAnsi="Times New Roman" w:cs="Times New Roman"/>
          <w:sz w:val="28"/>
          <w:szCs w:val="28"/>
          <w:lang w:val="en-US"/>
        </w:rPr>
        <w:t>http</w:t>
      </w:r>
      <w:r w:rsidRPr="00B54795">
        <w:rPr>
          <w:rFonts w:ascii="Times New Roman" w:hAnsi="Times New Roman" w:cs="Times New Roman"/>
          <w:sz w:val="28"/>
          <w:szCs w:val="28"/>
          <w:lang w:val="uk-UA"/>
        </w:rPr>
        <w:t>://</w:t>
      </w:r>
      <w:proofErr w:type="spellStart"/>
      <w:r w:rsidRPr="00B54795">
        <w:rPr>
          <w:rFonts w:ascii="Times New Roman" w:hAnsi="Times New Roman" w:cs="Times New Roman"/>
          <w:sz w:val="28"/>
          <w:szCs w:val="28"/>
          <w:lang w:val="en-US"/>
        </w:rPr>
        <w:t>osvita</w:t>
      </w:r>
      <w:proofErr w:type="spellEnd"/>
      <w:r w:rsidRPr="00B54795">
        <w:rPr>
          <w:rFonts w:ascii="Times New Roman" w:hAnsi="Times New Roman" w:cs="Times New Roman"/>
          <w:sz w:val="28"/>
          <w:szCs w:val="28"/>
          <w:lang w:val="uk-UA"/>
        </w:rPr>
        <w:t>.</w:t>
      </w:r>
      <w:proofErr w:type="spellStart"/>
      <w:r w:rsidRPr="00B54795">
        <w:rPr>
          <w:rFonts w:ascii="Times New Roman" w:hAnsi="Times New Roman" w:cs="Times New Roman"/>
          <w:sz w:val="28"/>
          <w:szCs w:val="28"/>
          <w:lang w:val="en-US"/>
        </w:rPr>
        <w:t>ua</w:t>
      </w:r>
      <w:proofErr w:type="spellEnd"/>
    </w:p>
    <w:p w:rsidR="00B54795" w:rsidRPr="00B54795" w:rsidRDefault="00B54795" w:rsidP="00B54795">
      <w:pPr>
        <w:rPr>
          <w:rFonts w:ascii="Times New Roman" w:hAnsi="Times New Roman" w:cs="Times New Roman"/>
          <w:sz w:val="28"/>
          <w:szCs w:val="28"/>
          <w:lang w:val="uk-UA"/>
        </w:rPr>
      </w:pPr>
      <w:r w:rsidRPr="00B54795">
        <w:rPr>
          <w:rFonts w:ascii="Times New Roman" w:hAnsi="Times New Roman" w:cs="Times New Roman"/>
          <w:sz w:val="28"/>
          <w:szCs w:val="28"/>
          <w:lang w:val="uk-UA"/>
        </w:rPr>
        <w:t xml:space="preserve">2. Кравченко Н.А. Критична освіта як основа педагогічної компетенції </w:t>
      </w:r>
      <w:proofErr w:type="spellStart"/>
      <w:r w:rsidRPr="00B54795">
        <w:rPr>
          <w:rFonts w:ascii="Times New Roman" w:hAnsi="Times New Roman" w:cs="Times New Roman"/>
          <w:sz w:val="28"/>
          <w:szCs w:val="28"/>
          <w:lang w:val="uk-UA"/>
        </w:rPr>
        <w:t>Паула</w:t>
      </w:r>
      <w:proofErr w:type="spellEnd"/>
      <w:r w:rsidRPr="00B54795">
        <w:rPr>
          <w:rFonts w:ascii="Times New Roman" w:hAnsi="Times New Roman" w:cs="Times New Roman"/>
          <w:sz w:val="28"/>
          <w:szCs w:val="28"/>
          <w:lang w:val="uk-UA"/>
        </w:rPr>
        <w:t xml:space="preserve"> </w:t>
      </w:r>
      <w:proofErr w:type="spellStart"/>
      <w:r w:rsidRPr="00B54795">
        <w:rPr>
          <w:rFonts w:ascii="Times New Roman" w:hAnsi="Times New Roman" w:cs="Times New Roman"/>
          <w:sz w:val="28"/>
          <w:szCs w:val="28"/>
          <w:lang w:val="uk-UA"/>
        </w:rPr>
        <w:t>Фрейре</w:t>
      </w:r>
      <w:proofErr w:type="spellEnd"/>
      <w:r w:rsidRPr="00B54795">
        <w:rPr>
          <w:rFonts w:ascii="Times New Roman" w:hAnsi="Times New Roman" w:cs="Times New Roman"/>
          <w:sz w:val="28"/>
          <w:szCs w:val="28"/>
          <w:lang w:val="uk-UA"/>
        </w:rPr>
        <w:t>//Відкритий урок,-2002-№1-2.</w:t>
      </w:r>
    </w:p>
    <w:p w:rsidR="00B54795" w:rsidRPr="00B54795" w:rsidRDefault="00B54795" w:rsidP="00B54795">
      <w:pPr>
        <w:rPr>
          <w:rFonts w:ascii="Times New Roman" w:hAnsi="Times New Roman" w:cs="Times New Roman"/>
          <w:sz w:val="28"/>
          <w:szCs w:val="28"/>
          <w:lang w:val="uk-UA"/>
        </w:rPr>
      </w:pPr>
      <w:r w:rsidRPr="00B54795">
        <w:rPr>
          <w:rFonts w:ascii="Times New Roman" w:hAnsi="Times New Roman" w:cs="Times New Roman"/>
          <w:sz w:val="28"/>
          <w:szCs w:val="28"/>
          <w:lang w:val="uk-UA"/>
        </w:rPr>
        <w:t xml:space="preserve">3. Критичне мислення: ключові характеристики та вправи для його розвитку </w:t>
      </w:r>
      <w:r w:rsidRPr="00B54795">
        <w:rPr>
          <w:rFonts w:ascii="Times New Roman" w:hAnsi="Times New Roman" w:cs="Times New Roman"/>
          <w:sz w:val="28"/>
          <w:szCs w:val="28"/>
        </w:rPr>
        <w:t>[</w:t>
      </w:r>
      <w:r w:rsidRPr="00B54795">
        <w:rPr>
          <w:rFonts w:ascii="Times New Roman" w:hAnsi="Times New Roman" w:cs="Times New Roman"/>
          <w:sz w:val="28"/>
          <w:szCs w:val="28"/>
          <w:lang w:val="uk-UA"/>
        </w:rPr>
        <w:t>Електронний ресурс</w:t>
      </w:r>
      <w:r w:rsidRPr="00B54795">
        <w:rPr>
          <w:rFonts w:ascii="Times New Roman" w:hAnsi="Times New Roman" w:cs="Times New Roman"/>
          <w:sz w:val="28"/>
          <w:szCs w:val="28"/>
        </w:rPr>
        <w:t>]</w:t>
      </w:r>
      <w:r w:rsidRPr="00B54795">
        <w:rPr>
          <w:rFonts w:ascii="Times New Roman" w:hAnsi="Times New Roman" w:cs="Times New Roman"/>
          <w:sz w:val="28"/>
          <w:szCs w:val="28"/>
          <w:lang w:val="uk-UA"/>
        </w:rPr>
        <w:t xml:space="preserve">.-Режим доступу: </w:t>
      </w:r>
      <w:hyperlink r:id="rId4" w:history="1">
        <w:r w:rsidRPr="00B54795">
          <w:rPr>
            <w:rStyle w:val="a4"/>
            <w:rFonts w:ascii="Times New Roman" w:hAnsi="Times New Roman" w:cs="Times New Roman"/>
            <w:sz w:val="28"/>
            <w:szCs w:val="28"/>
            <w:lang w:val="en-US"/>
          </w:rPr>
          <w:t>http</w:t>
        </w:r>
        <w:r w:rsidRPr="00B54795">
          <w:rPr>
            <w:rStyle w:val="a4"/>
            <w:rFonts w:ascii="Times New Roman" w:hAnsi="Times New Roman" w:cs="Times New Roman"/>
            <w:sz w:val="28"/>
            <w:szCs w:val="28"/>
          </w:rPr>
          <w:t>://</w:t>
        </w:r>
        <w:proofErr w:type="spellStart"/>
        <w:r w:rsidRPr="00B54795">
          <w:rPr>
            <w:rStyle w:val="a4"/>
            <w:rFonts w:ascii="Times New Roman" w:hAnsi="Times New Roman" w:cs="Times New Roman"/>
            <w:sz w:val="28"/>
            <w:szCs w:val="28"/>
            <w:lang w:val="en-US"/>
          </w:rPr>
          <w:t>osvita</w:t>
        </w:r>
        <w:proofErr w:type="spellEnd"/>
        <w:r w:rsidRPr="00B54795">
          <w:rPr>
            <w:rStyle w:val="a4"/>
            <w:rFonts w:ascii="Times New Roman" w:hAnsi="Times New Roman" w:cs="Times New Roman"/>
            <w:sz w:val="28"/>
            <w:szCs w:val="28"/>
          </w:rPr>
          <w:t>.</w:t>
        </w:r>
        <w:proofErr w:type="spellStart"/>
        <w:r w:rsidRPr="00B54795">
          <w:rPr>
            <w:rStyle w:val="a4"/>
            <w:rFonts w:ascii="Times New Roman" w:hAnsi="Times New Roman" w:cs="Times New Roman"/>
            <w:sz w:val="28"/>
            <w:szCs w:val="28"/>
            <w:lang w:val="en-US"/>
          </w:rPr>
          <w:t>ua</w:t>
        </w:r>
        <w:proofErr w:type="spellEnd"/>
        <w:r w:rsidRPr="00B54795">
          <w:rPr>
            <w:rStyle w:val="a4"/>
            <w:rFonts w:ascii="Times New Roman" w:hAnsi="Times New Roman" w:cs="Times New Roman"/>
            <w:sz w:val="28"/>
            <w:szCs w:val="28"/>
          </w:rPr>
          <w:t>/</w:t>
        </w:r>
        <w:r w:rsidRPr="00B54795">
          <w:rPr>
            <w:rStyle w:val="a4"/>
            <w:rFonts w:ascii="Times New Roman" w:hAnsi="Times New Roman" w:cs="Times New Roman"/>
            <w:sz w:val="28"/>
            <w:szCs w:val="28"/>
            <w:lang w:val="en-US"/>
          </w:rPr>
          <w:t>school</w:t>
        </w:r>
        <w:r w:rsidRPr="00B54795">
          <w:rPr>
            <w:rStyle w:val="a4"/>
            <w:rFonts w:ascii="Times New Roman" w:hAnsi="Times New Roman" w:cs="Times New Roman"/>
            <w:sz w:val="28"/>
            <w:szCs w:val="28"/>
          </w:rPr>
          <w:t>/</w:t>
        </w:r>
        <w:r w:rsidRPr="00B54795">
          <w:rPr>
            <w:rStyle w:val="a4"/>
            <w:rFonts w:ascii="Times New Roman" w:hAnsi="Times New Roman" w:cs="Times New Roman"/>
            <w:sz w:val="28"/>
            <w:szCs w:val="28"/>
            <w:lang w:val="en-US"/>
          </w:rPr>
          <w:t>method</w:t>
        </w:r>
        <w:r w:rsidRPr="00B54795">
          <w:rPr>
            <w:rStyle w:val="a4"/>
            <w:rFonts w:ascii="Times New Roman" w:hAnsi="Times New Roman" w:cs="Times New Roman"/>
            <w:sz w:val="28"/>
            <w:szCs w:val="28"/>
          </w:rPr>
          <w:t>/</w:t>
        </w:r>
        <w:proofErr w:type="spellStart"/>
        <w:r w:rsidRPr="00B54795">
          <w:rPr>
            <w:rStyle w:val="a4"/>
            <w:rFonts w:ascii="Times New Roman" w:hAnsi="Times New Roman" w:cs="Times New Roman"/>
            <w:sz w:val="28"/>
            <w:szCs w:val="28"/>
            <w:lang w:val="en-US"/>
          </w:rPr>
          <w:t>technol</w:t>
        </w:r>
        <w:proofErr w:type="spellEnd"/>
        <w:r w:rsidRPr="00B54795">
          <w:rPr>
            <w:rStyle w:val="a4"/>
            <w:rFonts w:ascii="Times New Roman" w:hAnsi="Times New Roman" w:cs="Times New Roman"/>
            <w:sz w:val="28"/>
            <w:szCs w:val="28"/>
          </w:rPr>
          <w:t>/1125/</w:t>
        </w:r>
      </w:hyperlink>
    </w:p>
    <w:p w:rsidR="00B54795" w:rsidRPr="00B54795" w:rsidRDefault="00B54795" w:rsidP="00B54795">
      <w:pPr>
        <w:rPr>
          <w:rFonts w:ascii="Times New Roman" w:hAnsi="Times New Roman" w:cs="Times New Roman"/>
          <w:sz w:val="28"/>
          <w:szCs w:val="28"/>
          <w:lang w:val="uk-UA"/>
        </w:rPr>
      </w:pPr>
      <w:r w:rsidRPr="00B54795">
        <w:rPr>
          <w:rFonts w:ascii="Times New Roman" w:hAnsi="Times New Roman" w:cs="Times New Roman"/>
          <w:sz w:val="28"/>
          <w:szCs w:val="28"/>
          <w:lang w:val="uk-UA"/>
        </w:rPr>
        <w:t xml:space="preserve">4. </w:t>
      </w:r>
      <w:proofErr w:type="spellStart"/>
      <w:r w:rsidRPr="00B54795">
        <w:rPr>
          <w:rFonts w:ascii="Times New Roman" w:hAnsi="Times New Roman" w:cs="Times New Roman"/>
          <w:sz w:val="28"/>
          <w:szCs w:val="28"/>
          <w:lang w:val="uk-UA"/>
        </w:rPr>
        <w:t>Кроуфорд</w:t>
      </w:r>
      <w:proofErr w:type="spellEnd"/>
      <w:r w:rsidRPr="00B54795">
        <w:rPr>
          <w:rFonts w:ascii="Times New Roman" w:hAnsi="Times New Roman" w:cs="Times New Roman"/>
          <w:sz w:val="28"/>
          <w:szCs w:val="28"/>
          <w:lang w:val="uk-UA"/>
        </w:rPr>
        <w:t xml:space="preserve"> А., </w:t>
      </w:r>
      <w:proofErr w:type="spellStart"/>
      <w:r w:rsidRPr="00B54795">
        <w:rPr>
          <w:rFonts w:ascii="Times New Roman" w:hAnsi="Times New Roman" w:cs="Times New Roman"/>
          <w:sz w:val="28"/>
          <w:szCs w:val="28"/>
          <w:lang w:val="uk-UA"/>
        </w:rPr>
        <w:t>Саул</w:t>
      </w:r>
      <w:proofErr w:type="spellEnd"/>
      <w:r w:rsidRPr="00B54795">
        <w:rPr>
          <w:rFonts w:ascii="Times New Roman" w:hAnsi="Times New Roman" w:cs="Times New Roman"/>
          <w:sz w:val="28"/>
          <w:szCs w:val="28"/>
          <w:lang w:val="uk-UA"/>
        </w:rPr>
        <w:t xml:space="preserve"> В. Технології розвитку критичного мислення: наук.-метод. </w:t>
      </w:r>
      <w:proofErr w:type="spellStart"/>
      <w:r w:rsidRPr="00B54795">
        <w:rPr>
          <w:rFonts w:ascii="Times New Roman" w:hAnsi="Times New Roman" w:cs="Times New Roman"/>
          <w:sz w:val="28"/>
          <w:szCs w:val="28"/>
          <w:lang w:val="uk-UA"/>
        </w:rPr>
        <w:t>Посібн</w:t>
      </w:r>
      <w:proofErr w:type="spellEnd"/>
      <w:r w:rsidRPr="00B54795">
        <w:rPr>
          <w:rFonts w:ascii="Times New Roman" w:hAnsi="Times New Roman" w:cs="Times New Roman"/>
          <w:sz w:val="28"/>
          <w:szCs w:val="28"/>
          <w:lang w:val="uk-UA"/>
        </w:rPr>
        <w:t>. Київ: Плеяди, 2006.</w:t>
      </w:r>
    </w:p>
    <w:p w:rsidR="00B54795" w:rsidRPr="00B54795" w:rsidRDefault="00B54795" w:rsidP="00B54795">
      <w:pPr>
        <w:rPr>
          <w:sz w:val="28"/>
          <w:szCs w:val="28"/>
          <w:lang w:val="uk-UA"/>
        </w:rPr>
      </w:pPr>
      <w:r w:rsidRPr="00B54795">
        <w:rPr>
          <w:rFonts w:ascii="Times New Roman" w:hAnsi="Times New Roman" w:cs="Times New Roman"/>
          <w:sz w:val="28"/>
          <w:szCs w:val="28"/>
          <w:lang w:val="uk-UA"/>
        </w:rPr>
        <w:t xml:space="preserve">5. </w:t>
      </w:r>
      <w:proofErr w:type="spellStart"/>
      <w:r w:rsidRPr="00B54795">
        <w:rPr>
          <w:rFonts w:ascii="Times New Roman" w:hAnsi="Times New Roman" w:cs="Times New Roman"/>
          <w:sz w:val="28"/>
          <w:szCs w:val="28"/>
          <w:lang w:val="uk-UA"/>
        </w:rPr>
        <w:t>Ліпман</w:t>
      </w:r>
      <w:proofErr w:type="spellEnd"/>
      <w:r w:rsidRPr="00B54795">
        <w:rPr>
          <w:rFonts w:ascii="Times New Roman" w:hAnsi="Times New Roman" w:cs="Times New Roman"/>
          <w:sz w:val="28"/>
          <w:szCs w:val="28"/>
          <w:lang w:val="uk-UA"/>
        </w:rPr>
        <w:t xml:space="preserve"> М. Чи може бути критичне мислення</w:t>
      </w:r>
      <w:r w:rsidRPr="00B54795">
        <w:rPr>
          <w:rFonts w:ascii="Times New Roman" w:hAnsi="Times New Roman" w:cs="Times New Roman"/>
          <w:sz w:val="28"/>
          <w:szCs w:val="28"/>
        </w:rPr>
        <w:t xml:space="preserve">// </w:t>
      </w:r>
      <w:hyperlink r:id="rId5" w:history="1">
        <w:r w:rsidRPr="00B54795">
          <w:rPr>
            <w:rStyle w:val="a4"/>
            <w:rFonts w:ascii="Times New Roman" w:hAnsi="Times New Roman" w:cs="Times New Roman"/>
            <w:sz w:val="28"/>
            <w:szCs w:val="28"/>
            <w:lang w:val="en-US"/>
          </w:rPr>
          <w:t>http</w:t>
        </w:r>
        <w:r w:rsidRPr="00B54795">
          <w:rPr>
            <w:rStyle w:val="a4"/>
            <w:rFonts w:ascii="Times New Roman" w:hAnsi="Times New Roman" w:cs="Times New Roman"/>
            <w:sz w:val="28"/>
            <w:szCs w:val="28"/>
          </w:rPr>
          <w:t>://</w:t>
        </w:r>
        <w:proofErr w:type="spellStart"/>
        <w:r w:rsidRPr="00B54795">
          <w:rPr>
            <w:rStyle w:val="a4"/>
            <w:rFonts w:ascii="Times New Roman" w:hAnsi="Times New Roman" w:cs="Times New Roman"/>
            <w:sz w:val="28"/>
            <w:szCs w:val="28"/>
            <w:lang w:val="en-US"/>
          </w:rPr>
          <w:t>osvita</w:t>
        </w:r>
        <w:proofErr w:type="spellEnd"/>
        <w:r w:rsidRPr="00B54795">
          <w:rPr>
            <w:rStyle w:val="a4"/>
            <w:rFonts w:ascii="Times New Roman" w:hAnsi="Times New Roman" w:cs="Times New Roman"/>
            <w:sz w:val="28"/>
            <w:szCs w:val="28"/>
          </w:rPr>
          <w:t>.</w:t>
        </w:r>
        <w:proofErr w:type="spellStart"/>
        <w:r w:rsidRPr="00B54795">
          <w:rPr>
            <w:rStyle w:val="a4"/>
            <w:rFonts w:ascii="Times New Roman" w:hAnsi="Times New Roman" w:cs="Times New Roman"/>
            <w:sz w:val="28"/>
            <w:szCs w:val="28"/>
            <w:lang w:val="en-US"/>
          </w:rPr>
          <w:t>ua</w:t>
        </w:r>
        <w:proofErr w:type="spellEnd"/>
        <w:r w:rsidRPr="00B54795">
          <w:rPr>
            <w:rStyle w:val="a4"/>
            <w:rFonts w:ascii="Times New Roman" w:hAnsi="Times New Roman" w:cs="Times New Roman"/>
            <w:sz w:val="28"/>
            <w:szCs w:val="28"/>
          </w:rPr>
          <w:t>/</w:t>
        </w:r>
        <w:r w:rsidRPr="00B54795">
          <w:rPr>
            <w:rStyle w:val="a4"/>
            <w:rFonts w:ascii="Times New Roman" w:hAnsi="Times New Roman" w:cs="Times New Roman"/>
            <w:sz w:val="28"/>
            <w:szCs w:val="28"/>
            <w:lang w:val="en-US"/>
          </w:rPr>
          <w:t>school</w:t>
        </w:r>
      </w:hyperlink>
    </w:p>
    <w:p w:rsidR="00B54795" w:rsidRPr="00B54795" w:rsidRDefault="00B54795" w:rsidP="00B54795">
      <w:pPr>
        <w:rPr>
          <w:rFonts w:ascii="Times New Roman" w:hAnsi="Times New Roman" w:cs="Times New Roman"/>
          <w:sz w:val="28"/>
          <w:szCs w:val="28"/>
          <w:lang w:val="uk-UA"/>
        </w:rPr>
      </w:pPr>
      <w:r w:rsidRPr="00B54795">
        <w:rPr>
          <w:rFonts w:ascii="Times New Roman" w:hAnsi="Times New Roman" w:cs="Times New Roman"/>
          <w:sz w:val="28"/>
          <w:szCs w:val="28"/>
          <w:lang w:val="uk-UA"/>
        </w:rPr>
        <w:t xml:space="preserve">6. </w:t>
      </w:r>
      <w:proofErr w:type="spellStart"/>
      <w:r w:rsidRPr="00B54795">
        <w:rPr>
          <w:rFonts w:ascii="Times New Roman" w:hAnsi="Times New Roman" w:cs="Times New Roman"/>
          <w:sz w:val="28"/>
          <w:szCs w:val="28"/>
          <w:lang w:val="uk-UA"/>
        </w:rPr>
        <w:t>Пометун</w:t>
      </w:r>
      <w:proofErr w:type="spellEnd"/>
      <w:r w:rsidRPr="00B54795">
        <w:rPr>
          <w:rFonts w:ascii="Times New Roman" w:hAnsi="Times New Roman" w:cs="Times New Roman"/>
          <w:sz w:val="28"/>
          <w:szCs w:val="28"/>
          <w:lang w:val="uk-UA"/>
        </w:rPr>
        <w:t xml:space="preserve"> О.І, </w:t>
      </w:r>
      <w:proofErr w:type="spellStart"/>
      <w:r w:rsidRPr="00B54795">
        <w:rPr>
          <w:rFonts w:ascii="Times New Roman" w:hAnsi="Times New Roman" w:cs="Times New Roman"/>
          <w:sz w:val="28"/>
          <w:szCs w:val="28"/>
          <w:lang w:val="uk-UA"/>
        </w:rPr>
        <w:t>Сущенко</w:t>
      </w:r>
      <w:proofErr w:type="spellEnd"/>
      <w:r w:rsidRPr="00B54795">
        <w:rPr>
          <w:rFonts w:ascii="Times New Roman" w:hAnsi="Times New Roman" w:cs="Times New Roman"/>
          <w:sz w:val="28"/>
          <w:szCs w:val="28"/>
          <w:lang w:val="uk-UA"/>
        </w:rPr>
        <w:t xml:space="preserve"> І.М. Навчаємо мислити критично: </w:t>
      </w:r>
      <w:proofErr w:type="spellStart"/>
      <w:r w:rsidRPr="00B54795">
        <w:rPr>
          <w:rFonts w:ascii="Times New Roman" w:hAnsi="Times New Roman" w:cs="Times New Roman"/>
          <w:sz w:val="28"/>
          <w:szCs w:val="28"/>
          <w:lang w:val="uk-UA"/>
        </w:rPr>
        <w:t>посібн</w:t>
      </w:r>
      <w:proofErr w:type="spellEnd"/>
      <w:r w:rsidRPr="00B54795">
        <w:rPr>
          <w:rFonts w:ascii="Times New Roman" w:hAnsi="Times New Roman" w:cs="Times New Roman"/>
          <w:sz w:val="28"/>
          <w:szCs w:val="28"/>
          <w:lang w:val="uk-UA"/>
        </w:rPr>
        <w:t xml:space="preserve">. Для </w:t>
      </w:r>
      <w:proofErr w:type="spellStart"/>
      <w:r w:rsidRPr="00B54795">
        <w:rPr>
          <w:rFonts w:ascii="Times New Roman" w:hAnsi="Times New Roman" w:cs="Times New Roman"/>
          <w:sz w:val="28"/>
          <w:szCs w:val="28"/>
          <w:lang w:val="uk-UA"/>
        </w:rPr>
        <w:t>вчит</w:t>
      </w:r>
      <w:proofErr w:type="spellEnd"/>
      <w:r w:rsidRPr="00B54795">
        <w:rPr>
          <w:rFonts w:ascii="Times New Roman" w:hAnsi="Times New Roman" w:cs="Times New Roman"/>
          <w:sz w:val="28"/>
          <w:szCs w:val="28"/>
          <w:lang w:val="uk-UA"/>
        </w:rPr>
        <w:t>. Дніпро: ЛІРА, 2016.</w:t>
      </w:r>
    </w:p>
    <w:p w:rsidR="00B54795" w:rsidRPr="00B54795" w:rsidRDefault="00B54795" w:rsidP="00B54795">
      <w:pPr>
        <w:rPr>
          <w:rFonts w:ascii="Times New Roman" w:hAnsi="Times New Roman" w:cs="Times New Roman"/>
          <w:sz w:val="28"/>
          <w:szCs w:val="28"/>
          <w:lang w:val="uk-UA"/>
        </w:rPr>
      </w:pPr>
      <w:r w:rsidRPr="00B54795">
        <w:rPr>
          <w:rFonts w:ascii="Times New Roman" w:hAnsi="Times New Roman" w:cs="Times New Roman"/>
          <w:sz w:val="28"/>
          <w:szCs w:val="28"/>
          <w:lang w:val="uk-UA"/>
        </w:rPr>
        <w:t xml:space="preserve">7. Таксономія </w:t>
      </w:r>
      <w:proofErr w:type="spellStart"/>
      <w:r w:rsidRPr="00B54795">
        <w:rPr>
          <w:rFonts w:ascii="Times New Roman" w:hAnsi="Times New Roman" w:cs="Times New Roman"/>
          <w:sz w:val="28"/>
          <w:szCs w:val="28"/>
          <w:lang w:val="uk-UA"/>
        </w:rPr>
        <w:t>Блума</w:t>
      </w:r>
      <w:proofErr w:type="spellEnd"/>
      <w:r w:rsidRPr="00B54795">
        <w:rPr>
          <w:rFonts w:ascii="Times New Roman" w:hAnsi="Times New Roman" w:cs="Times New Roman"/>
          <w:sz w:val="28"/>
          <w:szCs w:val="28"/>
          <w:lang w:val="uk-UA"/>
        </w:rPr>
        <w:t xml:space="preserve">. </w:t>
      </w:r>
      <w:proofErr w:type="spellStart"/>
      <w:r w:rsidRPr="00B54795">
        <w:rPr>
          <w:rFonts w:ascii="Times New Roman" w:hAnsi="Times New Roman" w:cs="Times New Roman"/>
          <w:sz w:val="28"/>
          <w:szCs w:val="28"/>
          <w:lang w:val="uk-UA"/>
        </w:rPr>
        <w:t>Вікіпедія</w:t>
      </w:r>
      <w:proofErr w:type="spellEnd"/>
      <w:r w:rsidRPr="00B54795">
        <w:rPr>
          <w:rFonts w:ascii="Times New Roman" w:hAnsi="Times New Roman" w:cs="Times New Roman"/>
          <w:sz w:val="28"/>
          <w:szCs w:val="28"/>
          <w:lang w:val="uk-UA"/>
        </w:rPr>
        <w:t xml:space="preserve">. </w:t>
      </w:r>
      <w:r w:rsidRPr="00B54795">
        <w:rPr>
          <w:rFonts w:ascii="Times New Roman" w:hAnsi="Times New Roman" w:cs="Times New Roman"/>
          <w:sz w:val="28"/>
          <w:szCs w:val="28"/>
          <w:lang w:val="en-US"/>
        </w:rPr>
        <w:t>URL</w:t>
      </w:r>
      <w:r w:rsidRPr="00B54795">
        <w:rPr>
          <w:rFonts w:ascii="Times New Roman" w:hAnsi="Times New Roman" w:cs="Times New Roman"/>
          <w:sz w:val="28"/>
          <w:szCs w:val="28"/>
          <w:lang w:val="uk-UA"/>
        </w:rPr>
        <w:t xml:space="preserve">: </w:t>
      </w:r>
      <w:r w:rsidRPr="00B54795">
        <w:rPr>
          <w:rFonts w:ascii="Times New Roman" w:hAnsi="Times New Roman" w:cs="Times New Roman"/>
          <w:sz w:val="28"/>
          <w:szCs w:val="28"/>
          <w:lang w:val="en-US"/>
        </w:rPr>
        <w:t>goo</w:t>
      </w:r>
      <w:r w:rsidRPr="00B54795">
        <w:rPr>
          <w:rFonts w:ascii="Times New Roman" w:hAnsi="Times New Roman" w:cs="Times New Roman"/>
          <w:sz w:val="28"/>
          <w:szCs w:val="28"/>
          <w:lang w:val="uk-UA"/>
        </w:rPr>
        <w:t>.</w:t>
      </w:r>
      <w:proofErr w:type="spellStart"/>
      <w:r w:rsidRPr="00B54795">
        <w:rPr>
          <w:rFonts w:ascii="Times New Roman" w:hAnsi="Times New Roman" w:cs="Times New Roman"/>
          <w:sz w:val="28"/>
          <w:szCs w:val="28"/>
          <w:lang w:val="en-US"/>
        </w:rPr>
        <w:t>gl</w:t>
      </w:r>
      <w:proofErr w:type="spellEnd"/>
      <w:r w:rsidRPr="00B54795">
        <w:rPr>
          <w:rFonts w:ascii="Times New Roman" w:hAnsi="Times New Roman" w:cs="Times New Roman"/>
          <w:sz w:val="28"/>
          <w:szCs w:val="28"/>
          <w:lang w:val="uk-UA"/>
        </w:rPr>
        <w:t>/</w:t>
      </w:r>
      <w:r w:rsidRPr="00B54795">
        <w:rPr>
          <w:rFonts w:ascii="Times New Roman" w:hAnsi="Times New Roman" w:cs="Times New Roman"/>
          <w:sz w:val="28"/>
          <w:szCs w:val="28"/>
          <w:lang w:val="en-US"/>
        </w:rPr>
        <w:t>bb</w:t>
      </w:r>
      <w:r w:rsidRPr="00B54795">
        <w:rPr>
          <w:rFonts w:ascii="Times New Roman" w:hAnsi="Times New Roman" w:cs="Times New Roman"/>
          <w:sz w:val="28"/>
          <w:szCs w:val="28"/>
          <w:lang w:val="uk-UA"/>
        </w:rPr>
        <w:t>7</w:t>
      </w:r>
      <w:r w:rsidRPr="00B54795">
        <w:rPr>
          <w:rFonts w:ascii="Times New Roman" w:hAnsi="Times New Roman" w:cs="Times New Roman"/>
          <w:sz w:val="28"/>
          <w:szCs w:val="28"/>
          <w:lang w:val="en-US"/>
        </w:rPr>
        <w:t>R</w:t>
      </w:r>
      <w:r w:rsidRPr="00B54795">
        <w:rPr>
          <w:rFonts w:ascii="Times New Roman" w:hAnsi="Times New Roman" w:cs="Times New Roman"/>
          <w:sz w:val="28"/>
          <w:szCs w:val="28"/>
          <w:lang w:val="uk-UA"/>
        </w:rPr>
        <w:t>92</w:t>
      </w:r>
    </w:p>
    <w:p w:rsidR="00B54795" w:rsidRPr="00B54795" w:rsidRDefault="00B54795" w:rsidP="00B54795">
      <w:pPr>
        <w:rPr>
          <w:rFonts w:ascii="Times New Roman" w:hAnsi="Times New Roman" w:cs="Times New Roman"/>
          <w:sz w:val="28"/>
          <w:szCs w:val="28"/>
          <w:lang w:val="uk-UA"/>
        </w:rPr>
      </w:pPr>
      <w:r w:rsidRPr="00B54795">
        <w:rPr>
          <w:rFonts w:ascii="Times New Roman" w:hAnsi="Times New Roman" w:cs="Times New Roman"/>
          <w:sz w:val="28"/>
          <w:szCs w:val="28"/>
          <w:lang w:val="uk-UA"/>
        </w:rPr>
        <w:t xml:space="preserve">8. </w:t>
      </w:r>
      <w:proofErr w:type="spellStart"/>
      <w:r w:rsidRPr="00B54795">
        <w:rPr>
          <w:rFonts w:ascii="Times New Roman" w:hAnsi="Times New Roman" w:cs="Times New Roman"/>
          <w:sz w:val="28"/>
          <w:szCs w:val="28"/>
          <w:lang w:val="uk-UA"/>
        </w:rPr>
        <w:t>Фрейре</w:t>
      </w:r>
      <w:proofErr w:type="spellEnd"/>
      <w:r w:rsidRPr="00B54795">
        <w:rPr>
          <w:rFonts w:ascii="Times New Roman" w:hAnsi="Times New Roman" w:cs="Times New Roman"/>
          <w:sz w:val="28"/>
          <w:szCs w:val="28"/>
          <w:lang w:val="uk-UA"/>
        </w:rPr>
        <w:t xml:space="preserve"> П. Педагогіка пригноблених.-К.: Вид-во «</w:t>
      </w:r>
      <w:proofErr w:type="spellStart"/>
      <w:r w:rsidRPr="00B54795">
        <w:rPr>
          <w:rFonts w:ascii="Times New Roman" w:hAnsi="Times New Roman" w:cs="Times New Roman"/>
          <w:sz w:val="28"/>
          <w:szCs w:val="28"/>
          <w:lang w:val="uk-UA"/>
        </w:rPr>
        <w:t>Юніверс</w:t>
      </w:r>
      <w:proofErr w:type="spellEnd"/>
      <w:r w:rsidRPr="00B54795">
        <w:rPr>
          <w:rFonts w:ascii="Times New Roman" w:hAnsi="Times New Roman" w:cs="Times New Roman"/>
          <w:sz w:val="28"/>
          <w:szCs w:val="28"/>
          <w:lang w:val="uk-UA"/>
        </w:rPr>
        <w:t>», 2003,-168с.</w:t>
      </w:r>
    </w:p>
    <w:p w:rsidR="00EB4E52" w:rsidRPr="00EB4E52" w:rsidRDefault="00EB4E52" w:rsidP="00463EE1">
      <w:pPr>
        <w:rPr>
          <w:sz w:val="28"/>
          <w:szCs w:val="28"/>
          <w:lang w:val="uk-UA"/>
        </w:rPr>
      </w:pPr>
    </w:p>
    <w:sectPr w:rsidR="00EB4E52" w:rsidRPr="00EB4E5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7103EC"/>
    <w:rsid w:val="00463EE1"/>
    <w:rsid w:val="007103EC"/>
    <w:rsid w:val="00861992"/>
    <w:rsid w:val="00A828DF"/>
    <w:rsid w:val="00B54795"/>
    <w:rsid w:val="00E7465C"/>
    <w:rsid w:val="00EB4E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3EE1"/>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B4E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B5479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osvita.ua/school" TargetMode="External"/><Relationship Id="rId4" Type="http://schemas.openxmlformats.org/officeDocument/2006/relationships/hyperlink" Target="http://osvita.ua/school/method/technol/11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Pages>
  <Words>1889</Words>
  <Characters>10773</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Анжелика</dc:creator>
  <cp:keywords/>
  <dc:description/>
  <cp:lastModifiedBy>Анжелика</cp:lastModifiedBy>
  <cp:revision>2</cp:revision>
  <dcterms:created xsi:type="dcterms:W3CDTF">2023-07-10T17:45:00Z</dcterms:created>
  <dcterms:modified xsi:type="dcterms:W3CDTF">2023-07-10T18:43:00Z</dcterms:modified>
</cp:coreProperties>
</file>