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9B" w:rsidRPr="00C65146" w:rsidRDefault="00085F9B" w:rsidP="001228F6">
      <w:pPr>
        <w:tabs>
          <w:tab w:val="left" w:pos="4253"/>
        </w:tabs>
        <w:spacing w:after="0" w:line="360" w:lineRule="auto"/>
        <w:ind w:left="3969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Олейничук І. М.</w:t>
      </w:r>
    </w:p>
    <w:p w:rsidR="00085F9B" w:rsidRPr="00C65146" w:rsidRDefault="00085F9B" w:rsidP="001228F6">
      <w:pPr>
        <w:tabs>
          <w:tab w:val="left" w:pos="4253"/>
        </w:tabs>
        <w:spacing w:after="0" w:line="360" w:lineRule="auto"/>
        <w:ind w:left="3969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заступник директора</w:t>
      </w:r>
    </w:p>
    <w:p w:rsidR="00085F9B" w:rsidRPr="00C65146" w:rsidRDefault="00085F9B" w:rsidP="001228F6">
      <w:pPr>
        <w:tabs>
          <w:tab w:val="left" w:pos="4253"/>
        </w:tabs>
        <w:spacing w:after="0" w:line="360" w:lineRule="auto"/>
        <w:ind w:left="3969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з навчально-виховної роботи</w:t>
      </w:r>
    </w:p>
    <w:p w:rsidR="00085F9B" w:rsidRPr="00C65146" w:rsidRDefault="00085F9B" w:rsidP="001228F6">
      <w:pPr>
        <w:tabs>
          <w:tab w:val="left" w:pos="4253"/>
        </w:tabs>
        <w:spacing w:after="0" w:line="360" w:lineRule="auto"/>
        <w:ind w:left="3969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спеціалізованої школи №</w:t>
      </w:r>
      <w:r w:rsidR="00CB25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196 м. Києва</w:t>
      </w:r>
    </w:p>
    <w:p w:rsidR="001228F6" w:rsidRPr="000C7B59" w:rsidRDefault="001228F6" w:rsidP="00C65146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085F9B" w:rsidRDefault="0016464A" w:rsidP="001228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БАРВИ ФІЛОСОФІЇ І МУДРОСТІ </w:t>
      </w:r>
      <w:r w:rsidR="00085F9B" w:rsidRPr="00C65146">
        <w:rPr>
          <w:rFonts w:ascii="Times New Roman" w:hAnsi="Times New Roman" w:cs="Times New Roman"/>
          <w:sz w:val="28"/>
          <w:szCs w:val="28"/>
          <w:lang w:val="uk-UA"/>
        </w:rPr>
        <w:t>Г.С. СКОВОРОДИ</w:t>
      </w:r>
    </w:p>
    <w:p w:rsidR="001228F6" w:rsidRPr="00C65146" w:rsidRDefault="001228F6" w:rsidP="001228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65146" w:rsidRPr="00C65146" w:rsidRDefault="00085F9B" w:rsidP="001228F6">
      <w:pPr>
        <w:spacing w:after="0" w:line="360" w:lineRule="auto"/>
        <w:ind w:left="311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«Якби ніхто нічого не знав про Г. Сковороду, якби час не пощадив для нас його рукописні твори…,</w:t>
      </w:r>
      <w:r w:rsidR="00C65146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якби народ не зберіг легенд про його дивовижне життя, якби зосталася одна - єдина його епітафія, то і вона блиснула би для людства спалахом дивовижної сили і осяяння: </w:t>
      </w:r>
      <w:r w:rsidR="0016464A" w:rsidRPr="00C6514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Світ ловив мене</w:t>
      </w:r>
      <w:r w:rsidR="00214EC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та не впіймав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!» </w:t>
      </w:r>
      <w:r w:rsidR="005E5EFA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І. Драч</w:t>
      </w:r>
      <w:r w:rsidR="005E5EF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85F9B" w:rsidRPr="00C65146" w:rsidRDefault="00085F9B" w:rsidP="00C651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У істини проста мова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- м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іг би і зараз, як і у </w:t>
      </w:r>
      <w:proofErr w:type="gramStart"/>
      <w:r w:rsidRPr="00C65146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Pr="00C65146">
        <w:rPr>
          <w:rFonts w:ascii="Times New Roman" w:hAnsi="Times New Roman" w:cs="Times New Roman"/>
          <w:sz w:val="28"/>
          <w:szCs w:val="28"/>
          <w:lang w:val="uk-UA"/>
        </w:rPr>
        <w:t>ій час, зауважити Варсава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"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65146" w:rsidRPr="00C65146" w:rsidRDefault="00085F9B" w:rsidP="00C6514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А мені про Г.С. Сковороду хотілось би сказати, використавши переклад нашого українського Сократа творів Плутарха: «Розмаринові гілки, хоч давно відрізані від свого дерева й давно лежать мертві, дихають, однак</w:t>
      </w:r>
      <w:r w:rsidR="005E5EF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запашним духом. Те ж саме й у добрих ділах. Хоч вони й давно здійснені й час їх минув, та здалеку миролюбною пам’яттю, наче найсолодшим феміамом, насолоджують душу, …що народила чесних дітей»</w:t>
      </w:r>
      <w:r w:rsidRPr="000C7B59">
        <w:rPr>
          <w:rStyle w:val="a9"/>
          <w:rFonts w:ascii="Times New Roman" w:hAnsi="Times New Roman" w:cs="Times New Roman"/>
          <w:sz w:val="28"/>
          <w:lang w:val="uk-UA"/>
        </w:rPr>
        <w:footnoteReference w:id="2"/>
      </w:r>
      <w:r w:rsidR="00C65146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85F9B" w:rsidRPr="00C65146" w:rsidRDefault="00085F9B" w:rsidP="00C6514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«Простота Сковороди схожа на гладінь моря, глибину якого зможе уявити лише той, хто захоче найглибше пірнути», - пишуть дослідники. </w:t>
      </w:r>
      <w:r w:rsidR="002253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У Постанові Верховної Ради України «Про відзначення 300-річчя від дня народження Григорія Сковороди у 2022 році»</w:t>
      </w:r>
      <w:r w:rsidR="00225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читаємо: «Спадщина Сковороди належить до визнаних надбань вітчизняної культури, а його ім’я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зайняло помітне місце в ряду видатних діячів минулого, які збагатили філософську думку та художню літературу України. У свідомості сучасників та нащадків Сковород</w:t>
      </w:r>
      <w:r w:rsidR="009B2272">
        <w:rPr>
          <w:rFonts w:ascii="Times New Roman" w:hAnsi="Times New Roman" w:cs="Times New Roman"/>
          <w:sz w:val="28"/>
          <w:szCs w:val="28"/>
          <w:lang w:val="uk-UA"/>
        </w:rPr>
        <w:t>а</w:t>
      </w:r>
      <w:bookmarkStart w:id="0" w:name="_GoBack"/>
      <w:bookmarkEnd w:id="0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постає як мандрівний</w:t>
      </w:r>
      <w:r w:rsidRPr="00C65146">
        <w:rPr>
          <w:rFonts w:ascii="Times New Roman" w:hAnsi="Times New Roman" w:cs="Times New Roman"/>
          <w:lang w:val="uk-UA"/>
        </w:rPr>
        <w:t xml:space="preserve">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філософ – вільнодумець, вчитель, який був передвісником нової епохи – епохи українського романтизму». Він легко вчився і мав багато талантів. Можливо, тому що зустрів на своєму шляху прекрасних педагогів: </w:t>
      </w:r>
    </w:p>
    <w:p w:rsidR="00085F9B" w:rsidRPr="00C65146" w:rsidRDefault="00085F9B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Георгій Кониський – богослов, філософ, поет;</w:t>
      </w:r>
    </w:p>
    <w:p w:rsidR="00085F9B" w:rsidRPr="00C65146" w:rsidRDefault="00085F9B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Симон Тодорський – поліглот і перекладач;</w:t>
      </w:r>
    </w:p>
    <w:p w:rsidR="00085F9B" w:rsidRPr="00C65146" w:rsidRDefault="00085F9B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Мануйло Козачинський – автор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Аристотелевої філософії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Трагікомедії про смерть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Уро</w:t>
      </w:r>
      <w:r w:rsidR="00214EC2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514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3"/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Pr="00C65146" w:rsidRDefault="00993CA3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Дослідники життя і вчення Григорія Сковороди сходяться на т</w:t>
      </w:r>
      <w:r w:rsidR="00B4575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му, що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Варсаві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якимось чином вдається залишатися близьким і сучасним для нових поколінь, попри те, що вже змінилося кілька епох. У кожній новій генерації знаходяться люди, які мають Сковороду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за свого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, люблять його як друга, шанують як учителя. І не тільки: 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Пантелеймон Куліш у поемі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Грицько Сковорода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визначає, що з його діяльністю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воскресіння… народу почалося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Pr="00C65146" w:rsidRDefault="002253A2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Микола Хвильовий назвав Г. 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Сковороду 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великим українським філософом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Валер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ян Поліщук у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біографічно-ліричному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романі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Сковорода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показує філософа мандрівником у глибини духу.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Павло Тичина у добу українського Ренесансу 1920-х років присвятив великому мислителю збірку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Замість сонетів і октав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і розпочав роботу над поемою-симфонією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Сковорода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Максим Рильський у поезії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«Китаїв» побачив Г. Сковороду предтечею нового світу.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Микола Зеров перекладав латиномовні сковородинські поезії.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Юрій Клен (Освальд Бургард) розпочав свій шлях українського поета сонетом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Сковорода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62C7" w:rsidRDefault="00993CA3" w:rsidP="00C65146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Василь Барка, чиїм життєвим кредо стали слова: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Світ мене спіймав, але не вдержав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, - говорив про Г. Сковороду як про «найбільшого після отців Церкви християнського філософа світу». </w:t>
      </w:r>
    </w:p>
    <w:p w:rsidR="00993CA3" w:rsidRPr="00C65146" w:rsidRDefault="00993CA3" w:rsidP="007A62C7">
      <w:pPr>
        <w:pStyle w:val="aa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У вірші Петра Дорошка постав образ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мудреця, замріяного філософа,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до дальніх правнуків іде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0980" w:rsidRDefault="00993CA3" w:rsidP="002A0980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На початку 1930-х років український мислитель Дмитро Чижевський – той самий, що його Ганс-Георг Гадаймер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4"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не без підстав порівнював з Ляйбніцем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5"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– писав: «Тепер є не менше, ніж 250 великих та малих праць, присвячених Сковороді, який, як це загально визнано, - є найцікавіша постать історії українського духу». </w:t>
      </w:r>
    </w:p>
    <w:p w:rsidR="00993CA3" w:rsidRPr="002A0980" w:rsidRDefault="00993CA3" w:rsidP="002A0980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0980">
        <w:rPr>
          <w:rFonts w:ascii="Times New Roman" w:hAnsi="Times New Roman" w:cs="Times New Roman"/>
          <w:sz w:val="28"/>
          <w:szCs w:val="28"/>
          <w:lang w:val="uk-UA"/>
        </w:rPr>
        <w:t xml:space="preserve">Дмитро Донцов, український літературний критик, публіцист, філософ, політичний діяч, один з перших керівників Союзу визволення України, головний ідеолог українського інтегрального націоналізму, присвятив останні дні свого життя праці над статтею </w:t>
      </w:r>
      <w:r w:rsidRPr="002A098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2A0980">
        <w:rPr>
          <w:rFonts w:ascii="Times New Roman" w:hAnsi="Times New Roman" w:cs="Times New Roman"/>
          <w:sz w:val="28"/>
          <w:szCs w:val="28"/>
          <w:lang w:val="uk-UA"/>
        </w:rPr>
        <w:t>Дороговказ Григорія Сковороди нашій сучасності</w:t>
      </w:r>
      <w:r w:rsidRPr="002A098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A0980">
        <w:rPr>
          <w:rFonts w:ascii="Times New Roman" w:hAnsi="Times New Roman" w:cs="Times New Roman"/>
          <w:sz w:val="28"/>
          <w:szCs w:val="28"/>
          <w:lang w:val="uk-UA"/>
        </w:rPr>
        <w:t xml:space="preserve"> (прикінцева сторінка рукопису так і залишилася в його друкарський машинці).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Папа Іоанн Павло ІІ під час візиту до України цитував латиномовну поезію Г. Сковороди: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Все мина, лиш любов зостається по всьому, Все мина, та не Бог, не любов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(переклад Леоніда Ушкалова).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Георгій Вишня, публіцист, зазначив: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У певних колах Григорія Сковороду називають першим гіпі у світі, і про це пишуть у блогах. Дійсно, його світогляд, філософія щастя та сердечна філософія були споріднені із поглядами перших гіпі 60-х років у США. …Він відповідав на питання, які ніколи не втратять актуальності: «Що таке щастя? І як бути щасливим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І що таке благе життя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?»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Вагоме поетичне слово про Г. Сковороду сказав Андрій Малишко. Заглиблювався у духовний світ мислителя. І. Драч, опоетизовуючи його велику всеосяжну діяльність. </w:t>
      </w:r>
    </w:p>
    <w:p w:rsidR="00993CA3" w:rsidRPr="00C65146" w:rsidRDefault="00993CA3" w:rsidP="00C65146">
      <w:pPr>
        <w:pStyle w:val="aa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Микола Вінграновський в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Індустріальному сонеті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, звертаючись до Дніпра, написав: </w:t>
      </w:r>
    </w:p>
    <w:p w:rsidR="00993CA3" w:rsidRPr="00C65146" w:rsidRDefault="00993CA3" w:rsidP="00C65146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Чи чуєш, Дніпре, ріко – хліборобе! </w:t>
      </w:r>
    </w:p>
    <w:p w:rsidR="00993CA3" w:rsidRPr="00C65146" w:rsidRDefault="00993CA3" w:rsidP="00C65146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Ще перший розум наш – Сковорода Григорій – </w:t>
      </w:r>
    </w:p>
    <w:p w:rsidR="00993CA3" w:rsidRPr="00C65146" w:rsidRDefault="00993CA3" w:rsidP="00C65146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До тебе йшов у думнім щасті – горі.</w:t>
      </w:r>
    </w:p>
    <w:p w:rsidR="00993CA3" w:rsidRPr="00C65146" w:rsidRDefault="00993CA3" w:rsidP="00C65146">
      <w:pPr>
        <w:pStyle w:val="aa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У Оксани Забужко у повісті «Інопланетянка» героїня, аналізуючи образ Г. Сковороди, намагається збагнути сенс тієї повноти буття, яку вона називає «третім рівнем свободи»: «Ким же він був», - міркує вона: «посполитим улюбленцем, дотепником із сопілкою», чи «похмурим самітником, ніким не збагнутим чоловіком Божим»?</w:t>
      </w:r>
    </w:p>
    <w:p w:rsidR="00993CA3" w:rsidRPr="00C65146" w:rsidRDefault="002253A2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Зовсім 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по-сучасному сприймаються слова П. Г. Тичини, сказані ним ще у 40-х рр. ХХ ст. 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…Постать Сковороди настільки … глибоко увійшла у свідомість народу українського та митців його, що її беруть уже за центральну дійову особу у свої твори наші письменники та художники, беруть як друга пригноблених, як полум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яного патріота, як гуманіста. Зараз 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фашисти, пазурами впившись в Україну, нищать… на ній все, що може перешкодити їм, їхньому на нашій землі пануванню…! І так хочеться сказати їм словами Г. Сковороди: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Ви обростаєте ґрунтами, а вдруг может то пропасть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І ясно, що пропаде</w:t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93CA3"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6"/>
      </w:r>
      <w:r w:rsidR="00993CA3" w:rsidRPr="00C6514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3CA3" w:rsidRPr="00C65146" w:rsidRDefault="00993CA3" w:rsidP="006373A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(Одарив вас Бог ґрунтами- це пропасти </w:t>
      </w:r>
      <w:r w:rsidR="002A0980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, знай. </w:t>
      </w:r>
      <w:r w:rsidR="006373A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«Сад божественних пісень» Пісня 24</w:t>
      </w:r>
      <w:r w:rsidR="00742C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та)</w:t>
      </w:r>
    </w:p>
    <w:p w:rsidR="002253A2" w:rsidRDefault="00993CA3" w:rsidP="002253A2">
      <w:pPr>
        <w:pStyle w:val="aa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Олесь Доній (український журналіст, телеведучий, громадський та культурний діяч, голова </w:t>
      </w:r>
      <w:r w:rsidR="0099174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Мистецького об’єднання “Остання Барикада</w:t>
      </w:r>
      <w:r w:rsidR="0099174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, голова Центру досліджень політичних цінностей)  сказав, що «в Україні є два крила: це – Тарас Шевченко – могутній бунтар. І це – Г</w:t>
      </w:r>
      <w:r w:rsidR="00991742">
        <w:rPr>
          <w:rFonts w:ascii="Times New Roman" w:hAnsi="Times New Roman" w:cs="Times New Roman"/>
          <w:sz w:val="28"/>
          <w:szCs w:val="28"/>
          <w:lang w:val="uk-UA"/>
        </w:rPr>
        <w:t>ригорій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Сковорода з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філософією любові, свободи, щастя – того, на чому ґрунтуються стосунки людини і що повинно панувати в суспільстві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Pr="002253A2" w:rsidRDefault="002253A2" w:rsidP="00225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Канву роздумів про Г.</w:t>
      </w:r>
      <w:r w:rsidRPr="002253A2">
        <w:rPr>
          <w:rFonts w:ascii="Times New Roman" w:hAnsi="Times New Roman" w:cs="Times New Roman"/>
          <w:sz w:val="18"/>
          <w:szCs w:val="18"/>
          <w:lang w:val="uk-UA"/>
        </w:rPr>
        <w:t> </w:t>
      </w:r>
      <w:r w:rsidR="00993CA3" w:rsidRPr="002253A2">
        <w:rPr>
          <w:rFonts w:ascii="Times New Roman" w:hAnsi="Times New Roman" w:cs="Times New Roman"/>
          <w:sz w:val="28"/>
          <w:szCs w:val="28"/>
          <w:lang w:val="uk-UA"/>
        </w:rPr>
        <w:t>С. Сковороду можна мережити візерунками думок про нього плюс до безкінечності. Людське життя філософ уявляв по-різному. Він міг вслід за Йовом</w:t>
      </w:r>
      <w:r w:rsidR="00993CA3"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7"/>
      </w:r>
      <w:r w:rsidR="00993CA3" w:rsidRPr="002253A2">
        <w:rPr>
          <w:rFonts w:ascii="Times New Roman" w:hAnsi="Times New Roman" w:cs="Times New Roman"/>
          <w:sz w:val="28"/>
          <w:szCs w:val="28"/>
          <w:lang w:val="uk-UA"/>
        </w:rPr>
        <w:t xml:space="preserve"> казати, що життя повсякчасна борня (звісно, не в сенсі «житейського борюкання», а в сенсі «духовної війни – психомахії»), міг говорити про життя як про грандіозну вселенську виставу, чиїм автором і режисером є сам Господь.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Та, швидше за все, Сковорода сказав би, що був на цьому світі безтурботним пілігримом, чиї ноги ходили по землі, а серце втішалося спокоєм десь далеко-далеко в небесах. Звідси, мабуть, вишукана орнаментальність думок, висновків, рекомендацій, побажань тощо у творах Г. Сковороди. На полотні поетичних картин та епістолярій мудрець створює неймовірні філософські диво – мережива! Його майстерність подібна до… вишивки. Не багатьом відомо, що слово «вишивка» походить від «вишній», божественний і перекладається на грецьку як «космос». Вишивання ніколи не було роботою чи наукою, швидше – магією, вмінням передавати своє світовідчуття, свою внутрішню енергію, закодувавши її на полотні. 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А чи ж не так це у творах Г. С. Сковороди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За вишивання бралися лише у певні дні, із чистими світлими думками, закладаючи позитивну енергію у свою працю. 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А чи ж не цим сильні і вічні твори Г. С. Сковороди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Через кольори, лінії, візерунки створювали абсолютно унікальну річ, закодовану на добру долю для себе, чи рідної людини…</w:t>
      </w:r>
    </w:p>
    <w:p w:rsidR="007F2052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То чи не цим нам близькі та зрозумілі, сердечно теплі і душевно щирі твори Г.С. Сковороди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93CA3" w:rsidRPr="00C65146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Певний час мого життя був пов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’язаний з психологією сприйняття людини через колір, адже колір є полізначним для кожного сущого на цій землі, а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особливо, для людини. Можливо, тому і твори Г. С. Сковороди укладаються у мою </w:t>
      </w:r>
      <w:proofErr w:type="gramStart"/>
      <w:r w:rsidRPr="00C65146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ідомість через кольорову гаму. У психології Юнга жовтий є символом інтуїції. Як показали </w:t>
      </w:r>
      <w:proofErr w:type="spellStart"/>
      <w:proofErr w:type="gramStart"/>
      <w:r w:rsidRPr="00C65146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C65146">
        <w:rPr>
          <w:rFonts w:ascii="Times New Roman" w:hAnsi="Times New Roman" w:cs="Times New Roman"/>
          <w:sz w:val="28"/>
          <w:szCs w:val="28"/>
          <w:lang w:val="ru-RU"/>
        </w:rPr>
        <w:t>ідження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доктор Макс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Люшер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оп</w:t>
      </w:r>
      <w:r w:rsidR="007A548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блік</w:t>
      </w:r>
      <w:r w:rsidR="007F205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вав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своїй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книзі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ru-RU"/>
        </w:rPr>
        <w:t>жовти</w:t>
      </w:r>
      <w:r w:rsidR="002253A2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225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53A2"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 w:rsidR="00225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53A2">
        <w:rPr>
          <w:rFonts w:ascii="Times New Roman" w:hAnsi="Times New Roman" w:cs="Times New Roman"/>
          <w:sz w:val="28"/>
          <w:szCs w:val="28"/>
          <w:lang w:val="ru-RU"/>
        </w:rPr>
        <w:t>найчастіше</w:t>
      </w:r>
      <w:proofErr w:type="spellEnd"/>
      <w:r w:rsidR="00225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53A2">
        <w:rPr>
          <w:rFonts w:ascii="Times New Roman" w:hAnsi="Times New Roman" w:cs="Times New Roman"/>
          <w:sz w:val="28"/>
          <w:szCs w:val="28"/>
          <w:lang w:val="ru-RU"/>
        </w:rPr>
        <w:t>асоціюється</w:t>
      </w:r>
      <w:proofErr w:type="spellEnd"/>
      <w:r w:rsidR="002253A2">
        <w:rPr>
          <w:rFonts w:ascii="Times New Roman" w:hAnsi="Times New Roman" w:cs="Times New Roman"/>
          <w:sz w:val="28"/>
          <w:szCs w:val="28"/>
          <w:lang w:val="ru-RU"/>
        </w:rPr>
        <w:t xml:space="preserve">…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зі свободою, відкритим вираженням почуттів, світлом, самореалізацією; він сприймається як доброзичливий, енергійний і відкритий. Жовтий колір – це оригінальне мислення, багата уява і відмінна інтуїція. У цінителів жовтого сильно розвинене творче начало, вони заряджені оптимізмом, активністю, їх приваблює нове і нове:</w:t>
      </w:r>
    </w:p>
    <w:p w:rsidR="00993CA3" w:rsidRPr="00742C3E" w:rsidRDefault="00993CA3" w:rsidP="00C65146">
      <w:pPr>
        <w:spacing w:after="0" w:line="360" w:lineRule="auto"/>
        <w:ind w:firstLine="426"/>
        <w:jc w:val="both"/>
        <w:rPr>
          <w:rFonts w:ascii="Times New Roman" w:hAnsi="Times New Roman" w:cs="Times New Roman"/>
          <w:lang w:val="ru-RU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Залиш, о дух мій, скоро всі землянії міста!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37B4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йди, мій душе, в гори, де правда живе свята,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Спокій де, тишина царюють з відвічних літ.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Країна де вабна, де неприступний світ.</w:t>
      </w:r>
    </w:p>
    <w:p w:rsidR="00993CA3" w:rsidRPr="00742C3E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А душу лиш тілесним не можна задовольнить,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Вона лише небесним смуток може наситить,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Як в море річка мчить, так сталь до магніту пливе,</w:t>
      </w:r>
    </w:p>
    <w:p w:rsidR="00993CA3" w:rsidRPr="00C65146" w:rsidRDefault="0083350B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гір вогонь тремтить, так дух до Бога зір рве.</w:t>
      </w:r>
    </w:p>
    <w:p w:rsidR="00993CA3" w:rsidRPr="00742C3E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Кинь світ цей злотворний. Він завжди є темний ад.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Хай летить геть ворог чорний, в горний підіймися град.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Хоч по землі йдеш ти, поселись на небесах,</w:t>
      </w:r>
    </w:p>
    <w:p w:rsidR="00A436FD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Павло так вчить святий тебе в чистих словесах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Спіши на вічну радість, крильми розуму вдягнись,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Ти там обновиш радість, як орел, підеш у вись.</w:t>
      </w:r>
    </w:p>
    <w:p w:rsidR="00993CA3" w:rsidRDefault="00993CA3" w:rsidP="002253A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(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Сад божественних пісень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373A4">
        <w:rPr>
          <w:rFonts w:ascii="Times New Roman" w:hAnsi="Times New Roman" w:cs="Times New Roman"/>
          <w:sz w:val="28"/>
          <w:szCs w:val="28"/>
          <w:lang w:val="uk-UA"/>
        </w:rPr>
        <w:t>. Пісня 2-га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8"/>
      </w:r>
    </w:p>
    <w:p w:rsidR="00742C3E" w:rsidRPr="00742C3E" w:rsidRDefault="00742C3E" w:rsidP="002253A2">
      <w:pPr>
        <w:spacing w:after="0" w:line="360" w:lineRule="auto"/>
        <w:ind w:firstLine="720"/>
        <w:jc w:val="right"/>
        <w:rPr>
          <w:rFonts w:ascii="Times New Roman" w:hAnsi="Times New Roman" w:cs="Times New Roman"/>
          <w:lang w:val="uk-UA"/>
        </w:rPr>
      </w:pPr>
    </w:p>
    <w:p w:rsidR="00993CA3" w:rsidRPr="00C65146" w:rsidRDefault="00993CA3" w:rsidP="00742C3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lastRenderedPageBreak/>
        <w:t>Так, саме так! Адже «складність гірських шляхів приваблює. Там трапля</w:t>
      </w:r>
      <w:r w:rsidR="00C719E8">
        <w:rPr>
          <w:rFonts w:ascii="Times New Roman" w:hAnsi="Times New Roman" w:cs="Times New Roman"/>
          <w:sz w:val="28"/>
          <w:szCs w:val="28"/>
          <w:lang w:val="uk"/>
        </w:rPr>
        <w:t>ється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 незвичайне. Там людська думка злітає. Там кожний перевал пропонує небачен</w:t>
      </w:r>
      <w:r w:rsidR="00946405">
        <w:rPr>
          <w:rFonts w:ascii="Times New Roman" w:hAnsi="Times New Roman" w:cs="Times New Roman"/>
          <w:sz w:val="28"/>
          <w:szCs w:val="28"/>
          <w:lang w:val="uk"/>
        </w:rPr>
        <w:t>у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 новину, пророкує перелом…» (Микола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"/>
        </w:rPr>
        <w:t>Рер</w:t>
      </w:r>
      <w:proofErr w:type="spellEnd"/>
      <w:r w:rsidR="00160DA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>х)</w:t>
      </w:r>
      <w:r w:rsidR="00742C3E">
        <w:rPr>
          <w:rFonts w:ascii="Times New Roman" w:hAnsi="Times New Roman" w:cs="Times New Roman"/>
          <w:sz w:val="28"/>
          <w:szCs w:val="28"/>
          <w:lang w:val="uk"/>
        </w:rPr>
        <w:t>.</w:t>
      </w:r>
    </w:p>
    <w:p w:rsidR="00993CA3" w:rsidRDefault="00993CA3" w:rsidP="00742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Пошук самого себе, своєї сутності - це теж пошук вершин досконалості, навіть якщо це паралель з весняним садом:</w:t>
      </w:r>
    </w:p>
    <w:p w:rsidR="00742C3E" w:rsidRPr="00742C3E" w:rsidRDefault="00742C3E" w:rsidP="00C651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Завжди родить сад квітки, </w:t>
      </w:r>
      <w:r w:rsidR="00057541">
        <w:rPr>
          <w:rFonts w:ascii="Times New Roman" w:hAnsi="Times New Roman" w:cs="Times New Roman"/>
          <w:sz w:val="28"/>
          <w:szCs w:val="28"/>
          <w:lang w:val="uk-UA"/>
        </w:rPr>
        <w:t xml:space="preserve">завжди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плід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згина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гілки,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І весною все пахтить, - листя тут не облетить.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Боже мій! Це ти – мій град! Боже мій! Це ти мій сад,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А невинність -то мій квіт, мир, любов – ото наш плід.</w:t>
      </w:r>
    </w:p>
    <w:p w:rsidR="00993CA3" w:rsidRPr="00742C3E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Бо душа моя верба, ти для неї, як вода,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Буду жить на тій воді, втіш мене у цій біді.</w:t>
      </w:r>
    </w:p>
    <w:p w:rsidR="00993CA3" w:rsidRPr="00742C3E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Я нічого не боюсь, лиш гріха я стережусь,</w:t>
      </w:r>
    </w:p>
    <w:p w:rsidR="00993CA3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В мен</w:t>
      </w:r>
      <w:r w:rsidR="0074695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вбий усякий гріх – це є ключ моїх утіх!</w:t>
      </w:r>
    </w:p>
    <w:p w:rsidR="00993CA3" w:rsidRDefault="00993CA3" w:rsidP="00742C3E">
      <w:pPr>
        <w:pStyle w:val="aa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42C3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Сад божественних пісень</w:t>
      </w:r>
      <w:r w:rsidR="00742C3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Пісня 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тя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2C3E" w:rsidRPr="00742C3E" w:rsidRDefault="00742C3E" w:rsidP="00742C3E">
      <w:pPr>
        <w:pStyle w:val="aa"/>
        <w:spacing w:after="0" w:line="360" w:lineRule="auto"/>
        <w:ind w:left="0"/>
        <w:jc w:val="right"/>
        <w:rPr>
          <w:rFonts w:ascii="Times New Roman" w:hAnsi="Times New Roman" w:cs="Times New Roman"/>
          <w:lang w:val="uk-UA"/>
        </w:rPr>
      </w:pPr>
    </w:p>
    <w:p w:rsidR="00993CA3" w:rsidRPr="00C65146" w:rsidRDefault="00742C3E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13279318"/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Добра природа початок усьому, а без неї ніколи не бувало благості.</w:t>
      </w:r>
    </w:p>
    <w:bookmarkEnd w:id="1"/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…Добра природа і врода є добре серце.</w:t>
      </w:r>
    </w:p>
    <w:p w:rsidR="00993CA3" w:rsidRPr="00C65146" w:rsidRDefault="00993CA3" w:rsidP="00C65146">
      <w:pPr>
        <w:pStyle w:val="aa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…Добре серце – те саме, що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B2AA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висякне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джерело, яке завше точить чисті струмені, тобто думки</w:t>
      </w:r>
      <w:r w:rsidR="00742C3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93CA3" w:rsidRDefault="00993CA3" w:rsidP="00742C3E">
      <w:pPr>
        <w:pStyle w:val="aa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(Г.С. Сковорода. Притча, названа </w:t>
      </w:r>
      <w:r w:rsidR="00742C3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Еродій</w:t>
      </w:r>
      <w:proofErr w:type="spellEnd"/>
      <w:r w:rsidR="00742C3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2C3E" w:rsidRPr="0063199E" w:rsidRDefault="00742C3E" w:rsidP="00742C3E">
      <w:pPr>
        <w:pStyle w:val="aa"/>
        <w:spacing w:after="0" w:line="360" w:lineRule="auto"/>
        <w:ind w:left="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993CA3" w:rsidRDefault="00742C3E" w:rsidP="00742C3E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>
        <w:rPr>
          <w:rFonts w:ascii="Times New Roman" w:hAnsi="Times New Roman" w:cs="Times New Roman"/>
          <w:sz w:val="28"/>
          <w:szCs w:val="28"/>
          <w:lang w:val="uk"/>
        </w:rPr>
        <w:t>«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>Духовна ж людина вільна. У висоту, в глибину, в ширину літає без меж. Не заважають їй ні гори, ні ріки, ні море, ні пустелі. Провидить віддалене, прозирає приховане, заглядає у минуле, проникає у майбутнє, ходить по поверхні оке</w:t>
      </w:r>
      <w:r w:rsidR="00795576">
        <w:rPr>
          <w:rFonts w:ascii="Times New Roman" w:hAnsi="Times New Roman" w:cs="Times New Roman"/>
          <w:sz w:val="28"/>
          <w:szCs w:val="28"/>
          <w:lang w:val="uk"/>
        </w:rPr>
        <w:t>ану, входить зачиненими дверима.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  <w:r w:rsidR="00795576">
        <w:rPr>
          <w:rFonts w:ascii="Times New Roman" w:hAnsi="Times New Roman" w:cs="Times New Roman"/>
          <w:sz w:val="28"/>
          <w:szCs w:val="28"/>
          <w:lang w:val="uk"/>
        </w:rPr>
        <w:t>О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>чі її голубині, орлині крила, пруд</w:t>
      </w:r>
      <w:r>
        <w:rPr>
          <w:rFonts w:ascii="Times New Roman" w:hAnsi="Times New Roman" w:cs="Times New Roman"/>
          <w:sz w:val="28"/>
          <w:szCs w:val="28"/>
          <w:lang w:val="uk"/>
        </w:rPr>
        <w:t xml:space="preserve">кість оленя, левова відвага, 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>вірні</w:t>
      </w:r>
      <w:r>
        <w:rPr>
          <w:rFonts w:ascii="Times New Roman" w:hAnsi="Times New Roman" w:cs="Times New Roman"/>
          <w:sz w:val="28"/>
          <w:szCs w:val="28"/>
          <w:lang w:val="uk"/>
        </w:rPr>
        <w:t xml:space="preserve">сть горлиці, вдячність лелеки, 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 xml:space="preserve">незлобливість ягняти, швидкість сокола, журавлина бадьорість. </w:t>
      </w:r>
      <w:r w:rsidR="006373A4">
        <w:rPr>
          <w:rFonts w:ascii="Times New Roman" w:hAnsi="Times New Roman" w:cs="Times New Roman"/>
          <w:sz w:val="28"/>
          <w:szCs w:val="28"/>
          <w:lang w:val="uk"/>
        </w:rPr>
        <w:br/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 xml:space="preserve">Тіло її - діамант, смарагд, сапфір, яшма, фарсис, кришталь і рубін. Над 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lastRenderedPageBreak/>
        <w:t xml:space="preserve">головою її літає седмиця Божих птахів: дух смаку, дух віри, дух надії, дух милосердя, </w:t>
      </w:r>
      <w:r>
        <w:rPr>
          <w:rFonts w:ascii="Times New Roman" w:hAnsi="Times New Roman" w:cs="Times New Roman"/>
          <w:sz w:val="28"/>
          <w:szCs w:val="28"/>
          <w:lang w:val="uk"/>
        </w:rPr>
        <w:t xml:space="preserve">дух поради, дух прозріння, 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>дух чистосердя</w:t>
      </w:r>
      <w:r>
        <w:rPr>
          <w:rFonts w:ascii="Times New Roman" w:hAnsi="Times New Roman" w:cs="Times New Roman"/>
          <w:sz w:val="28"/>
          <w:szCs w:val="28"/>
          <w:lang w:val="uk"/>
        </w:rPr>
        <w:t>»</w:t>
      </w:r>
      <w:r w:rsidR="00993CA3" w:rsidRPr="00C65146">
        <w:rPr>
          <w:rFonts w:ascii="Times New Roman" w:hAnsi="Times New Roman" w:cs="Times New Roman"/>
          <w:sz w:val="28"/>
          <w:szCs w:val="28"/>
          <w:lang w:val="uk"/>
        </w:rPr>
        <w:t>.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(Книжечка про читання Святого Письма, назва</w:t>
      </w:r>
      <w:r w:rsidR="00FB12CB">
        <w:rPr>
          <w:rFonts w:ascii="Times New Roman" w:hAnsi="Times New Roman" w:cs="Times New Roman"/>
          <w:sz w:val="28"/>
          <w:szCs w:val="28"/>
          <w:lang w:val="uk"/>
        </w:rPr>
        <w:t>на жінка Лотова. Прикмета 5-та)</w:t>
      </w:r>
    </w:p>
    <w:p w:rsidR="00742C3E" w:rsidRPr="0063199E" w:rsidRDefault="00742C3E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0"/>
          <w:szCs w:val="20"/>
          <w:lang w:val="uk"/>
        </w:rPr>
      </w:pPr>
    </w:p>
    <w:p w:rsidR="00993CA3" w:rsidRDefault="00993CA3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У цих роздумах багато сонячного світла, яскравої щирості, непідробного бажання допомогти людині порадою, яка стане опорою у пошуках основи власного буття: </w:t>
      </w:r>
      <w:r w:rsidR="00742C3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Не дивина дорогу знати, та ніхто не хоче шукати, кожен своїм шляхом бреде й іншого веде, у цьому-то й трудність</w:t>
      </w:r>
      <w:r w:rsidR="00742C3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(Г.С. Сковорода. Кільце. </w:t>
      </w:r>
      <w:r w:rsidR="00203306">
        <w:rPr>
          <w:rFonts w:ascii="Times New Roman" w:hAnsi="Times New Roman" w:cs="Times New Roman"/>
          <w:sz w:val="28"/>
          <w:szCs w:val="28"/>
          <w:lang w:val="uk-UA"/>
        </w:rPr>
        <w:t>Дружня розмова про душевний мир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2C3E" w:rsidRPr="0063199E" w:rsidRDefault="00742C3E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993CA3" w:rsidRPr="00C65146" w:rsidRDefault="00742C3E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Але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для безперешкодної подорожі немає важливішого, тобто більш корисного і величного, ніж пізнати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самого себе і знайти сховану в </w:t>
      </w:r>
      <w:r w:rsidR="00993CA3" w:rsidRPr="00C65146">
        <w:rPr>
          <w:rFonts w:ascii="Times New Roman" w:hAnsi="Times New Roman" w:cs="Times New Roman"/>
          <w:sz w:val="28"/>
          <w:szCs w:val="28"/>
          <w:lang w:val="uk-UA"/>
        </w:rPr>
        <w:t>нашому попелі іскру божества, звідси народжується благословенне оте царство володіти собою, мати міць…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(Г.С. Сковорода. Кільце. </w:t>
      </w:r>
      <w:r w:rsidR="00203306">
        <w:rPr>
          <w:rFonts w:ascii="Times New Roman" w:hAnsi="Times New Roman" w:cs="Times New Roman"/>
          <w:sz w:val="28"/>
          <w:szCs w:val="28"/>
          <w:lang w:val="uk-UA"/>
        </w:rPr>
        <w:t>Дружня розмова про душевний мир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2C3E" w:rsidRPr="0063199E" w:rsidRDefault="00742C3E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993CA3" w:rsidRPr="00203306" w:rsidRDefault="00993CA3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У творах Г.С. Сковороди багато білого кольору. У різних культурах білий колір має свої асоціації. Проте у більшості цей колір сприймається як ніжний, чистий; глибину його асоціативності не виміряти, адже білий колір відображає всі довжини хвиль спектру видимого світла. Білий – це свобода відчуттів і сприйняття світу; </w:t>
      </w:r>
      <w:r w:rsidR="00742C3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Що дає основу? </w:t>
      </w:r>
      <w:r w:rsidR="00203306" w:rsidRPr="00203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203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Любов.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Що творить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– Любов. Що зберігає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– Любов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, любов. Що дає насолоду?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– Любов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любов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початок, середина і кінець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альфа і омега</w:t>
      </w:r>
      <w:r w:rsidR="00742C3E" w:rsidRPr="0020330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330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65146">
        <w:rPr>
          <w:rFonts w:ascii="Times New Roman" w:hAnsi="Times New Roman" w:cs="Times New Roman"/>
          <w:sz w:val="28"/>
          <w:szCs w:val="28"/>
          <w:lang w:val="ru-RU"/>
        </w:rPr>
        <w:t>(Г.С. Сковорода.</w:t>
      </w:r>
      <w:proofErr w:type="gramEnd"/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 Лист до Михайла Ковалинського,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Харків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початок другої половини лютого1763 р.)</w:t>
      </w:r>
    </w:p>
    <w:p w:rsidR="006373A4" w:rsidRPr="006373A4" w:rsidRDefault="006373A4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40"/>
          <w:szCs w:val="40"/>
          <w:lang w:val="ru-RU"/>
        </w:rPr>
      </w:pPr>
    </w:p>
    <w:p w:rsidR="00993CA3" w:rsidRPr="00C65146" w:rsidRDefault="00993CA3" w:rsidP="00742C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А… найпрекрасніше і божественне правило: ніякого надміру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(Г.С. Сковорода. Лист до Михайла Ковалинського,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Харків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 кінець лютого – початок березня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1763 р.)</w:t>
      </w:r>
    </w:p>
    <w:p w:rsidR="00742C3E" w:rsidRPr="0063199E" w:rsidRDefault="00742C3E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«Потрібного ніхто не позбавлений.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…Не бажай непотрібного і зайвого. </w:t>
      </w:r>
    </w:p>
    <w:p w:rsidR="00993CA3" w:rsidRPr="00C65146" w:rsidRDefault="00993CA3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…Від непотрібного і зайвого - всіляка труднота, всіляка погибель»</w:t>
      </w:r>
      <w:r w:rsidR="00912B11">
        <w:rPr>
          <w:rFonts w:ascii="Times New Roman" w:hAnsi="Times New Roman" w:cs="Times New Roman"/>
          <w:sz w:val="28"/>
          <w:szCs w:val="28"/>
          <w:lang w:val="uk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:rsidR="00993CA3" w:rsidRDefault="00993CA3" w:rsidP="00742C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(Г.С. Сковорода «Вдячний Еродій»)</w:t>
      </w:r>
    </w:p>
    <w:p w:rsidR="00742C3E" w:rsidRPr="0063199E" w:rsidRDefault="00742C3E" w:rsidP="00742C3E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  <w:lang w:val="uk"/>
        </w:rPr>
      </w:pPr>
    </w:p>
    <w:p w:rsidR="0063199E" w:rsidRDefault="00993CA3" w:rsidP="00637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«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Якийсь мудрець сказав: звичай зробить життя солодким. А я кажу: чисте серце творить веселе життя. Заради цього намагаймося очистити джерело серця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тоді все горе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що зовні нападає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зможемо перетворити у рятівні соки. Чи скорбота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чи тіснота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чи гоніння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чи голод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чи все інше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Життя наше, наче тавлена</w:t>
      </w:r>
      <w:r w:rsidR="00741BBA"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9"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гра, сповнена удач і невдач, та здорове серце все це перетравить на благо. Все йому посприяє на благо». </w:t>
      </w:r>
    </w:p>
    <w:p w:rsidR="00993CA3" w:rsidRDefault="00993CA3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3199E">
        <w:rPr>
          <w:rFonts w:ascii="Times New Roman" w:hAnsi="Times New Roman" w:cs="Times New Roman"/>
          <w:sz w:val="28"/>
          <w:szCs w:val="28"/>
          <w:lang w:val="uk-UA"/>
        </w:rPr>
        <w:t>(Тлумачення із Плутарха про тишу серця.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63199E">
        <w:rPr>
          <w:rFonts w:ascii="Times New Roman" w:hAnsi="Times New Roman" w:cs="Times New Roman"/>
          <w:sz w:val="28"/>
          <w:szCs w:val="28"/>
          <w:lang w:val="uk-UA"/>
        </w:rPr>
        <w:t>Переглад</w:t>
      </w:r>
      <w:proofErr w:type="spellEnd"/>
      <w:r w:rsidRPr="006319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199E">
        <w:rPr>
          <w:rFonts w:ascii="Times New Roman" w:hAnsi="Times New Roman" w:cs="Times New Roman"/>
          <w:sz w:val="28"/>
          <w:szCs w:val="28"/>
          <w:lang w:val="uk-UA"/>
        </w:rPr>
        <w:t>Г.С.Сковороди</w:t>
      </w:r>
      <w:proofErr w:type="spellEnd"/>
      <w:r w:rsidRPr="0063199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199E" w:rsidRPr="0063199E" w:rsidRDefault="0063199E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0"/>
          <w:szCs w:val="20"/>
          <w:lang w:val="uk"/>
        </w:rPr>
      </w:pPr>
    </w:p>
    <w:p w:rsidR="00993CA3" w:rsidRPr="00C65146" w:rsidRDefault="00993CA3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«Якщо ж комусь прийшов час і вдалося розкусити самого себе, то цей у своїй світлиці, коли й на думку не спадало, без надії, викопав золото…</w:t>
      </w:r>
    </w:p>
    <w:p w:rsidR="00993CA3" w:rsidRPr="00C65146" w:rsidRDefault="00993CA3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Тоді серце стає доброю нивою, падає й підіймається вічності зерно, а плоть, як поле квітами і як су</w:t>
      </w:r>
      <w:r w:rsidR="00FB12CB">
        <w:rPr>
          <w:rFonts w:ascii="Times New Roman" w:hAnsi="Times New Roman" w:cs="Times New Roman"/>
          <w:sz w:val="28"/>
          <w:szCs w:val="28"/>
          <w:lang w:val="uk"/>
        </w:rPr>
        <w:t>х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а в кущах палиця, процвітанням весняних гілок, наче горіх, наповнюється зерном…» </w:t>
      </w:r>
    </w:p>
    <w:p w:rsidR="00993CA3" w:rsidRDefault="00993CA3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(Г.С. Сковорода Книжечка про читання Святого Письма, названа жінка Лотова.  Прикмета 5-та</w:t>
      </w:r>
      <w:r w:rsidR="006373A4">
        <w:rPr>
          <w:rFonts w:ascii="Times New Roman" w:hAnsi="Times New Roman" w:cs="Times New Roman"/>
          <w:sz w:val="28"/>
          <w:szCs w:val="28"/>
          <w:lang w:val="uk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>)</w:t>
      </w:r>
    </w:p>
    <w:p w:rsidR="006373A4" w:rsidRPr="00C65146" w:rsidRDefault="006373A4" w:rsidP="00C65146">
      <w:pPr>
        <w:spacing w:after="0" w:line="360" w:lineRule="auto"/>
        <w:ind w:left="4320"/>
        <w:jc w:val="both"/>
        <w:rPr>
          <w:rFonts w:ascii="Times New Roman" w:hAnsi="Times New Roman" w:cs="Times New Roman"/>
          <w:sz w:val="28"/>
          <w:szCs w:val="28"/>
          <w:lang w:val="uk"/>
        </w:rPr>
      </w:pPr>
    </w:p>
    <w:p w:rsidR="0063199E" w:rsidRDefault="00993CA3" w:rsidP="006373A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t>Багатоколірніст</w:t>
      </w:r>
      <w:r w:rsidR="003B1815">
        <w:rPr>
          <w:rFonts w:ascii="Times New Roman" w:hAnsi="Times New Roman" w:cs="Times New Roman"/>
          <w:sz w:val="28"/>
          <w:szCs w:val="28"/>
          <w:lang w:val="uk"/>
        </w:rPr>
        <w:t>ю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 xml:space="preserve"> позначена філософія Г.С. Сковороди про місце праці у житті людини. Тут і зелений, що володіє широким діапазоном, а тому може 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lastRenderedPageBreak/>
        <w:t xml:space="preserve">викликати найрізноманітніші асоціації – позитивні і негативні. І коричневий, що має на розум людини глибокий психологічний вплив і дозволяє людині відчути себе у спокої і безпеці. І пурпуровий або ж фіолетовий, що передає відчуття цінності, асоціюється з духовністю, святістю, витонченістю. І оранжево-жовтий – колір щастя, активності, творчості, колір, що породжує бажання досліджувати і пізнавати світ. І червоно-оранжевий – колір землі, стабільності, надійності, розуму...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І, мабуть, багато інших кольорів, що складають психологічний «портрет» праці, яка є насолодою, відрадою, наукою, мистецтвом: «Чим краще, добро, тим глибшим трудом, як ровом, воно обкопане, хто труда не викладе, той до добра не прийде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73A4" w:rsidRDefault="00993CA3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(Байка 15 «Змія та Жаба» 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Г.С. Сковорода «Байки Харківські») </w:t>
      </w:r>
    </w:p>
    <w:p w:rsidR="0063199E" w:rsidRPr="0063199E" w:rsidRDefault="0063199E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63199E" w:rsidRDefault="00993CA3" w:rsidP="006373A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«Багато хто не за призначенням починає велике діло, та погано кінчає. Всякій справі є печаттю добрий намір та кінець»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73A4" w:rsidRDefault="00993CA3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(Г.С. Сковорода. Байка 3 «Жайворонки»)</w:t>
      </w:r>
    </w:p>
    <w:p w:rsidR="0063199E" w:rsidRPr="0063199E" w:rsidRDefault="0063199E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63199E" w:rsidRDefault="00993CA3" w:rsidP="006373A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«Але треба розібратися, що то</w:t>
      </w:r>
      <w:r w:rsidR="00FA7D84">
        <w:rPr>
          <w:rFonts w:ascii="Times New Roman" w:hAnsi="Times New Roman" w:cs="Times New Roman"/>
          <w:sz w:val="28"/>
          <w:szCs w:val="28"/>
          <w:lang w:val="uk-UA"/>
        </w:rPr>
        <w:t xml:space="preserve"> значить – жити за призначенням.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D84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е не закон тваринних членів та похоті нашої, але означає блаженне єство, що зветься в богословів трисонячне, котре всякій живій істоті її призначення та відповідальність приписує. Про це єство сказав древній Епікур таке: «Вдячність моя блаженній натурі за те, що потрібне зробила неважким, а важке непотрібним»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3CA3" w:rsidRDefault="00993CA3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(Б</w:t>
      </w:r>
      <w:r w:rsidR="00FA7D84">
        <w:rPr>
          <w:rFonts w:ascii="Times New Roman" w:hAnsi="Times New Roman" w:cs="Times New Roman"/>
          <w:sz w:val="28"/>
          <w:szCs w:val="28"/>
          <w:lang w:val="uk-UA"/>
        </w:rPr>
        <w:t>айка 27-ма «Бджола та Шершень»)</w:t>
      </w:r>
    </w:p>
    <w:p w:rsidR="0063199E" w:rsidRPr="0063199E" w:rsidRDefault="0063199E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«Багато хто,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занедбавшим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споріднену собі роботу, лише співає, </w:t>
      </w:r>
      <w:r w:rsidR="006373A4" w:rsidRPr="00C65146">
        <w:rPr>
          <w:rFonts w:ascii="Times New Roman" w:hAnsi="Times New Roman" w:cs="Times New Roman"/>
          <w:sz w:val="28"/>
          <w:szCs w:val="28"/>
          <w:lang w:val="uk-UA"/>
        </w:rPr>
        <w:t>п’є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та їсть. У цьому порожнюванні вони терплять їдучішу й більшу нудьгу, ніж ті, що працюють без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ослабу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A7D84" w:rsidRDefault="00FA7D84" w:rsidP="00FA7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Робота наша – це джерело веселощів, а коли кого робота не звеселює, той не має з нею спорідненості…</w:t>
      </w:r>
    </w:p>
    <w:p w:rsidR="0063199E" w:rsidRDefault="00FA7D84" w:rsidP="00FA7D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…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Щасливий той, хто поєднав любу собі роботу із загальною. Це справжнє життя»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73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(Байка 21 «Зозуля та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Косик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63199E" w:rsidRPr="0063199E" w:rsidRDefault="0063199E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741BBA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«Немає гі</w:t>
      </w:r>
      <w:r w:rsidR="006373A4">
        <w:rPr>
          <w:rFonts w:ascii="Times New Roman" w:hAnsi="Times New Roman" w:cs="Times New Roman"/>
          <w:sz w:val="28"/>
          <w:szCs w:val="28"/>
          <w:lang w:val="uk-UA"/>
        </w:rPr>
        <w:t xml:space="preserve">ршої муки, як хворіти думками,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а думками хворієш, коли позбавлений спорідненої праці. І немає нічого радіснішого, аніж жити за призначенням. Солодкі тоді труд тілесний, терпіння тіла й навіть смерть, коли душа, володарка людини, насолоджується спорідненою собі працею»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(Байка 27-а «Бджола та Шершень»)</w:t>
      </w:r>
    </w:p>
    <w:p w:rsidR="0063199E" w:rsidRPr="0063199E" w:rsidRDefault="0063199E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63199E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«Впадає в оману той, хто думає, начебто люди, що уникли великої праці живуть спокійно»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( Тлумачення із Плутарха про тишу серця. 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Переклад Г.С. Сковороди)</w:t>
      </w:r>
    </w:p>
    <w:p w:rsidR="0063199E" w:rsidRPr="0063199E" w:rsidRDefault="0063199E" w:rsidP="0063199E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741BBA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Синій колір багатьма сприймається, як комфортний, </w:t>
      </w:r>
      <w:r w:rsidR="00A03B06">
        <w:rPr>
          <w:rFonts w:ascii="Times New Roman" w:hAnsi="Times New Roman" w:cs="Times New Roman"/>
          <w:sz w:val="28"/>
          <w:szCs w:val="28"/>
          <w:lang w:val="uk-UA"/>
        </w:rPr>
        <w:t>хоча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і він має різні характеристики. Проте мені імпонує саме та, що, як на мене, відображає сутність думок Г.С. Сковороди: любителі синього заслуговують довіри, на них можна покластися. Любителі синього цінують довіру . щирість, вірність. У них загострене почуття відповідальності, вони пр</w:t>
      </w:r>
      <w:r w:rsidR="006373A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гнуть до досконалості і бувають надмірно вимогливі</w:t>
      </w:r>
      <w:r w:rsidR="0069351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373A4" w:rsidRPr="0063199E" w:rsidRDefault="006373A4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Тож для чого так бажаєм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Жити літ до вісімсот,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Коли ми життя збуваєм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На дурниць пустомолот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41BBA" w:rsidRPr="006373A4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Краще мить чесно жить, аніж день в мислях злих, </w:t>
      </w:r>
    </w:p>
    <w:p w:rsidR="00741BBA" w:rsidRPr="00C65146" w:rsidRDefault="0085075D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Краще в святі день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пробут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End"/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, аніж безбожний рік.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Буде чистий хай рік, ліпш ніж десять брудних,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Краще десять корисних, аніж безплідний вік,</w:t>
      </w:r>
    </w:p>
    <w:p w:rsidR="00741BBA" w:rsidRPr="0063199E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uk-UA"/>
        </w:rPr>
      </w:pP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>Кинь, о друже мій, безділля,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Дорожити варто днем,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Зразу ти, берись до діла – 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Час безслідно промайне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6373A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(Пісня 23 «Сад Божественних пісень)</w:t>
      </w:r>
    </w:p>
    <w:p w:rsidR="006373A4" w:rsidRPr="00141AC2" w:rsidRDefault="006373A4" w:rsidP="006373A4">
      <w:pPr>
        <w:spacing w:after="0" w:line="360" w:lineRule="auto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63199E" w:rsidRDefault="00741BBA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І варто пам’ятати, що «…з усіх втрат втрата часу найтяжча, навіть одна мить цих ангельс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ких днів та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 xml:space="preserve">ка цінна, що перевищує все, що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ми маємо, навіть себе самого настільки, наскільки час перевищує все, чим ми володієм</w:t>
      </w:r>
      <w:r w:rsidR="00D013A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 Бо наша внутрішня людина тепер не об</w:t>
      </w:r>
      <w:r w:rsidR="00DF2CC4">
        <w:rPr>
          <w:rFonts w:ascii="Times New Roman" w:hAnsi="Times New Roman" w:cs="Times New Roman"/>
          <w:sz w:val="28"/>
          <w:szCs w:val="28"/>
          <w:lang w:val="uk-UA"/>
        </w:rPr>
        <w:t>тяжена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плоттю, ніби, звільнившись від пут або знайшовши нові крила, піднімається високо, неначе орел, ширяє, носиться і літає в безмежних небесних просторах, як по рівнині безкраїх полів, прагнучи досягти божественної краси… </w:t>
      </w:r>
    </w:p>
    <w:p w:rsidR="00741BBA" w:rsidRDefault="00741BBA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(Із листа до М. Ковалинського 7 лютого 1763)</w:t>
      </w:r>
    </w:p>
    <w:p w:rsidR="0063199E" w:rsidRPr="00141AC2" w:rsidRDefault="0063199E" w:rsidP="006319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141AC2" w:rsidRDefault="00AB1C12" w:rsidP="00631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«Наслідуй пальму: чим сильніше її стискає скеля, тим швидше і прекрасніше здіймається вона догори. Це – те дерево, яке дається в руки мученикам-переможцям, як це  можна бачити на іконах. Знаходь годину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щоденно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потроху, але обов’яз</w:t>
      </w:r>
      <w:r w:rsidR="00884AE0">
        <w:rPr>
          <w:rFonts w:ascii="Times New Roman" w:hAnsi="Times New Roman" w:cs="Times New Roman"/>
          <w:sz w:val="28"/>
          <w:szCs w:val="28"/>
          <w:lang w:val="uk-UA"/>
        </w:rPr>
        <w:t xml:space="preserve">ково і саме щоденно, підкидай </w:t>
      </w:r>
      <w:r w:rsidR="00253A28">
        <w:rPr>
          <w:rFonts w:ascii="Times New Roman" w:hAnsi="Times New Roman" w:cs="Times New Roman"/>
          <w:sz w:val="28"/>
          <w:szCs w:val="28"/>
          <w:lang w:val="uk-UA"/>
        </w:rPr>
        <w:t xml:space="preserve">в душу… слово або вислів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і нем</w:t>
      </w:r>
      <w:r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до вогню підкидай потроху поживи, щоб душа живилась і росла, а не пригнічувалась</w:t>
      </w:r>
      <w:r w:rsidR="0063199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1AC2" w:rsidRDefault="00AB1C1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лист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до М</w:t>
      </w:r>
      <w:r>
        <w:rPr>
          <w:rFonts w:ascii="Times New Roman" w:hAnsi="Times New Roman" w:cs="Times New Roman"/>
          <w:sz w:val="28"/>
          <w:szCs w:val="28"/>
          <w:lang w:val="uk-UA"/>
        </w:rPr>
        <w:t>ихайла Ковалинського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Харків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AB1C1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кінець серпня- початок вересня 1762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41AC2" w:rsidRPr="00141AC2" w:rsidRDefault="00141AC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141AC2" w:rsidRDefault="00AB1C12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«Хай течуть безумні дні наші та хвилини. Про все потрібне для течії наших днів промишляймо, але найперше дбання наще хай буде про мир душевний, тобто про життя, здоров</w:t>
      </w: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і про спасіння його. Яка нам користь дістати у володіння Всесвіт, а душу загубити</w:t>
      </w: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? </w:t>
      </w:r>
    </w:p>
    <w:p w:rsidR="00141AC2" w:rsidRDefault="00AB1C1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</w:t>
      </w:r>
      <w:proofErr w:type="spell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Розмова</w:t>
      </w:r>
      <w:proofErr w:type="spellEnd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п’яти</w:t>
      </w:r>
      <w:proofErr w:type="spellEnd"/>
      <w:proofErr w:type="gramEnd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подорожніх</w:t>
      </w:r>
      <w:proofErr w:type="spellEnd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 </w:t>
      </w:r>
      <w:proofErr w:type="spell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істинне</w:t>
      </w:r>
      <w:proofErr w:type="spellEnd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щастя</w:t>
      </w:r>
      <w:proofErr w:type="spellEnd"/>
      <w:r w:rsidR="00253A2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AB1C12" w:rsidRDefault="00AB1C1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Із листа до Михайла </w:t>
      </w:r>
      <w:proofErr w:type="spellStart"/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Ковалинського</w:t>
      </w:r>
      <w:proofErr w:type="spellEnd"/>
      <w:r w:rsidR="00253A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Г.С. Сковороди</w:t>
      </w:r>
      <w:r w:rsidRPr="001A34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AB1C12" w:rsidRPr="00141AC2" w:rsidRDefault="00AB1C12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30"/>
          <w:szCs w:val="30"/>
          <w:lang w:val="uk-UA"/>
        </w:rPr>
      </w:pPr>
    </w:p>
    <w:p w:rsidR="00741BBA" w:rsidRPr="00C65146" w:rsidRDefault="00141AC2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Розпошир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даль </w:t>
      </w:r>
      <w:r w:rsidR="00CD5BB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зір і розум </w:t>
      </w:r>
      <w:r w:rsidR="00741BBA"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летючий</w:t>
      </w:r>
    </w:p>
    <w:p w:rsidR="00741BBA" w:rsidRPr="00C65146" w:rsidRDefault="00253A28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к</w:t>
      </w:r>
      <w:r w:rsidR="00741BBA"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інець останній поминай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Всіх твоїх справ, в яку ціль стріла улучить,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Спостерігши бажань власних край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На яких речах будинок поклав: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 камінь, стоятиме дім,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пісок під ним, то б як не стояв,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Розме</w:t>
      </w:r>
      <w:r w:rsidR="00CD5BB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неться</w:t>
      </w:r>
      <w:proofErr w:type="spellEnd"/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 вітром сухим</w:t>
      </w:r>
      <w:r w:rsidR="00912B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41BBA" w:rsidRDefault="00741BBA" w:rsidP="00AB1C12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(Сад Божественних пісень. Пісня 22-га)</w:t>
      </w:r>
    </w:p>
    <w:p w:rsidR="00AB1C12" w:rsidRPr="00141AC2" w:rsidRDefault="00AB1C12" w:rsidP="00AB1C12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«Ціна і честь – одне і те ж. Хто не має нічого в собі, той прибирає зовнішнього блиску, натягає маску фальшивого діаманта та злодійської монети»</w:t>
      </w:r>
      <w:r w:rsidR="00141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(Байка 17-та «Два коштовні камені – діамант і смарагд»)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«Всякий грішник є раб свого гріха»</w:t>
      </w:r>
      <w:r w:rsidR="00141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(Байка 26-та «Щука та Рак»)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«Кінець, як у кільці, завжди з’єднаний зі своїм початком, залежить від нього, як плід від сімені. Варто знати те, що світлиця без фундаменту та стін покрівлею своєю не може увінчатись»</w:t>
      </w:r>
      <w:r w:rsidR="00141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(Байка 18-та «Собака та Кобила»)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color w:val="000000" w:themeColor="text1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«Люблять у музичних інструментах солодкоголосся. Своє ж власне життя без всякої насолоди, веселості й втіхи покидають </w:t>
      </w:r>
      <w:r w:rsidRPr="00FB6F9F">
        <w:rPr>
          <w:rFonts w:ascii="Times New Roman" w:hAnsi="Times New Roman" w:cs="Times New Roman"/>
          <w:sz w:val="28"/>
          <w:szCs w:val="28"/>
          <w:lang w:val="uk-UA"/>
        </w:rPr>
        <w:t>виснажуване найгіршими пристрастями, турботами й печалями, що не мають кінця. І не лише не прагнуть самі себе вилікувати, а й премудрими словами своїх друзів спокушуються»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B6F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1AC2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B6F9F">
        <w:rPr>
          <w:rFonts w:ascii="Times New Roman" w:hAnsi="Times New Roman" w:cs="Times New Roman"/>
          <w:sz w:val="28"/>
          <w:szCs w:val="28"/>
          <w:lang w:val="uk-UA"/>
        </w:rPr>
        <w:t>(Тлумачення із Пл</w:t>
      </w:r>
      <w:r w:rsidR="00AB1C12" w:rsidRPr="00FB6F9F">
        <w:rPr>
          <w:rFonts w:ascii="Times New Roman" w:hAnsi="Times New Roman" w:cs="Times New Roman"/>
          <w:sz w:val="28"/>
          <w:szCs w:val="28"/>
          <w:lang w:val="uk-UA"/>
        </w:rPr>
        <w:t>утарха про тишу серця</w:t>
      </w:r>
      <w:r w:rsidR="00FB6F9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B1C12" w:rsidRPr="00FB6F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AB1C1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B6F9F">
        <w:rPr>
          <w:rFonts w:ascii="Times New Roman" w:hAnsi="Times New Roman" w:cs="Times New Roman"/>
          <w:sz w:val="28"/>
          <w:szCs w:val="28"/>
          <w:lang w:val="uk-UA"/>
        </w:rPr>
        <w:t>Переклад Г</w:t>
      </w:r>
      <w:r w:rsidR="00741BBA" w:rsidRPr="00FB6F9F">
        <w:rPr>
          <w:rFonts w:ascii="Times New Roman" w:hAnsi="Times New Roman" w:cs="Times New Roman"/>
          <w:sz w:val="28"/>
          <w:szCs w:val="28"/>
          <w:lang w:val="uk-UA"/>
        </w:rPr>
        <w:t>.С. Сковороди)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«Не в тім найвища мудрість, щоб увесь світ пізнати. Кому це під силу? …Проте, коли знаєш усе, що тобі необхідне, це і означає найвищу мудрість.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Передивившись усі планети і придбавши всі світи, не маючи і не знаючи того, що потрібне для тебе, будеш бідний і незнавець, і невеселий так само, як, перейшовши всі дороги, але не побачивши своєї, нічого не знатимеш, і не матимеш, і не збадьоришся. Та й хіба можеш ти бути бадьорий, коли позбавлений необхідного тобі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Як зможеш мати щось, не знайшовши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(Байка 39 «Соловей, Жайворонок та Дрізд»)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Через пізнання самої себе, за Сковородою, людина може пізнати сутність усього сущого: «Те, чого прагнеш, з тобою</w:t>
      </w:r>
      <w:r w:rsidR="0069655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вон</w:t>
      </w:r>
      <w:r w:rsidR="007647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, друже, - всередині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 xml:space="preserve"> тебе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«Саме це й означає бути щасливим, пізнати себе, тобто свою природу, взятися за свою долю й бути зі сродною собі частиною всеосяжного промислу».</w:t>
      </w: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Цікавим у психології є інтерпретування рожевого кольору. Рожевий поєднує пристрасть з чистотою… Спостереження Олександра Шаусса, доктора Американського інституту біологічних досліджень, показали, що рожевий колір може значно зменшувати рівень людської агресії, знижувати кров’яний тиск, частоту пульсу і серцебиття. Рожевий – це у чомусь повільність, але, водночас, романтичність</w:t>
      </w:r>
      <w:r w:rsidR="009052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талановитість і абсолютна відсутність честолюбства. Тому і бачаться мені певні думки 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.С Сковороди крізь приму рожевого</w:t>
      </w:r>
      <w:r w:rsidRPr="00C6514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41BBA" w:rsidRPr="00C65146" w:rsidRDefault="00741BBA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«…Якщо якогось горя із пам</w:t>
      </w:r>
      <w:r w:rsidR="00141AC2" w:rsidRPr="009200D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яті не можемо </w:t>
      </w:r>
      <w:proofErr w:type="spellStart"/>
      <w:r w:rsidRPr="00C65146">
        <w:rPr>
          <w:rFonts w:ascii="Times New Roman" w:hAnsi="Times New Roman" w:cs="Times New Roman"/>
          <w:sz w:val="28"/>
          <w:szCs w:val="28"/>
          <w:lang w:val="uk-UA"/>
        </w:rPr>
        <w:t>вишкребти</w:t>
      </w:r>
      <w:proofErr w:type="spellEnd"/>
      <w:r w:rsidRPr="00C65146">
        <w:rPr>
          <w:rFonts w:ascii="Times New Roman" w:hAnsi="Times New Roman" w:cs="Times New Roman"/>
          <w:sz w:val="28"/>
          <w:szCs w:val="28"/>
          <w:lang w:val="uk-UA"/>
        </w:rPr>
        <w:t>, то розчин</w:t>
      </w:r>
      <w:r w:rsidR="009200D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мо його уявою минулих і теперішніх приємностей.»</w:t>
      </w: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«Немала шкода спокоєві…, коли хто, згадуючи минуле життя, бачить у дзеркалі своєї пам’яті лиш прикрі випадки, Цей подібний до мух, що не можуть сидіти на дзеркальній поверхні, а відпадають на шорсткі місця.»</w:t>
      </w:r>
    </w:p>
    <w:p w:rsidR="00141AC2" w:rsidRDefault="00B8214F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Музичні </w:t>
      </w:r>
      <w:proofErr w:type="spellStart"/>
      <w:r w:rsidR="00741BBA" w:rsidRPr="00141AC2">
        <w:rPr>
          <w:rFonts w:ascii="Times New Roman" w:hAnsi="Times New Roman" w:cs="Times New Roman"/>
          <w:sz w:val="28"/>
          <w:szCs w:val="28"/>
          <w:lang w:val="uk-UA"/>
        </w:rPr>
        <w:t>орга</w:t>
      </w:r>
      <w:r w:rsidR="00141AC2" w:rsidRPr="00141AC2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741BBA" w:rsidRPr="00141AC2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="00741BBA" w:rsidRPr="00141AC2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о надуваються, то опускаються. Так і світ цей і життя то темніють, то світяться, і без домішку ніде й ні в чому не бувають. Музиканти із високих і низьких звуків складають прекрасну й солодку симфонію , а муж мудрий із вдалих і невдалих випадків тче свого життя матерію, </w:t>
      </w:r>
      <w:r w:rsidR="00741BBA" w:rsidRPr="00700B40">
        <w:rPr>
          <w:rFonts w:ascii="Times New Roman" w:hAnsi="Times New Roman" w:cs="Times New Roman"/>
          <w:sz w:val="28"/>
          <w:szCs w:val="28"/>
          <w:lang w:val="uk-UA"/>
        </w:rPr>
        <w:t xml:space="preserve">і негарне 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поле на ній прикрашає узорами з квітів, щоб із гірких і 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солодких випадків красиво укласти собі життя, як складається день Господній з вечора й ранку, із пітьми і світла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41AC2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(Тлумачення із Плутарха про тишу серця</w:t>
      </w:r>
      <w:r w:rsidR="00700B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Переклад 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.С. Сковороди)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141AC2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Чудові думки! Прекрасні поради. Україна відзначатиме 300-річчя від дня народження Г.С. Сковороди! Проте, які по-сучасному доречні, на часі мудрі поради і філософія життя цієї незвичайної людини, коронованої Богом елегантним, вишуканим інтелектом, витонченою думкою, справедливіст</w:t>
      </w:r>
      <w:r w:rsidR="00700B4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серця. «Царство Боже в середині нас. Щастя в серці, серце в любові, любов же – в законі вічного»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1AC2" w:rsidRDefault="00741BBA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(Вступні двері д</w:t>
      </w:r>
      <w:r w:rsidR="0059610F">
        <w:rPr>
          <w:rFonts w:ascii="Times New Roman" w:hAnsi="Times New Roman" w:cs="Times New Roman"/>
          <w:sz w:val="28"/>
          <w:szCs w:val="28"/>
          <w:lang w:val="uk-UA"/>
        </w:rPr>
        <w:t>о християнської добронравності.</w:t>
      </w:r>
    </w:p>
    <w:p w:rsidR="00741BBA" w:rsidRDefault="00DA2F0B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дверима. 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Г.С.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Сковорода)</w:t>
      </w:r>
    </w:p>
    <w:p w:rsidR="00141AC2" w:rsidRPr="00141AC2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10"/>
          <w:szCs w:val="10"/>
          <w:lang w:val="uk-UA"/>
        </w:rPr>
      </w:pP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Образ дверей, як символ входу у щось, часто використовувався </w:t>
      </w:r>
      <w:r w:rsidR="00AB1C1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Г.С. Сковородою. </w:t>
      </w:r>
      <w:r w:rsidRPr="0059610F">
        <w:rPr>
          <w:rFonts w:ascii="Times New Roman" w:hAnsi="Times New Roman" w:cs="Times New Roman"/>
          <w:sz w:val="28"/>
          <w:szCs w:val="28"/>
          <w:lang w:val="uk-UA"/>
        </w:rPr>
        <w:t xml:space="preserve">Знайомлячись із творами 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>великого філософа, справді ніби проходимо крізь Браму Мудрості, Розуміння, Світла душі, Призму Саморозуміння і Пізнання.</w:t>
      </w:r>
    </w:p>
    <w:p w:rsidR="00741BBA" w:rsidRPr="00C65146" w:rsidRDefault="00741BBA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Ламаються криві дзеркала дійсності</w:t>
      </w:r>
      <w:r w:rsidR="00DA2F0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«Годі начудуватися з дурнів, що вельми зневажили й відкинули чистий та безцінний бісер добродійства лише для того, щоб продертися до чину, зовсім не спорідненого собі… </w:t>
      </w:r>
    </w:p>
    <w:p w:rsidR="00141AC2" w:rsidRDefault="00DA2F0B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Чи не достеменно Езопові граки, котрі вдягаються в чуже пір’я? Подібно, отак створене життя нагадує корабля, у якому їхали морем зодягнуті 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br/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по-людському </w:t>
      </w:r>
      <w:proofErr w:type="spellStart"/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мавпи</w:t>
      </w:r>
      <w:proofErr w:type="spellEnd"/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, а жодна не вміла кермувати. Коли хто має освічене око, скільки бачить він ослів, одягнених у левині шкури! А пощо одягнуті</w:t>
      </w:r>
      <w:r w:rsidR="00741BBA" w:rsidRPr="00C65146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повніше жити рабськими своїми вибаганками, турбувати людей та проламуватися крізь паркани цивільних законів. І ніхто з достойних честі за непоштивість не сердиться більше тих мавп, ослів та кабанів. Є </w:t>
      </w:r>
      <w:r w:rsidR="002B5652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>тародавня еллінська приказка: «Мавпа мавпою і в золотім уборі»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41BBA"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B1C12" w:rsidRDefault="00741BBA" w:rsidP="00141AC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(Байка 28 «Олениця та Кабан»)</w:t>
      </w:r>
    </w:p>
    <w:p w:rsidR="00741BBA" w:rsidRPr="00C65146" w:rsidRDefault="00741BBA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"/>
        </w:rPr>
        <w:lastRenderedPageBreak/>
        <w:t xml:space="preserve">«...Земна куля без болотних калюж, без мертвих озер, без гнилих і долинних низин бути не може. Але в таких місцях жаби й споріднені з ними птахи </w:t>
      </w:r>
      <w:r w:rsidR="00CC2776">
        <w:rPr>
          <w:rFonts w:ascii="Times New Roman" w:hAnsi="Times New Roman" w:cs="Times New Roman"/>
          <w:sz w:val="28"/>
          <w:szCs w:val="28"/>
          <w:lang w:val="uk"/>
        </w:rPr>
        <w:t>х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t>ай гніздяться, а соколи з орлами вгору, у простір чистих небес хай здіймаються, облишивши дріжджі для непросвіщенної підлості».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0"/>
      </w:r>
    </w:p>
    <w:p w:rsidR="00141AC2" w:rsidRDefault="00741BBA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«Світло й тьма, тління і вічність, віра і безчестя складають світ цей і потрібні одне для одного. Хто тьма – хай буде тьмою, а син світла – хай буде світлом Від плодів їхніх розпізнаєте їх»</w:t>
      </w:r>
      <w:r w:rsidR="00912B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BA" w:rsidRDefault="00741BBA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5146">
        <w:rPr>
          <w:rFonts w:ascii="Times New Roman" w:hAnsi="Times New Roman" w:cs="Times New Roman"/>
          <w:sz w:val="28"/>
          <w:szCs w:val="28"/>
          <w:lang w:val="uk-UA"/>
        </w:rPr>
        <w:t>(Байка 19 «Нетопир</w:t>
      </w:r>
      <w:r w:rsidRPr="00C65146"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1"/>
      </w:r>
      <w:r w:rsidRPr="00C65146">
        <w:rPr>
          <w:rFonts w:ascii="Times New Roman" w:hAnsi="Times New Roman" w:cs="Times New Roman"/>
          <w:sz w:val="28"/>
          <w:szCs w:val="28"/>
          <w:lang w:val="uk-UA"/>
        </w:rPr>
        <w:t xml:space="preserve"> та двоє пташат – горлиці та голуба).</w:t>
      </w:r>
    </w:p>
    <w:p w:rsidR="00141AC2" w:rsidRPr="00E666D3" w:rsidRDefault="00141AC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741BBA" w:rsidRDefault="00C65146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"/>
        </w:rPr>
        <w:t>«</w:t>
      </w:r>
      <w:r w:rsidR="00741BBA" w:rsidRPr="00C65146">
        <w:rPr>
          <w:rFonts w:ascii="Times New Roman" w:hAnsi="Times New Roman" w:cs="Times New Roman"/>
          <w:sz w:val="28"/>
          <w:szCs w:val="28"/>
          <w:lang w:val="uk"/>
        </w:rPr>
        <w:t>...Лиш в істині живе справжня насолода і лиш вона животворить серце наше</w:t>
      </w:r>
      <w:r>
        <w:rPr>
          <w:rFonts w:ascii="Times New Roman" w:hAnsi="Times New Roman" w:cs="Times New Roman"/>
          <w:sz w:val="28"/>
          <w:szCs w:val="28"/>
          <w:lang w:val="uk"/>
        </w:rPr>
        <w:t>».</w:t>
      </w:r>
      <w:bookmarkStart w:id="2" w:name="_Ref114230303"/>
      <w:r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2"/>
      </w:r>
      <w:bookmarkEnd w:id="2"/>
    </w:p>
    <w:p w:rsidR="00C65146" w:rsidRDefault="00C65146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"/>
        </w:rPr>
      </w:pPr>
      <w:r>
        <w:rPr>
          <w:rFonts w:ascii="Times New Roman" w:hAnsi="Times New Roman" w:cs="Times New Roman"/>
          <w:sz w:val="28"/>
          <w:szCs w:val="28"/>
          <w:lang w:val="uk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"/>
        </w:rPr>
        <w:t>...Життя тоді живе, коли думка наша, полюбляючи істину, любить висліджувати стежи</w:t>
      </w:r>
      <w:r>
        <w:rPr>
          <w:rFonts w:ascii="Times New Roman" w:hAnsi="Times New Roman" w:cs="Times New Roman"/>
          <w:sz w:val="28"/>
          <w:szCs w:val="28"/>
          <w:lang w:val="uk"/>
        </w:rPr>
        <w:t>н</w:t>
      </w:r>
      <w:r w:rsidRPr="00027020">
        <w:rPr>
          <w:rFonts w:ascii="Times New Roman" w:hAnsi="Times New Roman" w:cs="Times New Roman"/>
          <w:sz w:val="28"/>
          <w:szCs w:val="28"/>
          <w:lang w:val="uk"/>
        </w:rPr>
        <w:t>и її, і, зустрівши око її, торжествує і веселиться цим нез</w:t>
      </w:r>
      <w:r>
        <w:rPr>
          <w:rFonts w:ascii="Times New Roman" w:hAnsi="Times New Roman" w:cs="Times New Roman"/>
          <w:sz w:val="28"/>
          <w:szCs w:val="28"/>
          <w:lang w:val="uk"/>
        </w:rPr>
        <w:t>гас</w:t>
      </w:r>
      <w:r w:rsidRPr="00027020">
        <w:rPr>
          <w:rFonts w:ascii="Times New Roman" w:hAnsi="Times New Roman" w:cs="Times New Roman"/>
          <w:sz w:val="28"/>
          <w:szCs w:val="28"/>
          <w:lang w:val="uk"/>
        </w:rPr>
        <w:t>ним світлом</w:t>
      </w:r>
      <w:r>
        <w:rPr>
          <w:rFonts w:ascii="Times New Roman" w:hAnsi="Times New Roman" w:cs="Times New Roman"/>
          <w:sz w:val="28"/>
          <w:szCs w:val="28"/>
          <w:lang w:val="uk"/>
        </w:rPr>
        <w:t>».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fldChar w:fldCharType="begin"/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instrText xml:space="preserve"> NOTEREF _Ref114230303 \f \h  \* MERGEFORMAT </w:instrText>
      </w:r>
      <w:r w:rsidRPr="00C65146">
        <w:rPr>
          <w:rFonts w:ascii="Times New Roman" w:hAnsi="Times New Roman" w:cs="Times New Roman"/>
          <w:sz w:val="28"/>
          <w:szCs w:val="28"/>
          <w:lang w:val="uk"/>
        </w:rPr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fldChar w:fldCharType="separate"/>
      </w:r>
      <w:r w:rsidRPr="00C65146">
        <w:rPr>
          <w:rStyle w:val="a9"/>
          <w:rFonts w:ascii="Times New Roman" w:hAnsi="Times New Roman" w:cs="Times New Roman"/>
          <w:sz w:val="28"/>
          <w:szCs w:val="28"/>
        </w:rPr>
        <w:t>12</w:t>
      </w:r>
      <w:r w:rsidRPr="00C65146">
        <w:rPr>
          <w:rFonts w:ascii="Times New Roman" w:hAnsi="Times New Roman" w:cs="Times New Roman"/>
          <w:sz w:val="28"/>
          <w:szCs w:val="28"/>
          <w:lang w:val="uk"/>
        </w:rPr>
        <w:fldChar w:fldCharType="end"/>
      </w:r>
    </w:p>
    <w:p w:rsidR="00141AC2" w:rsidRDefault="00C65146" w:rsidP="00AB1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«Люди в житті своїм пр</w:t>
      </w:r>
      <w:r>
        <w:rPr>
          <w:rFonts w:ascii="Times New Roman" w:hAnsi="Times New Roman" w:cs="Times New Roman"/>
          <w:sz w:val="28"/>
          <w:szCs w:val="28"/>
          <w:lang w:val="uk-UA"/>
        </w:rPr>
        <w:t>ацю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ють, метушаться, утаюються, а нащо, багато хто й сам не тями</w:t>
      </w:r>
      <w:r>
        <w:rPr>
          <w:rFonts w:ascii="Times New Roman" w:hAnsi="Times New Roman" w:cs="Times New Roman"/>
          <w:sz w:val="28"/>
          <w:szCs w:val="28"/>
          <w:lang w:val="uk-UA"/>
        </w:rPr>
        <w:t>ть.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оли помислити, то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усіх людських затій, скільки б їх там тисяч не буває, є один кінець – радість серця»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5146" w:rsidRDefault="00C65146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(«Розмова п’яти подорожніх про істинне щастя»)</w:t>
      </w:r>
    </w:p>
    <w:p w:rsidR="00141AC2" w:rsidRPr="00E666D3" w:rsidRDefault="00141AC2" w:rsidP="00141AC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C65146" w:rsidRPr="009F69DA" w:rsidRDefault="00C65146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Радістю серця мають бути означені усі наші дії, а надто, якщо поруч із нами діти. Навіть найбільш непрості із них, подібні до гірського кришталю. Щоб він 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>засяяв веселково усіма барвами, потрібно скористатися найніжнішими у світі інструментами</w:t>
      </w:r>
      <w:r w:rsidR="009F69D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9DA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 xml:space="preserve">юбов’ю до </w:t>
      </w:r>
      <w:r w:rsidR="009F69D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 xml:space="preserve">итини, </w:t>
      </w:r>
      <w:r w:rsidR="009F69DA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 xml:space="preserve">юбов’ю до </w:t>
      </w:r>
      <w:r w:rsidR="009F69DA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9F69DA">
        <w:rPr>
          <w:rFonts w:ascii="Times New Roman" w:hAnsi="Times New Roman" w:cs="Times New Roman"/>
          <w:sz w:val="28"/>
          <w:szCs w:val="28"/>
          <w:lang w:val="uk-UA"/>
        </w:rPr>
        <w:t>иття!</w:t>
      </w:r>
    </w:p>
    <w:p w:rsidR="00C65146" w:rsidRPr="00027020" w:rsidRDefault="00C65146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DA">
        <w:rPr>
          <w:rFonts w:ascii="Times New Roman" w:hAnsi="Times New Roman" w:cs="Times New Roman"/>
          <w:sz w:val="28"/>
          <w:szCs w:val="28"/>
          <w:lang w:val="uk-UA"/>
        </w:rPr>
        <w:t xml:space="preserve">«Учитель чи лікар не є вчитель та лікар, вони лише служники природи, єдиної справдешньої лікувальниці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й навчительки. Буде так: хто захоче чогось навчитися, повинен до того зродитися. Не від людини, а від природи суть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lastRenderedPageBreak/>
        <w:t>усього, а хто зважиться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без природи навчати чи навчатися, хай затямить приказку: «Вовка в плуг, а він у луг».</w:t>
      </w:r>
    </w:p>
    <w:p w:rsidR="00141AC2" w:rsidRDefault="00C65146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«Виховання ж іде від природи, що вливає в серце сім’я доброї волі, та помалу-малу, вирісши бу перепон, самостійно й охоче робиме все те, що святе й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 xml:space="preserve"> бажане перед Богом та людиною».</w:t>
      </w:r>
    </w:p>
    <w:p w:rsidR="00C65146" w:rsidRDefault="00C65146" w:rsidP="00141AC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(Притча, названа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Еродій»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із «Вдячний Еро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ій»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41AC2" w:rsidRPr="00912B11" w:rsidRDefault="00141AC2" w:rsidP="00141AC2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C65146" w:rsidRPr="00027020" w:rsidRDefault="002509E7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«Народженого до добра н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>еважко навчити добру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навчити, чи </w:t>
      </w:r>
      <w:r w:rsidR="00C65146" w:rsidRPr="009F69DA">
        <w:rPr>
          <w:rFonts w:ascii="Times New Roman" w:hAnsi="Times New Roman" w:cs="Times New Roman"/>
          <w:sz w:val="28"/>
          <w:szCs w:val="28"/>
          <w:lang w:val="uk-UA"/>
        </w:rPr>
        <w:t>принатурити,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чи призвичаїти…Від природи, яко від матері</w:t>
      </w:r>
      <w:r w:rsidR="00C65146">
        <w:rPr>
          <w:rFonts w:ascii="Times New Roman" w:hAnsi="Times New Roman" w:cs="Times New Roman"/>
          <w:sz w:val="28"/>
          <w:szCs w:val="28"/>
          <w:lang w:val="uk-UA"/>
        </w:rPr>
        <w:t>, лег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>есенько сама від себе розвивається наук</w:t>
      </w:r>
      <w:r w:rsidR="00C6514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>. Вона всерідна, справжня і єдина навчителька. Сокола досить швидко навчиш літати, але не черепаху. Орла за хвилину призвичаї</w:t>
      </w:r>
      <w:r w:rsidR="00C65146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дивитися на сонце й мати від того задоволення, але не сову</w:t>
      </w:r>
      <w:r w:rsidR="00E5681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5146"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Оленя легко скеруєш на Кавказькі гори , легко привчити пити з найчистіших джерел, але верблюда і не вепра.</w:t>
      </w:r>
    </w:p>
    <w:p w:rsidR="00141AC2" w:rsidRDefault="00C65146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…Усяка справа має успіх, коли природа сприяє. Не заважай лише природі і, коли хочеш, знищуй перепони, ніби очищаючи шлях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во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стину, все вона чисто й справно зробить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лубок сам від себе пок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титься з гори: забери лише камінь, що лежить на перепоні. Не вчи його 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титися, а лише допомагай. Не вчи яблуню родит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и: вже сама природа її навчила».</w:t>
      </w:r>
    </w:p>
    <w:p w:rsidR="00C65146" w:rsidRDefault="00C65146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(Притча</w:t>
      </w:r>
      <w:r w:rsidR="00141AC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названа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Еродій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із «Вдячний Еродій»)</w:t>
      </w:r>
    </w:p>
    <w:p w:rsidR="00141AC2" w:rsidRPr="00912B11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141AC2" w:rsidRDefault="00C65146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"/>
        </w:rPr>
      </w:pPr>
      <w:r w:rsidRPr="00027020">
        <w:rPr>
          <w:rFonts w:ascii="Times New Roman" w:hAnsi="Times New Roman" w:cs="Times New Roman"/>
          <w:sz w:val="28"/>
          <w:szCs w:val="28"/>
          <w:lang w:val="uk"/>
        </w:rPr>
        <w:t>«...Божественних думок і джерело вічних променів є серце…</w:t>
      </w:r>
      <w:r>
        <w:rPr>
          <w:rFonts w:ascii="Times New Roman" w:hAnsi="Times New Roman" w:cs="Times New Roman"/>
          <w:sz w:val="28"/>
          <w:szCs w:val="28"/>
          <w:lang w:val="uk"/>
        </w:rPr>
        <w:t>Ч</w:t>
      </w:r>
      <w:r w:rsidRPr="00027020">
        <w:rPr>
          <w:rFonts w:ascii="Times New Roman" w:hAnsi="Times New Roman" w:cs="Times New Roman"/>
          <w:sz w:val="28"/>
          <w:szCs w:val="28"/>
          <w:lang w:val="uk"/>
        </w:rPr>
        <w:t>исте й світле, як південн</w:t>
      </w:r>
      <w:r>
        <w:rPr>
          <w:rFonts w:ascii="Times New Roman" w:hAnsi="Times New Roman" w:cs="Times New Roman"/>
          <w:sz w:val="28"/>
          <w:szCs w:val="28"/>
          <w:lang w:val="uk"/>
        </w:rPr>
        <w:t>а</w:t>
      </w:r>
      <w:r w:rsidR="00141AC2">
        <w:rPr>
          <w:rFonts w:ascii="Times New Roman" w:hAnsi="Times New Roman" w:cs="Times New Roman"/>
          <w:sz w:val="28"/>
          <w:szCs w:val="28"/>
          <w:lang w:val="uk"/>
        </w:rPr>
        <w:t xml:space="preserve"> погода,  серце є істинний Бог».</w:t>
      </w:r>
    </w:p>
    <w:p w:rsidR="00141AC2" w:rsidRDefault="00C65146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"/>
        </w:rPr>
      </w:pPr>
      <w:r w:rsidRPr="00027020">
        <w:rPr>
          <w:rFonts w:ascii="Times New Roman" w:hAnsi="Times New Roman" w:cs="Times New Roman"/>
          <w:sz w:val="28"/>
          <w:szCs w:val="28"/>
          <w:lang w:val="uk"/>
        </w:rPr>
        <w:t>(</w:t>
      </w:r>
      <w:r>
        <w:rPr>
          <w:rFonts w:ascii="Times New Roman" w:hAnsi="Times New Roman" w:cs="Times New Roman"/>
          <w:sz w:val="28"/>
          <w:szCs w:val="28"/>
          <w:lang w:val="uk"/>
        </w:rPr>
        <w:t>К</w:t>
      </w:r>
      <w:r w:rsidRPr="00027020">
        <w:rPr>
          <w:rFonts w:ascii="Times New Roman" w:hAnsi="Times New Roman" w:cs="Times New Roman"/>
          <w:sz w:val="28"/>
          <w:szCs w:val="28"/>
          <w:lang w:val="uk"/>
        </w:rPr>
        <w:t xml:space="preserve">нижечка про читання Святого Письма, </w:t>
      </w:r>
    </w:p>
    <w:p w:rsidR="00C65146" w:rsidRDefault="00C65146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"/>
        </w:rPr>
      </w:pPr>
      <w:r w:rsidRPr="00027020">
        <w:rPr>
          <w:rFonts w:ascii="Times New Roman" w:hAnsi="Times New Roman" w:cs="Times New Roman"/>
          <w:sz w:val="28"/>
          <w:szCs w:val="28"/>
          <w:lang w:val="uk"/>
        </w:rPr>
        <w:t>названа жінка Лотова. Прикмета 5-та)</w:t>
      </w:r>
    </w:p>
    <w:p w:rsidR="00141AC2" w:rsidRPr="00912B11" w:rsidRDefault="00141AC2" w:rsidP="00141AC2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0"/>
          <w:szCs w:val="20"/>
          <w:lang w:val="uk"/>
        </w:rPr>
      </w:pPr>
    </w:p>
    <w:p w:rsidR="00C65146" w:rsidRPr="00027020" w:rsidRDefault="00C65146" w:rsidP="00C6514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Скільки б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ще не пройшло років, віків, часу, у Варсави завжди будуть прихильники і учні. До спокою і миру у серці потрібно вміти прийти!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Г.С. Сковорода цій майстерності навчає: </w:t>
      </w:r>
    </w:p>
    <w:p w:rsidR="00C65146" w:rsidRPr="00027020" w:rsidRDefault="00C65146" w:rsidP="00BF00A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Еродій: Він (батько</w:t>
      </w:r>
      <w:r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3"/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) дав мені крила, а я сам навчився літати. Він дав мені добре серце, а я самостійно здобув навички і радість, тобто забавлявся вдячністю. Він тільки часто відсікає мені колюки, розумій, мої вчинки, супротивні вдячності й орошує бесідою, що оживляє мене до вдячності. Всі ж його бесіди, як магнітна стрілка в північний бік, потрапляють правильно і влучно у цей кін: невдячна воля – ключ пекельних мук, вдячна ж воля – рай усіх солодощів. </w:t>
      </w:r>
      <w:r w:rsidR="00BF00AA" w:rsidRPr="00BF00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Сину, - часто в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иває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мене, - сину мій! Гей, учися самої вдячності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Повертай усе на добро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Вдячність же – твердість і здоров’я серця, що приймає все на добро і уміцнює. Плоди блаженного життя – радість, веселість і задоволення, корінь же їхній і з добрим листям дерево – тиша сердечна, а зерном кореня є вдячність. Вона-бо дух чистий, тихий, добродушний, запашний, весна й добра погода світлому смислу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5146" w:rsidRDefault="00C65146" w:rsidP="00C6514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(«Вдячний Еродій</w:t>
      </w:r>
      <w:r>
        <w:rPr>
          <w:rStyle w:val="a9"/>
          <w:rFonts w:ascii="Times New Roman" w:hAnsi="Times New Roman" w:cs="Times New Roman"/>
          <w:sz w:val="28"/>
          <w:szCs w:val="28"/>
          <w:lang w:val="uk-UA"/>
        </w:rPr>
        <w:footnoteReference w:id="14"/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BF00AA" w:rsidRPr="00E666D3" w:rsidRDefault="00BF00AA" w:rsidP="00C65146">
      <w:pPr>
        <w:spacing w:after="0" w:line="360" w:lineRule="auto"/>
        <w:jc w:val="right"/>
        <w:rPr>
          <w:rFonts w:ascii="Times New Roman" w:hAnsi="Times New Roman" w:cs="Times New Roman"/>
          <w:sz w:val="14"/>
          <w:szCs w:val="14"/>
          <w:lang w:val="uk-UA"/>
        </w:rPr>
      </w:pPr>
    </w:p>
    <w:p w:rsidR="00BF00AA" w:rsidRDefault="00C65146" w:rsidP="00BF00A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Залишивши осторонь сухий раціоналізм європейської філософії, український філософ – Григорій Савич Сковорода – зосередив свою увагу на проблемах змісту і мети людського буття у світі: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Нам недобре від того, що ми знаємо багато зайвого, а не знаємо найпотрібнішого: самих себе. Не знаємо того, хто живе в нас. Якби ми знали і пам</w:t>
      </w:r>
      <w:r w:rsidRPr="00027020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ятали те, що живе в кожному з нас, то життя наше було б зовсім інше.</w:t>
      </w:r>
      <w:r w:rsidR="00BF00A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65146" w:rsidRDefault="00C65146" w:rsidP="00BF00A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>Є музичні твори, які переходять з епохи в епоху чаруючими акордами гармонії Всесвіту і людини. Є метаф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ричний світ поезії, який хвилями натхнення напливає на Берег Життя з покоління в покоління. Є мистецькі шедеври, красу яких не здатні потьмарити роки і століття. І є глибинність, невичерпальність творів українського Сократа – Г.С. Сковороди. Його філософія суцільна й монолітна, вибудована в одному стилі, пройнята одним духом, де головним постає передача внутрішнього досвіду, зображення шляху на перебудування серця до вищої духовності. Тому твори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lastRenderedPageBreak/>
        <w:t>Г.С. Сковороди завжди матимуть своїх читачів, прихильників, послідовників його вчення.</w:t>
      </w:r>
    </w:p>
    <w:p w:rsidR="00BF00AA" w:rsidRPr="00BF00AA" w:rsidRDefault="00BF00AA" w:rsidP="00BF00A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65146" w:rsidRPr="00027020" w:rsidRDefault="00C65146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2702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2702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2702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У статті використано:</w:t>
      </w:r>
    </w:p>
    <w:p w:rsidR="00C65146" w:rsidRDefault="00C65146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1.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вори Г.С. Сковороди. Літературно-художнє видання Григорій Савич Сковорода. Твори у двох томах. АТ</w:t>
      </w:r>
      <w:r w:rsidR="00E72C3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Обереги</w:t>
      </w:r>
      <w:r w:rsidR="00E72C3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, Київ, 1994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Український науковий інститут Гарвардського університету</w:t>
      </w:r>
      <w:r w:rsidR="00E568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Інститут літератури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ім. Т.Г. Шевченка Національної Академії наук України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Переклад творів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Г.С. Сковороди із староукраїнської мови Марії Кашуби та Валерія Шевчука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5146" w:rsidRPr="00027020" w:rsidRDefault="00C65146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BF00A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Українська філософія в іменах</w:t>
      </w:r>
      <w:r w:rsidR="00BF00A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E5681F">
        <w:rPr>
          <w:rFonts w:ascii="Times New Roman" w:hAnsi="Times New Roman" w:cs="Times New Roman"/>
          <w:sz w:val="28"/>
          <w:szCs w:val="28"/>
          <w:lang w:val="uk-UA"/>
        </w:rPr>
        <w:t>.В. Огородник, М.Ю. Русин. Київ,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Либ</w:t>
      </w:r>
      <w:r w:rsidR="00E5681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дь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5E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>1997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5146" w:rsidRPr="00C65146" w:rsidRDefault="00C65146" w:rsidP="00C65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3.Статті із </w:t>
      </w:r>
      <w:r w:rsidRPr="00027020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027020">
        <w:rPr>
          <w:rFonts w:ascii="Times New Roman" w:hAnsi="Times New Roman" w:cs="Times New Roman"/>
          <w:sz w:val="28"/>
          <w:szCs w:val="28"/>
          <w:lang w:val="uk-UA"/>
        </w:rPr>
        <w:t xml:space="preserve"> мережі</w:t>
      </w:r>
      <w:r w:rsidR="00BF00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C65146" w:rsidRPr="00C65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255" w:rsidRDefault="007C0255" w:rsidP="00085F9B">
      <w:pPr>
        <w:spacing w:after="0" w:line="240" w:lineRule="auto"/>
      </w:pPr>
      <w:r>
        <w:separator/>
      </w:r>
    </w:p>
  </w:endnote>
  <w:endnote w:type="continuationSeparator" w:id="0">
    <w:p w:rsidR="007C0255" w:rsidRDefault="007C0255" w:rsidP="00085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255" w:rsidRDefault="007C0255" w:rsidP="00085F9B">
      <w:pPr>
        <w:spacing w:after="0" w:line="240" w:lineRule="auto"/>
      </w:pPr>
      <w:r>
        <w:separator/>
      </w:r>
    </w:p>
  </w:footnote>
  <w:footnote w:type="continuationSeparator" w:id="0">
    <w:p w:rsidR="007C0255" w:rsidRDefault="007C0255" w:rsidP="00085F9B">
      <w:pPr>
        <w:spacing w:after="0" w:line="240" w:lineRule="auto"/>
      </w:pPr>
      <w:r>
        <w:continuationSeparator/>
      </w:r>
    </w:p>
  </w:footnote>
  <w:footnote w:id="1">
    <w:p w:rsidR="00085F9B" w:rsidRPr="00085F9B" w:rsidRDefault="00085F9B" w:rsidP="00AB1C1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027020">
        <w:rPr>
          <w:rFonts w:ascii="Times New Roman" w:hAnsi="Times New Roman" w:cs="Times New Roman"/>
          <w:sz w:val="24"/>
          <w:szCs w:val="24"/>
          <w:lang w:val="uk-UA"/>
        </w:rPr>
        <w:t>Вар, точніше Бар – це слово єврейське, значить – син. Сава – це слово сирійське, значить суботу, спокій, цебто мир. Отже, вар – Сава – Савин син, тобто син миру, так як вар – Йони син голубиці. По</w:t>
      </w:r>
      <w:r>
        <w:rPr>
          <w:rFonts w:ascii="Times New Roman" w:hAnsi="Times New Roman" w:cs="Times New Roman"/>
          <w:sz w:val="24"/>
          <w:szCs w:val="24"/>
          <w:lang w:val="uk-UA"/>
        </w:rPr>
        <w:t>яснення Г.С. Сковороди у творі «Вдячний Еродій»</w:t>
      </w:r>
      <w:r w:rsidRPr="00027020">
        <w:rPr>
          <w:rFonts w:ascii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  <w:footnote w:id="2">
    <w:p w:rsidR="00085F9B" w:rsidRPr="00085F9B" w:rsidRDefault="00085F9B" w:rsidP="00AB1C1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027020">
        <w:rPr>
          <w:rFonts w:ascii="Times New Roman" w:hAnsi="Times New Roman" w:cs="Times New Roman"/>
          <w:sz w:val="24"/>
          <w:szCs w:val="24"/>
          <w:lang w:val="ru-RU"/>
        </w:rPr>
        <w:t>Г.С. Ско</w:t>
      </w:r>
      <w:r w:rsidR="0016464A">
        <w:rPr>
          <w:rFonts w:ascii="Times New Roman" w:hAnsi="Times New Roman" w:cs="Times New Roman"/>
          <w:sz w:val="24"/>
          <w:szCs w:val="24"/>
          <w:lang w:val="ru-RU"/>
        </w:rPr>
        <w:t>ворода. «</w:t>
      </w:r>
      <w:r w:rsidRPr="00027020">
        <w:rPr>
          <w:rFonts w:ascii="Times New Roman" w:hAnsi="Times New Roman" w:cs="Times New Roman"/>
          <w:sz w:val="24"/>
          <w:szCs w:val="24"/>
          <w:lang w:val="uk-UA"/>
        </w:rPr>
        <w:t>Тлумачення із Плутарха про тишу серця</w:t>
      </w:r>
      <w:r w:rsidR="0016464A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027020"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  <w:footnote w:id="3">
    <w:p w:rsidR="00085F9B" w:rsidRPr="00085F9B" w:rsidRDefault="00085F9B" w:rsidP="00AB1C12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9F6FF5">
        <w:rPr>
          <w:rFonts w:ascii="Times New Roman" w:hAnsi="Times New Roman" w:cs="Times New Roman"/>
          <w:sz w:val="24"/>
          <w:szCs w:val="24"/>
          <w:lang w:val="uk-UA"/>
        </w:rPr>
        <w:t xml:space="preserve">Ірина Штогрін.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9F6FF5">
        <w:rPr>
          <w:rFonts w:ascii="Times New Roman" w:hAnsi="Times New Roman" w:cs="Times New Roman"/>
          <w:sz w:val="24"/>
          <w:szCs w:val="24"/>
          <w:lang w:val="uk-UA"/>
        </w:rPr>
        <w:t xml:space="preserve">Григорій Сковорода. Український філософ, якого досі вітають з днем </w:t>
      </w:r>
      <w:r>
        <w:rPr>
          <w:rFonts w:ascii="Times New Roman" w:hAnsi="Times New Roman" w:cs="Times New Roman"/>
          <w:sz w:val="24"/>
          <w:szCs w:val="24"/>
          <w:lang w:val="uk-UA"/>
        </w:rPr>
        <w:t>народження».</w:t>
      </w:r>
    </w:p>
  </w:footnote>
  <w:footnote w:id="4">
    <w:p w:rsidR="00993CA3" w:rsidRPr="002253A2" w:rsidRDefault="00993CA3" w:rsidP="00AB1C12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E27CD7">
        <w:rPr>
          <w:rFonts w:ascii="Times New Roman" w:hAnsi="Times New Roman" w:cs="Times New Roman"/>
          <w:sz w:val="24"/>
          <w:szCs w:val="24"/>
          <w:lang w:val="uk-UA"/>
        </w:rPr>
        <w:t xml:space="preserve">Ганс-Георг Гадаймер – німецький філософ, один із найвизнаніших мислителів другої половини 20 ст., відомий передусім як засновник </w:t>
      </w:r>
      <w:r w:rsidR="002253A2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E27CD7">
        <w:rPr>
          <w:rFonts w:ascii="Times New Roman" w:hAnsi="Times New Roman" w:cs="Times New Roman"/>
          <w:sz w:val="24"/>
          <w:szCs w:val="24"/>
          <w:lang w:val="uk-UA"/>
        </w:rPr>
        <w:t>філософської герменевтики</w:t>
      </w:r>
      <w:r w:rsidR="002253A2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E27CD7">
        <w:rPr>
          <w:rFonts w:ascii="Times New Roman" w:hAnsi="Times New Roman" w:cs="Times New Roman"/>
          <w:sz w:val="24"/>
          <w:szCs w:val="24"/>
          <w:lang w:val="uk-UA"/>
        </w:rPr>
        <w:t>. Вікіпедія.</w:t>
      </w:r>
    </w:p>
  </w:footnote>
  <w:footnote w:id="5">
    <w:p w:rsidR="00993CA3" w:rsidRPr="00993CA3" w:rsidRDefault="00993CA3" w:rsidP="00AB1C1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E27CD7">
        <w:rPr>
          <w:rFonts w:ascii="Times New Roman" w:hAnsi="Times New Roman" w:cs="Times New Roman"/>
          <w:sz w:val="24"/>
          <w:szCs w:val="24"/>
          <w:lang w:val="uk-UA"/>
        </w:rPr>
        <w:t>Георг Вільгельм Лейбніц – провідний німецький філософ, логік, математик, фізик, мовознавець, дипломат (18 ст.) Передбачив принципи сучасної комбінаторики.</w:t>
      </w:r>
    </w:p>
  </w:footnote>
  <w:footnote w:id="6">
    <w:p w:rsidR="00993CA3" w:rsidRPr="00993CA3" w:rsidRDefault="00993CA3">
      <w:pPr>
        <w:pStyle w:val="a7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754FBB">
        <w:rPr>
          <w:rFonts w:ascii="Times New Roman" w:hAnsi="Times New Roman" w:cs="Times New Roman"/>
          <w:sz w:val="24"/>
          <w:szCs w:val="24"/>
          <w:lang w:val="uk-UA"/>
        </w:rPr>
        <w:t>Павло Тичина. Вибрані твори в трьох томах, т ІІІ. Держлітвидав України, 1957, с.216-217.</w:t>
      </w:r>
    </w:p>
  </w:footnote>
  <w:footnote w:id="7">
    <w:p w:rsidR="00993CA3" w:rsidRPr="00993CA3" w:rsidRDefault="00993CA3" w:rsidP="00AB1C1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754FBB">
        <w:rPr>
          <w:rFonts w:ascii="Times New Roman" w:hAnsi="Times New Roman" w:cs="Times New Roman"/>
          <w:sz w:val="24"/>
          <w:szCs w:val="24"/>
          <w:lang w:val="uk-UA"/>
        </w:rPr>
        <w:t xml:space="preserve">Йов Багатостраждальний – старозавітний праведник, що жив на сході від Палестини у землі </w:t>
      </w:r>
      <w:proofErr w:type="spellStart"/>
      <w:r w:rsidRPr="00754FBB">
        <w:rPr>
          <w:rFonts w:ascii="Times New Roman" w:hAnsi="Times New Roman" w:cs="Times New Roman"/>
          <w:sz w:val="24"/>
          <w:szCs w:val="24"/>
          <w:lang w:val="uk-UA"/>
        </w:rPr>
        <w:t>Уц</w:t>
      </w:r>
      <w:proofErr w:type="spellEnd"/>
      <w:r w:rsidRPr="00754FBB">
        <w:rPr>
          <w:rFonts w:ascii="Times New Roman" w:hAnsi="Times New Roman" w:cs="Times New Roman"/>
          <w:sz w:val="24"/>
          <w:szCs w:val="24"/>
          <w:lang w:val="uk-UA"/>
        </w:rPr>
        <w:t>. Про нього оповідає Книга Йова у Біблії.</w:t>
      </w:r>
    </w:p>
  </w:footnote>
  <w:footnote w:id="8">
    <w:p w:rsidR="00993CA3" w:rsidRPr="00993CA3" w:rsidRDefault="00993CA3">
      <w:pPr>
        <w:pStyle w:val="a7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551203">
        <w:rPr>
          <w:rFonts w:ascii="Times New Roman" w:hAnsi="Times New Roman" w:cs="Times New Roman"/>
          <w:sz w:val="24"/>
          <w:szCs w:val="24"/>
          <w:lang w:val="ru-RU"/>
        </w:rPr>
        <w:t xml:space="preserve"> Г. С. Сковорода</w:t>
      </w:r>
      <w:r w:rsidR="00742C3E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Pr="00551203">
        <w:rPr>
          <w:rFonts w:ascii="Times New Roman" w:hAnsi="Times New Roman" w:cs="Times New Roman"/>
          <w:sz w:val="24"/>
          <w:szCs w:val="24"/>
          <w:lang w:val="uk-UA"/>
        </w:rPr>
        <w:t xml:space="preserve">Сад божественних </w:t>
      </w:r>
      <w:proofErr w:type="gramStart"/>
      <w:r w:rsidRPr="00551203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gramEnd"/>
      <w:r w:rsidRPr="00551203">
        <w:rPr>
          <w:rFonts w:ascii="Times New Roman" w:hAnsi="Times New Roman" w:cs="Times New Roman"/>
          <w:sz w:val="24"/>
          <w:szCs w:val="24"/>
          <w:lang w:val="uk-UA"/>
        </w:rPr>
        <w:t>ісень, що п</w:t>
      </w:r>
      <w:r w:rsidR="004B5922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551203">
        <w:rPr>
          <w:rFonts w:ascii="Times New Roman" w:hAnsi="Times New Roman" w:cs="Times New Roman"/>
          <w:sz w:val="24"/>
          <w:szCs w:val="24"/>
          <w:lang w:val="uk-UA"/>
        </w:rPr>
        <w:t>оріс із зерен священного писання</w:t>
      </w:r>
      <w:r w:rsidR="00742C3E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551203"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  <w:footnote w:id="9">
    <w:p w:rsidR="00741BBA" w:rsidRPr="00741BBA" w:rsidRDefault="00741BBA">
      <w:pPr>
        <w:pStyle w:val="a7"/>
        <w:rPr>
          <w:lang w:val="ru-RU"/>
        </w:rPr>
      </w:pPr>
      <w:r>
        <w:rPr>
          <w:rStyle w:val="a9"/>
        </w:rPr>
        <w:footnoteRef/>
      </w:r>
      <w: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Тавлена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гра - </w:t>
      </w:r>
      <w:r w:rsidRPr="00AF555D">
        <w:rPr>
          <w:rFonts w:ascii="Times New Roman" w:hAnsi="Times New Roman" w:cs="Times New Roman"/>
          <w:sz w:val="24"/>
          <w:szCs w:val="24"/>
          <w:lang w:val="uk-UA"/>
        </w:rPr>
        <w:t>старовинна гра в кості розкресленій дошці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  <w:footnote w:id="10">
    <w:p w:rsidR="00741BBA" w:rsidRPr="00741BBA" w:rsidRDefault="00741BBA" w:rsidP="00AB1C12">
      <w:pPr>
        <w:pStyle w:val="a7"/>
        <w:jc w:val="both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Pr="00710EF5">
        <w:rPr>
          <w:rFonts w:ascii="Times New Roman" w:hAnsi="Times New Roman" w:cs="Times New Roman"/>
          <w:sz w:val="24"/>
          <w:szCs w:val="24"/>
          <w:lang w:val="uk"/>
        </w:rPr>
        <w:t>книжечка, що називається SILENUS</w:t>
      </w:r>
    </w:p>
  </w:footnote>
  <w:footnote w:id="11">
    <w:p w:rsidR="00741BBA" w:rsidRPr="000C7B59" w:rsidRDefault="00741BBA" w:rsidP="00AB1C12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710EF5">
        <w:rPr>
          <w:rFonts w:ascii="Times New Roman" w:hAnsi="Times New Roman" w:cs="Times New Roman"/>
          <w:sz w:val="24"/>
          <w:szCs w:val="24"/>
          <w:lang w:val="uk-UA"/>
        </w:rPr>
        <w:t>Нетопир (еллінське слово (значить мавпа, род</w:t>
      </w:r>
      <w:r w:rsidR="00AB1C12">
        <w:rPr>
          <w:rFonts w:ascii="Times New Roman" w:hAnsi="Times New Roman" w:cs="Times New Roman"/>
          <w:sz w:val="24"/>
          <w:szCs w:val="24"/>
          <w:lang w:val="uk-UA"/>
        </w:rPr>
        <w:t xml:space="preserve">у та зросту великого. Пояснення </w:t>
      </w:r>
      <w:r w:rsidRPr="00710EF5">
        <w:rPr>
          <w:rFonts w:ascii="Times New Roman" w:hAnsi="Times New Roman" w:cs="Times New Roman"/>
          <w:sz w:val="24"/>
          <w:szCs w:val="24"/>
          <w:lang w:val="uk-UA"/>
        </w:rPr>
        <w:t>Г.С.Сковороди)</w:t>
      </w:r>
    </w:p>
  </w:footnote>
  <w:footnote w:id="12">
    <w:p w:rsidR="00C65146" w:rsidRPr="000C7B59" w:rsidRDefault="00C65146" w:rsidP="00AB1C12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710EF5">
        <w:rPr>
          <w:rFonts w:ascii="Times New Roman" w:hAnsi="Times New Roman" w:cs="Times New Roman"/>
          <w:sz w:val="24"/>
          <w:szCs w:val="24"/>
          <w:lang w:val="uk"/>
        </w:rPr>
        <w:t>ALCIBIADIS, тобто Ікона Алківіадська</w:t>
      </w:r>
      <w:r>
        <w:rPr>
          <w:rFonts w:ascii="Times New Roman" w:hAnsi="Times New Roman" w:cs="Times New Roman"/>
          <w:sz w:val="24"/>
          <w:szCs w:val="24"/>
          <w:lang w:val="uk"/>
        </w:rPr>
        <w:t xml:space="preserve"> </w:t>
      </w:r>
      <w:r w:rsidRPr="00710EF5">
        <w:rPr>
          <w:rFonts w:ascii="Times New Roman" w:hAnsi="Times New Roman" w:cs="Times New Roman"/>
          <w:sz w:val="24"/>
          <w:szCs w:val="24"/>
          <w:lang w:val="uk"/>
        </w:rPr>
        <w:t>(ізраїльський змій)</w:t>
      </w:r>
      <w:r>
        <w:rPr>
          <w:rFonts w:ascii="Times New Roman" w:hAnsi="Times New Roman" w:cs="Times New Roman"/>
          <w:sz w:val="24"/>
          <w:szCs w:val="24"/>
          <w:lang w:val="uk"/>
        </w:rPr>
        <w:t>.</w:t>
      </w:r>
    </w:p>
  </w:footnote>
  <w:footnote w:id="13">
    <w:p w:rsidR="00C65146" w:rsidRPr="000C7B59" w:rsidRDefault="00C65146">
      <w:pPr>
        <w:pStyle w:val="a7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360C22">
        <w:rPr>
          <w:rFonts w:ascii="Times New Roman" w:hAnsi="Times New Roman" w:cs="Times New Roman"/>
          <w:sz w:val="24"/>
          <w:szCs w:val="24"/>
        </w:rPr>
        <w:t>примітка автора статті</w:t>
      </w:r>
      <w:r w:rsidR="00BF00AA" w:rsidRPr="000C7B59"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  <w:footnote w:id="14">
    <w:p w:rsidR="00C65146" w:rsidRPr="000C7B59" w:rsidRDefault="00C65146" w:rsidP="00BF00AA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 w:rsidRPr="00360C22">
        <w:rPr>
          <w:rFonts w:ascii="Times New Roman" w:hAnsi="Times New Roman" w:cs="Times New Roman"/>
          <w:sz w:val="24"/>
          <w:szCs w:val="24"/>
        </w:rPr>
        <w:t>Еродій – символічно Еродій (чорногуз) у середньовічній емблематиці означав шляхетність, вдячність</w:t>
      </w:r>
      <w:r w:rsidR="00BF00AA" w:rsidRPr="000C7B59">
        <w:rPr>
          <w:rFonts w:ascii="Times New Roman" w:hAnsi="Times New Roman" w:cs="Times New Roman"/>
          <w:sz w:val="24"/>
          <w:szCs w:val="24"/>
          <w:lang w:val="uk-U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D1842"/>
    <w:multiLevelType w:val="hybridMultilevel"/>
    <w:tmpl w:val="F4E2316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F1D06"/>
    <w:multiLevelType w:val="hybridMultilevel"/>
    <w:tmpl w:val="F75AF18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B6153"/>
    <w:multiLevelType w:val="hybridMultilevel"/>
    <w:tmpl w:val="EC0AC53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BC6"/>
    <w:rsid w:val="00057541"/>
    <w:rsid w:val="00085F9B"/>
    <w:rsid w:val="000A0D80"/>
    <w:rsid w:val="000C7B59"/>
    <w:rsid w:val="001228F6"/>
    <w:rsid w:val="00141AC2"/>
    <w:rsid w:val="00160DAA"/>
    <w:rsid w:val="0016464A"/>
    <w:rsid w:val="00203306"/>
    <w:rsid w:val="00214EC2"/>
    <w:rsid w:val="002253A2"/>
    <w:rsid w:val="002509E7"/>
    <w:rsid w:val="00253A28"/>
    <w:rsid w:val="002A0980"/>
    <w:rsid w:val="002B5652"/>
    <w:rsid w:val="002D1D04"/>
    <w:rsid w:val="00337B46"/>
    <w:rsid w:val="003572EB"/>
    <w:rsid w:val="003B1815"/>
    <w:rsid w:val="004B5922"/>
    <w:rsid w:val="004C3915"/>
    <w:rsid w:val="0059610F"/>
    <w:rsid w:val="005E5EFA"/>
    <w:rsid w:val="00617D15"/>
    <w:rsid w:val="0063199E"/>
    <w:rsid w:val="006358BD"/>
    <w:rsid w:val="006373A4"/>
    <w:rsid w:val="0069351A"/>
    <w:rsid w:val="00696555"/>
    <w:rsid w:val="006B2AA5"/>
    <w:rsid w:val="00700B40"/>
    <w:rsid w:val="00741BBA"/>
    <w:rsid w:val="00742C3E"/>
    <w:rsid w:val="00746958"/>
    <w:rsid w:val="007647F6"/>
    <w:rsid w:val="00795576"/>
    <w:rsid w:val="007A5489"/>
    <w:rsid w:val="007A62C7"/>
    <w:rsid w:val="007C0255"/>
    <w:rsid w:val="007F2052"/>
    <w:rsid w:val="0083350B"/>
    <w:rsid w:val="0085075D"/>
    <w:rsid w:val="00884AE0"/>
    <w:rsid w:val="00905235"/>
    <w:rsid w:val="00912B11"/>
    <w:rsid w:val="009200D5"/>
    <w:rsid w:val="00946405"/>
    <w:rsid w:val="00991742"/>
    <w:rsid w:val="00993CA3"/>
    <w:rsid w:val="009B2272"/>
    <w:rsid w:val="009F69DA"/>
    <w:rsid w:val="00A03B06"/>
    <w:rsid w:val="00A35E3D"/>
    <w:rsid w:val="00A436FD"/>
    <w:rsid w:val="00AB1C12"/>
    <w:rsid w:val="00B11232"/>
    <w:rsid w:val="00B24B44"/>
    <w:rsid w:val="00B45753"/>
    <w:rsid w:val="00B8214F"/>
    <w:rsid w:val="00BF00AA"/>
    <w:rsid w:val="00C65146"/>
    <w:rsid w:val="00C719E8"/>
    <w:rsid w:val="00CB255E"/>
    <w:rsid w:val="00CC2776"/>
    <w:rsid w:val="00CD5BBE"/>
    <w:rsid w:val="00D013A2"/>
    <w:rsid w:val="00D601ED"/>
    <w:rsid w:val="00DA2F0B"/>
    <w:rsid w:val="00DB10DA"/>
    <w:rsid w:val="00DF2CC4"/>
    <w:rsid w:val="00E55BC6"/>
    <w:rsid w:val="00E5681F"/>
    <w:rsid w:val="00E666D3"/>
    <w:rsid w:val="00E669F3"/>
    <w:rsid w:val="00E72702"/>
    <w:rsid w:val="00E72C33"/>
    <w:rsid w:val="00F0430D"/>
    <w:rsid w:val="00FA7D84"/>
    <w:rsid w:val="00FB12CB"/>
    <w:rsid w:val="00FB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F9B"/>
    <w:pPr>
      <w:spacing w:after="160" w:line="259" w:lineRule="auto"/>
    </w:pPr>
    <w:rPr>
      <w:lang w:val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5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5F9B"/>
  </w:style>
  <w:style w:type="paragraph" w:styleId="a5">
    <w:name w:val="footer"/>
    <w:basedOn w:val="a"/>
    <w:link w:val="a6"/>
    <w:uiPriority w:val="99"/>
    <w:unhideWhenUsed/>
    <w:rsid w:val="00085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5F9B"/>
  </w:style>
  <w:style w:type="paragraph" w:styleId="a7">
    <w:name w:val="footnote text"/>
    <w:basedOn w:val="a"/>
    <w:link w:val="a8"/>
    <w:uiPriority w:val="99"/>
    <w:semiHidden/>
    <w:unhideWhenUsed/>
    <w:rsid w:val="00085F9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85F9B"/>
    <w:rPr>
      <w:sz w:val="20"/>
      <w:szCs w:val="20"/>
      <w:lang w:val="ru-UA"/>
    </w:rPr>
  </w:style>
  <w:style w:type="character" w:styleId="a9">
    <w:name w:val="footnote reference"/>
    <w:basedOn w:val="a0"/>
    <w:uiPriority w:val="99"/>
    <w:unhideWhenUsed/>
    <w:rsid w:val="00085F9B"/>
    <w:rPr>
      <w:vertAlign w:val="superscript"/>
    </w:rPr>
  </w:style>
  <w:style w:type="paragraph" w:styleId="aa">
    <w:name w:val="List Paragraph"/>
    <w:basedOn w:val="a"/>
    <w:uiPriority w:val="34"/>
    <w:qFormat/>
    <w:rsid w:val="00993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F9B"/>
    <w:pPr>
      <w:spacing w:after="160" w:line="259" w:lineRule="auto"/>
    </w:pPr>
    <w:rPr>
      <w:lang w:val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5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5F9B"/>
  </w:style>
  <w:style w:type="paragraph" w:styleId="a5">
    <w:name w:val="footer"/>
    <w:basedOn w:val="a"/>
    <w:link w:val="a6"/>
    <w:uiPriority w:val="99"/>
    <w:unhideWhenUsed/>
    <w:rsid w:val="00085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5F9B"/>
  </w:style>
  <w:style w:type="paragraph" w:styleId="a7">
    <w:name w:val="footnote text"/>
    <w:basedOn w:val="a"/>
    <w:link w:val="a8"/>
    <w:uiPriority w:val="99"/>
    <w:semiHidden/>
    <w:unhideWhenUsed/>
    <w:rsid w:val="00085F9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85F9B"/>
    <w:rPr>
      <w:sz w:val="20"/>
      <w:szCs w:val="20"/>
      <w:lang w:val="ru-UA"/>
    </w:rPr>
  </w:style>
  <w:style w:type="character" w:styleId="a9">
    <w:name w:val="footnote reference"/>
    <w:basedOn w:val="a0"/>
    <w:uiPriority w:val="99"/>
    <w:unhideWhenUsed/>
    <w:rsid w:val="00085F9B"/>
    <w:rPr>
      <w:vertAlign w:val="superscript"/>
    </w:rPr>
  </w:style>
  <w:style w:type="paragraph" w:styleId="aa">
    <w:name w:val="List Paragraph"/>
    <w:basedOn w:val="a"/>
    <w:uiPriority w:val="34"/>
    <w:qFormat/>
    <w:rsid w:val="00993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C6924-30B6-415A-B36A-D724DF21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19</Pages>
  <Words>4186</Words>
  <Characters>23866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63</cp:revision>
  <dcterms:created xsi:type="dcterms:W3CDTF">2022-09-16T09:38:00Z</dcterms:created>
  <dcterms:modified xsi:type="dcterms:W3CDTF">2022-09-23T18:21:00Z</dcterms:modified>
</cp:coreProperties>
</file>