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B671A" w14:textId="5A050F60" w:rsidR="0023202B" w:rsidRPr="0023202B" w:rsidRDefault="00C30CA5" w:rsidP="00C30CA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Дослідження творчого спадку </w:t>
      </w:r>
      <w:r w:rsidR="0023202B" w:rsidRPr="0023202B">
        <w:rPr>
          <w:rFonts w:ascii="Times New Roman" w:hAnsi="Times New Roman" w:cs="Times New Roman"/>
          <w:b/>
          <w:bCs/>
          <w:sz w:val="28"/>
          <w:szCs w:val="28"/>
          <w:lang w:val="ru-UA"/>
        </w:rPr>
        <w:t>Григор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ія</w:t>
      </w:r>
      <w:proofErr w:type="spellEnd"/>
      <w:r w:rsidR="0023202B" w:rsidRPr="0023202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Сковород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23202B" w:rsidRPr="0023202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у </w:t>
      </w:r>
      <w:proofErr w:type="spellStart"/>
      <w:r w:rsidR="0023202B" w:rsidRPr="0023202B">
        <w:rPr>
          <w:rFonts w:ascii="Times New Roman" w:hAnsi="Times New Roman" w:cs="Times New Roman"/>
          <w:b/>
          <w:bCs/>
          <w:sz w:val="28"/>
          <w:szCs w:val="28"/>
          <w:lang w:val="ru-UA"/>
        </w:rPr>
        <w:t>вітчизнян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ому</w:t>
      </w:r>
      <w:proofErr w:type="spellEnd"/>
      <w:r w:rsidR="0023202B" w:rsidRPr="0023202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та </w:t>
      </w:r>
      <w:proofErr w:type="spellStart"/>
      <w:r w:rsidR="0023202B" w:rsidRPr="0023202B">
        <w:rPr>
          <w:rFonts w:ascii="Times New Roman" w:hAnsi="Times New Roman" w:cs="Times New Roman"/>
          <w:b/>
          <w:bCs/>
          <w:sz w:val="28"/>
          <w:szCs w:val="28"/>
          <w:lang w:val="ru-UA"/>
        </w:rPr>
        <w:t>зарубіжн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літературознавстві</w:t>
      </w:r>
    </w:p>
    <w:p w14:paraId="6EC91635" w14:textId="47C06C6B" w:rsidR="00C30CA5" w:rsidRDefault="00C30CA5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ригорій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Сковорода —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найвидатніша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постать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у культурному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XVIII ст.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Філософ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і поет, педагог і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музикант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знавець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латини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старогрецької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староєврейської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польської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російської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мов,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розвинув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комплекс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ідей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актуальних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часу, став не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ідейним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предтечею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творцем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найзначнішого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вчення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CA5">
        <w:rPr>
          <w:rFonts w:ascii="Times New Roman" w:hAnsi="Times New Roman" w:cs="Times New Roman"/>
          <w:sz w:val="28"/>
          <w:szCs w:val="28"/>
        </w:rPr>
        <w:t>філософської</w:t>
      </w:r>
      <w:proofErr w:type="spellEnd"/>
      <w:r w:rsidRPr="00C30CA5">
        <w:rPr>
          <w:rFonts w:ascii="Times New Roman" w:hAnsi="Times New Roman" w:cs="Times New Roman"/>
          <w:sz w:val="28"/>
          <w:szCs w:val="28"/>
        </w:rPr>
        <w:t xml:space="preserve"> думки.</w:t>
      </w:r>
    </w:p>
    <w:p w14:paraId="12AF226C" w14:textId="3986431A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Дослідження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A37231">
        <w:rPr>
          <w:rFonts w:ascii="Times New Roman" w:hAnsi="Times New Roman" w:cs="Times New Roman"/>
          <w:sz w:val="28"/>
          <w:szCs w:val="28"/>
          <w:lang w:val="uk-UA"/>
        </w:rPr>
        <w:t xml:space="preserve">творчості Григорія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Сковороди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вітчизняному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літературознавстві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свідчать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самобутній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шлях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оригінальну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спадщину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Офіційно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зневажений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життя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полонив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уяву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мислителів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художників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кінематографістів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учених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різних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галузей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знань</w:t>
      </w:r>
      <w:proofErr w:type="spellEnd"/>
      <w:r w:rsidR="00A37231">
        <w:rPr>
          <w:rFonts w:ascii="Times New Roman" w:hAnsi="Times New Roman" w:cs="Times New Roman"/>
          <w:sz w:val="28"/>
          <w:szCs w:val="28"/>
          <w:lang w:val="uk-UA"/>
        </w:rPr>
        <w:t xml:space="preserve"> наступних поколінь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122A36AC" w14:textId="5AA50000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Одним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перших </w:t>
      </w:r>
      <w:r w:rsidR="00A37231">
        <w:rPr>
          <w:rFonts w:ascii="Times New Roman" w:hAnsi="Times New Roman" w:cs="Times New Roman"/>
          <w:sz w:val="28"/>
          <w:szCs w:val="28"/>
          <w:lang w:val="uk-UA"/>
        </w:rPr>
        <w:t xml:space="preserve">вказує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вплив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розвиток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ідей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A37231" w:rsidRPr="0023202B">
        <w:rPr>
          <w:rFonts w:ascii="Times New Roman" w:hAnsi="Times New Roman" w:cs="Times New Roman"/>
          <w:sz w:val="28"/>
          <w:szCs w:val="28"/>
          <w:lang w:val="ru-UA"/>
        </w:rPr>
        <w:t>Сковороди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М. Сумцов. За М.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Сумцовим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школа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сприяла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закоханості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нашого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письменника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символіку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і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своїй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A37231">
        <w:rPr>
          <w:rFonts w:ascii="Times New Roman" w:hAnsi="Times New Roman" w:cs="Times New Roman"/>
          <w:sz w:val="28"/>
          <w:szCs w:val="28"/>
          <w:lang w:val="uk-UA"/>
        </w:rPr>
        <w:t xml:space="preserve">тільки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прибільшив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традицію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панувала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як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народній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словесності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так і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писаннях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шкільних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авторів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скажімо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Лазаря Барановича,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Іоаникія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Галятовського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Інокентія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Ґізеля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Приміром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Ґалятовського</w:t>
      </w:r>
      <w:proofErr w:type="spellEnd"/>
      <w:r w:rsidR="00AC37C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оет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успадкував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любов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біблійних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текстів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запозичив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деякі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концепти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й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порівняння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</w:p>
    <w:p w14:paraId="788031BB" w14:textId="4EC33E00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Як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бачимо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проблема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вивчення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мисл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>ителя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XVIII ст.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бере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початок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сковородинознавчих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студіях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XIX ст. 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воєрідною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точкою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відліку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для 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>дослідження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письменницького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спадку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X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X ст. стало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здійснене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Багалієм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1894-му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році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наукове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видання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публікація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 xml:space="preserve">дала поштовх роздумам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над проблемою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розмежування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Г. Сковороди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суто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й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>ську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над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поділом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її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поезію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прозу, над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питанням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періодизацію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шляху Сковороди-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письменника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еволюцією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світогляду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зумовила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появу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цілої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низки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розвідок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різними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мовами,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них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безпосередньо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висвітлювався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зв</w:t>
      </w:r>
      <w:proofErr w:type="spellEnd"/>
      <w:r w:rsidR="00AC37CE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язок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нашого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lastRenderedPageBreak/>
        <w:t>філософа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поета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різними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культурами,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досліджувалися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ідейні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риторичні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засади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жанрова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природа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писань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47040E82" w14:textId="77777777" w:rsidR="00AC37CE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Уже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наприкінці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XIX та на початку ХХ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століть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філософські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й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богословські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погляди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досліджували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непересічні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інтелектуалісти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як Дмитро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Багалій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Володимир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Ерн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Олександра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Єфименко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Павло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Житецький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Федір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Зеленоградський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Амфіан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Лебедєв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Олексій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Лосєв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Микола Петров,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Софія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Русова,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Андрій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Товкачевський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Іван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Франко. </w:t>
      </w:r>
    </w:p>
    <w:p w14:paraId="2490E708" w14:textId="77777777" w:rsidR="00AC37CE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вже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1910-х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ім</w:t>
      </w:r>
      <w:proofErr w:type="spellEnd"/>
      <w:r w:rsidR="00AC37C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я Сковороди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починає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все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частіше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C37C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AC37CE">
        <w:rPr>
          <w:rFonts w:ascii="Times New Roman" w:hAnsi="Times New Roman" w:cs="Times New Roman"/>
          <w:sz w:val="28"/>
          <w:szCs w:val="28"/>
          <w:lang w:val="uk-UA"/>
        </w:rPr>
        <w:t xml:space="preserve">являтися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і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публікаціях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Заході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Так,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Марія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фон Безобразова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друкує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есе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„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(1722-1794) ”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сторінках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берлінського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часопису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„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Archiv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fur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Geschichte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der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Philosophie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 (1912), Юзеф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Третяк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згадує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нього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своїй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книзі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„Петро Скарга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історії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Берестейської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унії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” (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Краків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1912), а Томаш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Масарик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-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книзі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„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Соціологічні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нариси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російської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релігії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" (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Єна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1913). </w:t>
      </w:r>
    </w:p>
    <w:p w14:paraId="6140458F" w14:textId="7501F6E7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>„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Сковородинство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було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важливим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чинником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культури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Ренесансу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початку ХХ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століття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Під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буремну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пору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воєн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революцій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коли, за словами Гната Хоткевича, часом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складалося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враження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ніби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не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зосталося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вже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нічого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святого -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Бога,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любові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честі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науки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незникомість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„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істинного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чоловіка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”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людині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свідчила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її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душевна потреба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згадати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Сковороду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</w:t>
      </w:r>
      <w:proofErr w:type="spellStart"/>
      <w:r w:rsidR="002E296A">
        <w:rPr>
          <w:rFonts w:ascii="Times New Roman" w:hAnsi="Times New Roman" w:cs="Times New Roman"/>
          <w:sz w:val="28"/>
          <w:szCs w:val="28"/>
          <w:lang w:val="uk-UA"/>
        </w:rPr>
        <w:t>гуманітаристика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 xml:space="preserve"> поповнилась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чималою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низкою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присвячених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праць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: книги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життя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твори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Коваленка (1919),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Савич Сковорода. (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)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Короткий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життєпис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вибрані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місця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листів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Гната Хоткевича (1920),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Г.С. Сковорода.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Життя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й наука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Володимира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Білого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(1924),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одеський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збірник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1923 року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>Пам</w:t>
      </w:r>
      <w:r w:rsidR="002E296A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Г.С. Сковороди (1722-1922)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статті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Михайла Возняка,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Андрія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Ковалівського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Петра Пелеха,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Віктора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Петрова,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Миколи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Плевака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відповідні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розділи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монграфій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Історія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письменства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Сергія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Єфремова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(1919),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E296A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історії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релігійної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думки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Україні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Михайла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Грушевського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(1925)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тощо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19DEE893" w14:textId="695AE32A" w:rsidR="002E296A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lastRenderedPageBreak/>
        <w:t>Отож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цілком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природно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починаючи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десь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середини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1920-х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привертає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пильну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увагу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Дмитра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Чижевського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Чижевський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був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схильний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тлумачити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 як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серцевину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інтелектуальної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традиції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Сковорода, - писав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обґрунтовуючи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розуміння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природи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речей, - є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останній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представник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духовного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бароко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з другого боку,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-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(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передромантик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)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</w:p>
    <w:p w14:paraId="79B968E5" w14:textId="396EA533" w:rsidR="0023202B" w:rsidRPr="0023202B" w:rsidRDefault="002E296A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роко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романтика -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саме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періоди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духовної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історії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наклали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український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дух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найсильніший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відбиток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Постать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Григорія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викликала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жвавий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інтерес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українських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романтиків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Зокрема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Маслович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харківський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поет, у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книжці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байку та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байкарів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1816 року писав про Г. Сковороду так: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Сковорода -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стоїк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або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Харківський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Діоген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у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кожнім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час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описі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уславлений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але ж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поважатиметься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тими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шанують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добродійне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тверезе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життя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людей.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розмови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майже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завжди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були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взір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притч і становили собою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приємну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навчальну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науку. Сковорода мав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друзів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вони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хотіли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дарувати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йому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щось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але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зрідка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випадало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здійснити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своє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бажання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Сковорода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приймав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деколи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подарунки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приятелів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щоб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тієї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ж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миті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віддати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убогим.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Стоїк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нічого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потребує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Розум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має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певний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дотеп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досить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залишив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віршованих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Але тяжко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відшукати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0CC1540C" w14:textId="77777777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наступному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1817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році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особистий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знайомий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Г. Сковороди, доктор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Густав Гесс де Кальве,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видав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статтю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яка точно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збагатила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дослідницькі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уявлення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харківського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Діогена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вченість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добронравну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вдачу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спосіб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життя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Особливо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цікавими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й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слушними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є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розповіді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Гесс де Кальве,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яких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вимальовується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дивакувата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вдача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Г. Сковороди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або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просто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наводяться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маловідомі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факти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біографії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6FC20302" w14:textId="7C7534C7" w:rsidR="0023202B" w:rsidRPr="0023202B" w:rsidRDefault="002E296A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Згодом 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Микола Костомаров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звертаючись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постаті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мандрованого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філософа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зазначав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мало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можна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назвати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таких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народних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осіб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як то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був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і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яких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би так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памятав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поважав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народ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00FA5BD7" w14:textId="3CB3F41A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lastRenderedPageBreak/>
        <w:t>Відтак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І. Франко писав про те,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-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поява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вельми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помітна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історії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розвою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народу,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мабуть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найпомітніша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усіх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духовних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діячів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наших XVIII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віку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1FA2012D" w14:textId="182EAB8C" w:rsidR="0023202B" w:rsidRPr="0023202B" w:rsidRDefault="002E296A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стоїть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центрі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духовної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історії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Цю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тезу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висунув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Чижевський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ще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наприкінці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1920-х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років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(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уперше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у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статті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Сковорода -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український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і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дотримувався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впродовж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усіх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пяти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десятиліть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своєї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наукової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513EC6C" w14:textId="354633C5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дійсно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Сковорода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своєю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філософією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сродної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праці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неймовірно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випередив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час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питання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буде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поставати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перед кожною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людиною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в далекому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майбутньому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стосується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розуміння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Сковородою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щастя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яке,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думку, з нами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поруч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 ми увесь час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шукаємо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0861BEBF" w14:textId="587D3A82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М.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Митрович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аналізуючи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діяльність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і,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вказує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внесок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розвиток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думки та красного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письменства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зазначає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наш любомудр, з одного боку,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виробив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була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перелицьованням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, парафразою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якоїсь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іншої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думки, о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крім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країнської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 з другого, -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збагатив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новими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образами, темами,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жанровими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формами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тощо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28DF5681" w14:textId="28C221E9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Ю. Бойко-Блохин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висловлює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міркування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те,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духовному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ланцюзі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котрий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зумовлює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тривання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духовного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розвитку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століттях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особа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Г. Сковороди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постає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проміжною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ланкою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життям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креативною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діяльністю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Вишенського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Т. Шевченка. </w:t>
      </w:r>
    </w:p>
    <w:p w14:paraId="1B065C09" w14:textId="6AA843A4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середині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XX ст.,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визначивши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синтез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ськ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ого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літературного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чинників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поезії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прозі</w:t>
      </w:r>
      <w:proofErr w:type="spellEnd"/>
      <w:r w:rsidR="002E296A">
        <w:rPr>
          <w:rFonts w:ascii="Times New Roman" w:hAnsi="Times New Roman" w:cs="Times New Roman"/>
          <w:sz w:val="28"/>
          <w:szCs w:val="28"/>
          <w:lang w:val="uk-UA"/>
        </w:rPr>
        <w:t>Сковороди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науковці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стали по-новому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дивитися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звязок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r w:rsidR="002E296A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нтичністю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почали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звертати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увагу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залежність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жанрової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форми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топіки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образної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системи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тематики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писань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Г. Сковороди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давніх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грецьких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латинських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митців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текстів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Св. Письма. Так,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приміром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дослідники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зазначають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римські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мисл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ителі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справили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значний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вплив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літературний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аспект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Недарма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ж Сковорода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радив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lastRenderedPageBreak/>
        <w:t>початківцям-філологам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читати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латинських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знавців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красного слова,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таких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як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Плавт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Цезар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Непот,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Клавдіан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Персі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Теренті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Вергілі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Цицерон,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Овіді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Гораці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перекладав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чотирьох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останніх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перерахованих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тут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давніх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авторів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причому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відзначилися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оригінальним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суто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сковородинським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стилем.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Особливий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вплив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справив на Сковороду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римськ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>й пророк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Квінт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Горацій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Флакк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E0573D6" w14:textId="7BFDFCF4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Схожу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інтерпретацію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маємо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й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працях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70-90-х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рр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XX ст.,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передовсім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статтях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монографіях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вітчизняних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зарубіжних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: П. Попова, Ю.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Лощиця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І.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Іваньо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Корж, К.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Митровича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, І. Гузар, Л. Ушкалова, М. Ласло-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Куцюк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1239C188" w14:textId="11595631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студіях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XX ст.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подекуди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можна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зустріти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думки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щодо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зв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язку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традицією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Ренесансу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Реформації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Цьому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питанню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відводиться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певне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місце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дослідженнях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Іваня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Олянчина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Т.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Мацкова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Будучи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закоханим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античність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не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міг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звертатися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видатних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мисл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ителів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Відродження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наслідували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античні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взірці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саме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спадку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Ніколая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Кузанського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Еразма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Роттердамського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Коменського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Агриппи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Нетесгеймського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Як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гадає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Олянчин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досить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близькими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були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думки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деяких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культурних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діячів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Реформації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зокрема,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М. Лютера та Дж.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Кальвіна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всіх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тих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він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іноді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позичав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теми,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ідеї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образи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символи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для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власної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поезії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прози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огляду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варто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сказати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й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беззаперечний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плив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справила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нього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філософія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еофана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Прокоповича.</w:t>
      </w:r>
    </w:p>
    <w:p w14:paraId="4CC2460A" w14:textId="654BB438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Жанрова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природа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зокрема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діалогів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була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повязана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старожитньою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літературною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традицією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з фольклором,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творами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Нестора,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Кирила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Турівського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Івана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Вишенського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Петра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Могили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Антонія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Радивиловського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Зазначмо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останні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десятиліття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тема "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старе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українське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письменство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набула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особливого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значення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 в дослідженнях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Іваньо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Жуковського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В.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Нічик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Л. Ушкалова,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Чопика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Л.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Сазонової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5405B9FC" w14:textId="7A69B566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lastRenderedPageBreak/>
        <w:t>Вивчаючи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спадщину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давньої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княжої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доби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до XVIII ст.,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дослідники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все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частіше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погоджуються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своїй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виявився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більш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традиційним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було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прийнято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думати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сприйнявши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ідеї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своїх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попередників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сучасників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виробив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власну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оригінальну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змістом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формою, науку.</w:t>
      </w:r>
    </w:p>
    <w:p w14:paraId="7ABCD5E7" w14:textId="62C7E511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Отже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сьогодні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питання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джерела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літературної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Григорія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 є одним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найкраще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вивчених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наукою XX ст.</w:t>
      </w:r>
    </w:p>
    <w:p w14:paraId="39670B8F" w14:textId="47478D52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Крім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того, наука XX ст.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нерідко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намагалася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розв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язати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проблему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інтерпретації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Сковородою античного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</w:t>
      </w:r>
      <w:proofErr w:type="spellEnd"/>
      <w:r w:rsidR="001F1143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у про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Нарциса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-то,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радше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відомої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емблеми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відтвореної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пізніше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діалозі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>Алфавит, или букварь мира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Думки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щодо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цього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висловлені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працях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багатьох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скажімо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Н.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Ерна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Багалія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Ю.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Лощиця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Ю. Барабаша, О.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Кульчнцького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Дж.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Фурманна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С. Шерера, Н.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Пилипюк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Р.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Піча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Л. Ушкалова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  <w:r w:rsidR="001F11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Л. Ушкалов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простудіював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історію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царя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Едіпа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тлумаченні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Г. Сковороди.</w:t>
      </w:r>
    </w:p>
    <w:p w14:paraId="4133448A" w14:textId="42B8E3A6" w:rsidR="0023202B" w:rsidRPr="0023202B" w:rsidRDefault="001F1143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В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сковородинознавстві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XX ст.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важливою є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проблема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жанрової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природи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діалогу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Вона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постала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предметом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окремих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розділів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монографій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Ю.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Лощиця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І.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Іваньо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Л. Ушкалова та О. Марченка, 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численних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статей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вітчизняних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зарубіжних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авторів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Дослідники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згодні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тезою,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саме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діалогічна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форма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була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найбільш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придатною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для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вираження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філософ</w:t>
      </w:r>
      <w:r>
        <w:rPr>
          <w:rFonts w:ascii="Times New Roman" w:hAnsi="Times New Roman" w:cs="Times New Roman"/>
          <w:sz w:val="28"/>
          <w:szCs w:val="28"/>
          <w:lang w:val="uk-UA"/>
        </w:rPr>
        <w:t>ських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ідей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Григорія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Сковороди. У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дослідженнях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подекуди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трапляються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оцінки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художньої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або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наукової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вартості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якогось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діалогів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Так,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західні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науковці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приміром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Ст. Шерер, Н.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Пилипюк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ін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серед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усього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доробку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філософа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надають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перевагу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"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найвідомішому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либонь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найліпшому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 (Ж.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Рюпп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)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діалогові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- "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Наркіссу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тоді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як В.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Ерн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Ф.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Зеленогорський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І.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Мірчук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П. Попов, Ю.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Лощиць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найбільш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довершеними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щодо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форми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змісту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вважали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діалоги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душевний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спокій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, з</w:t>
      </w:r>
      <w:r>
        <w:rPr>
          <w:rFonts w:ascii="Times New Roman" w:hAnsi="Times New Roman" w:cs="Times New Roman"/>
          <w:sz w:val="28"/>
          <w:szCs w:val="28"/>
          <w:lang w:val="uk-UA"/>
        </w:rPr>
        <w:t>окрема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Разговор пяти путников о истинном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щастіи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жизни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Алфавит, или букварь мира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За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жанровими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ознаками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твори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подібні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до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сократичних</w:t>
      </w:r>
      <w:proofErr w:type="spellEnd"/>
      <w:r w:rsidR="001D139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діалогів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Платона,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середньовічного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катехізису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християнської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літургії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античного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солілоквіума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Меніппової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сатири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тощо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lastRenderedPageBreak/>
        <w:t>значн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мі</w:t>
      </w:r>
      <w:proofErr w:type="spellEnd"/>
      <w:r w:rsidR="001D139B">
        <w:rPr>
          <w:rFonts w:ascii="Times New Roman" w:hAnsi="Times New Roman" w:cs="Times New Roman"/>
          <w:sz w:val="28"/>
          <w:szCs w:val="28"/>
          <w:lang w:val="uk-UA"/>
        </w:rPr>
        <w:t>рою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стосується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всіх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діалогів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особливо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пізніших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праць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як-от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Брань архистратига Михаила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139B">
        <w:rPr>
          <w:rFonts w:ascii="Times New Roman" w:hAnsi="Times New Roman" w:cs="Times New Roman"/>
          <w:sz w:val="28"/>
          <w:szCs w:val="28"/>
          <w:lang w:val="uk-UA"/>
        </w:rPr>
        <w:t>со</w:t>
      </w:r>
      <w:proofErr w:type="spellEnd"/>
      <w:r w:rsidR="001D139B">
        <w:rPr>
          <w:rFonts w:ascii="Times New Roman" w:hAnsi="Times New Roman" w:cs="Times New Roman"/>
          <w:sz w:val="28"/>
          <w:szCs w:val="28"/>
          <w:lang w:val="uk-UA"/>
        </w:rPr>
        <w:t xml:space="preserve"> Сатаною»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Пря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бьсу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со </w:t>
      </w:r>
      <w:proofErr w:type="spellStart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Варсавою</w:t>
      </w:r>
      <w:proofErr w:type="spellEnd"/>
      <w:r w:rsidR="0023202B" w:rsidRPr="0023202B">
        <w:rPr>
          <w:rFonts w:ascii="Times New Roman" w:hAnsi="Times New Roman" w:cs="Times New Roman"/>
          <w:sz w:val="28"/>
          <w:szCs w:val="28"/>
          <w:lang w:val="ru-UA"/>
        </w:rPr>
        <w:t>".</w:t>
      </w:r>
    </w:p>
    <w:p w14:paraId="66D948EF" w14:textId="4A0229E0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Натомість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твори Сковороди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суто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богословського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характеру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донині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залишилися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мало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поміченими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науковцями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</w:p>
    <w:p w14:paraId="38CFDAC2" w14:textId="5A307B0B" w:rsidR="0023202B" w:rsidRPr="0023202B" w:rsidRDefault="0023202B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Серед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теологічних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праць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найважливіше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значення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надається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"Начальной двери ко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христіанскому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добронравію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 xml:space="preserve">філософ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подає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основи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морального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вчення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Цей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трактат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звернув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себе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пильну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увагу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таких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дослідників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як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Багалій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Ю.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Лощиць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Ю.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Шевельов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Г. Удод, Н.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Пилипюк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котрі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вважають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своєрідним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вступом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до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всієї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богословської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науки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Сковороди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03BF610D" w14:textId="77777777" w:rsidR="001D139B" w:rsidRDefault="0023202B" w:rsidP="001D139B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Релігійно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ангажованими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є не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лишень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 і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переспіви</w:t>
      </w:r>
      <w:proofErr w:type="spellEnd"/>
      <w:r w:rsidR="001D139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античних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а й так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звані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точні</w:t>
      </w:r>
      <w:proofErr w:type="spellEnd"/>
      <w:r w:rsidR="001D139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прозові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Цицерона та Плутарха.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перекладацька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ділянка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творчості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є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вивченою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недостатньо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оскільки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певна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частина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зокрема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перекладена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ним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десята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ода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Горація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"сила"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трагікомедії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"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Адельфи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трактати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"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Саtо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majorг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seu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de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senectute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 Цицерона та "De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animi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tranquilitate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" Плутарха,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лишалися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доступними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широкому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читацькому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загалові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аж до початку 60-х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рр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>. XX ст.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 xml:space="preserve"> Але ще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в 20-ті роки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 xml:space="preserve">ХХ ст. 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>з</w:t>
      </w:r>
      <w:r w:rsidR="001D139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явилися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присвячені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цій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темі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спеціальні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розвідки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Дложевського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М. Маслова, 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трохи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D139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годом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Чижевський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видав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за межами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кілька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статей,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які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стосувалися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сковородинівських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з Марка Муре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Сидронія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Гозія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Перекладацькому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доробку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Сковороди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приділяли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увагу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М. Петров, Л.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Музичка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П. Попов, Л. Корж, С.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Кудрицький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І.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Іваньо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Д.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Кирик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Й. Баглай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інші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На думку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науковців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своєрідність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перекладів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нашого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письменника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полягає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намаганні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 так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відтворити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оригінал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як подати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християнську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інтерпретацію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давнього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взірця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Утім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дослідники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наголошують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почутті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="001D139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золотої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мірноти</w:t>
      </w:r>
      <w:proofErr w:type="spellEnd"/>
      <w:r w:rsidR="001D139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у Сковороди-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перекладача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не дозволив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собі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зіпсувати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власним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тлумаченням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сутність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твору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Наявні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також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спроби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оцінити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роль Г. Сковороди як теоретика перекладу в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старій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Україні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вплив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пізнішу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23202B">
        <w:rPr>
          <w:rFonts w:ascii="Times New Roman" w:hAnsi="Times New Roman" w:cs="Times New Roman"/>
          <w:sz w:val="28"/>
          <w:szCs w:val="28"/>
          <w:lang w:val="ru-UA"/>
        </w:rPr>
        <w:t>традицію</w:t>
      </w:r>
      <w:proofErr w:type="spellEnd"/>
      <w:r w:rsidRPr="0023202B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</w:p>
    <w:p w14:paraId="3D5A1F94" w14:textId="77777777" w:rsidR="00C66345" w:rsidRDefault="00CC28C5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ХХІ столітті дослідників творчості Григорія Сковороди зацікавила тема свободи</w:t>
      </w:r>
      <w:r w:rsidR="00C66345">
        <w:rPr>
          <w:rFonts w:ascii="Times New Roman" w:hAnsi="Times New Roman" w:cs="Times New Roman"/>
          <w:sz w:val="28"/>
          <w:szCs w:val="28"/>
          <w:lang w:val="uk-UA"/>
        </w:rPr>
        <w:t xml:space="preserve">, її </w:t>
      </w:r>
      <w:proofErr w:type="spellStart"/>
      <w:r w:rsidR="00C66345">
        <w:rPr>
          <w:rFonts w:ascii="Times New Roman" w:hAnsi="Times New Roman" w:cs="Times New Roman"/>
          <w:sz w:val="28"/>
          <w:szCs w:val="28"/>
          <w:lang w:val="uk-UA"/>
        </w:rPr>
        <w:t>інтерперетація</w:t>
      </w:r>
      <w:proofErr w:type="spellEnd"/>
      <w:r w:rsidR="00C66345">
        <w:rPr>
          <w:rFonts w:ascii="Times New Roman" w:hAnsi="Times New Roman" w:cs="Times New Roman"/>
          <w:sz w:val="28"/>
          <w:szCs w:val="28"/>
          <w:lang w:val="uk-UA"/>
        </w:rPr>
        <w:t xml:space="preserve"> і розуміння філософом. Адже п</w:t>
      </w:r>
      <w:r w:rsidR="00C66345" w:rsidRPr="00C66345">
        <w:rPr>
          <w:rFonts w:ascii="Times New Roman" w:hAnsi="Times New Roman" w:cs="Times New Roman"/>
          <w:sz w:val="28"/>
          <w:szCs w:val="28"/>
        </w:rPr>
        <w:t xml:space="preserve">огляди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мислителя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на проблему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корелюються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з духом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козацтва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як приклад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нескореності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свободолюбства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народу є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доречним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всебічне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філософської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спадщини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Г. Сковороди, як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відображення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ментальності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народу.</w:t>
      </w:r>
      <w:r w:rsidR="00C663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Виокремлення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філософії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Г. Сковороди та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пройшла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тернистий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шлях перш,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345" w:rsidRPr="00C66345">
        <w:rPr>
          <w:rFonts w:ascii="Times New Roman" w:hAnsi="Times New Roman" w:cs="Times New Roman"/>
          <w:sz w:val="28"/>
          <w:szCs w:val="28"/>
        </w:rPr>
        <w:t>здобути</w:t>
      </w:r>
      <w:proofErr w:type="spellEnd"/>
      <w:r w:rsidR="00C66345" w:rsidRPr="00C66345">
        <w:rPr>
          <w:rFonts w:ascii="Times New Roman" w:hAnsi="Times New Roman" w:cs="Times New Roman"/>
          <w:sz w:val="28"/>
          <w:szCs w:val="28"/>
        </w:rPr>
        <w:t>. </w:t>
      </w:r>
    </w:p>
    <w:p w14:paraId="1425DDDB" w14:textId="75D7AD98" w:rsidR="00C66345" w:rsidRDefault="00C66345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</w:t>
      </w:r>
      <w:r w:rsidR="00CC28C5" w:rsidRPr="00CC28C5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Шаян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книзі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Григорій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Сковорода –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лицар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святої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C28C5" w:rsidRPr="00CC28C5">
        <w:rPr>
          <w:rFonts w:ascii="Times New Roman" w:hAnsi="Times New Roman" w:cs="Times New Roman"/>
          <w:sz w:val="28"/>
          <w:szCs w:val="28"/>
        </w:rPr>
        <w:t>борні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C28C5" w:rsidRPr="00CC28C5">
        <w:rPr>
          <w:rFonts w:ascii="Times New Roman" w:hAnsi="Times New Roman" w:cs="Times New Roman"/>
          <w:sz w:val="28"/>
          <w:szCs w:val="28"/>
        </w:rPr>
        <w:t xml:space="preserve">  справедливо</w:t>
      </w:r>
      <w:proofErr w:type="gram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Г. Сковороду пророком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співставляючи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з такими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історичними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постаттями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як Т. Шевченко, Л.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поклали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жертовник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. Автор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рішуче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відкидає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спроби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Г. Сковороду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російським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філософом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натомість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показує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патріотизм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народу та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велич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духу у </w:t>
      </w:r>
      <w:proofErr w:type="spellStart"/>
      <w:r w:rsidR="00CC28C5" w:rsidRPr="00CC28C5">
        <w:rPr>
          <w:rFonts w:ascii="Times New Roman" w:hAnsi="Times New Roman" w:cs="Times New Roman"/>
          <w:sz w:val="28"/>
          <w:szCs w:val="28"/>
        </w:rPr>
        <w:t>боротьбі</w:t>
      </w:r>
      <w:proofErr w:type="spellEnd"/>
      <w:r w:rsidR="00CC28C5" w:rsidRPr="00CC28C5">
        <w:rPr>
          <w:rFonts w:ascii="Times New Roman" w:hAnsi="Times New Roman" w:cs="Times New Roman"/>
          <w:sz w:val="28"/>
          <w:szCs w:val="28"/>
        </w:rPr>
        <w:t xml:space="preserve"> за свободу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8D6F0B8" w14:textId="77777777" w:rsidR="00C66345" w:rsidRDefault="00CC28C5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28C5">
        <w:rPr>
          <w:rFonts w:ascii="Times New Roman" w:hAnsi="Times New Roman" w:cs="Times New Roman"/>
          <w:sz w:val="28"/>
          <w:szCs w:val="28"/>
        </w:rPr>
        <w:t xml:space="preserve"> М. Попович у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r w:rsidR="00C6634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Григорій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Сковорода: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філософія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="00C6634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досліджує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твори Г. Сковороди в культурному та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філософському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висвітлює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деталі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біографії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намагаючись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з’ясувати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сковородинські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характеру. Новизною, на нашу думку, є те,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дослідник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твердить про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антропологічний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поворот,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здійснив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філософ-мандрівник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>.</w:t>
      </w:r>
    </w:p>
    <w:p w14:paraId="4CC41338" w14:textId="28DD88D4" w:rsidR="00CC28C5" w:rsidRDefault="00CC28C5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зусиллям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авторів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розкрита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уся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багатогранність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постаті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мандрівного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мислителя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філософсько-літературної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8C5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CC28C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6CBAD5" w14:textId="55D6F984" w:rsidR="00D171A2" w:rsidRPr="00D171A2" w:rsidRDefault="00D171A2" w:rsidP="00A37231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171A2" w:rsidRPr="00D171A2" w:rsidSect="0023202B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E55DC"/>
    <w:multiLevelType w:val="hybridMultilevel"/>
    <w:tmpl w:val="DFF69684"/>
    <w:lvl w:ilvl="0" w:tplc="8B2A40AE">
      <w:start w:val="3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880704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0C"/>
    <w:rsid w:val="001D139B"/>
    <w:rsid w:val="001F1143"/>
    <w:rsid w:val="0023202B"/>
    <w:rsid w:val="002E296A"/>
    <w:rsid w:val="002E6884"/>
    <w:rsid w:val="00524E6C"/>
    <w:rsid w:val="009779D0"/>
    <w:rsid w:val="009D1AAA"/>
    <w:rsid w:val="009F1A98"/>
    <w:rsid w:val="00A37231"/>
    <w:rsid w:val="00AC37CE"/>
    <w:rsid w:val="00BD730C"/>
    <w:rsid w:val="00C30CA5"/>
    <w:rsid w:val="00C66345"/>
    <w:rsid w:val="00CC28C5"/>
    <w:rsid w:val="00D171A2"/>
    <w:rsid w:val="00DB3AA7"/>
    <w:rsid w:val="00E04AFB"/>
    <w:rsid w:val="00E205FE"/>
    <w:rsid w:val="00F2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A24A"/>
  <w15:chartTrackingRefBased/>
  <w15:docId w15:val="{81FD094C-AE39-4AC1-BC05-82C4DE39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7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2240</Words>
  <Characters>12772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Уляна Айхлер</dc:creator>
  <cp:keywords/>
  <dc:description/>
  <cp:lastModifiedBy>Уляна Айхлер</cp:lastModifiedBy>
  <cp:revision>2</cp:revision>
  <dcterms:created xsi:type="dcterms:W3CDTF">2022-12-10T17:45:00Z</dcterms:created>
  <dcterms:modified xsi:type="dcterms:W3CDTF">2022-12-10T17:45:00Z</dcterms:modified>
</cp:coreProperties>
</file>