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27D" w:rsidRPr="002E627D" w:rsidRDefault="002E627D" w:rsidP="002E627D">
      <w:pPr>
        <w:widowControl/>
        <w:shd w:val="clear" w:color="auto" w:fill="FFFFFF"/>
        <w:spacing w:after="100" w:afterAutospacing="1"/>
        <w:contextualSpacing w:val="0"/>
        <w:jc w:val="left"/>
        <w:outlineLvl w:val="0"/>
        <w:rPr>
          <w:rFonts w:ascii="Lato" w:eastAsia="Times New Roman" w:hAnsi="Lato" w:cs="Times New Roman"/>
          <w:noProof w:val="0"/>
          <w:color w:val="212529"/>
          <w:kern w:val="36"/>
          <w:sz w:val="48"/>
          <w:szCs w:val="48"/>
          <w:lang w:eastAsia="uk-UA"/>
        </w:rPr>
      </w:pPr>
      <w:r w:rsidRPr="002E627D">
        <w:rPr>
          <w:rFonts w:ascii="Lato" w:eastAsia="Times New Roman" w:hAnsi="Lato" w:cs="Times New Roman"/>
          <w:noProof w:val="0"/>
          <w:color w:val="212529"/>
          <w:kern w:val="36"/>
          <w:sz w:val="48"/>
          <w:szCs w:val="48"/>
          <w:lang w:eastAsia="uk-UA"/>
        </w:rPr>
        <w:t>Ефективне вивчення англійської мови: методи й підходи</w:t>
      </w:r>
    </w:p>
    <w:p w:rsidR="002E627D" w:rsidRPr="002E627D" w:rsidRDefault="002E627D" w:rsidP="002E627D">
      <w:pPr>
        <w:widowControl/>
        <w:numPr>
          <w:ilvl w:val="0"/>
          <w:numId w:val="1"/>
        </w:numPr>
        <w:shd w:val="clear" w:color="auto" w:fill="FFFFFF"/>
        <w:contextualSpacing w:val="0"/>
        <w:jc w:val="left"/>
        <w:rPr>
          <w:rFonts w:ascii="Lato" w:eastAsia="Times New Roman" w:hAnsi="Lato" w:cs="Times New Roman"/>
          <w:noProof w:val="0"/>
          <w:color w:val="212529"/>
          <w:sz w:val="27"/>
          <w:szCs w:val="27"/>
          <w:lang w:eastAsia="uk-UA"/>
        </w:rPr>
      </w:pPr>
      <w:r w:rsidRPr="002E627D">
        <w:rPr>
          <w:rFonts w:ascii="Lato" w:eastAsia="Times New Roman" w:hAnsi="Lato" w:cs="Times New Roman"/>
          <w:noProof w:val="0"/>
          <w:color w:val="212529"/>
          <w:sz w:val="27"/>
          <w:szCs w:val="27"/>
          <w:lang w:eastAsia="uk-UA"/>
        </w:rPr>
        <w:t>Контекстний метод. При цьому методі нові слова вивчаються в контексті. Це означає, що студенти повинні зрозуміти, що значить певне слово, виходячи із загального розуміння всього тексту. Цей спосіб ефективніше перекладів, адже він максимально активізує розумову діяльність і будує зв'язки між словом в англійській і поняттям у свідомості людини. Такі зв'язки набагато міцніше простого запам'ятовування перекладу слова рідною мовою.</w:t>
      </w:r>
      <w:r w:rsidRPr="002E627D">
        <w:rPr>
          <w:rFonts w:ascii="Lato" w:eastAsia="Times New Roman" w:hAnsi="Lato" w:cs="Times New Roman"/>
          <w:noProof w:val="0"/>
          <w:color w:val="212529"/>
          <w:sz w:val="27"/>
          <w:szCs w:val="27"/>
          <w:lang w:eastAsia="uk-UA"/>
        </w:rPr>
        <w:br/>
        <w:t> </w:t>
      </w:r>
    </w:p>
    <w:p w:rsidR="002E627D" w:rsidRPr="002E627D" w:rsidRDefault="002E627D" w:rsidP="002E627D">
      <w:pPr>
        <w:widowControl/>
        <w:numPr>
          <w:ilvl w:val="0"/>
          <w:numId w:val="1"/>
        </w:numPr>
        <w:shd w:val="clear" w:color="auto" w:fill="FFFFFF"/>
        <w:contextualSpacing w:val="0"/>
        <w:jc w:val="left"/>
        <w:rPr>
          <w:rFonts w:ascii="Lato" w:eastAsia="Times New Roman" w:hAnsi="Lato" w:cs="Times New Roman"/>
          <w:noProof w:val="0"/>
          <w:color w:val="212529"/>
          <w:sz w:val="27"/>
          <w:szCs w:val="27"/>
          <w:lang w:eastAsia="uk-UA"/>
        </w:rPr>
      </w:pPr>
      <w:r w:rsidRPr="002E627D">
        <w:rPr>
          <w:rFonts w:ascii="Lato" w:eastAsia="Times New Roman" w:hAnsi="Lato" w:cs="Times New Roman"/>
          <w:noProof w:val="0"/>
          <w:color w:val="212529"/>
          <w:sz w:val="27"/>
          <w:szCs w:val="27"/>
          <w:lang w:eastAsia="uk-UA"/>
        </w:rPr>
        <w:t>Інтегративний метод передбачає ефективне вивчення англійської, інтегрованої в знання з інших сфер. Розгляд мови в межах однієї вузької теми не може бути продуктивним. Вивчаючи англійську, студенти повинні отримувати додаткову інформацію на різні теми: культура, соціологія, історія, кулінарія, астрономія, домашні тварини, подорожі. Повний перелік не вміститься в одній статті. Головне, що потрібно зрозуміти: англійська – це не окрема від усього знакова система, це спосіб передачі картини світу, а значить – ефективне вивчення англійської мови не може бути здійснено без ефективного пізнання світу в цілому. Цей метод не тільки дає безліч тем для роздумів і розмов на уроках, а й перетворює запам'ятовування нової лексики або нового граматичного часу в захопливий процес, а не нудне зубріння.</w:t>
      </w:r>
      <w:r w:rsidRPr="002E627D">
        <w:rPr>
          <w:rFonts w:ascii="Lato" w:eastAsia="Times New Roman" w:hAnsi="Lato" w:cs="Times New Roman"/>
          <w:noProof w:val="0"/>
          <w:color w:val="212529"/>
          <w:sz w:val="27"/>
          <w:szCs w:val="27"/>
          <w:lang w:eastAsia="uk-UA"/>
        </w:rPr>
        <w:br/>
        <w:t> </w:t>
      </w:r>
    </w:p>
    <w:p w:rsidR="002E627D" w:rsidRPr="002E627D" w:rsidRDefault="002E627D" w:rsidP="002E627D">
      <w:pPr>
        <w:widowControl/>
        <w:numPr>
          <w:ilvl w:val="0"/>
          <w:numId w:val="1"/>
        </w:numPr>
        <w:shd w:val="clear" w:color="auto" w:fill="FFFFFF"/>
        <w:contextualSpacing w:val="0"/>
        <w:jc w:val="left"/>
        <w:rPr>
          <w:rFonts w:ascii="Lato" w:eastAsia="Times New Roman" w:hAnsi="Lato" w:cs="Times New Roman"/>
          <w:noProof w:val="0"/>
          <w:color w:val="212529"/>
          <w:sz w:val="27"/>
          <w:szCs w:val="27"/>
          <w:lang w:eastAsia="uk-UA"/>
        </w:rPr>
      </w:pPr>
      <w:r w:rsidRPr="002E627D">
        <w:rPr>
          <w:rFonts w:ascii="Lato" w:eastAsia="Times New Roman" w:hAnsi="Lato" w:cs="Times New Roman"/>
          <w:noProof w:val="0"/>
          <w:color w:val="212529"/>
          <w:sz w:val="27"/>
          <w:szCs w:val="27"/>
          <w:lang w:eastAsia="uk-UA"/>
        </w:rPr>
        <w:t>Рольова гра. Цей метод передбачає, що студент отримує певну роль (наприклад, продавець у магазині) і взаємодіє з іншим студентом, який отримав свою роль (наприклад, покупець). Звичайно ж, в такому разі студенти отримують допоміжні матеріали: список слів і фраз, граматичних структур, які вони можуть використовувати. Але ефективність такого способу вивчення англійської мови полягає в тому, що студенти не просто повторюють слова і фрази, а в реально комунікативній ситуації (нехай і змодельованій) вибирають потрібні мовні інструменти і правильно їх використовують самостійно. При такому методі викладач спостерігає, підказує, але не позбавляє студентів можливості самим спробувати скласти і сказати потрібне речення.</w:t>
      </w:r>
      <w:r w:rsidRPr="002E627D">
        <w:rPr>
          <w:rFonts w:ascii="Lato" w:eastAsia="Times New Roman" w:hAnsi="Lato" w:cs="Times New Roman"/>
          <w:noProof w:val="0"/>
          <w:color w:val="212529"/>
          <w:sz w:val="27"/>
          <w:szCs w:val="27"/>
          <w:lang w:eastAsia="uk-UA"/>
        </w:rPr>
        <w:br/>
        <w:t> </w:t>
      </w:r>
    </w:p>
    <w:p w:rsidR="002E627D" w:rsidRPr="002E627D" w:rsidRDefault="002E627D" w:rsidP="002E627D">
      <w:pPr>
        <w:widowControl/>
        <w:numPr>
          <w:ilvl w:val="0"/>
          <w:numId w:val="1"/>
        </w:numPr>
        <w:shd w:val="clear" w:color="auto" w:fill="FFFFFF"/>
        <w:contextualSpacing w:val="0"/>
        <w:jc w:val="left"/>
        <w:rPr>
          <w:rFonts w:ascii="Lato" w:eastAsia="Times New Roman" w:hAnsi="Lato" w:cs="Times New Roman"/>
          <w:noProof w:val="0"/>
          <w:color w:val="212529"/>
          <w:sz w:val="27"/>
          <w:szCs w:val="27"/>
          <w:lang w:eastAsia="uk-UA"/>
        </w:rPr>
      </w:pPr>
      <w:r w:rsidRPr="002E627D">
        <w:rPr>
          <w:rFonts w:ascii="Lato" w:eastAsia="Times New Roman" w:hAnsi="Lato" w:cs="Times New Roman"/>
          <w:noProof w:val="0"/>
          <w:color w:val="212529"/>
          <w:sz w:val="27"/>
          <w:szCs w:val="27"/>
          <w:lang w:eastAsia="uk-UA"/>
        </w:rPr>
        <w:t xml:space="preserve">Метод </w:t>
      </w:r>
      <w:proofErr w:type="spellStart"/>
      <w:r w:rsidRPr="002E627D">
        <w:rPr>
          <w:rFonts w:ascii="Lato" w:eastAsia="Times New Roman" w:hAnsi="Lato" w:cs="Times New Roman"/>
          <w:noProof w:val="0"/>
          <w:color w:val="212529"/>
          <w:sz w:val="27"/>
          <w:szCs w:val="27"/>
          <w:lang w:eastAsia="uk-UA"/>
        </w:rPr>
        <w:t>Anitemdescription</w:t>
      </w:r>
      <w:proofErr w:type="spellEnd"/>
      <w:r w:rsidRPr="002E627D">
        <w:rPr>
          <w:rFonts w:ascii="Lato" w:eastAsia="Times New Roman" w:hAnsi="Lato" w:cs="Times New Roman"/>
          <w:noProof w:val="0"/>
          <w:color w:val="212529"/>
          <w:sz w:val="27"/>
          <w:szCs w:val="27"/>
          <w:lang w:eastAsia="uk-UA"/>
        </w:rPr>
        <w:t xml:space="preserve"> – ще одна ігрова форма підвищення ефективності вивчення англійської мови, яка поза уроками англійської мови відома як </w:t>
      </w:r>
      <w:proofErr w:type="spellStart"/>
      <w:r w:rsidRPr="002E627D">
        <w:rPr>
          <w:rFonts w:ascii="Lato" w:eastAsia="Times New Roman" w:hAnsi="Lato" w:cs="Times New Roman"/>
          <w:noProof w:val="0"/>
          <w:color w:val="212529"/>
          <w:sz w:val="27"/>
          <w:szCs w:val="27"/>
          <w:lang w:eastAsia="uk-UA"/>
        </w:rPr>
        <w:t>Alias</w:t>
      </w:r>
      <w:proofErr w:type="spellEnd"/>
      <w:r w:rsidRPr="002E627D">
        <w:rPr>
          <w:rFonts w:ascii="Lato" w:eastAsia="Times New Roman" w:hAnsi="Lato" w:cs="Times New Roman"/>
          <w:noProof w:val="0"/>
          <w:color w:val="212529"/>
          <w:sz w:val="27"/>
          <w:szCs w:val="27"/>
          <w:lang w:eastAsia="uk-UA"/>
        </w:rPr>
        <w:t xml:space="preserve">. У цій грі необхідно описати слово або словосполучення, вказане на картці, при цьому не використовуючи корінь цього слова. Такий метод корисний як мінімум з трьох причин. Перша: людина вчитися пояснювати слова, а не перекладати їх, і якщо вона не може згадати слово в потрібний момент в реальному житті, то зможе його пояснити – і комунікація все одно відбудеться. Друга причина: слова вивчаються безпосередньо в процесі спілкування англійською. Третя </w:t>
      </w:r>
      <w:r w:rsidRPr="002E627D">
        <w:rPr>
          <w:rFonts w:ascii="Lato" w:eastAsia="Times New Roman" w:hAnsi="Lato" w:cs="Times New Roman"/>
          <w:noProof w:val="0"/>
          <w:color w:val="212529"/>
          <w:sz w:val="27"/>
          <w:szCs w:val="27"/>
          <w:lang w:eastAsia="uk-UA"/>
        </w:rPr>
        <w:lastRenderedPageBreak/>
        <w:t>причина: інші студенти теж активно залучені в те, що відбувається, адже ця гра двостороння. Крім цього, активізується синонімічний ряд і взаємодія в групі позитивно впливає на атмосферу на уроці.</w:t>
      </w:r>
      <w:r w:rsidRPr="002E627D">
        <w:rPr>
          <w:rFonts w:ascii="Lato" w:eastAsia="Times New Roman" w:hAnsi="Lato" w:cs="Times New Roman"/>
          <w:noProof w:val="0"/>
          <w:color w:val="212529"/>
          <w:sz w:val="27"/>
          <w:szCs w:val="27"/>
          <w:lang w:eastAsia="uk-UA"/>
        </w:rPr>
        <w:br/>
        <w:t> </w:t>
      </w:r>
    </w:p>
    <w:p w:rsidR="002E627D" w:rsidRPr="002E627D" w:rsidRDefault="002E627D" w:rsidP="002E627D">
      <w:pPr>
        <w:widowControl/>
        <w:numPr>
          <w:ilvl w:val="0"/>
          <w:numId w:val="1"/>
        </w:numPr>
        <w:shd w:val="clear" w:color="auto" w:fill="FFFFFF"/>
        <w:contextualSpacing w:val="0"/>
        <w:jc w:val="left"/>
        <w:rPr>
          <w:rFonts w:ascii="Lato" w:eastAsia="Times New Roman" w:hAnsi="Lato" w:cs="Times New Roman"/>
          <w:noProof w:val="0"/>
          <w:color w:val="212529"/>
          <w:sz w:val="27"/>
          <w:szCs w:val="27"/>
          <w:lang w:eastAsia="uk-UA"/>
        </w:rPr>
      </w:pPr>
      <w:proofErr w:type="spellStart"/>
      <w:r w:rsidRPr="002E627D">
        <w:rPr>
          <w:rFonts w:ascii="Lato" w:eastAsia="Times New Roman" w:hAnsi="Lato" w:cs="Times New Roman"/>
          <w:noProof w:val="0"/>
          <w:color w:val="212529"/>
          <w:sz w:val="27"/>
          <w:szCs w:val="27"/>
          <w:lang w:eastAsia="uk-UA"/>
        </w:rPr>
        <w:t>Chainstory</w:t>
      </w:r>
      <w:proofErr w:type="spellEnd"/>
      <w:r w:rsidRPr="002E627D">
        <w:rPr>
          <w:rFonts w:ascii="Lato" w:eastAsia="Times New Roman" w:hAnsi="Lato" w:cs="Times New Roman"/>
          <w:noProof w:val="0"/>
          <w:color w:val="212529"/>
          <w:sz w:val="27"/>
          <w:szCs w:val="27"/>
          <w:lang w:eastAsia="uk-UA"/>
        </w:rPr>
        <w:t xml:space="preserve"> – гра, яка не тільки сприяє ефективному вивченню англійської мови, а й проявляє фантазію і індивідуальність студентів. Суть гри полягає в колективному складанні історії: кожен студент по черзі складає речення, продовження попереднього. Ця вправа працює одночасно і на активацію словникового запасу, і на тренування граматичних структур.</w:t>
      </w:r>
      <w:r w:rsidRPr="002E627D">
        <w:rPr>
          <w:rFonts w:ascii="Lato" w:eastAsia="Times New Roman" w:hAnsi="Lato" w:cs="Times New Roman"/>
          <w:noProof w:val="0"/>
          <w:color w:val="212529"/>
          <w:sz w:val="27"/>
          <w:szCs w:val="27"/>
          <w:lang w:eastAsia="uk-UA"/>
        </w:rPr>
        <w:br/>
        <w:t> </w:t>
      </w:r>
    </w:p>
    <w:p w:rsidR="002E627D" w:rsidRPr="002E627D" w:rsidRDefault="002E627D" w:rsidP="002E627D">
      <w:pPr>
        <w:widowControl/>
        <w:numPr>
          <w:ilvl w:val="0"/>
          <w:numId w:val="1"/>
        </w:numPr>
        <w:shd w:val="clear" w:color="auto" w:fill="FFFFFF"/>
        <w:contextualSpacing w:val="0"/>
        <w:jc w:val="left"/>
        <w:rPr>
          <w:rFonts w:ascii="Lato" w:eastAsia="Times New Roman" w:hAnsi="Lato" w:cs="Times New Roman"/>
          <w:noProof w:val="0"/>
          <w:color w:val="212529"/>
          <w:sz w:val="27"/>
          <w:szCs w:val="27"/>
          <w:lang w:eastAsia="uk-UA"/>
        </w:rPr>
      </w:pPr>
      <w:r w:rsidRPr="002E627D">
        <w:rPr>
          <w:rFonts w:ascii="Lato" w:eastAsia="Times New Roman" w:hAnsi="Lato" w:cs="Times New Roman"/>
          <w:noProof w:val="0"/>
          <w:color w:val="212529"/>
          <w:sz w:val="27"/>
          <w:szCs w:val="27"/>
          <w:lang w:eastAsia="uk-UA"/>
        </w:rPr>
        <w:t xml:space="preserve">Метод </w:t>
      </w:r>
      <w:proofErr w:type="spellStart"/>
      <w:r w:rsidRPr="002E627D">
        <w:rPr>
          <w:rFonts w:ascii="Lato" w:eastAsia="Times New Roman" w:hAnsi="Lato" w:cs="Times New Roman"/>
          <w:noProof w:val="0"/>
          <w:color w:val="212529"/>
          <w:sz w:val="27"/>
          <w:szCs w:val="27"/>
          <w:lang w:eastAsia="uk-UA"/>
        </w:rPr>
        <w:t>інтервальних</w:t>
      </w:r>
      <w:proofErr w:type="spellEnd"/>
      <w:r w:rsidRPr="002E627D">
        <w:rPr>
          <w:rFonts w:ascii="Lato" w:eastAsia="Times New Roman" w:hAnsi="Lato" w:cs="Times New Roman"/>
          <w:noProof w:val="0"/>
          <w:color w:val="212529"/>
          <w:sz w:val="27"/>
          <w:szCs w:val="27"/>
          <w:lang w:eastAsia="uk-UA"/>
        </w:rPr>
        <w:t xml:space="preserve"> повторень. Ця техніка використовується, щоб краще запам'ятовувати нові слова і поняття. Ви повинні повторювати вивчений матеріал через певні проміжки часу. Наприклад, якщо ви вчите нові слова, то їх слід повторити кілька разів протягом одного заняття, потім повторити на наступний день. Потім ще раз через кілька днів і, нарешті, закріпити матеріал через тиждень. Якщо ви вчите слова самостійно, знадобиться відслідковувати потрібну кількість часу. Але якщо використовуєте професійну школу, напевно програма вже розрахована так, щоб вивчати слова за методом </w:t>
      </w:r>
      <w:proofErr w:type="spellStart"/>
      <w:r w:rsidRPr="002E627D">
        <w:rPr>
          <w:rFonts w:ascii="Lato" w:eastAsia="Times New Roman" w:hAnsi="Lato" w:cs="Times New Roman"/>
          <w:noProof w:val="0"/>
          <w:color w:val="212529"/>
          <w:sz w:val="27"/>
          <w:szCs w:val="27"/>
          <w:lang w:eastAsia="uk-UA"/>
        </w:rPr>
        <w:t>інтервальних</w:t>
      </w:r>
      <w:proofErr w:type="spellEnd"/>
      <w:r w:rsidRPr="002E627D">
        <w:rPr>
          <w:rFonts w:ascii="Lato" w:eastAsia="Times New Roman" w:hAnsi="Lato" w:cs="Times New Roman"/>
          <w:noProof w:val="0"/>
          <w:color w:val="212529"/>
          <w:sz w:val="27"/>
          <w:szCs w:val="27"/>
          <w:lang w:eastAsia="uk-UA"/>
        </w:rPr>
        <w:t xml:space="preserve"> повторень.</w:t>
      </w:r>
    </w:p>
    <w:p w:rsidR="00C36E54" w:rsidRPr="002E627D" w:rsidRDefault="00C36E54" w:rsidP="002E627D">
      <w:pPr>
        <w:ind w:left="-567"/>
        <w:rPr>
          <w:rFonts w:ascii="Times New Roman" w:hAnsi="Times New Roman" w:cs="Times New Roman"/>
          <w:sz w:val="28"/>
          <w:szCs w:val="28"/>
        </w:rPr>
      </w:pPr>
      <w:bookmarkStart w:id="0" w:name="_GoBack"/>
      <w:bookmarkEnd w:id="0"/>
    </w:p>
    <w:sectPr w:rsidR="00C36E54" w:rsidRPr="002E62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A5978"/>
    <w:multiLevelType w:val="multilevel"/>
    <w:tmpl w:val="3D0AF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27D"/>
    <w:rsid w:val="002E627D"/>
    <w:rsid w:val="0067718A"/>
    <w:rsid w:val="00B8752E"/>
    <w:rsid w:val="00C36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18A"/>
    <w:pPr>
      <w:widowControl w:val="0"/>
      <w:spacing w:after="0" w:line="240" w:lineRule="auto"/>
      <w:contextualSpacing/>
      <w:jc w:val="both"/>
    </w:pPr>
    <w:rPr>
      <w:rFonts w:ascii="Arial" w:hAnsi="Arial"/>
      <w:noProof/>
      <w:sz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18A"/>
    <w:pPr>
      <w:widowControl w:val="0"/>
      <w:spacing w:after="0" w:line="240" w:lineRule="auto"/>
      <w:contextualSpacing/>
      <w:jc w:val="both"/>
    </w:pPr>
    <w:rPr>
      <w:rFonts w:ascii="Arial" w:hAnsi="Arial"/>
      <w:noProof/>
      <w:sz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731073">
      <w:bodyDiv w:val="1"/>
      <w:marLeft w:val="0"/>
      <w:marRight w:val="0"/>
      <w:marTop w:val="0"/>
      <w:marBottom w:val="0"/>
      <w:divBdr>
        <w:top w:val="none" w:sz="0" w:space="0" w:color="auto"/>
        <w:left w:val="none" w:sz="0" w:space="0" w:color="auto"/>
        <w:bottom w:val="none" w:sz="0" w:space="0" w:color="auto"/>
        <w:right w:val="none" w:sz="0" w:space="0" w:color="auto"/>
      </w:divBdr>
    </w:div>
    <w:div w:id="156633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2391</Words>
  <Characters>1364</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2025-01-10T07:19:00Z</dcterms:created>
  <dcterms:modified xsi:type="dcterms:W3CDTF">2025-01-10T07:21:00Z</dcterms:modified>
</cp:coreProperties>
</file>