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F0" w:rsidRDefault="001508F0" w:rsidP="00346929">
      <w:pPr>
        <w:widowControl w:val="0"/>
        <w:spacing w:after="0" w:line="360" w:lineRule="auto"/>
        <w:ind w:left="311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Мучарова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Людмила Іванівна,</w:t>
      </w:r>
    </w:p>
    <w:p w:rsidR="0072527B" w:rsidRDefault="0072527B" w:rsidP="0072527B">
      <w:pPr>
        <w:pStyle w:val="Default"/>
        <w:widowControl w:val="0"/>
        <w:spacing w:line="360" w:lineRule="auto"/>
        <w:ind w:firstLine="709"/>
        <w:jc w:val="right"/>
        <w:rPr>
          <w:color w:val="222222"/>
          <w:sz w:val="28"/>
          <w:szCs w:val="28"/>
          <w:shd w:val="clear" w:color="auto" w:fill="FFFFFF"/>
          <w:lang w:val="uk-UA"/>
        </w:rPr>
      </w:pPr>
      <w:r w:rsidRPr="00082FE7">
        <w:rPr>
          <w:color w:val="222222"/>
          <w:sz w:val="28"/>
          <w:szCs w:val="28"/>
          <w:shd w:val="clear" w:color="auto" w:fill="FFFFFF"/>
          <w:lang w:val="uk-UA"/>
        </w:rPr>
        <w:t xml:space="preserve">вчитель математики та інформатики </w:t>
      </w:r>
    </w:p>
    <w:p w:rsidR="0072527B" w:rsidRDefault="0072527B" w:rsidP="0072527B">
      <w:pPr>
        <w:pStyle w:val="Default"/>
        <w:widowControl w:val="0"/>
        <w:spacing w:line="360" w:lineRule="auto"/>
        <w:ind w:firstLine="709"/>
        <w:jc w:val="right"/>
        <w:rPr>
          <w:color w:val="222222"/>
          <w:sz w:val="28"/>
          <w:szCs w:val="28"/>
          <w:shd w:val="clear" w:color="auto" w:fill="FFFFFF"/>
          <w:lang w:val="uk-UA"/>
        </w:rPr>
      </w:pPr>
      <w:r w:rsidRPr="00082FE7">
        <w:rPr>
          <w:color w:val="222222"/>
          <w:sz w:val="28"/>
          <w:szCs w:val="28"/>
          <w:shd w:val="clear" w:color="auto" w:fill="FFFFFF"/>
          <w:lang w:val="uk-UA"/>
        </w:rPr>
        <w:t xml:space="preserve">Охтирської загальноосвітньої школи І-ІІІ ступенів №2 </w:t>
      </w:r>
    </w:p>
    <w:p w:rsidR="008803F1" w:rsidRPr="00082FE7" w:rsidRDefault="0072527B" w:rsidP="0072527B">
      <w:pPr>
        <w:pStyle w:val="Default"/>
        <w:widowControl w:val="0"/>
        <w:spacing w:line="360" w:lineRule="auto"/>
        <w:ind w:firstLine="709"/>
        <w:jc w:val="right"/>
        <w:rPr>
          <w:b/>
          <w:bCs/>
          <w:sz w:val="28"/>
          <w:szCs w:val="28"/>
          <w:lang w:val="uk-UA"/>
        </w:rPr>
      </w:pPr>
      <w:r w:rsidRPr="00082FE7">
        <w:rPr>
          <w:color w:val="222222"/>
          <w:sz w:val="28"/>
          <w:szCs w:val="28"/>
          <w:shd w:val="clear" w:color="auto" w:fill="FFFFFF"/>
          <w:lang w:val="uk-UA"/>
        </w:rPr>
        <w:t>Охтирської міської ради Сумської області</w:t>
      </w:r>
      <w:r>
        <w:rPr>
          <w:color w:val="222222"/>
          <w:sz w:val="28"/>
          <w:szCs w:val="28"/>
          <w:shd w:val="clear" w:color="auto" w:fill="FFFFFF"/>
          <w:lang w:val="uk-UA"/>
        </w:rPr>
        <w:t>,</w:t>
      </w:r>
      <w:r>
        <w:rPr>
          <w:color w:val="222222"/>
          <w:sz w:val="28"/>
          <w:szCs w:val="28"/>
          <w:shd w:val="clear" w:color="auto" w:fill="FFFFFF"/>
          <w:lang w:val="uk-UA"/>
        </w:rPr>
        <w:br/>
      </w:r>
      <w:r w:rsidR="008803F1" w:rsidRPr="00082FE7">
        <w:rPr>
          <w:color w:val="222222"/>
          <w:sz w:val="28"/>
          <w:szCs w:val="28"/>
          <w:shd w:val="clear" w:color="auto" w:fill="FFFFFF"/>
          <w:lang w:val="uk-UA"/>
        </w:rPr>
        <w:t>спеціаліст вищої категорії,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«старший учитель»</w:t>
      </w:r>
    </w:p>
    <w:p w:rsidR="008803F1" w:rsidRPr="00082FE7" w:rsidRDefault="008803F1" w:rsidP="008803F1">
      <w:pPr>
        <w:pStyle w:val="Default"/>
        <w:widowControl w:val="0"/>
        <w:spacing w:line="360" w:lineRule="auto"/>
        <w:ind w:firstLine="709"/>
        <w:jc w:val="right"/>
        <w:rPr>
          <w:b/>
          <w:bCs/>
          <w:sz w:val="28"/>
          <w:szCs w:val="28"/>
          <w:lang w:val="uk-UA"/>
        </w:rPr>
      </w:pPr>
    </w:p>
    <w:p w:rsidR="007B3882" w:rsidRDefault="007B3882" w:rsidP="009E55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6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 І МЕТОДИ ФОРМУВАННЯ ПРЕДМЕТНИХ КОМПЕТЕНТНОСТЕЙ В УЧНІВ НА УРОКАХ МАТЕМАТИКИ</w:t>
      </w:r>
    </w:p>
    <w:p w:rsidR="008803F1" w:rsidRPr="00C265B9" w:rsidRDefault="008803F1" w:rsidP="009E556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BD" w:rsidRPr="00C265B9" w:rsidRDefault="00417CBD" w:rsidP="000E05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6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Постановка проблеми та її зв’язок із важливими практичними завданнями. </w:t>
      </w:r>
      <w:r w:rsidR="000E05EF" w:rsidRPr="00C265B9">
        <w:rPr>
          <w:rFonts w:ascii="Times New Roman" w:hAnsi="Times New Roman"/>
          <w:sz w:val="28"/>
          <w:szCs w:val="28"/>
        </w:rPr>
        <w:t>Сучасний етап розвитку системи освіти в Україні визначається тенденціями до інтеграції у світову систему освіти, збереження та зміцнення інтелектуального потенціалу країни, підвищення рівня конкуренції інтелектуальної продукції. Це зумовлює її подальшу демократизацію, гуманізацію і гуманітаризацію, диференціацію та орієнтацію на всебічний розвиток особистості</w:t>
      </w:r>
      <w:r w:rsidR="00C265B9" w:rsidRPr="00C265B9">
        <w:rPr>
          <w:rFonts w:ascii="Times New Roman" w:hAnsi="Times New Roman"/>
          <w:sz w:val="28"/>
          <w:szCs w:val="28"/>
        </w:rPr>
        <w:t xml:space="preserve"> </w:t>
      </w:r>
      <w:r w:rsidR="000E05EF" w:rsidRPr="00C265B9">
        <w:rPr>
          <w:rFonts w:ascii="Times New Roman" w:hAnsi="Times New Roman"/>
          <w:sz w:val="28"/>
          <w:szCs w:val="28"/>
        </w:rPr>
        <w:t xml:space="preserve">[3, с. 2]. Відтак, оновлення змісту математичної освіти школярів у напрямі задоволення сучасних потреб особистості та суспільства вимагає подальшого вдосконалення процесу навчання в закладах загальної середньої освіти. Концепція базової математичної освіти в Україні визначає пріоритетність методів активного навчання і новітніх інформаційних технологій навчання. Перетворення знань у переконання досягається лише тоді, коли учні всебічно усвідомлюють навчальний матеріал, а засвоєні знання є результатом не тільки їхніх розумових зусиль, а й позитивних емоційних переживань. Така перспективна трансформація процесу освіти забезпечуватиме не лише розвиток знань, </w:t>
      </w:r>
      <w:r w:rsidR="00B707AF" w:rsidRPr="00C265B9">
        <w:rPr>
          <w:rFonts w:ascii="Times New Roman" w:hAnsi="Times New Roman"/>
          <w:sz w:val="28"/>
          <w:szCs w:val="28"/>
        </w:rPr>
        <w:t>у</w:t>
      </w:r>
      <w:r w:rsidR="000E05EF" w:rsidRPr="00C265B9">
        <w:rPr>
          <w:rFonts w:ascii="Times New Roman" w:hAnsi="Times New Roman"/>
          <w:sz w:val="28"/>
          <w:szCs w:val="28"/>
        </w:rPr>
        <w:t xml:space="preserve">мінь, навичок, але й формування предметних математичних </w:t>
      </w:r>
      <w:proofErr w:type="spellStart"/>
      <w:r w:rsidR="000E05EF" w:rsidRPr="00C265B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0E05EF" w:rsidRPr="00C265B9">
        <w:rPr>
          <w:rFonts w:ascii="Times New Roman" w:hAnsi="Times New Roman"/>
          <w:sz w:val="28"/>
          <w:szCs w:val="28"/>
        </w:rPr>
        <w:t xml:space="preserve"> школярів.</w:t>
      </w:r>
    </w:p>
    <w:p w:rsidR="00417CBD" w:rsidRPr="00C265B9" w:rsidRDefault="00417CBD" w:rsidP="006537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Аналіз останніх публікацій. </w:t>
      </w:r>
      <w:r w:rsidR="00D83728"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Ключові питання </w:t>
      </w:r>
      <w:r w:rsidR="00F029C0"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>впровадження</w:t>
      </w:r>
      <w:r w:rsidR="00D83728"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3728"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компетентнісного</w:t>
      </w:r>
      <w:proofErr w:type="spellEnd"/>
      <w:r w:rsidR="00D83728"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підходу в освіту школярів знайшли відображення в напрацюваннях І. </w:t>
      </w:r>
      <w:proofErr w:type="spellStart"/>
      <w:r w:rsidR="00D83728"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>Фішмана</w:t>
      </w:r>
      <w:proofErr w:type="spellEnd"/>
      <w:r w:rsidR="00D83728"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 Хуторського й положеннях державного </w:t>
      </w:r>
      <w:r w:rsidR="00D83728"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стандарту базової і повної загальної середньої освіти. </w:t>
      </w:r>
      <w:r w:rsidR="00D83728" w:rsidRPr="00C265B9">
        <w:rPr>
          <w:rFonts w:ascii="Times New Roman" w:hAnsi="Times New Roman"/>
          <w:sz w:val="28"/>
          <w:szCs w:val="28"/>
        </w:rPr>
        <w:t xml:space="preserve">Питання </w:t>
      </w:r>
      <w:proofErr w:type="spellStart"/>
      <w:r w:rsidR="00D83728" w:rsidRPr="00C265B9">
        <w:rPr>
          <w:rFonts w:ascii="Times New Roman" w:hAnsi="Times New Roman"/>
          <w:sz w:val="28"/>
          <w:szCs w:val="28"/>
        </w:rPr>
        <w:t>інноватизації</w:t>
      </w:r>
      <w:proofErr w:type="spellEnd"/>
      <w:r w:rsidR="00D83728" w:rsidRPr="00C265B9">
        <w:rPr>
          <w:rFonts w:ascii="Times New Roman" w:hAnsi="Times New Roman"/>
          <w:sz w:val="28"/>
          <w:szCs w:val="28"/>
        </w:rPr>
        <w:t xml:space="preserve"> математичної освіти в </w:t>
      </w:r>
      <w:r w:rsidR="00390093" w:rsidRPr="00C265B9">
        <w:rPr>
          <w:rFonts w:ascii="Times New Roman" w:hAnsi="Times New Roman"/>
          <w:sz w:val="28"/>
          <w:szCs w:val="28"/>
        </w:rPr>
        <w:t>школі</w:t>
      </w:r>
      <w:r w:rsidR="00D83728" w:rsidRPr="00C265B9">
        <w:rPr>
          <w:rFonts w:ascii="Times New Roman" w:hAnsi="Times New Roman"/>
          <w:sz w:val="28"/>
          <w:szCs w:val="28"/>
        </w:rPr>
        <w:t xml:space="preserve"> досліджувались науковцями в таких напрямах: використання інноваційних технологій навчання математики в школі (Г. </w:t>
      </w:r>
      <w:proofErr w:type="spellStart"/>
      <w:r w:rsidR="00D83728" w:rsidRPr="00C265B9">
        <w:rPr>
          <w:rFonts w:ascii="Times New Roman" w:hAnsi="Times New Roman"/>
          <w:sz w:val="28"/>
          <w:szCs w:val="28"/>
        </w:rPr>
        <w:t>Баліцька</w:t>
      </w:r>
      <w:proofErr w:type="spellEnd"/>
      <w:r w:rsidR="00D83728" w:rsidRPr="00C265B9">
        <w:rPr>
          <w:rFonts w:ascii="Times New Roman" w:hAnsi="Times New Roman"/>
          <w:sz w:val="28"/>
          <w:szCs w:val="28"/>
        </w:rPr>
        <w:t>, О. Біда, Г. Коберник, І. Маркова, Н. </w:t>
      </w:r>
      <w:proofErr w:type="spellStart"/>
      <w:r w:rsidR="00D83728" w:rsidRPr="00C265B9">
        <w:rPr>
          <w:rFonts w:ascii="Times New Roman" w:hAnsi="Times New Roman"/>
          <w:sz w:val="28"/>
          <w:szCs w:val="28"/>
        </w:rPr>
        <w:t>Побірченко</w:t>
      </w:r>
      <w:proofErr w:type="spellEnd"/>
      <w:r w:rsidR="00D83728" w:rsidRPr="00C265B9">
        <w:rPr>
          <w:rFonts w:ascii="Times New Roman" w:hAnsi="Times New Roman"/>
          <w:sz w:val="28"/>
          <w:szCs w:val="28"/>
        </w:rPr>
        <w:t>, В. </w:t>
      </w:r>
      <w:proofErr w:type="spellStart"/>
      <w:r w:rsidR="00D83728" w:rsidRPr="00C265B9">
        <w:rPr>
          <w:rFonts w:ascii="Times New Roman" w:hAnsi="Times New Roman"/>
          <w:sz w:val="28"/>
          <w:szCs w:val="28"/>
        </w:rPr>
        <w:t>Хименець</w:t>
      </w:r>
      <w:proofErr w:type="spellEnd"/>
      <w:r w:rsidR="00D83728" w:rsidRPr="00C265B9">
        <w:rPr>
          <w:rFonts w:ascii="Times New Roman" w:hAnsi="Times New Roman"/>
          <w:sz w:val="28"/>
          <w:szCs w:val="28"/>
        </w:rPr>
        <w:t xml:space="preserve"> та ін.); розробки творчих вправ з математики (Б. </w:t>
      </w:r>
      <w:proofErr w:type="spellStart"/>
      <w:r w:rsidR="00D83728" w:rsidRPr="00C265B9">
        <w:rPr>
          <w:rFonts w:ascii="Times New Roman" w:hAnsi="Times New Roman"/>
          <w:sz w:val="28"/>
          <w:szCs w:val="28"/>
        </w:rPr>
        <w:t>Друзь</w:t>
      </w:r>
      <w:proofErr w:type="spellEnd"/>
      <w:r w:rsidR="00D83728" w:rsidRPr="00C265B9">
        <w:rPr>
          <w:rFonts w:ascii="Times New Roman" w:hAnsi="Times New Roman"/>
          <w:sz w:val="28"/>
          <w:szCs w:val="28"/>
        </w:rPr>
        <w:t>, Л. Носенко, Н. Скопич та ін.) з використанням інноваційних технологій (Т. Козак), для формування методико-математичної компетентності (О. </w:t>
      </w:r>
      <w:proofErr w:type="spellStart"/>
      <w:r w:rsidR="00D83728" w:rsidRPr="00C265B9">
        <w:rPr>
          <w:rFonts w:ascii="Times New Roman" w:hAnsi="Times New Roman"/>
          <w:sz w:val="28"/>
          <w:szCs w:val="28"/>
        </w:rPr>
        <w:t>Борзенкова</w:t>
      </w:r>
      <w:proofErr w:type="spellEnd"/>
      <w:r w:rsidR="00D83728" w:rsidRPr="00C265B9">
        <w:rPr>
          <w:rFonts w:ascii="Times New Roman" w:hAnsi="Times New Roman"/>
          <w:sz w:val="28"/>
          <w:szCs w:val="28"/>
        </w:rPr>
        <w:t>), розвитку математичного мислення, математичної культури (О. </w:t>
      </w:r>
      <w:proofErr w:type="spellStart"/>
      <w:r w:rsidR="00D83728" w:rsidRPr="00C265B9">
        <w:rPr>
          <w:rFonts w:ascii="Times New Roman" w:hAnsi="Times New Roman"/>
          <w:sz w:val="28"/>
          <w:szCs w:val="28"/>
        </w:rPr>
        <w:t>Саган</w:t>
      </w:r>
      <w:proofErr w:type="spellEnd"/>
      <w:r w:rsidR="00D83728" w:rsidRPr="00C265B9">
        <w:rPr>
          <w:rFonts w:ascii="Times New Roman" w:hAnsi="Times New Roman"/>
          <w:sz w:val="28"/>
          <w:szCs w:val="28"/>
        </w:rPr>
        <w:t>)</w:t>
      </w:r>
      <w:r w:rsidR="006800A2">
        <w:rPr>
          <w:rFonts w:ascii="Times New Roman" w:hAnsi="Times New Roman"/>
          <w:sz w:val="28"/>
          <w:szCs w:val="28"/>
        </w:rPr>
        <w:t>,</w:t>
      </w:r>
      <w:r w:rsidR="00D83728" w:rsidRPr="00C265B9">
        <w:rPr>
          <w:rFonts w:ascii="Times New Roman" w:hAnsi="Times New Roman"/>
          <w:sz w:val="28"/>
          <w:szCs w:val="28"/>
        </w:rPr>
        <w:t xml:space="preserve"> шляхом використання інформаційних технологій (Р. Горбатюк) тощо. Однак комплексного наукового пошуку в напрямі цілеспрямованого формування </w:t>
      </w:r>
      <w:r w:rsidR="00390093" w:rsidRPr="00C265B9">
        <w:rPr>
          <w:rFonts w:ascii="Times New Roman" w:hAnsi="Times New Roman"/>
          <w:sz w:val="28"/>
          <w:szCs w:val="28"/>
        </w:rPr>
        <w:t xml:space="preserve">предметних </w:t>
      </w:r>
      <w:proofErr w:type="spellStart"/>
      <w:r w:rsidR="00390093" w:rsidRPr="00C265B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390093" w:rsidRPr="00C265B9">
        <w:rPr>
          <w:rFonts w:ascii="Times New Roman" w:hAnsi="Times New Roman"/>
          <w:sz w:val="28"/>
          <w:szCs w:val="28"/>
        </w:rPr>
        <w:t xml:space="preserve"> учнів на </w:t>
      </w:r>
      <w:proofErr w:type="spellStart"/>
      <w:r w:rsidR="00390093" w:rsidRPr="00C265B9">
        <w:rPr>
          <w:rFonts w:ascii="Times New Roman" w:hAnsi="Times New Roman"/>
          <w:sz w:val="28"/>
          <w:szCs w:val="28"/>
        </w:rPr>
        <w:t>уроках</w:t>
      </w:r>
      <w:proofErr w:type="spellEnd"/>
      <w:r w:rsidR="00390093" w:rsidRPr="00C265B9">
        <w:rPr>
          <w:rFonts w:ascii="Times New Roman" w:hAnsi="Times New Roman"/>
          <w:sz w:val="28"/>
          <w:szCs w:val="28"/>
        </w:rPr>
        <w:t xml:space="preserve"> математики шляхом</w:t>
      </w:r>
      <w:r w:rsidR="00D83728" w:rsidRPr="00C265B9">
        <w:rPr>
          <w:rFonts w:ascii="Times New Roman" w:hAnsi="Times New Roman"/>
          <w:sz w:val="28"/>
          <w:szCs w:val="28"/>
          <w:shd w:val="clear" w:color="auto" w:fill="FFFFFF"/>
        </w:rPr>
        <w:t xml:space="preserve"> застосування </w:t>
      </w:r>
      <w:r w:rsidR="00390093" w:rsidRPr="00C265B9">
        <w:rPr>
          <w:rFonts w:ascii="Times New Roman" w:hAnsi="Times New Roman"/>
          <w:sz w:val="28"/>
          <w:szCs w:val="28"/>
          <w:shd w:val="clear" w:color="auto" w:fill="FFFFFF"/>
        </w:rPr>
        <w:t>різних форм і методів</w:t>
      </w:r>
      <w:r w:rsidR="00D83728" w:rsidRPr="00C265B9">
        <w:rPr>
          <w:rFonts w:ascii="Times New Roman" w:hAnsi="Times New Roman"/>
          <w:sz w:val="28"/>
          <w:szCs w:val="28"/>
          <w:shd w:val="clear" w:color="auto" w:fill="FFFFFF"/>
        </w:rPr>
        <w:t xml:space="preserve"> навчання математики в школі ще не було, що актуалізує проведення нашого </w:t>
      </w:r>
      <w:r w:rsidR="00D83728" w:rsidRPr="00C265B9">
        <w:rPr>
          <w:rFonts w:ascii="Times New Roman" w:hAnsi="Times New Roman"/>
          <w:sz w:val="28"/>
          <w:szCs w:val="28"/>
        </w:rPr>
        <w:t>дослідження.</w:t>
      </w:r>
    </w:p>
    <w:p w:rsidR="00417CBD" w:rsidRPr="00C265B9" w:rsidRDefault="00417CBD" w:rsidP="00B946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 дослідження</w:t>
      </w:r>
      <w:r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полягає у висвітленні можливостей застосування різноманітних форм і методів організації освітньої діяльності учнів задля формування їх предметних </w:t>
      </w:r>
      <w:proofErr w:type="spellStart"/>
      <w:r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уроках</w:t>
      </w:r>
      <w:proofErr w:type="spellEnd"/>
      <w:r w:rsidRPr="00C26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математики.</w:t>
      </w:r>
    </w:p>
    <w:p w:rsidR="00C259A0" w:rsidRPr="00C265B9" w:rsidRDefault="00417CBD" w:rsidP="00C259A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Виклад основного змісту статті та його основні результати. </w:t>
      </w:r>
      <w:r w:rsidR="00C259A0" w:rsidRPr="00C265B9">
        <w:rPr>
          <w:rFonts w:ascii="Times New Roman" w:hAnsi="Times New Roman"/>
          <w:sz w:val="28"/>
          <w:szCs w:val="28"/>
          <w:lang w:eastAsia="ru-RU"/>
        </w:rPr>
        <w:t xml:space="preserve">У контексті дослідження актуалізується проблема орієнтації навчання математики учнів середніх шкіл на виконання вимоги, зазначеної в Проекті </w:t>
      </w:r>
      <w:r w:rsidR="00C259A0" w:rsidRPr="00C265B9">
        <w:rPr>
          <w:rFonts w:ascii="Times New Roman" w:hAnsi="Times New Roman"/>
          <w:sz w:val="28"/>
          <w:szCs w:val="28"/>
        </w:rPr>
        <w:t>Концепції математичної освіти 12-річної школи</w:t>
      </w:r>
      <w:r w:rsidR="00C259A0" w:rsidRPr="00C265B9">
        <w:rPr>
          <w:rFonts w:ascii="Times New Roman" w:hAnsi="Times New Roman"/>
          <w:sz w:val="28"/>
          <w:szCs w:val="28"/>
          <w:lang w:eastAsia="ru-RU"/>
        </w:rPr>
        <w:t xml:space="preserve">, в якій визначено, що </w:t>
      </w:r>
      <w:r w:rsidR="00C259A0" w:rsidRPr="00C265B9">
        <w:rPr>
          <w:rFonts w:ascii="Times New Roman" w:hAnsi="Times New Roman"/>
          <w:sz w:val="28"/>
          <w:szCs w:val="28"/>
        </w:rPr>
        <w:t xml:space="preserve">значення математичної освіти школярів </w:t>
      </w:r>
      <w:r w:rsidR="006800A2">
        <w:rPr>
          <w:rFonts w:ascii="Times New Roman" w:hAnsi="Times New Roman"/>
          <w:sz w:val="28"/>
          <w:szCs w:val="28"/>
        </w:rPr>
        <w:t>об</w:t>
      </w:r>
      <w:r w:rsidR="00C259A0" w:rsidRPr="00C265B9">
        <w:rPr>
          <w:rFonts w:ascii="Times New Roman" w:hAnsi="Times New Roman"/>
          <w:sz w:val="28"/>
          <w:szCs w:val="28"/>
        </w:rPr>
        <w:t>умовлюється такими чинниками:</w:t>
      </w:r>
    </w:p>
    <w:p w:rsidR="00C259A0" w:rsidRPr="00C265B9" w:rsidRDefault="00C259A0" w:rsidP="00C259A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5B9">
        <w:rPr>
          <w:rFonts w:ascii="Times New Roman" w:hAnsi="Times New Roman"/>
          <w:sz w:val="28"/>
          <w:szCs w:val="28"/>
        </w:rPr>
        <w:t>– якість математичної підготовки молодого покоління є індикатором готовності суспільства до соціально-економічного розвитку, мобільності особистості в освоєнні й упровадженні високих технологій;</w:t>
      </w:r>
    </w:p>
    <w:p w:rsidR="00C259A0" w:rsidRPr="00C265B9" w:rsidRDefault="00C259A0" w:rsidP="00C259A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5B9">
        <w:rPr>
          <w:rFonts w:ascii="Times New Roman" w:hAnsi="Times New Roman"/>
          <w:sz w:val="28"/>
          <w:szCs w:val="28"/>
        </w:rPr>
        <w:t xml:space="preserve">– математична освіта – важлива складова загальноосвітньої підготовки; місце математики в системі шкільної освіти визначається її роллю в інтелектуальному, соціальному і моральному розвитку особистості, розумінні принципів будови та використання сучасної техніки, нових інформаційних </w:t>
      </w:r>
      <w:r w:rsidRPr="00C265B9">
        <w:rPr>
          <w:rFonts w:ascii="Times New Roman" w:hAnsi="Times New Roman"/>
          <w:sz w:val="28"/>
          <w:szCs w:val="28"/>
        </w:rPr>
        <w:lastRenderedPageBreak/>
        <w:t>технологій, сприйманні наукових і технічних ідей, формуванні наукової картини світу і сучасного світогляду</w:t>
      </w:r>
      <w:r w:rsidR="0036177B" w:rsidRPr="00C265B9">
        <w:rPr>
          <w:rFonts w:ascii="Times New Roman" w:hAnsi="Times New Roman"/>
          <w:sz w:val="28"/>
          <w:szCs w:val="28"/>
        </w:rPr>
        <w:t>;</w:t>
      </w:r>
    </w:p>
    <w:p w:rsidR="00C259A0" w:rsidRPr="00C265B9" w:rsidRDefault="00C259A0" w:rsidP="00C259A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5B9">
        <w:rPr>
          <w:rFonts w:ascii="Times New Roman" w:hAnsi="Times New Roman"/>
          <w:sz w:val="28"/>
          <w:szCs w:val="28"/>
        </w:rPr>
        <w:t xml:space="preserve">– математика – один з опорних предметів </w:t>
      </w:r>
      <w:r w:rsidR="006800A2" w:rsidRPr="006800A2">
        <w:rPr>
          <w:rFonts w:ascii="Times New Roman" w:hAnsi="Times New Roman"/>
          <w:sz w:val="28"/>
          <w:szCs w:val="28"/>
        </w:rPr>
        <w:t>загальної середньої освіти</w:t>
      </w:r>
      <w:r w:rsidRPr="00C265B9">
        <w:rPr>
          <w:rFonts w:ascii="Times New Roman" w:hAnsi="Times New Roman"/>
          <w:sz w:val="28"/>
          <w:szCs w:val="28"/>
        </w:rPr>
        <w:t>, який забезпечує успішне вивчення інших дисциплін.</w:t>
      </w:r>
    </w:p>
    <w:p w:rsidR="00F1331B" w:rsidRPr="00C265B9" w:rsidRDefault="007D37D9" w:rsidP="00F1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5B9">
        <w:rPr>
          <w:rFonts w:ascii="Times New Roman" w:hAnsi="Times New Roman"/>
          <w:sz w:val="28"/>
          <w:szCs w:val="28"/>
        </w:rPr>
        <w:t xml:space="preserve">Традиційно прогрес будь-якого суспільства залежить від кількості розумних і освічених людей. Інтелектуальний потенціал країни </w:t>
      </w:r>
      <w:r w:rsidR="001D486C">
        <w:rPr>
          <w:rFonts w:ascii="Times New Roman" w:hAnsi="Times New Roman"/>
          <w:sz w:val="28"/>
          <w:szCs w:val="28"/>
        </w:rPr>
        <w:t>й</w:t>
      </w:r>
      <w:r w:rsidRPr="00C265B9">
        <w:rPr>
          <w:rFonts w:ascii="Times New Roman" w:hAnsi="Times New Roman"/>
          <w:sz w:val="28"/>
          <w:szCs w:val="28"/>
        </w:rPr>
        <w:t xml:space="preserve"> народу, накопичений за багато століть, визначається «інструментом» прогресу суспільства, розвитку його культури. Соціальна значущість математичної освіти очевидна. Роль математики в технічному </w:t>
      </w:r>
      <w:r w:rsidR="00C265B9" w:rsidRPr="00C265B9">
        <w:rPr>
          <w:rFonts w:ascii="Times New Roman" w:hAnsi="Times New Roman"/>
          <w:sz w:val="28"/>
          <w:szCs w:val="28"/>
        </w:rPr>
        <w:t>й</w:t>
      </w:r>
      <w:r w:rsidRPr="00C265B9">
        <w:rPr>
          <w:rFonts w:ascii="Times New Roman" w:hAnsi="Times New Roman"/>
          <w:sz w:val="28"/>
          <w:szCs w:val="28"/>
        </w:rPr>
        <w:t xml:space="preserve"> економічному розвитку суспільства важко переоцінити. Беручи до уваги той факт, що загальний інтелект школяра складається з трьох окремих підструктур: просторового, семантичного, формального або математичного, багато науковців</w:t>
      </w:r>
      <w:r w:rsidR="00C265B9" w:rsidRPr="00C265B9">
        <w:rPr>
          <w:rFonts w:ascii="Times New Roman" w:hAnsi="Times New Roman"/>
          <w:sz w:val="28"/>
          <w:szCs w:val="28"/>
        </w:rPr>
        <w:t xml:space="preserve"> </w:t>
      </w:r>
      <w:r w:rsidRPr="00C265B9">
        <w:rPr>
          <w:rFonts w:ascii="Times New Roman" w:hAnsi="Times New Roman"/>
          <w:sz w:val="28"/>
          <w:szCs w:val="28"/>
        </w:rPr>
        <w:t>(О. </w:t>
      </w:r>
      <w:proofErr w:type="spellStart"/>
      <w:r w:rsidRPr="00C265B9">
        <w:rPr>
          <w:rFonts w:ascii="Times New Roman" w:hAnsi="Times New Roman"/>
          <w:sz w:val="28"/>
          <w:szCs w:val="28"/>
        </w:rPr>
        <w:t>Борзенкова</w:t>
      </w:r>
      <w:proofErr w:type="spellEnd"/>
      <w:r w:rsidRPr="00C265B9">
        <w:rPr>
          <w:rFonts w:ascii="Times New Roman" w:hAnsi="Times New Roman"/>
          <w:sz w:val="28"/>
          <w:szCs w:val="28"/>
        </w:rPr>
        <w:t>, Ю. Нестеров, Т. Мамонтова, О. Ткаченко та ін.) однією з основних причин зниження інтелектуального потенціалу нашої країни вважають використання дещо застарілих фор</w:t>
      </w:r>
      <w:r w:rsidR="009D712B">
        <w:rPr>
          <w:rFonts w:ascii="Times New Roman" w:hAnsi="Times New Roman"/>
          <w:sz w:val="28"/>
          <w:szCs w:val="28"/>
        </w:rPr>
        <w:t xml:space="preserve">м і методів навчання математики </w:t>
      </w:r>
      <w:r w:rsidRPr="00C265B9">
        <w:rPr>
          <w:rFonts w:ascii="Times New Roman" w:hAnsi="Times New Roman"/>
          <w:sz w:val="28"/>
          <w:szCs w:val="28"/>
        </w:rPr>
        <w:t xml:space="preserve">та нівелювання сучасних аспектів розвитку педагогічної науки, зокрема </w:t>
      </w:r>
      <w:proofErr w:type="spellStart"/>
      <w:r w:rsidRPr="00C265B9">
        <w:rPr>
          <w:rFonts w:ascii="Times New Roman" w:hAnsi="Times New Roman"/>
          <w:sz w:val="28"/>
          <w:szCs w:val="28"/>
        </w:rPr>
        <w:t>інноватизації</w:t>
      </w:r>
      <w:proofErr w:type="spellEnd"/>
      <w:r w:rsidRPr="00C265B9">
        <w:rPr>
          <w:rFonts w:ascii="Times New Roman" w:hAnsi="Times New Roman"/>
          <w:sz w:val="28"/>
          <w:szCs w:val="28"/>
        </w:rPr>
        <w:t xml:space="preserve"> освіти [3].</w:t>
      </w:r>
    </w:p>
    <w:p w:rsidR="00F1331B" w:rsidRPr="00C265B9" w:rsidRDefault="002E4374" w:rsidP="00F133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5B9">
        <w:rPr>
          <w:rFonts w:ascii="Times New Roman" w:hAnsi="Times New Roman"/>
          <w:sz w:val="28"/>
          <w:szCs w:val="28"/>
        </w:rPr>
        <w:t xml:space="preserve">На сучасному етапі розвитку освітньої галузі перед загальноосвітньою школою постає завдання створити сприятливі умови для розвитку й саморозвитку особистості учня, забезпечити його пізнавальними засобами, необхідними для ефективного функціонування у суспільстві. Передумовою для виконання такого завдання є формування нового змісту навчання як педагогічної моделі втілення культури людства – системи наукових знань про людину, суспільство, природу, техніку; способів діяльності, відображених у правилах, інструкціях, алгоритмах; досвіду творчості; </w:t>
      </w:r>
      <w:proofErr w:type="spellStart"/>
      <w:r w:rsidRPr="00C265B9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C265B9">
        <w:rPr>
          <w:rFonts w:ascii="Times New Roman" w:hAnsi="Times New Roman"/>
          <w:sz w:val="28"/>
          <w:szCs w:val="28"/>
        </w:rPr>
        <w:t>-ціннісних орієнтацій і ставлень до об’єктів навколишньої дійсності, до оточуючих і самого себе, мотивів і потреб у навчальній, суспільній, трудовій діяльності</w:t>
      </w:r>
      <w:r w:rsidR="002902FA" w:rsidRPr="00C265B9">
        <w:rPr>
          <w:rFonts w:ascii="Times New Roman" w:hAnsi="Times New Roman"/>
          <w:sz w:val="28"/>
          <w:szCs w:val="28"/>
        </w:rPr>
        <w:t>.</w:t>
      </w:r>
      <w:r w:rsidR="00F1331B" w:rsidRPr="00C265B9">
        <w:rPr>
          <w:rFonts w:ascii="Times New Roman" w:hAnsi="Times New Roman"/>
          <w:sz w:val="28"/>
          <w:szCs w:val="28"/>
        </w:rPr>
        <w:t xml:space="preserve"> Апелюючи до сказаного, припускаємо, що </w:t>
      </w:r>
      <w:r w:rsidR="00F1331B"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предметне навчання, де навчальними програмами регламентується зміст та вимоги до засвоєння предметних знань, </w:t>
      </w:r>
      <w:r w:rsidR="00F1331B" w:rsidRPr="00C265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може стати основою для формування предметних </w:t>
      </w:r>
      <w:proofErr w:type="spellStart"/>
      <w:r w:rsidR="00F1331B" w:rsidRPr="00C265B9">
        <w:rPr>
          <w:rFonts w:ascii="Times New Roman" w:eastAsia="Times New Roman" w:hAnsi="Times New Roman"/>
          <w:sz w:val="28"/>
          <w:szCs w:val="28"/>
          <w:lang w:eastAsia="ru-RU"/>
        </w:rPr>
        <w:t>компетентностей</w:t>
      </w:r>
      <w:proofErr w:type="spellEnd"/>
      <w:r w:rsidR="00F1331B"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учня під час вивчення </w:t>
      </w:r>
      <w:r w:rsidR="00EB68E5" w:rsidRPr="00C265B9"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r w:rsidR="00F1331B" w:rsidRPr="00C26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досягнення цілей і отримання результату освітньої діяльності необхідно оптимально поєднувати традиційні та сучасні форми, методи, засоби навчання, при яких розвиваються 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і формуються компетентності кожного учня.</w:t>
      </w:r>
      <w:r w:rsidR="00F1331B" w:rsidRPr="00C265B9">
        <w:rPr>
          <w:rFonts w:ascii="Times New Roman" w:hAnsi="Times New Roman" w:cs="Times New Roman"/>
          <w:sz w:val="28"/>
          <w:szCs w:val="28"/>
        </w:rPr>
        <w:t xml:space="preserve"> До </w:t>
      </w:r>
      <w:r w:rsidR="00F1331B" w:rsidRPr="00C2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методів навчання математики, що сприяють формуванню предметних математичних </w:t>
      </w:r>
      <w:proofErr w:type="spellStart"/>
      <w:r w:rsidR="00F1331B" w:rsidRPr="00C2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компетентностей</w:t>
      </w:r>
      <w:proofErr w:type="spellEnd"/>
      <w:r w:rsidR="00F1331B" w:rsidRPr="00C2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відносимо: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активні методи,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спрямовані на формування в учня власної думки щодо заданої проблематики;</w:t>
      </w:r>
    </w:p>
    <w:p w:rsidR="009E556F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інтерактивні методи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спрямовані на вироблення вміння роботи в рамках малої групи. 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переліку активних методів </w:t>
      </w:r>
      <w:r w:rsidRPr="00C265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навчання належать: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 конкретної ситуації</w:t>
      </w:r>
      <w:r w:rsid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(вчить школярів думати, узагальнювати, аналізувати, розглядати різні способи, складати свої задачі)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 інциденту</w:t>
      </w:r>
      <w:r w:rsid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(залучення учнів до участі в олімпіадах, конкурсах. Учні </w:t>
      </w:r>
      <w:proofErr w:type="spellStart"/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долати інертність, переборювати стресові ситуації, що так важливо в житті)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 мозкового штурму</w:t>
      </w:r>
      <w:r w:rsid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(привчає учнів на проставлені питання давати варіанти відповідей)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 занурення</w:t>
      </w:r>
      <w:r w:rsid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(створюються ситуації, де учні з головою занурюються в поставлені завдання, ефективно розв’язують їх)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 евристичних питань</w:t>
      </w:r>
      <w:r w:rsidR="00C26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(спонукає учнів думати, аналізувати)</w:t>
      </w:r>
      <w:r w:rsidR="009E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дослідницький метод</w:t>
      </w:r>
      <w:r w:rsidR="00C26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разом з учнями формулює проблему, учні, самостійно обравши засоби, вирішують її).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Своєю чергою інтерактивні </w:t>
      </w:r>
      <w:r w:rsidRPr="00C265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форми </w:t>
      </w:r>
      <w:r w:rsidR="001D48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Pr="00C265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методи навчання математики складають: 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рольові ігри</w:t>
      </w:r>
      <w:r w:rsidR="00C265B9" w:rsidRPr="00C26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(сприяють не лише розвитку вміння викладати свої думки, а </w:t>
      </w:r>
      <w:r w:rsidR="00C265B9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повагою ставитися до думок і пропозицій інших)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частково-пошуковий (евристичний) метод</w:t>
      </w:r>
      <w:r w:rsidR="00F7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(спонукає учнів під керівництвом учителя самостійно мислити, вирішувати пізнавальні завдання,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які виникають, створювати </w:t>
      </w:r>
      <w:r w:rsidR="00C265B9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вирішувати проблемні ситуації, аналізувати, порівнювати, узагальнювати, робити висновки)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 проблемного викладу знань</w:t>
      </w:r>
      <w:r w:rsidR="00F7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(є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перехідним від виконавчої до творчої діяльності.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співпраці з </w:t>
      </w:r>
      <w:r w:rsidR="00C265B9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чителем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відкривають для себе нові знання, осягають теоретичні особливості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кейс-метод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(розбір конкретних виробничих ситуацій)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кооперативний метод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(виконується при роботі в групах)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F1331B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презентації, дискусії, метод круглого столу, метод ділової гри, конкурси практичних робіт з обговоренням, практичні групові та індивідуальні вправи, моделювання виробничих ситуацій та ін.</w:t>
      </w:r>
    </w:p>
    <w:p w:rsidR="00F1331B" w:rsidRPr="00C265B9" w:rsidRDefault="00D6670E" w:rsidP="00D6670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Вдалою видається класифікація </w:t>
      </w:r>
      <w:r w:rsidR="00F1331B"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методів продуктивного навчання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запропонована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А. Хуторським. Дослідник веде мову про такі групи методів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31B" w:rsidRPr="00C265B9" w:rsidRDefault="00D6670E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</w:t>
      </w:r>
      <w:r w:rsidR="00F1331B"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огнітивні методи навчання</w:t>
      </w:r>
      <w:r w:rsidR="00F7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(методи навчального пізнання):</w:t>
      </w:r>
    </w:p>
    <w:p w:rsidR="00F1331B" w:rsidRPr="00C265B9" w:rsidRDefault="00F1331B" w:rsidP="00F1331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емпатії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(вживання),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смислового бачення, образного бачення, символічного бачення, евристичних запитань, порівняння, евристичного спостереження, фактів, дослідження, конструювання понять, конструювання правил, гіпотез, прогнозування, помилок, конструювання теорій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31B" w:rsidRPr="00C265B9" w:rsidRDefault="00D6670E" w:rsidP="00F1331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</w:t>
      </w:r>
      <w:r w:rsidR="00F1331B"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реативні методи навчання</w:t>
      </w:r>
      <w:r w:rsidR="00F7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(методи зорієнтовані на створення учнями власних освітніх продуктів)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придумування,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Якби...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образної картини, гіперболізації, аглютинації, 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мозковий штурм</w:t>
      </w:r>
      <w:r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48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нектики</w:t>
      </w:r>
      <w:proofErr w:type="spellEnd"/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морфологічного ящика, інверсії</w:t>
      </w:r>
      <w:r w:rsidR="009E5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1B6" w:rsidRPr="00C265B9" w:rsidRDefault="00D6670E" w:rsidP="008441B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</w:t>
      </w:r>
      <w:r w:rsidR="00F1331B"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етоди організації</w:t>
      </w:r>
      <w:r w:rsidR="00F71B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учіння</w:t>
      </w:r>
      <w:r w:rsidR="00F7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(поділяються на методи учнів, учителів і керівників освіти).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Методи учнів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</w:t>
      </w:r>
      <w:r w:rsidR="00F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навчального цілепокладання, учнівського планування, створення учнівських освітніх програм, </w:t>
      </w:r>
      <w:proofErr w:type="spellStart"/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нормотворчості</w:t>
      </w:r>
      <w:proofErr w:type="spellEnd"/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самоорганізації навчання, </w:t>
      </w:r>
      <w:proofErr w:type="spellStart"/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взаємонавчання</w:t>
      </w:r>
      <w:proofErr w:type="spellEnd"/>
      <w:r w:rsidR="00F1331B" w:rsidRPr="00C26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рецензій, контролю, рефлексії, самооцінки.</w:t>
      </w:r>
    </w:p>
    <w:p w:rsidR="009E5215" w:rsidRPr="00C265B9" w:rsidRDefault="008441B6" w:rsidP="009E521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>В залежності від змісту навчального матеріалу, рівня підготовки класу</w:t>
      </w:r>
      <w:r w:rsidR="00F71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доцільно застосовувати різні методи навчання математики задля формування предметних </w:t>
      </w:r>
      <w:proofErr w:type="spellStart"/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>компетентностей</w:t>
      </w:r>
      <w:proofErr w:type="spellEnd"/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учнів.</w:t>
      </w:r>
      <w:r w:rsidR="00F71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вивченні нової теми, для формування 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теоретичних знань</w:t>
      </w:r>
      <w:r w:rsidR="00F71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>слід використовувати</w:t>
      </w:r>
      <w:r w:rsidR="00F71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>проблемно-пошукові методи, для формування фактичних знань – репродуктивні методи. Вважаємо, що на етапі формування вмінь і навичок репродуктивні методи необхідно поступово заміняти</w:t>
      </w:r>
      <w:r w:rsidR="00F71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частково пошуковими </w:t>
      </w:r>
      <w:r w:rsidR="001D48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творчими, оскільки необхідно навчити учнів використовувати отримані знання в нестандартній, зміненій ситуації. Крім того, на цьому етапі, а також на етапі узагальнення та систематизації знань і вмінь</w:t>
      </w:r>
      <w:r w:rsidR="00F71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FDA" w:rsidRPr="00C265B9">
        <w:rPr>
          <w:rFonts w:ascii="Times New Roman" w:eastAsia="Times New Roman" w:hAnsi="Times New Roman"/>
          <w:sz w:val="28"/>
          <w:szCs w:val="28"/>
          <w:lang w:eastAsia="ru-RU"/>
        </w:rPr>
        <w:t>доцільно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використ</w:t>
      </w:r>
      <w:r w:rsidR="00D37FDA" w:rsidRPr="00C265B9">
        <w:rPr>
          <w:rFonts w:ascii="Times New Roman" w:eastAsia="Times New Roman" w:hAnsi="Times New Roman"/>
          <w:sz w:val="28"/>
          <w:szCs w:val="28"/>
          <w:lang w:eastAsia="ru-RU"/>
        </w:rPr>
        <w:t>овувати</w:t>
      </w:r>
      <w:r w:rsidR="00F71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проблемні </w:t>
      </w:r>
      <w:r w:rsidR="001D48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дослідницькі методи.</w:t>
      </w:r>
    </w:p>
    <w:p w:rsidR="00F1331B" w:rsidRPr="00C265B9" w:rsidRDefault="009E5215" w:rsidP="009E521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Ведучи мову далі, зауважимо, що формування предметних математичних </w:t>
      </w:r>
      <w:proofErr w:type="spellStart"/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>компетентностей</w:t>
      </w:r>
      <w:proofErr w:type="spellEnd"/>
      <w:r w:rsidRPr="00C265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 закладів загальної середньої освіти необхідно здійснювати на основі індивідуально – диференційованого підходу.</w:t>
      </w:r>
    </w:p>
    <w:p w:rsidR="003B4CB4" w:rsidRPr="00C265B9" w:rsidRDefault="00417CBD" w:rsidP="00B946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Висновки.</w:t>
      </w:r>
      <w:r w:rsidR="00192504" w:rsidRPr="00C26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92504" w:rsidRPr="00C265B9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Характеризуючи традиційний навчальний процес загальноосвітньої школи, відзначимо, що він здебільшого зорієнтований на те, щоб учні отримали </w:t>
      </w:r>
      <w:r w:rsidR="00C265B9" w:rsidRPr="00C265B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92504" w:rsidRPr="00C265B9">
        <w:rPr>
          <w:rFonts w:ascii="Times New Roman" w:hAnsi="Times New Roman" w:cs="Times New Roman"/>
          <w:sz w:val="28"/>
          <w:szCs w:val="28"/>
          <w:lang w:eastAsia="ru-RU"/>
        </w:rPr>
        <w:t xml:space="preserve"> засвоїли певну суму знань. Однак сучасна освіта має на меті не лише формування носія знань, а й усебічно розвинену особистість. Навчання математиці, як і будь-якого іншого предмету в школі, покликане розв’язувати освітні, виховні, розвивальні завдання.</w:t>
      </w:r>
    </w:p>
    <w:p w:rsidR="009E556F" w:rsidRDefault="00192504" w:rsidP="00CE39D0">
      <w:pPr>
        <w:pStyle w:val="2"/>
        <w:shd w:val="clear" w:color="auto" w:fill="auto"/>
        <w:spacing w:before="0" w:line="36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C265B9">
        <w:rPr>
          <w:sz w:val="28"/>
          <w:szCs w:val="28"/>
        </w:rPr>
        <w:t xml:space="preserve">Насамперед, у процесі вивчення математики учні повинні засвоїти систему предметних </w:t>
      </w:r>
      <w:proofErr w:type="spellStart"/>
      <w:r w:rsidR="00EB68E5" w:rsidRPr="00C265B9">
        <w:rPr>
          <w:sz w:val="28"/>
          <w:szCs w:val="28"/>
        </w:rPr>
        <w:t>компетентностей</w:t>
      </w:r>
      <w:proofErr w:type="spellEnd"/>
      <w:r w:rsidRPr="00C265B9">
        <w:rPr>
          <w:sz w:val="28"/>
          <w:szCs w:val="28"/>
        </w:rPr>
        <w:t xml:space="preserve">, які визначені програмою. З огляду на це, вчителі покликані адекватно встановлювати й ефективно реалізовувати зв’язок навчання математики з життям, навчити школярів розпізнавати математичні факти в явищах навколишнього життя, застосовувати математику під час розв’язання практичних завдань, сформувати в школярів практичні вміння, які потрібні кожній людині у повсякденні. Аналіз наукової літератури дав змогу узагальнити, що досягнення окреслених навчальних цілей можливе лише за умови, якщо побудувати навчально-виховний процес у школі таким чином, щоб навчання забезпечувало достатній рівень інтелектуального розвитку учнів, їх пізнавальних здібностей, сприймання та сприяло всебічному розвитку школяра. </w:t>
      </w:r>
      <w:r w:rsidR="005F0028" w:rsidRPr="00C265B9">
        <w:rPr>
          <w:rFonts w:eastAsia="Times New Roman" w:cs="Times New Roman"/>
          <w:sz w:val="28"/>
          <w:szCs w:val="28"/>
          <w:lang w:eastAsia="ru-RU"/>
        </w:rPr>
        <w:t xml:space="preserve">Методи </w:t>
      </w:r>
      <w:r w:rsidR="001D486C">
        <w:rPr>
          <w:rFonts w:eastAsia="Times New Roman" w:cs="Times New Roman"/>
          <w:sz w:val="28"/>
          <w:szCs w:val="28"/>
          <w:lang w:eastAsia="ru-RU"/>
        </w:rPr>
        <w:t>й</w:t>
      </w:r>
      <w:r w:rsidR="005F0028" w:rsidRPr="00C265B9">
        <w:rPr>
          <w:rFonts w:eastAsia="Times New Roman" w:cs="Times New Roman"/>
          <w:sz w:val="28"/>
          <w:szCs w:val="28"/>
          <w:lang w:eastAsia="ru-RU"/>
        </w:rPr>
        <w:t xml:space="preserve"> форми організації освітнього процесу у закладах </w:t>
      </w:r>
      <w:r w:rsidR="005F0028" w:rsidRPr="00C265B9">
        <w:rPr>
          <w:rFonts w:eastAsia="Times New Roman"/>
          <w:sz w:val="28"/>
          <w:szCs w:val="28"/>
          <w:lang w:eastAsia="ru-RU"/>
        </w:rPr>
        <w:t xml:space="preserve">загальної середньої освіти з метою формування предметних </w:t>
      </w:r>
      <w:proofErr w:type="spellStart"/>
      <w:r w:rsidR="005F0028" w:rsidRPr="00C265B9">
        <w:rPr>
          <w:rFonts w:eastAsia="Times New Roman"/>
          <w:sz w:val="28"/>
          <w:szCs w:val="28"/>
          <w:lang w:eastAsia="ru-RU"/>
        </w:rPr>
        <w:t>компетентностей</w:t>
      </w:r>
      <w:proofErr w:type="spellEnd"/>
      <w:r w:rsidR="005F0028" w:rsidRPr="00C265B9">
        <w:rPr>
          <w:rFonts w:eastAsia="Times New Roman"/>
          <w:sz w:val="28"/>
          <w:szCs w:val="28"/>
          <w:lang w:eastAsia="ru-RU"/>
        </w:rPr>
        <w:t xml:space="preserve"> учнів на </w:t>
      </w:r>
      <w:proofErr w:type="spellStart"/>
      <w:r w:rsidR="005F0028" w:rsidRPr="00C265B9">
        <w:rPr>
          <w:rFonts w:eastAsia="Times New Roman"/>
          <w:sz w:val="28"/>
          <w:szCs w:val="28"/>
          <w:lang w:eastAsia="ru-RU"/>
        </w:rPr>
        <w:t>уроках</w:t>
      </w:r>
      <w:proofErr w:type="spellEnd"/>
      <w:r w:rsidR="005F0028" w:rsidRPr="00C265B9">
        <w:rPr>
          <w:rFonts w:eastAsia="Times New Roman"/>
          <w:sz w:val="28"/>
          <w:szCs w:val="28"/>
          <w:lang w:eastAsia="ru-RU"/>
        </w:rPr>
        <w:t xml:space="preserve"> </w:t>
      </w:r>
      <w:r w:rsidR="005F0028" w:rsidRPr="00C265B9">
        <w:rPr>
          <w:rFonts w:eastAsia="Times New Roman"/>
          <w:sz w:val="28"/>
          <w:szCs w:val="28"/>
          <w:lang w:eastAsia="ru-RU"/>
        </w:rPr>
        <w:lastRenderedPageBreak/>
        <w:t xml:space="preserve">математики слід </w:t>
      </w:r>
      <w:r w:rsidR="005F0028" w:rsidRPr="00C265B9">
        <w:rPr>
          <w:rFonts w:eastAsia="Times New Roman" w:cs="Times New Roman"/>
          <w:sz w:val="28"/>
          <w:szCs w:val="28"/>
          <w:lang w:eastAsia="ru-RU"/>
        </w:rPr>
        <w:t>спрямовувати на досягнення ключової мети освіти –</w:t>
      </w:r>
      <w:r w:rsidR="00CE39D0" w:rsidRPr="00C265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F0028" w:rsidRPr="00C265B9">
        <w:rPr>
          <w:rFonts w:eastAsia="Times New Roman" w:cs="Times New Roman"/>
          <w:sz w:val="28"/>
          <w:szCs w:val="28"/>
          <w:lang w:eastAsia="ru-RU"/>
        </w:rPr>
        <w:t xml:space="preserve">розвитку </w:t>
      </w:r>
      <w:proofErr w:type="spellStart"/>
      <w:r w:rsidR="005F0028" w:rsidRPr="00C265B9">
        <w:rPr>
          <w:rFonts w:eastAsia="Times New Roman" w:cs="Times New Roman"/>
          <w:sz w:val="28"/>
          <w:szCs w:val="28"/>
          <w:lang w:eastAsia="ru-RU"/>
        </w:rPr>
        <w:t>компетентностей</w:t>
      </w:r>
      <w:proofErr w:type="spellEnd"/>
      <w:r w:rsidR="005F0028" w:rsidRPr="00C265B9">
        <w:rPr>
          <w:rFonts w:eastAsia="Times New Roman" w:cs="Times New Roman"/>
          <w:sz w:val="28"/>
          <w:szCs w:val="28"/>
          <w:lang w:eastAsia="ru-RU"/>
        </w:rPr>
        <w:t xml:space="preserve"> школярів – шляхом </w:t>
      </w:r>
      <w:r w:rsidR="003C3701" w:rsidRPr="00C265B9">
        <w:rPr>
          <w:rFonts w:eastAsia="Times New Roman" w:cs="Times New Roman"/>
          <w:sz w:val="28"/>
          <w:szCs w:val="28"/>
          <w:lang w:eastAsia="ru-RU"/>
        </w:rPr>
        <w:t>застосування</w:t>
      </w:r>
      <w:r w:rsidR="005F0028" w:rsidRPr="00C265B9">
        <w:rPr>
          <w:rFonts w:eastAsia="Times New Roman" w:cs="Times New Roman"/>
          <w:sz w:val="28"/>
          <w:szCs w:val="28"/>
          <w:lang w:eastAsia="ru-RU"/>
        </w:rPr>
        <w:t xml:space="preserve"> творчого досвіду вчителів. </w:t>
      </w:r>
    </w:p>
    <w:p w:rsidR="00A03785" w:rsidRPr="00C265B9" w:rsidRDefault="007B3882" w:rsidP="009E556F">
      <w:pPr>
        <w:tabs>
          <w:tab w:val="left" w:pos="3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B9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A03785" w:rsidRPr="00C265B9" w:rsidRDefault="00A03785" w:rsidP="00A42F10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5B9">
        <w:rPr>
          <w:rFonts w:ascii="Times New Roman" w:hAnsi="Times New Roman" w:cs="Times New Roman"/>
          <w:sz w:val="28"/>
          <w:szCs w:val="28"/>
        </w:rPr>
        <w:t xml:space="preserve">Державний стандарт базової і повної загальної середньої освіти. </w:t>
      </w:r>
      <w:r w:rsidRPr="00C265B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65B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265B9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https://zakon.rada.gov.ua/laws/show/1392-2011-п</w:t>
        </w:r>
      </w:hyperlink>
      <w:r w:rsidRPr="00C265B9">
        <w:rPr>
          <w:rFonts w:ascii="Times New Roman" w:hAnsi="Times New Roman" w:cs="Times New Roman"/>
          <w:sz w:val="28"/>
          <w:szCs w:val="28"/>
        </w:rPr>
        <w:t xml:space="preserve"> (дата звернення: 5.12.2021 р.)</w:t>
      </w:r>
    </w:p>
    <w:p w:rsidR="00A03785" w:rsidRPr="00C265B9" w:rsidRDefault="00D83728" w:rsidP="00A42F10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5B9">
        <w:rPr>
          <w:rFonts w:ascii="Times New Roman" w:hAnsi="Times New Roman" w:cs="Times New Roman"/>
          <w:sz w:val="28"/>
          <w:szCs w:val="28"/>
        </w:rPr>
        <w:t>Нестеренко</w:t>
      </w:r>
      <w:r w:rsidR="00A03785" w:rsidRPr="00C265B9">
        <w:rPr>
          <w:rFonts w:ascii="Times New Roman" w:hAnsi="Times New Roman" w:cs="Times New Roman"/>
          <w:sz w:val="28"/>
          <w:szCs w:val="28"/>
        </w:rPr>
        <w:t xml:space="preserve"> Ю. В. Кращі завдання на кмітливість. М.: АСТ-ПРЕСС, 1999. 304 с. </w:t>
      </w:r>
    </w:p>
    <w:p w:rsidR="00A03785" w:rsidRPr="00C265B9" w:rsidRDefault="00A03785" w:rsidP="00A42F10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5B9">
        <w:rPr>
          <w:rFonts w:ascii="Times New Roman" w:hAnsi="Times New Roman" w:cs="Times New Roman"/>
          <w:sz w:val="28"/>
          <w:szCs w:val="28"/>
        </w:rPr>
        <w:t xml:space="preserve">Ткаченко О., </w:t>
      </w:r>
      <w:proofErr w:type="spellStart"/>
      <w:r w:rsidRPr="00C265B9">
        <w:rPr>
          <w:rFonts w:ascii="Times New Roman" w:hAnsi="Times New Roman" w:cs="Times New Roman"/>
          <w:sz w:val="28"/>
          <w:szCs w:val="28"/>
        </w:rPr>
        <w:t>Кожевнікова</w:t>
      </w:r>
      <w:proofErr w:type="spellEnd"/>
      <w:r w:rsidRPr="00C265B9">
        <w:rPr>
          <w:rFonts w:ascii="Times New Roman" w:hAnsi="Times New Roman" w:cs="Times New Roman"/>
          <w:sz w:val="28"/>
          <w:szCs w:val="28"/>
        </w:rPr>
        <w:t xml:space="preserve"> М. Формування </w:t>
      </w:r>
      <w:proofErr w:type="spellStart"/>
      <w:r w:rsidRPr="00C265B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265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65B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C265B9">
        <w:rPr>
          <w:rFonts w:ascii="Times New Roman" w:hAnsi="Times New Roman" w:cs="Times New Roman"/>
          <w:sz w:val="28"/>
          <w:szCs w:val="28"/>
        </w:rPr>
        <w:t xml:space="preserve"> математики. </w:t>
      </w:r>
      <w:r w:rsidRPr="00C265B9">
        <w:rPr>
          <w:rFonts w:ascii="Times New Roman" w:hAnsi="Times New Roman" w:cs="Times New Roman"/>
          <w:i/>
          <w:sz w:val="28"/>
          <w:szCs w:val="28"/>
        </w:rPr>
        <w:t>Математика в школах України</w:t>
      </w:r>
      <w:r w:rsidRPr="00C265B9">
        <w:rPr>
          <w:rFonts w:ascii="Times New Roman" w:hAnsi="Times New Roman" w:cs="Times New Roman"/>
          <w:sz w:val="28"/>
          <w:szCs w:val="28"/>
        </w:rPr>
        <w:t>. 2014. №6. С.2-3.</w:t>
      </w:r>
    </w:p>
    <w:p w:rsidR="00A03785" w:rsidRPr="00C265B9" w:rsidRDefault="00A03785" w:rsidP="00A42F10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5B9">
        <w:rPr>
          <w:rFonts w:ascii="Times New Roman" w:hAnsi="Times New Roman" w:cs="Times New Roman"/>
          <w:sz w:val="28"/>
          <w:szCs w:val="28"/>
        </w:rPr>
        <w:t>Фішман</w:t>
      </w:r>
      <w:proofErr w:type="spellEnd"/>
      <w:r w:rsidRPr="00C265B9">
        <w:rPr>
          <w:rFonts w:ascii="Times New Roman" w:hAnsi="Times New Roman" w:cs="Times New Roman"/>
          <w:sz w:val="28"/>
          <w:szCs w:val="28"/>
        </w:rPr>
        <w:t xml:space="preserve"> І. С. Ключові компетентності як результат освіти. </w:t>
      </w:r>
      <w:r w:rsidRPr="00C265B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65B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803F1">
          <w:rPr>
            <w:rStyle w:val="a3"/>
            <w:rFonts w:ascii="Times New Roman" w:hAnsi="Times New Roman" w:cs="Times New Roman"/>
            <w:spacing w:val="-10"/>
            <w:sz w:val="28"/>
            <w:szCs w:val="28"/>
          </w:rPr>
          <w:t>http://www.conf.univers.krasu.ru/conf_9/docl_s.html</w:t>
        </w:r>
      </w:hyperlink>
      <w:r w:rsidRPr="00C265B9">
        <w:rPr>
          <w:rFonts w:ascii="Times New Roman" w:hAnsi="Times New Roman" w:cs="Times New Roman"/>
          <w:sz w:val="28"/>
          <w:szCs w:val="28"/>
        </w:rPr>
        <w:t>. (дата звернення: 5.12.2021 р.)</w:t>
      </w:r>
    </w:p>
    <w:p w:rsidR="00A03785" w:rsidRPr="00C265B9" w:rsidRDefault="00A03785" w:rsidP="008803F1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65B9"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spellStart"/>
      <w:r w:rsidRPr="00C265B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265B9">
        <w:rPr>
          <w:rFonts w:ascii="Times New Roman" w:hAnsi="Times New Roman" w:cs="Times New Roman"/>
          <w:sz w:val="28"/>
          <w:szCs w:val="28"/>
        </w:rPr>
        <w:t xml:space="preserve"> учнів на </w:t>
      </w:r>
      <w:proofErr w:type="spellStart"/>
      <w:r w:rsidRPr="00C265B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C265B9">
        <w:rPr>
          <w:rFonts w:ascii="Times New Roman" w:hAnsi="Times New Roman" w:cs="Times New Roman"/>
          <w:sz w:val="28"/>
          <w:szCs w:val="28"/>
        </w:rPr>
        <w:t xml:space="preserve"> математики в початкових класах. </w:t>
      </w:r>
      <w:r w:rsidRPr="00C265B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65B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7108D" w:rsidRPr="00EF3751">
          <w:rPr>
            <w:rStyle w:val="a3"/>
            <w:rFonts w:ascii="Times New Roman" w:hAnsi="Times New Roman" w:cs="Times New Roman"/>
            <w:sz w:val="28"/>
            <w:szCs w:val="28"/>
          </w:rPr>
          <w:t>https://sch322kiev.at.ua/PDF2020/26.11.2020_ original_petrenko_o.b-formuvannja_kompe.pdf</w:t>
        </w:r>
      </w:hyperlink>
      <w:r w:rsidRPr="00C265B9">
        <w:rPr>
          <w:rFonts w:ascii="Times New Roman" w:hAnsi="Times New Roman" w:cs="Times New Roman"/>
          <w:sz w:val="28"/>
          <w:szCs w:val="28"/>
        </w:rPr>
        <w:t xml:space="preserve"> (дата звернення: 5.12.2021 р.)</w:t>
      </w:r>
    </w:p>
    <w:p w:rsidR="00A03785" w:rsidRDefault="00D83728" w:rsidP="00A42F10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5B9">
        <w:rPr>
          <w:rFonts w:ascii="Times New Roman" w:hAnsi="Times New Roman" w:cs="Times New Roman"/>
          <w:sz w:val="28"/>
          <w:szCs w:val="28"/>
        </w:rPr>
        <w:t>Хуторський</w:t>
      </w:r>
      <w:r w:rsidR="00A03785" w:rsidRPr="00C265B9">
        <w:rPr>
          <w:rFonts w:ascii="Times New Roman" w:hAnsi="Times New Roman" w:cs="Times New Roman"/>
          <w:sz w:val="28"/>
          <w:szCs w:val="28"/>
        </w:rPr>
        <w:t xml:space="preserve"> А.</w:t>
      </w:r>
      <w:r w:rsidRPr="00C265B9">
        <w:rPr>
          <w:rFonts w:ascii="Times New Roman" w:hAnsi="Times New Roman" w:cs="Times New Roman"/>
          <w:sz w:val="28"/>
          <w:szCs w:val="28"/>
        </w:rPr>
        <w:t xml:space="preserve"> </w:t>
      </w:r>
      <w:r w:rsidR="00A03785" w:rsidRPr="00C265B9">
        <w:rPr>
          <w:rFonts w:ascii="Times New Roman" w:hAnsi="Times New Roman" w:cs="Times New Roman"/>
          <w:sz w:val="28"/>
          <w:szCs w:val="28"/>
        </w:rPr>
        <w:t xml:space="preserve">В. Ключові компетенції та освітні стандарти. </w:t>
      </w:r>
      <w:r w:rsidR="00A03785" w:rsidRPr="00C265B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03785" w:rsidRPr="00C265B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A03785" w:rsidRPr="00C265B9">
          <w:rPr>
            <w:rStyle w:val="a3"/>
            <w:rFonts w:ascii="Times New Roman" w:hAnsi="Times New Roman" w:cs="Times New Roman"/>
            <w:sz w:val="28"/>
            <w:szCs w:val="28"/>
          </w:rPr>
          <w:t>http://www.eidos.ru/journal/2002/04</w:t>
        </w:r>
      </w:hyperlink>
      <w:r w:rsidR="00A03785" w:rsidRPr="00C265B9">
        <w:rPr>
          <w:rFonts w:ascii="Times New Roman" w:hAnsi="Times New Roman" w:cs="Times New Roman"/>
          <w:sz w:val="28"/>
          <w:szCs w:val="28"/>
        </w:rPr>
        <w:t xml:space="preserve"> (дата звернення: 5.12.2021 р.)</w:t>
      </w:r>
      <w:bookmarkStart w:id="0" w:name="_GoBack"/>
      <w:bookmarkEnd w:id="0"/>
    </w:p>
    <w:sectPr w:rsidR="00A03785" w:rsidSect="008803F1">
      <w:footerReference w:type="default" r:id="rId12"/>
      <w:pgSz w:w="11906" w:h="16838"/>
      <w:pgMar w:top="1134" w:right="567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F1" w:rsidRDefault="003420F1" w:rsidP="009E556F">
      <w:pPr>
        <w:spacing w:after="0" w:line="240" w:lineRule="auto"/>
      </w:pPr>
      <w:r>
        <w:separator/>
      </w:r>
    </w:p>
  </w:endnote>
  <w:endnote w:type="continuationSeparator" w:id="0">
    <w:p w:rsidR="003420F1" w:rsidRDefault="003420F1" w:rsidP="009E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76940"/>
      <w:docPartObj>
        <w:docPartGallery w:val="Page Numbers (Bottom of Page)"/>
        <w:docPartUnique/>
      </w:docPartObj>
    </w:sdtPr>
    <w:sdtEndPr/>
    <w:sdtContent>
      <w:p w:rsidR="009E556F" w:rsidRDefault="009E55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91" w:rsidRPr="00AD5291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F1" w:rsidRDefault="003420F1" w:rsidP="009E556F">
      <w:pPr>
        <w:spacing w:after="0" w:line="240" w:lineRule="auto"/>
      </w:pPr>
      <w:r>
        <w:separator/>
      </w:r>
    </w:p>
  </w:footnote>
  <w:footnote w:type="continuationSeparator" w:id="0">
    <w:p w:rsidR="003420F1" w:rsidRDefault="003420F1" w:rsidP="009E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BB9"/>
    <w:multiLevelType w:val="hybridMultilevel"/>
    <w:tmpl w:val="CC267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4463"/>
    <w:multiLevelType w:val="hybridMultilevel"/>
    <w:tmpl w:val="B7364826"/>
    <w:lvl w:ilvl="0" w:tplc="82963E58">
      <w:start w:val="1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82963E58">
      <w:start w:val="1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CD57AE"/>
    <w:multiLevelType w:val="hybridMultilevel"/>
    <w:tmpl w:val="D1C4CCB0"/>
    <w:lvl w:ilvl="0" w:tplc="82963E58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25F60"/>
    <w:multiLevelType w:val="hybridMultilevel"/>
    <w:tmpl w:val="5072A84A"/>
    <w:lvl w:ilvl="0" w:tplc="82963E58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7F"/>
    <w:rsid w:val="00031035"/>
    <w:rsid w:val="000E05EF"/>
    <w:rsid w:val="00106568"/>
    <w:rsid w:val="001508F0"/>
    <w:rsid w:val="00192504"/>
    <w:rsid w:val="001A575E"/>
    <w:rsid w:val="001D486C"/>
    <w:rsid w:val="001F1422"/>
    <w:rsid w:val="002902FA"/>
    <w:rsid w:val="002E4374"/>
    <w:rsid w:val="003420F1"/>
    <w:rsid w:val="00346929"/>
    <w:rsid w:val="0036177B"/>
    <w:rsid w:val="00390093"/>
    <w:rsid w:val="003B4CB4"/>
    <w:rsid w:val="003C3701"/>
    <w:rsid w:val="00407AC1"/>
    <w:rsid w:val="00417CBD"/>
    <w:rsid w:val="004452A2"/>
    <w:rsid w:val="0048494D"/>
    <w:rsid w:val="00586137"/>
    <w:rsid w:val="005F0028"/>
    <w:rsid w:val="00607FD6"/>
    <w:rsid w:val="006424F0"/>
    <w:rsid w:val="00653783"/>
    <w:rsid w:val="006800A2"/>
    <w:rsid w:val="0072527B"/>
    <w:rsid w:val="00741996"/>
    <w:rsid w:val="0077609A"/>
    <w:rsid w:val="007845F6"/>
    <w:rsid w:val="007B3882"/>
    <w:rsid w:val="007D37D9"/>
    <w:rsid w:val="008441B6"/>
    <w:rsid w:val="008803F1"/>
    <w:rsid w:val="0091711E"/>
    <w:rsid w:val="00980E2F"/>
    <w:rsid w:val="009D712B"/>
    <w:rsid w:val="009E5215"/>
    <w:rsid w:val="009E556F"/>
    <w:rsid w:val="00A03785"/>
    <w:rsid w:val="00A42F10"/>
    <w:rsid w:val="00A43334"/>
    <w:rsid w:val="00AB5050"/>
    <w:rsid w:val="00AD5291"/>
    <w:rsid w:val="00AF729D"/>
    <w:rsid w:val="00B00623"/>
    <w:rsid w:val="00B707AF"/>
    <w:rsid w:val="00B94635"/>
    <w:rsid w:val="00BA0A86"/>
    <w:rsid w:val="00C204F0"/>
    <w:rsid w:val="00C259A0"/>
    <w:rsid w:val="00C265B9"/>
    <w:rsid w:val="00C558CD"/>
    <w:rsid w:val="00C65DB9"/>
    <w:rsid w:val="00CE39D0"/>
    <w:rsid w:val="00D37FDA"/>
    <w:rsid w:val="00D6457F"/>
    <w:rsid w:val="00D6670E"/>
    <w:rsid w:val="00D7108D"/>
    <w:rsid w:val="00D8020F"/>
    <w:rsid w:val="00D83728"/>
    <w:rsid w:val="00E00F7F"/>
    <w:rsid w:val="00EB377B"/>
    <w:rsid w:val="00EB68E5"/>
    <w:rsid w:val="00EC67A2"/>
    <w:rsid w:val="00F029C0"/>
    <w:rsid w:val="00F1331B"/>
    <w:rsid w:val="00F71B7B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8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3785"/>
    <w:pPr>
      <w:ind w:left="720"/>
      <w:contextualSpacing/>
    </w:pPr>
  </w:style>
  <w:style w:type="character" w:customStyle="1" w:styleId="a5">
    <w:name w:val="Основной текст_"/>
    <w:link w:val="2"/>
    <w:uiPriority w:val="99"/>
    <w:locked/>
    <w:rsid w:val="00192504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192504"/>
    <w:pPr>
      <w:widowControl w:val="0"/>
      <w:shd w:val="clear" w:color="auto" w:fill="FFFFFF"/>
      <w:spacing w:before="300" w:after="0" w:line="322" w:lineRule="exact"/>
      <w:ind w:hanging="540"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9E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56F"/>
  </w:style>
  <w:style w:type="paragraph" w:styleId="a8">
    <w:name w:val="footer"/>
    <w:basedOn w:val="a"/>
    <w:link w:val="a9"/>
    <w:uiPriority w:val="99"/>
    <w:unhideWhenUsed/>
    <w:rsid w:val="009E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56F"/>
  </w:style>
  <w:style w:type="paragraph" w:customStyle="1" w:styleId="Default">
    <w:name w:val="Default"/>
    <w:rsid w:val="00A42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8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3785"/>
    <w:pPr>
      <w:ind w:left="720"/>
      <w:contextualSpacing/>
    </w:pPr>
  </w:style>
  <w:style w:type="character" w:customStyle="1" w:styleId="a5">
    <w:name w:val="Основной текст_"/>
    <w:link w:val="2"/>
    <w:uiPriority w:val="99"/>
    <w:locked/>
    <w:rsid w:val="00192504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192504"/>
    <w:pPr>
      <w:widowControl w:val="0"/>
      <w:shd w:val="clear" w:color="auto" w:fill="FFFFFF"/>
      <w:spacing w:before="300" w:after="0" w:line="322" w:lineRule="exact"/>
      <w:ind w:hanging="540"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9E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56F"/>
  </w:style>
  <w:style w:type="paragraph" w:styleId="a8">
    <w:name w:val="footer"/>
    <w:basedOn w:val="a"/>
    <w:link w:val="a9"/>
    <w:uiPriority w:val="99"/>
    <w:unhideWhenUsed/>
    <w:rsid w:val="009E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56F"/>
  </w:style>
  <w:style w:type="paragraph" w:customStyle="1" w:styleId="Default">
    <w:name w:val="Default"/>
    <w:rsid w:val="00A42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92-2011-&#108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2/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322kiev.at.ua/PDF2020/26.11.2020_%20original_petrenko_o.b-formuvannja_komp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f.univers.krasu.ru/conf_9/docl_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Win7</cp:lastModifiedBy>
  <cp:revision>4</cp:revision>
  <dcterms:created xsi:type="dcterms:W3CDTF">2021-12-23T20:33:00Z</dcterms:created>
  <dcterms:modified xsi:type="dcterms:W3CDTF">2021-12-23T20:56:00Z</dcterms:modified>
</cp:coreProperties>
</file>