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57CE2F" w14:textId="47CC13CA" w:rsidR="00210E6B" w:rsidRDefault="00CD005E" w:rsidP="00CD005E">
      <w:pPr>
        <w:spacing w:after="0" w:line="240" w:lineRule="auto"/>
        <w:jc w:val="center"/>
        <w:rPr>
          <w:rFonts w:ascii="Times New Roman" w:hAnsi="Times New Roman" w:cs="Times New Roman"/>
          <w:b/>
          <w:bCs/>
          <w:sz w:val="32"/>
          <w:szCs w:val="32"/>
        </w:rPr>
      </w:pPr>
      <w:r>
        <w:rPr>
          <w:rFonts w:ascii="Times New Roman" w:hAnsi="Times New Roman" w:cs="Times New Roman"/>
          <w:b/>
          <w:bCs/>
          <w:sz w:val="32"/>
          <w:szCs w:val="32"/>
        </w:rPr>
        <w:t>Стаття: «</w:t>
      </w:r>
      <w:r w:rsidRPr="00CD005E">
        <w:rPr>
          <w:rFonts w:ascii="Times New Roman" w:hAnsi="Times New Roman" w:cs="Times New Roman"/>
          <w:b/>
          <w:bCs/>
          <w:sz w:val="32"/>
          <w:szCs w:val="32"/>
        </w:rPr>
        <w:t>Інтеграційний підхід до викладання предметів в початковій школі</w:t>
      </w:r>
      <w:r>
        <w:rPr>
          <w:rFonts w:ascii="Times New Roman" w:hAnsi="Times New Roman" w:cs="Times New Roman"/>
          <w:b/>
          <w:bCs/>
          <w:sz w:val="32"/>
          <w:szCs w:val="32"/>
        </w:rPr>
        <w:t>»</w:t>
      </w:r>
    </w:p>
    <w:p w14:paraId="5980C8DE" w14:textId="77777777" w:rsidR="00E87104" w:rsidRPr="00E87104" w:rsidRDefault="00E87104" w:rsidP="00E87104">
      <w:pPr>
        <w:spacing w:after="0" w:line="240" w:lineRule="auto"/>
        <w:ind w:firstLine="426"/>
        <w:jc w:val="both"/>
        <w:rPr>
          <w:rFonts w:ascii="Times New Roman" w:eastAsia="Times New Roman" w:hAnsi="Times New Roman" w:cs="Times New Roman"/>
          <w:color w:val="000000" w:themeColor="text1"/>
          <w:sz w:val="28"/>
          <w:szCs w:val="28"/>
          <w:lang w:eastAsia="uk-UA"/>
        </w:rPr>
      </w:pPr>
      <w:r w:rsidRPr="00E87104">
        <w:rPr>
          <w:rFonts w:ascii="Times New Roman" w:eastAsia="Times New Roman" w:hAnsi="Times New Roman" w:cs="Times New Roman"/>
          <w:color w:val="000000" w:themeColor="text1"/>
          <w:sz w:val="28"/>
          <w:szCs w:val="28"/>
          <w:lang w:eastAsia="uk-UA"/>
        </w:rPr>
        <w:t>«Освіта — це не наповнення посудини, а розпалювання вогню» — ці слова, приписувані Сократу, актуальні й сьогодні, особливо в умовах реформування української школи. Сучасна педагогіка дедалі частіше звертається до інтеграційного підходу як до засобу формування цілісного сприйняття світу в молодших школярів. Адже в житті дитини знання не розділені на предмети — вони існують у взаємозв’язку, у русі, в досвіді.</w:t>
      </w:r>
    </w:p>
    <w:p w14:paraId="3CA6DA7E" w14:textId="77777777" w:rsidR="00E87104" w:rsidRPr="00E87104" w:rsidRDefault="00E87104" w:rsidP="00E87104">
      <w:pPr>
        <w:spacing w:after="0" w:line="240" w:lineRule="auto"/>
        <w:ind w:firstLine="426"/>
        <w:jc w:val="both"/>
        <w:rPr>
          <w:rFonts w:ascii="Times New Roman" w:eastAsia="Times New Roman" w:hAnsi="Times New Roman" w:cs="Times New Roman"/>
          <w:color w:val="000000" w:themeColor="text1"/>
          <w:sz w:val="28"/>
          <w:szCs w:val="28"/>
          <w:lang w:eastAsia="uk-UA"/>
        </w:rPr>
      </w:pPr>
      <w:r w:rsidRPr="00E87104">
        <w:rPr>
          <w:rFonts w:ascii="Times New Roman" w:eastAsia="Times New Roman" w:hAnsi="Times New Roman" w:cs="Times New Roman"/>
          <w:color w:val="000000" w:themeColor="text1"/>
          <w:sz w:val="28"/>
          <w:szCs w:val="28"/>
          <w:lang w:eastAsia="uk-UA"/>
        </w:rPr>
        <w:t xml:space="preserve">Інтегроване навчання передбачає поєднання різних галузей знань в єдиному освітньому процесі, що сприяє глибшому розумінню матеріалу та розвитку ключових компетентностей. Як зазначає В.О. Сухомлинський: </w:t>
      </w:r>
      <w:r w:rsidRPr="00E87104">
        <w:rPr>
          <w:rFonts w:ascii="Times New Roman" w:eastAsia="Times New Roman" w:hAnsi="Times New Roman" w:cs="Times New Roman"/>
          <w:i/>
          <w:iCs/>
          <w:color w:val="000000" w:themeColor="text1"/>
          <w:sz w:val="28"/>
          <w:szCs w:val="28"/>
          <w:lang w:eastAsia="uk-UA"/>
        </w:rPr>
        <w:t>«Дитина живе у світі не тільки логіки, а й краси, фантазії, гри»</w:t>
      </w:r>
      <w:r w:rsidRPr="00E87104">
        <w:rPr>
          <w:rFonts w:ascii="Times New Roman" w:eastAsia="Times New Roman" w:hAnsi="Times New Roman" w:cs="Times New Roman"/>
          <w:color w:val="000000" w:themeColor="text1"/>
          <w:sz w:val="28"/>
          <w:szCs w:val="28"/>
          <w:lang w:eastAsia="uk-UA"/>
        </w:rPr>
        <w:t xml:space="preserve"> — тому ефективна освіта має відображати усі грані дитячого сприйняття.</w:t>
      </w:r>
    </w:p>
    <w:p w14:paraId="6818F88D" w14:textId="77777777" w:rsidR="00E87104" w:rsidRPr="00E87104" w:rsidRDefault="00E87104" w:rsidP="00E87104">
      <w:pPr>
        <w:spacing w:after="0" w:line="240" w:lineRule="auto"/>
        <w:ind w:firstLine="426"/>
        <w:jc w:val="both"/>
        <w:rPr>
          <w:rFonts w:ascii="Times New Roman" w:eastAsia="Times New Roman" w:hAnsi="Times New Roman" w:cs="Times New Roman"/>
          <w:color w:val="000000" w:themeColor="text1"/>
          <w:sz w:val="28"/>
          <w:szCs w:val="28"/>
          <w:lang w:eastAsia="uk-UA"/>
        </w:rPr>
      </w:pPr>
      <w:r w:rsidRPr="00E87104">
        <w:rPr>
          <w:rFonts w:ascii="Times New Roman" w:eastAsia="Times New Roman" w:hAnsi="Times New Roman" w:cs="Times New Roman"/>
          <w:color w:val="000000" w:themeColor="text1"/>
          <w:sz w:val="28"/>
          <w:szCs w:val="28"/>
          <w:lang w:eastAsia="uk-UA"/>
        </w:rPr>
        <w:t xml:space="preserve">Ідеї інтеграції відповідають філософії Нової української школи, де головним є не лише засвоєння фактів, а й формування особистості, здатної критично мислити, творчо діяти і співпрацювати. Інтеграція стає відповіддю на виклики часу — коли учень не просто вивчає світ, а </w:t>
      </w:r>
      <w:r w:rsidRPr="00E87104">
        <w:rPr>
          <w:rFonts w:ascii="Times New Roman" w:eastAsia="Times New Roman" w:hAnsi="Times New Roman" w:cs="Times New Roman"/>
          <w:i/>
          <w:iCs/>
          <w:color w:val="000000" w:themeColor="text1"/>
          <w:sz w:val="28"/>
          <w:szCs w:val="28"/>
          <w:lang w:eastAsia="uk-UA"/>
        </w:rPr>
        <w:t>досліджує його в усій багатоманітності</w:t>
      </w:r>
      <w:r w:rsidRPr="00E87104">
        <w:rPr>
          <w:rFonts w:ascii="Times New Roman" w:eastAsia="Times New Roman" w:hAnsi="Times New Roman" w:cs="Times New Roman"/>
          <w:color w:val="000000" w:themeColor="text1"/>
          <w:sz w:val="28"/>
          <w:szCs w:val="28"/>
          <w:lang w:eastAsia="uk-UA"/>
        </w:rPr>
        <w:t>.</w:t>
      </w:r>
    </w:p>
    <w:p w14:paraId="6AA40C78" w14:textId="7966CE13" w:rsidR="00E87104" w:rsidRPr="00E87104" w:rsidRDefault="00E87104" w:rsidP="00E87104">
      <w:pPr>
        <w:spacing w:after="0" w:line="240" w:lineRule="auto"/>
        <w:ind w:firstLine="426"/>
        <w:jc w:val="both"/>
        <w:rPr>
          <w:rFonts w:ascii="Times New Roman" w:eastAsia="Times New Roman" w:hAnsi="Times New Roman" w:cs="Times New Roman"/>
          <w:color w:val="000000" w:themeColor="text1"/>
          <w:sz w:val="28"/>
          <w:szCs w:val="28"/>
          <w:lang w:eastAsia="uk-UA"/>
        </w:rPr>
      </w:pPr>
      <w:r w:rsidRPr="00E87104">
        <w:rPr>
          <w:rFonts w:ascii="Times New Roman" w:eastAsia="Times New Roman" w:hAnsi="Times New Roman" w:cs="Times New Roman"/>
          <w:color w:val="000000" w:themeColor="text1"/>
          <w:sz w:val="28"/>
          <w:szCs w:val="28"/>
          <w:lang w:eastAsia="uk-UA"/>
        </w:rPr>
        <w:t xml:space="preserve">В умовах реалізації Концепції </w:t>
      </w:r>
      <w:r w:rsidRPr="00E87104">
        <w:rPr>
          <w:rFonts w:ascii="Times New Roman" w:eastAsia="Times New Roman" w:hAnsi="Times New Roman" w:cs="Times New Roman"/>
          <w:b/>
          <w:bCs/>
          <w:color w:val="000000" w:themeColor="text1"/>
          <w:sz w:val="28"/>
          <w:szCs w:val="28"/>
          <w:lang w:eastAsia="uk-UA"/>
        </w:rPr>
        <w:t>Нової української школи</w:t>
      </w:r>
      <w:r w:rsidRPr="00E87104">
        <w:rPr>
          <w:rFonts w:ascii="Times New Roman" w:eastAsia="Times New Roman" w:hAnsi="Times New Roman" w:cs="Times New Roman"/>
          <w:color w:val="000000" w:themeColor="text1"/>
          <w:sz w:val="28"/>
          <w:szCs w:val="28"/>
          <w:lang w:eastAsia="uk-UA"/>
        </w:rPr>
        <w:t xml:space="preserve"> особливого значення набуває переосмислення підходів до організації навчального процесу в початковій школі. Одним із ключових напрямів змін є </w:t>
      </w:r>
      <w:r w:rsidRPr="00E87104">
        <w:rPr>
          <w:rFonts w:ascii="Times New Roman" w:eastAsia="Times New Roman" w:hAnsi="Times New Roman" w:cs="Times New Roman"/>
          <w:b/>
          <w:bCs/>
          <w:color w:val="000000" w:themeColor="text1"/>
          <w:sz w:val="28"/>
          <w:szCs w:val="28"/>
          <w:lang w:eastAsia="uk-UA"/>
        </w:rPr>
        <w:t>впровадження інтеграційного підходу</w:t>
      </w:r>
      <w:r w:rsidRPr="00E87104">
        <w:rPr>
          <w:rFonts w:ascii="Times New Roman" w:eastAsia="Times New Roman" w:hAnsi="Times New Roman" w:cs="Times New Roman"/>
          <w:color w:val="000000" w:themeColor="text1"/>
          <w:sz w:val="28"/>
          <w:szCs w:val="28"/>
          <w:lang w:eastAsia="uk-UA"/>
        </w:rPr>
        <w:t>, який відповідає потребам сучасної дитини та тенденціям глобалізованого світу. Такий підхід дозволяє відійти від фрагментарності знань і формувати у молодших школярів цілісне бачення світу.</w:t>
      </w:r>
    </w:p>
    <w:p w14:paraId="327F528D" w14:textId="77777777" w:rsidR="00E87104" w:rsidRPr="00E87104" w:rsidRDefault="00E87104" w:rsidP="00E87104">
      <w:pPr>
        <w:spacing w:after="0" w:line="240" w:lineRule="auto"/>
        <w:ind w:firstLine="426"/>
        <w:jc w:val="both"/>
        <w:rPr>
          <w:rFonts w:ascii="Times New Roman" w:eastAsia="Times New Roman" w:hAnsi="Times New Roman" w:cs="Times New Roman"/>
          <w:color w:val="000000" w:themeColor="text1"/>
          <w:sz w:val="28"/>
          <w:szCs w:val="28"/>
          <w:lang w:eastAsia="uk-UA"/>
        </w:rPr>
      </w:pPr>
      <w:r w:rsidRPr="00E87104">
        <w:rPr>
          <w:rFonts w:ascii="Times New Roman" w:eastAsia="Times New Roman" w:hAnsi="Times New Roman" w:cs="Times New Roman"/>
          <w:b/>
          <w:bCs/>
          <w:color w:val="000000" w:themeColor="text1"/>
          <w:sz w:val="28"/>
          <w:szCs w:val="28"/>
          <w:lang w:eastAsia="uk-UA"/>
        </w:rPr>
        <w:t>Інтеграційний підхід</w:t>
      </w:r>
      <w:r w:rsidRPr="00E87104">
        <w:rPr>
          <w:rFonts w:ascii="Times New Roman" w:eastAsia="Times New Roman" w:hAnsi="Times New Roman" w:cs="Times New Roman"/>
          <w:color w:val="000000" w:themeColor="text1"/>
          <w:sz w:val="28"/>
          <w:szCs w:val="28"/>
          <w:lang w:eastAsia="uk-UA"/>
        </w:rPr>
        <w:t xml:space="preserve"> у навчанні — це спосіб організації освітнього процесу, за якого знання з різних предметів або галузей поєднуються навколо спільної теми, проблеми чи життєвої ситуації. Він базується на взаємозв’язках між навчальними дисциплінами, сприяючи глибшому розумінню матеріалу, розвитку міжпредметного мислення та формуванню ключових компетентностей.</w:t>
      </w:r>
    </w:p>
    <w:p w14:paraId="598EC7D5" w14:textId="77777777" w:rsidR="00E87104" w:rsidRPr="00E87104" w:rsidRDefault="00E87104" w:rsidP="00E87104">
      <w:pPr>
        <w:spacing w:after="0" w:line="240" w:lineRule="auto"/>
        <w:ind w:firstLine="426"/>
        <w:jc w:val="both"/>
        <w:rPr>
          <w:rFonts w:ascii="Times New Roman" w:eastAsia="Times New Roman" w:hAnsi="Times New Roman" w:cs="Times New Roman"/>
          <w:color w:val="000000" w:themeColor="text1"/>
          <w:sz w:val="28"/>
          <w:szCs w:val="28"/>
          <w:lang w:eastAsia="uk-UA"/>
        </w:rPr>
      </w:pPr>
      <w:r w:rsidRPr="00E87104">
        <w:rPr>
          <w:rFonts w:ascii="Times New Roman" w:eastAsia="Times New Roman" w:hAnsi="Times New Roman" w:cs="Times New Roman"/>
          <w:b/>
          <w:bCs/>
          <w:color w:val="000000" w:themeColor="text1"/>
          <w:sz w:val="28"/>
          <w:szCs w:val="28"/>
          <w:lang w:eastAsia="uk-UA"/>
        </w:rPr>
        <w:t>Метою цієї статті</w:t>
      </w:r>
      <w:r w:rsidRPr="00E87104">
        <w:rPr>
          <w:rFonts w:ascii="Times New Roman" w:eastAsia="Times New Roman" w:hAnsi="Times New Roman" w:cs="Times New Roman"/>
          <w:color w:val="000000" w:themeColor="text1"/>
          <w:sz w:val="28"/>
          <w:szCs w:val="28"/>
          <w:lang w:eastAsia="uk-UA"/>
        </w:rPr>
        <w:t xml:space="preserve"> є:</w:t>
      </w:r>
    </w:p>
    <w:p w14:paraId="559523B3" w14:textId="77777777" w:rsidR="00E87104" w:rsidRPr="00E87104" w:rsidRDefault="00E87104" w:rsidP="00E87104">
      <w:pPr>
        <w:numPr>
          <w:ilvl w:val="0"/>
          <w:numId w:val="1"/>
        </w:numPr>
        <w:spacing w:after="0" w:line="240" w:lineRule="auto"/>
        <w:ind w:left="0" w:firstLine="426"/>
        <w:jc w:val="both"/>
        <w:rPr>
          <w:rFonts w:ascii="Times New Roman" w:eastAsia="Times New Roman" w:hAnsi="Times New Roman" w:cs="Times New Roman"/>
          <w:color w:val="000000" w:themeColor="text1"/>
          <w:sz w:val="28"/>
          <w:szCs w:val="28"/>
          <w:lang w:eastAsia="uk-UA"/>
        </w:rPr>
      </w:pPr>
      <w:r w:rsidRPr="00E87104">
        <w:rPr>
          <w:rFonts w:ascii="Times New Roman" w:eastAsia="Times New Roman" w:hAnsi="Times New Roman" w:cs="Times New Roman"/>
          <w:color w:val="000000" w:themeColor="text1"/>
          <w:sz w:val="28"/>
          <w:szCs w:val="28"/>
          <w:lang w:eastAsia="uk-UA"/>
        </w:rPr>
        <w:t>окреслити сутність інтеграційного підходу в початковій школі,</w:t>
      </w:r>
    </w:p>
    <w:p w14:paraId="55876464" w14:textId="77777777" w:rsidR="00E87104" w:rsidRPr="00E87104" w:rsidRDefault="00E87104" w:rsidP="00E87104">
      <w:pPr>
        <w:numPr>
          <w:ilvl w:val="0"/>
          <w:numId w:val="1"/>
        </w:numPr>
        <w:spacing w:after="0" w:line="240" w:lineRule="auto"/>
        <w:ind w:left="0" w:firstLine="426"/>
        <w:jc w:val="both"/>
        <w:rPr>
          <w:rFonts w:ascii="Times New Roman" w:eastAsia="Times New Roman" w:hAnsi="Times New Roman" w:cs="Times New Roman"/>
          <w:color w:val="000000" w:themeColor="text1"/>
          <w:sz w:val="28"/>
          <w:szCs w:val="28"/>
          <w:lang w:eastAsia="uk-UA"/>
        </w:rPr>
      </w:pPr>
      <w:r w:rsidRPr="00E87104">
        <w:rPr>
          <w:rFonts w:ascii="Times New Roman" w:eastAsia="Times New Roman" w:hAnsi="Times New Roman" w:cs="Times New Roman"/>
          <w:color w:val="000000" w:themeColor="text1"/>
          <w:sz w:val="28"/>
          <w:szCs w:val="28"/>
          <w:lang w:eastAsia="uk-UA"/>
        </w:rPr>
        <w:t>висвітлити його основні переваги для розвитку учнів,</w:t>
      </w:r>
    </w:p>
    <w:p w14:paraId="46232C6A" w14:textId="77777777" w:rsidR="00E87104" w:rsidRPr="00E87104" w:rsidRDefault="00E87104" w:rsidP="00E87104">
      <w:pPr>
        <w:numPr>
          <w:ilvl w:val="0"/>
          <w:numId w:val="1"/>
        </w:numPr>
        <w:spacing w:after="0" w:line="240" w:lineRule="auto"/>
        <w:ind w:left="0" w:firstLine="426"/>
        <w:jc w:val="both"/>
        <w:rPr>
          <w:rFonts w:ascii="Times New Roman" w:eastAsia="Times New Roman" w:hAnsi="Times New Roman" w:cs="Times New Roman"/>
          <w:color w:val="000000" w:themeColor="text1"/>
          <w:sz w:val="28"/>
          <w:szCs w:val="28"/>
          <w:lang w:eastAsia="uk-UA"/>
        </w:rPr>
      </w:pPr>
      <w:r w:rsidRPr="00E87104">
        <w:rPr>
          <w:rFonts w:ascii="Times New Roman" w:eastAsia="Times New Roman" w:hAnsi="Times New Roman" w:cs="Times New Roman"/>
          <w:color w:val="000000" w:themeColor="text1"/>
          <w:sz w:val="28"/>
          <w:szCs w:val="28"/>
          <w:lang w:eastAsia="uk-UA"/>
        </w:rPr>
        <w:t>проаналізувати практичні приклади реалізації інтегрованого навчання у світлі вимог НУШ.</w:t>
      </w:r>
    </w:p>
    <w:p w14:paraId="4E6BC16A" w14:textId="0C7C8264" w:rsidR="00E87104" w:rsidRPr="00E87104" w:rsidRDefault="00E87104" w:rsidP="00E87104">
      <w:pPr>
        <w:spacing w:after="0" w:line="240" w:lineRule="auto"/>
        <w:ind w:firstLine="426"/>
        <w:jc w:val="both"/>
        <w:rPr>
          <w:rFonts w:ascii="Times New Roman" w:eastAsia="Times New Roman" w:hAnsi="Times New Roman" w:cs="Times New Roman"/>
          <w:color w:val="000000" w:themeColor="text1"/>
          <w:sz w:val="28"/>
          <w:szCs w:val="28"/>
          <w:lang w:eastAsia="uk-UA"/>
        </w:rPr>
      </w:pPr>
      <w:r w:rsidRPr="00E87104">
        <w:rPr>
          <w:rFonts w:ascii="Times New Roman" w:eastAsia="Times New Roman" w:hAnsi="Times New Roman" w:cs="Times New Roman"/>
          <w:color w:val="000000" w:themeColor="text1"/>
          <w:sz w:val="28"/>
          <w:szCs w:val="28"/>
          <w:lang w:eastAsia="uk-UA"/>
        </w:rPr>
        <w:t>Такий підхід дозволяє не лише ефективно формувати знання, уміння і навички, а й робить навчання більш цікавим, наближеним до реального життя й природним для дитини.</w:t>
      </w:r>
    </w:p>
    <w:p w14:paraId="3638A88D" w14:textId="77777777" w:rsidR="00E87104" w:rsidRPr="00E87104" w:rsidRDefault="00E87104" w:rsidP="00E87104">
      <w:pPr>
        <w:spacing w:after="0" w:line="240" w:lineRule="auto"/>
        <w:ind w:firstLine="426"/>
        <w:jc w:val="both"/>
        <w:rPr>
          <w:rFonts w:ascii="Times New Roman" w:eastAsia="Times New Roman" w:hAnsi="Times New Roman" w:cs="Times New Roman"/>
          <w:color w:val="000000" w:themeColor="text1"/>
          <w:sz w:val="28"/>
          <w:szCs w:val="28"/>
          <w:lang w:eastAsia="uk-UA"/>
        </w:rPr>
      </w:pPr>
      <w:r w:rsidRPr="00E87104">
        <w:rPr>
          <w:rFonts w:ascii="Times New Roman" w:eastAsia="Times New Roman" w:hAnsi="Times New Roman" w:cs="Times New Roman"/>
          <w:color w:val="000000" w:themeColor="text1"/>
          <w:sz w:val="28"/>
          <w:szCs w:val="28"/>
          <w:lang w:eastAsia="uk-UA"/>
        </w:rPr>
        <w:t xml:space="preserve">У педагогічній науці </w:t>
      </w:r>
      <w:r w:rsidRPr="00E87104">
        <w:rPr>
          <w:rFonts w:ascii="Times New Roman" w:eastAsia="Times New Roman" w:hAnsi="Times New Roman" w:cs="Times New Roman"/>
          <w:b/>
          <w:bCs/>
          <w:color w:val="000000" w:themeColor="text1"/>
          <w:sz w:val="28"/>
          <w:szCs w:val="28"/>
          <w:lang w:eastAsia="uk-UA"/>
        </w:rPr>
        <w:t>інтеграція</w:t>
      </w:r>
      <w:r w:rsidRPr="00E87104">
        <w:rPr>
          <w:rFonts w:ascii="Times New Roman" w:eastAsia="Times New Roman" w:hAnsi="Times New Roman" w:cs="Times New Roman"/>
          <w:color w:val="000000" w:themeColor="text1"/>
          <w:sz w:val="28"/>
          <w:szCs w:val="28"/>
          <w:lang w:eastAsia="uk-UA"/>
        </w:rPr>
        <w:t xml:space="preserve"> розглядається як процес об’єднання різних змістових елементів навчання з метою формування в учнів цілісної системи знань, умінь та світоглядних уявлень. Такий підхід дозволяє відійти від вузької предметної ізольованості та сприяє формуванню міжпредметних зв’язків, що, в свою чергу, забезпечує </w:t>
      </w:r>
      <w:r w:rsidRPr="00E87104">
        <w:rPr>
          <w:rFonts w:ascii="Times New Roman" w:eastAsia="Times New Roman" w:hAnsi="Times New Roman" w:cs="Times New Roman"/>
          <w:b/>
          <w:bCs/>
          <w:color w:val="000000" w:themeColor="text1"/>
          <w:sz w:val="28"/>
          <w:szCs w:val="28"/>
          <w:lang w:eastAsia="uk-UA"/>
        </w:rPr>
        <w:t>більш глибоке та осмислене засвоєння знань</w:t>
      </w:r>
      <w:r w:rsidRPr="00E87104">
        <w:rPr>
          <w:rFonts w:ascii="Times New Roman" w:eastAsia="Times New Roman" w:hAnsi="Times New Roman" w:cs="Times New Roman"/>
          <w:color w:val="000000" w:themeColor="text1"/>
          <w:sz w:val="28"/>
          <w:szCs w:val="28"/>
          <w:lang w:eastAsia="uk-UA"/>
        </w:rPr>
        <w:t>.</w:t>
      </w:r>
    </w:p>
    <w:p w14:paraId="36A70828" w14:textId="77777777" w:rsidR="00E87104" w:rsidRPr="00E87104" w:rsidRDefault="00E87104" w:rsidP="00E87104">
      <w:pPr>
        <w:spacing w:after="0" w:line="240" w:lineRule="auto"/>
        <w:ind w:firstLine="426"/>
        <w:jc w:val="both"/>
        <w:outlineLvl w:val="3"/>
        <w:rPr>
          <w:rFonts w:ascii="Times New Roman" w:eastAsia="Times New Roman" w:hAnsi="Times New Roman" w:cs="Times New Roman"/>
          <w:b/>
          <w:bCs/>
          <w:color w:val="000000" w:themeColor="text1"/>
          <w:sz w:val="28"/>
          <w:szCs w:val="28"/>
          <w:lang w:eastAsia="uk-UA"/>
        </w:rPr>
      </w:pPr>
      <w:r w:rsidRPr="00E87104">
        <w:rPr>
          <w:rFonts w:ascii="Times New Roman" w:eastAsia="Times New Roman" w:hAnsi="Times New Roman" w:cs="Times New Roman"/>
          <w:b/>
          <w:bCs/>
          <w:color w:val="000000" w:themeColor="text1"/>
          <w:sz w:val="28"/>
          <w:szCs w:val="28"/>
          <w:lang w:eastAsia="uk-UA"/>
        </w:rPr>
        <w:t>Поняття інтеграції в освіті</w:t>
      </w:r>
    </w:p>
    <w:p w14:paraId="40F0C5B1" w14:textId="77777777" w:rsidR="00E87104" w:rsidRPr="00E87104" w:rsidRDefault="00E87104" w:rsidP="00E87104">
      <w:pPr>
        <w:spacing w:after="0" w:line="240" w:lineRule="auto"/>
        <w:ind w:firstLine="426"/>
        <w:jc w:val="both"/>
        <w:rPr>
          <w:rFonts w:ascii="Times New Roman" w:eastAsia="Times New Roman" w:hAnsi="Times New Roman" w:cs="Times New Roman"/>
          <w:color w:val="000000" w:themeColor="text1"/>
          <w:sz w:val="28"/>
          <w:szCs w:val="28"/>
          <w:lang w:eastAsia="uk-UA"/>
        </w:rPr>
      </w:pPr>
      <w:r w:rsidRPr="00E87104">
        <w:rPr>
          <w:rFonts w:ascii="Times New Roman" w:eastAsia="Times New Roman" w:hAnsi="Times New Roman" w:cs="Times New Roman"/>
          <w:color w:val="000000" w:themeColor="text1"/>
          <w:sz w:val="28"/>
          <w:szCs w:val="28"/>
          <w:lang w:eastAsia="uk-UA"/>
        </w:rPr>
        <w:t>Залежно від рівня охоплення й мети, в освітньому процесі виділяють кілька типів інтеграції:</w:t>
      </w:r>
    </w:p>
    <w:p w14:paraId="6FDCE500" w14:textId="77777777" w:rsidR="00E87104" w:rsidRPr="00E87104" w:rsidRDefault="00E87104" w:rsidP="00E87104">
      <w:pPr>
        <w:numPr>
          <w:ilvl w:val="0"/>
          <w:numId w:val="2"/>
        </w:numPr>
        <w:spacing w:after="0" w:line="240" w:lineRule="auto"/>
        <w:ind w:left="0" w:firstLine="426"/>
        <w:jc w:val="both"/>
        <w:rPr>
          <w:rFonts w:ascii="Times New Roman" w:eastAsia="Times New Roman" w:hAnsi="Times New Roman" w:cs="Times New Roman"/>
          <w:color w:val="000000" w:themeColor="text1"/>
          <w:sz w:val="28"/>
          <w:szCs w:val="28"/>
          <w:lang w:eastAsia="uk-UA"/>
        </w:rPr>
      </w:pPr>
      <w:r w:rsidRPr="00E87104">
        <w:rPr>
          <w:rFonts w:ascii="Times New Roman" w:eastAsia="Times New Roman" w:hAnsi="Times New Roman" w:cs="Times New Roman"/>
          <w:b/>
          <w:bCs/>
          <w:color w:val="000000" w:themeColor="text1"/>
          <w:sz w:val="28"/>
          <w:szCs w:val="28"/>
          <w:lang w:eastAsia="uk-UA"/>
        </w:rPr>
        <w:lastRenderedPageBreak/>
        <w:t>Міжпредметна інтеграція</w:t>
      </w:r>
      <w:r w:rsidRPr="00E87104">
        <w:rPr>
          <w:rFonts w:ascii="Times New Roman" w:eastAsia="Times New Roman" w:hAnsi="Times New Roman" w:cs="Times New Roman"/>
          <w:color w:val="000000" w:themeColor="text1"/>
          <w:sz w:val="28"/>
          <w:szCs w:val="28"/>
          <w:lang w:eastAsia="uk-UA"/>
        </w:rPr>
        <w:t xml:space="preserve"> — поєднання знань із різних навчальних предметів навколо спільної теми або ідеї (наприклад, інтеграція природознавства й образотворчого мистецтва при вивченні теми «Осінь»).</w:t>
      </w:r>
    </w:p>
    <w:p w14:paraId="084A18B4" w14:textId="77777777" w:rsidR="00E87104" w:rsidRPr="00E87104" w:rsidRDefault="00E87104" w:rsidP="00E87104">
      <w:pPr>
        <w:numPr>
          <w:ilvl w:val="0"/>
          <w:numId w:val="2"/>
        </w:numPr>
        <w:spacing w:after="0" w:line="240" w:lineRule="auto"/>
        <w:ind w:left="0" w:firstLine="426"/>
        <w:jc w:val="both"/>
        <w:rPr>
          <w:rFonts w:ascii="Times New Roman" w:eastAsia="Times New Roman" w:hAnsi="Times New Roman" w:cs="Times New Roman"/>
          <w:color w:val="000000" w:themeColor="text1"/>
          <w:sz w:val="28"/>
          <w:szCs w:val="28"/>
          <w:lang w:eastAsia="uk-UA"/>
        </w:rPr>
      </w:pPr>
      <w:r w:rsidRPr="00E87104">
        <w:rPr>
          <w:rFonts w:ascii="Times New Roman" w:eastAsia="Times New Roman" w:hAnsi="Times New Roman" w:cs="Times New Roman"/>
          <w:b/>
          <w:bCs/>
          <w:color w:val="000000" w:themeColor="text1"/>
          <w:sz w:val="28"/>
          <w:szCs w:val="28"/>
          <w:lang w:eastAsia="uk-UA"/>
        </w:rPr>
        <w:t>Внутрішньопредметна інтеграція</w:t>
      </w:r>
      <w:r w:rsidRPr="00E87104">
        <w:rPr>
          <w:rFonts w:ascii="Times New Roman" w:eastAsia="Times New Roman" w:hAnsi="Times New Roman" w:cs="Times New Roman"/>
          <w:color w:val="000000" w:themeColor="text1"/>
          <w:sz w:val="28"/>
          <w:szCs w:val="28"/>
          <w:lang w:eastAsia="uk-UA"/>
        </w:rPr>
        <w:t xml:space="preserve"> — поєднання різних розділів або тем в межах одного предмета для виявлення логічних зв’язків і глибшого розуміння матеріалу (наприклад, поєднання теми «Геометричні фігури» з темою «Орієнтування на площині» у математиці).</w:t>
      </w:r>
    </w:p>
    <w:p w14:paraId="1DA273DB" w14:textId="77777777" w:rsidR="00E87104" w:rsidRPr="00E87104" w:rsidRDefault="00E87104" w:rsidP="00E87104">
      <w:pPr>
        <w:numPr>
          <w:ilvl w:val="0"/>
          <w:numId w:val="2"/>
        </w:numPr>
        <w:spacing w:after="0" w:line="240" w:lineRule="auto"/>
        <w:ind w:left="0" w:firstLine="426"/>
        <w:jc w:val="both"/>
        <w:rPr>
          <w:rFonts w:ascii="Times New Roman" w:eastAsia="Times New Roman" w:hAnsi="Times New Roman" w:cs="Times New Roman"/>
          <w:color w:val="000000" w:themeColor="text1"/>
          <w:sz w:val="28"/>
          <w:szCs w:val="28"/>
          <w:lang w:eastAsia="uk-UA"/>
        </w:rPr>
      </w:pPr>
      <w:r w:rsidRPr="00E87104">
        <w:rPr>
          <w:rFonts w:ascii="Times New Roman" w:eastAsia="Times New Roman" w:hAnsi="Times New Roman" w:cs="Times New Roman"/>
          <w:b/>
          <w:bCs/>
          <w:color w:val="000000" w:themeColor="text1"/>
          <w:sz w:val="28"/>
          <w:szCs w:val="28"/>
          <w:lang w:eastAsia="uk-UA"/>
        </w:rPr>
        <w:t>Міжгалузева інтеграція</w:t>
      </w:r>
      <w:r w:rsidRPr="00E87104">
        <w:rPr>
          <w:rFonts w:ascii="Times New Roman" w:eastAsia="Times New Roman" w:hAnsi="Times New Roman" w:cs="Times New Roman"/>
          <w:color w:val="000000" w:themeColor="text1"/>
          <w:sz w:val="28"/>
          <w:szCs w:val="28"/>
          <w:lang w:eastAsia="uk-UA"/>
        </w:rPr>
        <w:t xml:space="preserve"> — охоплює зміст різних освітніх галузей (наприклад, поєднання елементів громадянської освіти, мистецтва та мовно-літературної сфери в одному проєкті чи курсі).</w:t>
      </w:r>
    </w:p>
    <w:p w14:paraId="7C435074" w14:textId="77777777" w:rsidR="00E87104" w:rsidRPr="00E87104" w:rsidRDefault="00E87104" w:rsidP="00E87104">
      <w:pPr>
        <w:spacing w:after="0" w:line="240" w:lineRule="auto"/>
        <w:ind w:firstLine="426"/>
        <w:jc w:val="both"/>
        <w:outlineLvl w:val="3"/>
        <w:rPr>
          <w:rFonts w:ascii="Times New Roman" w:eastAsia="Times New Roman" w:hAnsi="Times New Roman" w:cs="Times New Roman"/>
          <w:b/>
          <w:bCs/>
          <w:color w:val="000000" w:themeColor="text1"/>
          <w:sz w:val="28"/>
          <w:szCs w:val="28"/>
          <w:lang w:eastAsia="uk-UA"/>
        </w:rPr>
      </w:pPr>
      <w:r w:rsidRPr="00E87104">
        <w:rPr>
          <w:rFonts w:ascii="Times New Roman" w:eastAsia="Times New Roman" w:hAnsi="Times New Roman" w:cs="Times New Roman"/>
          <w:b/>
          <w:bCs/>
          <w:color w:val="000000" w:themeColor="text1"/>
          <w:sz w:val="28"/>
          <w:szCs w:val="28"/>
          <w:lang w:eastAsia="uk-UA"/>
        </w:rPr>
        <w:t>Основні принципи інтегрованого навчання</w:t>
      </w:r>
    </w:p>
    <w:p w14:paraId="3D725F50" w14:textId="77777777" w:rsidR="00E87104" w:rsidRPr="00E87104" w:rsidRDefault="00E87104" w:rsidP="00E87104">
      <w:pPr>
        <w:spacing w:after="0" w:line="240" w:lineRule="auto"/>
        <w:ind w:firstLine="426"/>
        <w:jc w:val="both"/>
        <w:rPr>
          <w:rFonts w:ascii="Times New Roman" w:eastAsia="Times New Roman" w:hAnsi="Times New Roman" w:cs="Times New Roman"/>
          <w:color w:val="000000" w:themeColor="text1"/>
          <w:sz w:val="28"/>
          <w:szCs w:val="28"/>
          <w:lang w:eastAsia="uk-UA"/>
        </w:rPr>
      </w:pPr>
      <w:r w:rsidRPr="00E87104">
        <w:rPr>
          <w:rFonts w:ascii="Times New Roman" w:eastAsia="Times New Roman" w:hAnsi="Times New Roman" w:cs="Times New Roman"/>
          <w:color w:val="000000" w:themeColor="text1"/>
          <w:sz w:val="28"/>
          <w:szCs w:val="28"/>
          <w:lang w:eastAsia="uk-UA"/>
        </w:rPr>
        <w:t>Інтегрований підхід реалізується на основі таких принципів:</w:t>
      </w:r>
    </w:p>
    <w:p w14:paraId="67BF4C90" w14:textId="77777777" w:rsidR="00E87104" w:rsidRPr="00E87104" w:rsidRDefault="00E87104" w:rsidP="00E87104">
      <w:pPr>
        <w:numPr>
          <w:ilvl w:val="0"/>
          <w:numId w:val="3"/>
        </w:numPr>
        <w:spacing w:after="0" w:line="240" w:lineRule="auto"/>
        <w:ind w:left="0" w:firstLine="426"/>
        <w:jc w:val="both"/>
        <w:rPr>
          <w:rFonts w:ascii="Times New Roman" w:eastAsia="Times New Roman" w:hAnsi="Times New Roman" w:cs="Times New Roman"/>
          <w:color w:val="000000" w:themeColor="text1"/>
          <w:sz w:val="28"/>
          <w:szCs w:val="28"/>
          <w:lang w:eastAsia="uk-UA"/>
        </w:rPr>
      </w:pPr>
      <w:r w:rsidRPr="00E87104">
        <w:rPr>
          <w:rFonts w:ascii="Times New Roman" w:eastAsia="Times New Roman" w:hAnsi="Times New Roman" w:cs="Times New Roman"/>
          <w:b/>
          <w:bCs/>
          <w:color w:val="000000" w:themeColor="text1"/>
          <w:sz w:val="28"/>
          <w:szCs w:val="28"/>
          <w:lang w:eastAsia="uk-UA"/>
        </w:rPr>
        <w:t>Цілісність знань</w:t>
      </w:r>
      <w:r w:rsidRPr="00E87104">
        <w:rPr>
          <w:rFonts w:ascii="Times New Roman" w:eastAsia="Times New Roman" w:hAnsi="Times New Roman" w:cs="Times New Roman"/>
          <w:color w:val="000000" w:themeColor="text1"/>
          <w:sz w:val="28"/>
          <w:szCs w:val="28"/>
          <w:lang w:eastAsia="uk-UA"/>
        </w:rPr>
        <w:t xml:space="preserve"> — формування загального уявлення про світ, де всі явища пов’язані між собою.</w:t>
      </w:r>
    </w:p>
    <w:p w14:paraId="30E91B9C" w14:textId="77777777" w:rsidR="00E87104" w:rsidRPr="00E87104" w:rsidRDefault="00E87104" w:rsidP="00E87104">
      <w:pPr>
        <w:numPr>
          <w:ilvl w:val="0"/>
          <w:numId w:val="3"/>
        </w:numPr>
        <w:spacing w:after="0" w:line="240" w:lineRule="auto"/>
        <w:ind w:left="0" w:firstLine="426"/>
        <w:jc w:val="both"/>
        <w:rPr>
          <w:rFonts w:ascii="Times New Roman" w:eastAsia="Times New Roman" w:hAnsi="Times New Roman" w:cs="Times New Roman"/>
          <w:color w:val="000000" w:themeColor="text1"/>
          <w:sz w:val="28"/>
          <w:szCs w:val="28"/>
          <w:lang w:eastAsia="uk-UA"/>
        </w:rPr>
      </w:pPr>
      <w:r w:rsidRPr="00E87104">
        <w:rPr>
          <w:rFonts w:ascii="Times New Roman" w:eastAsia="Times New Roman" w:hAnsi="Times New Roman" w:cs="Times New Roman"/>
          <w:b/>
          <w:bCs/>
          <w:color w:val="000000" w:themeColor="text1"/>
          <w:sz w:val="28"/>
          <w:szCs w:val="28"/>
          <w:lang w:eastAsia="uk-UA"/>
        </w:rPr>
        <w:t>Діяльнісність</w:t>
      </w:r>
      <w:r w:rsidRPr="00E87104">
        <w:rPr>
          <w:rFonts w:ascii="Times New Roman" w:eastAsia="Times New Roman" w:hAnsi="Times New Roman" w:cs="Times New Roman"/>
          <w:color w:val="000000" w:themeColor="text1"/>
          <w:sz w:val="28"/>
          <w:szCs w:val="28"/>
          <w:lang w:eastAsia="uk-UA"/>
        </w:rPr>
        <w:t xml:space="preserve"> — активне залучення учнів до навчального процесу через практичну діяльність, дослідництво, гру.</w:t>
      </w:r>
    </w:p>
    <w:p w14:paraId="79D50DB4" w14:textId="77777777" w:rsidR="00E87104" w:rsidRPr="00E87104" w:rsidRDefault="00E87104" w:rsidP="00E87104">
      <w:pPr>
        <w:numPr>
          <w:ilvl w:val="0"/>
          <w:numId w:val="3"/>
        </w:numPr>
        <w:spacing w:after="0" w:line="240" w:lineRule="auto"/>
        <w:ind w:left="0" w:firstLine="426"/>
        <w:jc w:val="both"/>
        <w:rPr>
          <w:rFonts w:ascii="Times New Roman" w:eastAsia="Times New Roman" w:hAnsi="Times New Roman" w:cs="Times New Roman"/>
          <w:color w:val="000000" w:themeColor="text1"/>
          <w:sz w:val="28"/>
          <w:szCs w:val="28"/>
          <w:lang w:eastAsia="uk-UA"/>
        </w:rPr>
      </w:pPr>
      <w:r w:rsidRPr="00E87104">
        <w:rPr>
          <w:rFonts w:ascii="Times New Roman" w:eastAsia="Times New Roman" w:hAnsi="Times New Roman" w:cs="Times New Roman"/>
          <w:b/>
          <w:bCs/>
          <w:color w:val="000000" w:themeColor="text1"/>
          <w:sz w:val="28"/>
          <w:szCs w:val="28"/>
          <w:lang w:eastAsia="uk-UA"/>
        </w:rPr>
        <w:t>Контекстність</w:t>
      </w:r>
      <w:r w:rsidRPr="00E87104">
        <w:rPr>
          <w:rFonts w:ascii="Times New Roman" w:eastAsia="Times New Roman" w:hAnsi="Times New Roman" w:cs="Times New Roman"/>
          <w:color w:val="000000" w:themeColor="text1"/>
          <w:sz w:val="28"/>
          <w:szCs w:val="28"/>
          <w:lang w:eastAsia="uk-UA"/>
        </w:rPr>
        <w:t xml:space="preserve"> — наближення навчального змісту до реальних життєвих ситуацій, що забезпечує практичну значущість знань.</w:t>
      </w:r>
    </w:p>
    <w:p w14:paraId="7D7BB104" w14:textId="77777777" w:rsidR="00E87104" w:rsidRPr="00E87104" w:rsidRDefault="00E87104" w:rsidP="00E87104">
      <w:pPr>
        <w:numPr>
          <w:ilvl w:val="0"/>
          <w:numId w:val="3"/>
        </w:numPr>
        <w:spacing w:after="0" w:line="240" w:lineRule="auto"/>
        <w:ind w:left="0" w:firstLine="426"/>
        <w:jc w:val="both"/>
        <w:rPr>
          <w:rFonts w:ascii="Times New Roman" w:eastAsia="Times New Roman" w:hAnsi="Times New Roman" w:cs="Times New Roman"/>
          <w:color w:val="000000" w:themeColor="text1"/>
          <w:sz w:val="28"/>
          <w:szCs w:val="28"/>
          <w:lang w:eastAsia="uk-UA"/>
        </w:rPr>
      </w:pPr>
      <w:r w:rsidRPr="00E87104">
        <w:rPr>
          <w:rFonts w:ascii="Times New Roman" w:eastAsia="Times New Roman" w:hAnsi="Times New Roman" w:cs="Times New Roman"/>
          <w:b/>
          <w:bCs/>
          <w:color w:val="000000" w:themeColor="text1"/>
          <w:sz w:val="28"/>
          <w:szCs w:val="28"/>
          <w:lang w:eastAsia="uk-UA"/>
        </w:rPr>
        <w:t>Доступність і послідовність</w:t>
      </w:r>
      <w:r w:rsidRPr="00E87104">
        <w:rPr>
          <w:rFonts w:ascii="Times New Roman" w:eastAsia="Times New Roman" w:hAnsi="Times New Roman" w:cs="Times New Roman"/>
          <w:color w:val="000000" w:themeColor="text1"/>
          <w:sz w:val="28"/>
          <w:szCs w:val="28"/>
          <w:lang w:eastAsia="uk-UA"/>
        </w:rPr>
        <w:t xml:space="preserve"> — врахування вікових і пізнавальних особливостей дітей молодшого шкільного віку.</w:t>
      </w:r>
    </w:p>
    <w:p w14:paraId="0D42E5C2" w14:textId="77777777" w:rsidR="00E87104" w:rsidRPr="00E87104" w:rsidRDefault="00E87104" w:rsidP="00E87104">
      <w:pPr>
        <w:numPr>
          <w:ilvl w:val="0"/>
          <w:numId w:val="3"/>
        </w:numPr>
        <w:spacing w:after="0" w:line="240" w:lineRule="auto"/>
        <w:ind w:left="0" w:firstLine="426"/>
        <w:jc w:val="both"/>
        <w:rPr>
          <w:rFonts w:ascii="Times New Roman" w:eastAsia="Times New Roman" w:hAnsi="Times New Roman" w:cs="Times New Roman"/>
          <w:color w:val="000000" w:themeColor="text1"/>
          <w:sz w:val="28"/>
          <w:szCs w:val="28"/>
          <w:lang w:eastAsia="uk-UA"/>
        </w:rPr>
      </w:pPr>
      <w:r w:rsidRPr="00E87104">
        <w:rPr>
          <w:rFonts w:ascii="Times New Roman" w:eastAsia="Times New Roman" w:hAnsi="Times New Roman" w:cs="Times New Roman"/>
          <w:b/>
          <w:bCs/>
          <w:color w:val="000000" w:themeColor="text1"/>
          <w:sz w:val="28"/>
          <w:szCs w:val="28"/>
          <w:lang w:eastAsia="uk-UA"/>
        </w:rPr>
        <w:t>Мотивація та інтерес</w:t>
      </w:r>
      <w:r w:rsidRPr="00E87104">
        <w:rPr>
          <w:rFonts w:ascii="Times New Roman" w:eastAsia="Times New Roman" w:hAnsi="Times New Roman" w:cs="Times New Roman"/>
          <w:color w:val="000000" w:themeColor="text1"/>
          <w:sz w:val="28"/>
          <w:szCs w:val="28"/>
          <w:lang w:eastAsia="uk-UA"/>
        </w:rPr>
        <w:t xml:space="preserve"> — створення умов, за яких навчання стає цікавим, емоційно забарвленим і значущим для дитини.</w:t>
      </w:r>
    </w:p>
    <w:p w14:paraId="5A750E54" w14:textId="77777777" w:rsidR="00E87104" w:rsidRPr="00E87104" w:rsidRDefault="00E87104" w:rsidP="00E87104">
      <w:pPr>
        <w:spacing w:after="0" w:line="240" w:lineRule="auto"/>
        <w:ind w:firstLine="426"/>
        <w:jc w:val="both"/>
        <w:outlineLvl w:val="3"/>
        <w:rPr>
          <w:rFonts w:ascii="Times New Roman" w:eastAsia="Times New Roman" w:hAnsi="Times New Roman" w:cs="Times New Roman"/>
          <w:b/>
          <w:bCs/>
          <w:color w:val="000000" w:themeColor="text1"/>
          <w:sz w:val="28"/>
          <w:szCs w:val="28"/>
          <w:lang w:eastAsia="uk-UA"/>
        </w:rPr>
      </w:pPr>
      <w:r w:rsidRPr="00E87104">
        <w:rPr>
          <w:rFonts w:ascii="Times New Roman" w:eastAsia="Times New Roman" w:hAnsi="Times New Roman" w:cs="Times New Roman"/>
          <w:b/>
          <w:bCs/>
          <w:color w:val="000000" w:themeColor="text1"/>
          <w:sz w:val="28"/>
          <w:szCs w:val="28"/>
          <w:lang w:eastAsia="uk-UA"/>
        </w:rPr>
        <w:t>Психолого-педагогічне підґрунтя інтеграції</w:t>
      </w:r>
    </w:p>
    <w:p w14:paraId="57B397F6" w14:textId="77777777" w:rsidR="00E87104" w:rsidRPr="00E87104" w:rsidRDefault="00E87104" w:rsidP="00E87104">
      <w:pPr>
        <w:spacing w:after="0" w:line="240" w:lineRule="auto"/>
        <w:ind w:firstLine="426"/>
        <w:jc w:val="both"/>
        <w:rPr>
          <w:rFonts w:ascii="Times New Roman" w:eastAsia="Times New Roman" w:hAnsi="Times New Roman" w:cs="Times New Roman"/>
          <w:color w:val="000000" w:themeColor="text1"/>
          <w:sz w:val="28"/>
          <w:szCs w:val="28"/>
          <w:lang w:eastAsia="uk-UA"/>
        </w:rPr>
      </w:pPr>
      <w:r w:rsidRPr="00E87104">
        <w:rPr>
          <w:rFonts w:ascii="Times New Roman" w:eastAsia="Times New Roman" w:hAnsi="Times New Roman" w:cs="Times New Roman"/>
          <w:color w:val="000000" w:themeColor="text1"/>
          <w:sz w:val="28"/>
          <w:szCs w:val="28"/>
          <w:lang w:eastAsia="uk-UA"/>
        </w:rPr>
        <w:t xml:space="preserve">Молодший шкільний вік — це період активного формування уявлень про навколишній світ. За словами Л.С. Виготського, «навчання має випереджати розвиток», а отже, методи викладання повинні відповідати природним потребам дитини. Сучасні дослідження вказують, що </w:t>
      </w:r>
      <w:r w:rsidRPr="00E87104">
        <w:rPr>
          <w:rFonts w:ascii="Times New Roman" w:eastAsia="Times New Roman" w:hAnsi="Times New Roman" w:cs="Times New Roman"/>
          <w:b/>
          <w:bCs/>
          <w:color w:val="000000" w:themeColor="text1"/>
          <w:sz w:val="28"/>
          <w:szCs w:val="28"/>
          <w:lang w:eastAsia="uk-UA"/>
        </w:rPr>
        <w:t>діти краще сприймають і запам’ятовують інформацію, коли вона подається в цілісному, емоційно насиченому й образному контексті</w:t>
      </w:r>
      <w:r w:rsidRPr="00E87104">
        <w:rPr>
          <w:rFonts w:ascii="Times New Roman" w:eastAsia="Times New Roman" w:hAnsi="Times New Roman" w:cs="Times New Roman"/>
          <w:color w:val="000000" w:themeColor="text1"/>
          <w:sz w:val="28"/>
          <w:szCs w:val="28"/>
          <w:lang w:eastAsia="uk-UA"/>
        </w:rPr>
        <w:t>.</w:t>
      </w:r>
    </w:p>
    <w:p w14:paraId="1FD9A457" w14:textId="77777777" w:rsidR="00E87104" w:rsidRPr="00E87104" w:rsidRDefault="00E87104" w:rsidP="00E87104">
      <w:pPr>
        <w:spacing w:after="0" w:line="240" w:lineRule="auto"/>
        <w:ind w:firstLine="426"/>
        <w:jc w:val="both"/>
        <w:rPr>
          <w:rFonts w:ascii="Times New Roman" w:eastAsia="Times New Roman" w:hAnsi="Times New Roman" w:cs="Times New Roman"/>
          <w:color w:val="000000" w:themeColor="text1"/>
          <w:sz w:val="28"/>
          <w:szCs w:val="28"/>
          <w:lang w:eastAsia="uk-UA"/>
        </w:rPr>
      </w:pPr>
      <w:r w:rsidRPr="00E87104">
        <w:rPr>
          <w:rFonts w:ascii="Times New Roman" w:eastAsia="Times New Roman" w:hAnsi="Times New Roman" w:cs="Times New Roman"/>
          <w:color w:val="000000" w:themeColor="text1"/>
          <w:sz w:val="28"/>
          <w:szCs w:val="28"/>
          <w:lang w:eastAsia="uk-UA"/>
        </w:rPr>
        <w:t>Інтегроване навчання також враховує провідні види діяльності в цьому віці — гру, спілкування, дослідництво. Через об’єднання змісту вчитель створює середовище, де знання стають не ізольованими фактами, а частиною внутрішнього світу дитини.</w:t>
      </w:r>
    </w:p>
    <w:p w14:paraId="0B4230D9" w14:textId="77777777" w:rsidR="00E87104" w:rsidRPr="00E87104" w:rsidRDefault="00E87104" w:rsidP="00E87104">
      <w:pPr>
        <w:pStyle w:val="3"/>
        <w:spacing w:before="0" w:line="240" w:lineRule="auto"/>
        <w:ind w:firstLine="426"/>
        <w:jc w:val="both"/>
        <w:rPr>
          <w:rFonts w:ascii="Times New Roman" w:hAnsi="Times New Roman" w:cs="Times New Roman"/>
          <w:color w:val="000000" w:themeColor="text1"/>
          <w:sz w:val="28"/>
          <w:szCs w:val="28"/>
        </w:rPr>
      </w:pPr>
      <w:r w:rsidRPr="00E87104">
        <w:rPr>
          <w:rStyle w:val="a3"/>
          <w:rFonts w:ascii="Times New Roman" w:hAnsi="Times New Roman" w:cs="Times New Roman"/>
          <w:b w:val="0"/>
          <w:bCs w:val="0"/>
          <w:color w:val="000000" w:themeColor="text1"/>
          <w:sz w:val="28"/>
          <w:szCs w:val="28"/>
        </w:rPr>
        <w:t>Форми реалізації інтеграції в початковій школі</w:t>
      </w:r>
    </w:p>
    <w:p w14:paraId="0558A803" w14:textId="77777777" w:rsidR="00E87104" w:rsidRPr="00E87104" w:rsidRDefault="00E87104" w:rsidP="00E87104">
      <w:pPr>
        <w:spacing w:after="0" w:line="240" w:lineRule="auto"/>
        <w:ind w:firstLine="426"/>
        <w:jc w:val="both"/>
        <w:rPr>
          <w:rFonts w:ascii="Times New Roman" w:hAnsi="Times New Roman" w:cs="Times New Roman"/>
          <w:color w:val="000000" w:themeColor="text1"/>
          <w:sz w:val="28"/>
          <w:szCs w:val="28"/>
        </w:rPr>
      </w:pPr>
      <w:r w:rsidRPr="00E87104">
        <w:rPr>
          <w:rFonts w:ascii="Times New Roman" w:hAnsi="Times New Roman" w:cs="Times New Roman"/>
          <w:color w:val="000000" w:themeColor="text1"/>
          <w:sz w:val="28"/>
          <w:szCs w:val="28"/>
        </w:rPr>
        <w:t>Реалізація інтеграційного підходу в початковій школі передбачає використання різноманітних форм організації навчального процесу. Кожна з них має свою мету, дидактичні особливості та рівень залучення учнів до пізнавальної діяльності. Серед найбільш ефективних форм можна виділити:</w:t>
      </w:r>
    </w:p>
    <w:p w14:paraId="353230E4" w14:textId="77777777" w:rsidR="00E87104" w:rsidRPr="00E87104" w:rsidRDefault="00E87104" w:rsidP="00E87104">
      <w:pPr>
        <w:pStyle w:val="4"/>
        <w:spacing w:before="0" w:beforeAutospacing="0" w:after="0" w:afterAutospacing="0"/>
        <w:ind w:firstLine="426"/>
        <w:jc w:val="both"/>
        <w:rPr>
          <w:color w:val="000000" w:themeColor="text1"/>
          <w:sz w:val="28"/>
          <w:szCs w:val="28"/>
        </w:rPr>
      </w:pPr>
      <w:r w:rsidRPr="00E87104">
        <w:rPr>
          <w:rStyle w:val="a3"/>
          <w:b/>
          <w:bCs/>
          <w:color w:val="000000" w:themeColor="text1"/>
          <w:sz w:val="28"/>
          <w:szCs w:val="28"/>
        </w:rPr>
        <w:t>1. Інтегровані курси</w:t>
      </w:r>
    </w:p>
    <w:p w14:paraId="618A5E56" w14:textId="77777777" w:rsidR="00E87104" w:rsidRPr="00E87104" w:rsidRDefault="00E87104" w:rsidP="00E87104">
      <w:pPr>
        <w:spacing w:after="0" w:line="240" w:lineRule="auto"/>
        <w:ind w:firstLine="426"/>
        <w:jc w:val="both"/>
        <w:rPr>
          <w:rFonts w:ascii="Times New Roman" w:hAnsi="Times New Roman" w:cs="Times New Roman"/>
          <w:color w:val="000000" w:themeColor="text1"/>
          <w:sz w:val="28"/>
          <w:szCs w:val="28"/>
        </w:rPr>
      </w:pPr>
      <w:r w:rsidRPr="00E87104">
        <w:rPr>
          <w:rFonts w:ascii="Times New Roman" w:hAnsi="Times New Roman" w:cs="Times New Roman"/>
          <w:color w:val="000000" w:themeColor="text1"/>
          <w:sz w:val="28"/>
          <w:szCs w:val="28"/>
        </w:rPr>
        <w:t xml:space="preserve">Однією з провідних форм інтегрованого навчання в умовах Нової української школи є </w:t>
      </w:r>
      <w:r w:rsidRPr="00E87104">
        <w:rPr>
          <w:rStyle w:val="a3"/>
          <w:rFonts w:ascii="Times New Roman" w:hAnsi="Times New Roman" w:cs="Times New Roman"/>
          <w:color w:val="000000" w:themeColor="text1"/>
          <w:sz w:val="28"/>
          <w:szCs w:val="28"/>
        </w:rPr>
        <w:t>інтегрований курс "Я досліджую світ"</w:t>
      </w:r>
      <w:r w:rsidRPr="00E87104">
        <w:rPr>
          <w:rFonts w:ascii="Times New Roman" w:hAnsi="Times New Roman" w:cs="Times New Roman"/>
          <w:color w:val="000000" w:themeColor="text1"/>
          <w:sz w:val="28"/>
          <w:szCs w:val="28"/>
        </w:rPr>
        <w:t>, який об’єднує знання з природничої, соціальної, громадянської, мистецької та технологічної освітніх галузей. Цей курс дозволяє учням пізнавати світ як цілісне явище, розвивати критичне мислення, навички комунікації та спільної роботи.</w:t>
      </w:r>
    </w:p>
    <w:p w14:paraId="1451FC56" w14:textId="77777777" w:rsidR="00E87104" w:rsidRPr="00E87104" w:rsidRDefault="00E87104" w:rsidP="00E87104">
      <w:pPr>
        <w:spacing w:after="0" w:line="240" w:lineRule="auto"/>
        <w:ind w:firstLine="426"/>
        <w:jc w:val="both"/>
        <w:rPr>
          <w:rFonts w:ascii="Times New Roman" w:hAnsi="Times New Roman" w:cs="Times New Roman"/>
          <w:color w:val="000000" w:themeColor="text1"/>
          <w:sz w:val="28"/>
          <w:szCs w:val="28"/>
        </w:rPr>
      </w:pPr>
      <w:r w:rsidRPr="00E87104">
        <w:rPr>
          <w:rFonts w:ascii="Times New Roman" w:hAnsi="Times New Roman" w:cs="Times New Roman"/>
          <w:color w:val="000000" w:themeColor="text1"/>
          <w:sz w:val="28"/>
          <w:szCs w:val="28"/>
        </w:rPr>
        <w:t xml:space="preserve">Перевагою таких курсів є </w:t>
      </w:r>
      <w:r w:rsidRPr="00E87104">
        <w:rPr>
          <w:rStyle w:val="a3"/>
          <w:rFonts w:ascii="Times New Roman" w:hAnsi="Times New Roman" w:cs="Times New Roman"/>
          <w:color w:val="000000" w:themeColor="text1"/>
          <w:sz w:val="28"/>
          <w:szCs w:val="28"/>
        </w:rPr>
        <w:t>спрямованість на життєві компетентності</w:t>
      </w:r>
      <w:r w:rsidRPr="00E87104">
        <w:rPr>
          <w:rFonts w:ascii="Times New Roman" w:hAnsi="Times New Roman" w:cs="Times New Roman"/>
          <w:color w:val="000000" w:themeColor="text1"/>
          <w:sz w:val="28"/>
          <w:szCs w:val="28"/>
        </w:rPr>
        <w:t>, а також можливість гнучкого планування навчального матеріалу відповідно до інтересів і рівня розвитку дітей.</w:t>
      </w:r>
    </w:p>
    <w:p w14:paraId="284A22B8" w14:textId="77777777" w:rsidR="00E87104" w:rsidRPr="00E87104" w:rsidRDefault="00E87104" w:rsidP="00E87104">
      <w:pPr>
        <w:pStyle w:val="4"/>
        <w:spacing w:before="0" w:beforeAutospacing="0" w:after="0" w:afterAutospacing="0"/>
        <w:ind w:firstLine="426"/>
        <w:jc w:val="both"/>
        <w:rPr>
          <w:color w:val="000000" w:themeColor="text1"/>
          <w:sz w:val="28"/>
          <w:szCs w:val="28"/>
        </w:rPr>
      </w:pPr>
      <w:r w:rsidRPr="00E87104">
        <w:rPr>
          <w:rStyle w:val="a3"/>
          <w:b/>
          <w:bCs/>
          <w:color w:val="000000" w:themeColor="text1"/>
          <w:sz w:val="28"/>
          <w:szCs w:val="28"/>
        </w:rPr>
        <w:t>2. Тематичні дні та тижні</w:t>
      </w:r>
    </w:p>
    <w:p w14:paraId="3F22BE84" w14:textId="77777777" w:rsidR="00E87104" w:rsidRPr="00E87104" w:rsidRDefault="00E87104" w:rsidP="00E87104">
      <w:pPr>
        <w:spacing w:after="0" w:line="240" w:lineRule="auto"/>
        <w:ind w:firstLine="426"/>
        <w:jc w:val="both"/>
        <w:rPr>
          <w:rFonts w:ascii="Times New Roman" w:hAnsi="Times New Roman" w:cs="Times New Roman"/>
          <w:color w:val="000000" w:themeColor="text1"/>
          <w:sz w:val="28"/>
          <w:szCs w:val="28"/>
        </w:rPr>
      </w:pPr>
      <w:r w:rsidRPr="00E87104">
        <w:rPr>
          <w:rStyle w:val="a3"/>
          <w:rFonts w:ascii="Times New Roman" w:hAnsi="Times New Roman" w:cs="Times New Roman"/>
          <w:color w:val="000000" w:themeColor="text1"/>
          <w:sz w:val="28"/>
          <w:szCs w:val="28"/>
        </w:rPr>
        <w:lastRenderedPageBreak/>
        <w:t>Тематичні дні або тижні</w:t>
      </w:r>
      <w:r w:rsidRPr="00E87104">
        <w:rPr>
          <w:rFonts w:ascii="Times New Roman" w:hAnsi="Times New Roman" w:cs="Times New Roman"/>
          <w:color w:val="000000" w:themeColor="text1"/>
          <w:sz w:val="28"/>
          <w:szCs w:val="28"/>
        </w:rPr>
        <w:t xml:space="preserve"> — це інтегровані за змістом заходи, коли вся навчальна діяльність протягом певного часу присвячена одній темі. Наприклад, «Тиждень води», «День птахів», «Космос поруч» тощо.</w:t>
      </w:r>
    </w:p>
    <w:p w14:paraId="32F3A758" w14:textId="77777777" w:rsidR="00E87104" w:rsidRPr="00E87104" w:rsidRDefault="00E87104" w:rsidP="00E87104">
      <w:pPr>
        <w:spacing w:after="0" w:line="240" w:lineRule="auto"/>
        <w:ind w:firstLine="426"/>
        <w:jc w:val="both"/>
        <w:rPr>
          <w:rFonts w:ascii="Times New Roman" w:hAnsi="Times New Roman" w:cs="Times New Roman"/>
          <w:color w:val="000000" w:themeColor="text1"/>
          <w:sz w:val="28"/>
          <w:szCs w:val="28"/>
        </w:rPr>
      </w:pPr>
      <w:r w:rsidRPr="00E87104">
        <w:rPr>
          <w:rFonts w:ascii="Times New Roman" w:hAnsi="Times New Roman" w:cs="Times New Roman"/>
          <w:color w:val="000000" w:themeColor="text1"/>
          <w:sz w:val="28"/>
          <w:szCs w:val="28"/>
        </w:rPr>
        <w:t xml:space="preserve">Такі заходи створюють </w:t>
      </w:r>
      <w:r w:rsidRPr="00E87104">
        <w:rPr>
          <w:rStyle w:val="a3"/>
          <w:rFonts w:ascii="Times New Roman" w:hAnsi="Times New Roman" w:cs="Times New Roman"/>
          <w:color w:val="000000" w:themeColor="text1"/>
          <w:sz w:val="28"/>
          <w:szCs w:val="28"/>
        </w:rPr>
        <w:t>емоційно насичене, міжпредметне середовище</w:t>
      </w:r>
      <w:r w:rsidRPr="00E87104">
        <w:rPr>
          <w:rFonts w:ascii="Times New Roman" w:hAnsi="Times New Roman" w:cs="Times New Roman"/>
          <w:color w:val="000000" w:themeColor="text1"/>
          <w:sz w:val="28"/>
          <w:szCs w:val="28"/>
        </w:rPr>
        <w:t>, у якому знання закріплюються через гру, творчість, дослідження. Учні не лише отримують нову інформацію, а й залучаються до її обговорення, осмислення та практичного використання.</w:t>
      </w:r>
    </w:p>
    <w:p w14:paraId="4867A932" w14:textId="77777777" w:rsidR="00E87104" w:rsidRPr="00E87104" w:rsidRDefault="00E87104" w:rsidP="00E87104">
      <w:pPr>
        <w:pStyle w:val="4"/>
        <w:spacing w:before="0" w:beforeAutospacing="0" w:after="0" w:afterAutospacing="0"/>
        <w:ind w:firstLine="426"/>
        <w:jc w:val="both"/>
        <w:rPr>
          <w:color w:val="000000" w:themeColor="text1"/>
          <w:sz w:val="28"/>
          <w:szCs w:val="28"/>
        </w:rPr>
      </w:pPr>
      <w:r w:rsidRPr="00E87104">
        <w:rPr>
          <w:rStyle w:val="a3"/>
          <w:b/>
          <w:bCs/>
          <w:color w:val="000000" w:themeColor="text1"/>
          <w:sz w:val="28"/>
          <w:szCs w:val="28"/>
        </w:rPr>
        <w:t>3. Проєктна діяльність</w:t>
      </w:r>
    </w:p>
    <w:p w14:paraId="4BD2AEEB" w14:textId="77777777" w:rsidR="00E87104" w:rsidRPr="00E87104" w:rsidRDefault="00E87104" w:rsidP="00E87104">
      <w:pPr>
        <w:spacing w:after="0" w:line="240" w:lineRule="auto"/>
        <w:ind w:firstLine="426"/>
        <w:jc w:val="both"/>
        <w:rPr>
          <w:rFonts w:ascii="Times New Roman" w:hAnsi="Times New Roman" w:cs="Times New Roman"/>
          <w:color w:val="000000" w:themeColor="text1"/>
          <w:sz w:val="28"/>
          <w:szCs w:val="28"/>
        </w:rPr>
      </w:pPr>
      <w:r w:rsidRPr="00E87104">
        <w:rPr>
          <w:rFonts w:ascii="Times New Roman" w:hAnsi="Times New Roman" w:cs="Times New Roman"/>
          <w:color w:val="000000" w:themeColor="text1"/>
          <w:sz w:val="28"/>
          <w:szCs w:val="28"/>
        </w:rPr>
        <w:t xml:space="preserve">Інтеграція природним чином реалізується через </w:t>
      </w:r>
      <w:r w:rsidRPr="00E87104">
        <w:rPr>
          <w:rStyle w:val="a3"/>
          <w:rFonts w:ascii="Times New Roman" w:hAnsi="Times New Roman" w:cs="Times New Roman"/>
          <w:color w:val="000000" w:themeColor="text1"/>
          <w:sz w:val="28"/>
          <w:szCs w:val="28"/>
        </w:rPr>
        <w:t>навчальні проєкти</w:t>
      </w:r>
      <w:r w:rsidRPr="00E87104">
        <w:rPr>
          <w:rFonts w:ascii="Times New Roman" w:hAnsi="Times New Roman" w:cs="Times New Roman"/>
          <w:color w:val="000000" w:themeColor="text1"/>
          <w:sz w:val="28"/>
          <w:szCs w:val="28"/>
        </w:rPr>
        <w:t>, які охоплюють кілька предметів одночасно. Наприклад, під час створення проєкту «Мій рідний край» учні можуть:</w:t>
      </w:r>
    </w:p>
    <w:p w14:paraId="6C8D3959" w14:textId="77777777" w:rsidR="00E87104" w:rsidRPr="00E87104" w:rsidRDefault="00E87104" w:rsidP="00E87104">
      <w:pPr>
        <w:numPr>
          <w:ilvl w:val="0"/>
          <w:numId w:val="4"/>
        </w:numPr>
        <w:spacing w:after="0" w:line="240" w:lineRule="auto"/>
        <w:ind w:left="0" w:firstLine="426"/>
        <w:jc w:val="both"/>
        <w:rPr>
          <w:rFonts w:ascii="Times New Roman" w:hAnsi="Times New Roman" w:cs="Times New Roman"/>
          <w:color w:val="000000" w:themeColor="text1"/>
          <w:sz w:val="28"/>
          <w:szCs w:val="28"/>
        </w:rPr>
      </w:pPr>
      <w:r w:rsidRPr="00E87104">
        <w:rPr>
          <w:rFonts w:ascii="Times New Roman" w:hAnsi="Times New Roman" w:cs="Times New Roman"/>
          <w:color w:val="000000" w:themeColor="text1"/>
          <w:sz w:val="28"/>
          <w:szCs w:val="28"/>
        </w:rPr>
        <w:t>читати тексти з української мови (мовно-літературна галузь),</w:t>
      </w:r>
    </w:p>
    <w:p w14:paraId="00DDEC38" w14:textId="77777777" w:rsidR="00E87104" w:rsidRPr="00E87104" w:rsidRDefault="00E87104" w:rsidP="00E87104">
      <w:pPr>
        <w:numPr>
          <w:ilvl w:val="0"/>
          <w:numId w:val="4"/>
        </w:numPr>
        <w:spacing w:after="0" w:line="240" w:lineRule="auto"/>
        <w:ind w:left="0" w:firstLine="426"/>
        <w:jc w:val="both"/>
        <w:rPr>
          <w:rFonts w:ascii="Times New Roman" w:hAnsi="Times New Roman" w:cs="Times New Roman"/>
          <w:color w:val="000000" w:themeColor="text1"/>
          <w:sz w:val="28"/>
          <w:szCs w:val="28"/>
        </w:rPr>
      </w:pPr>
      <w:r w:rsidRPr="00E87104">
        <w:rPr>
          <w:rFonts w:ascii="Times New Roman" w:hAnsi="Times New Roman" w:cs="Times New Roman"/>
          <w:color w:val="000000" w:themeColor="text1"/>
          <w:sz w:val="28"/>
          <w:szCs w:val="28"/>
        </w:rPr>
        <w:t>досліджувати карту (географія, основи просторового мислення),</w:t>
      </w:r>
    </w:p>
    <w:p w14:paraId="5CBBCE93" w14:textId="77777777" w:rsidR="00E87104" w:rsidRPr="00E87104" w:rsidRDefault="00E87104" w:rsidP="00E87104">
      <w:pPr>
        <w:numPr>
          <w:ilvl w:val="0"/>
          <w:numId w:val="4"/>
        </w:numPr>
        <w:spacing w:after="0" w:line="240" w:lineRule="auto"/>
        <w:ind w:left="0" w:firstLine="426"/>
        <w:jc w:val="both"/>
        <w:rPr>
          <w:rFonts w:ascii="Times New Roman" w:hAnsi="Times New Roman" w:cs="Times New Roman"/>
          <w:color w:val="000000" w:themeColor="text1"/>
          <w:sz w:val="28"/>
          <w:szCs w:val="28"/>
        </w:rPr>
      </w:pPr>
      <w:r w:rsidRPr="00E87104">
        <w:rPr>
          <w:rFonts w:ascii="Times New Roman" w:hAnsi="Times New Roman" w:cs="Times New Roman"/>
          <w:color w:val="000000" w:themeColor="text1"/>
          <w:sz w:val="28"/>
          <w:szCs w:val="28"/>
        </w:rPr>
        <w:t>малювати символіку або створювати макет (мистецтво, технології),</w:t>
      </w:r>
    </w:p>
    <w:p w14:paraId="2BF0BA04" w14:textId="77777777" w:rsidR="00E87104" w:rsidRPr="00E87104" w:rsidRDefault="00E87104" w:rsidP="00E87104">
      <w:pPr>
        <w:numPr>
          <w:ilvl w:val="0"/>
          <w:numId w:val="4"/>
        </w:numPr>
        <w:spacing w:after="0" w:line="240" w:lineRule="auto"/>
        <w:ind w:left="0" w:firstLine="426"/>
        <w:jc w:val="both"/>
        <w:rPr>
          <w:rFonts w:ascii="Times New Roman" w:hAnsi="Times New Roman" w:cs="Times New Roman"/>
          <w:color w:val="000000" w:themeColor="text1"/>
          <w:sz w:val="28"/>
          <w:szCs w:val="28"/>
        </w:rPr>
      </w:pPr>
      <w:r w:rsidRPr="00E87104">
        <w:rPr>
          <w:rFonts w:ascii="Times New Roman" w:hAnsi="Times New Roman" w:cs="Times New Roman"/>
          <w:color w:val="000000" w:themeColor="text1"/>
          <w:sz w:val="28"/>
          <w:szCs w:val="28"/>
        </w:rPr>
        <w:t>презентувати результати (громадянська та соціальна компетентності).</w:t>
      </w:r>
    </w:p>
    <w:p w14:paraId="4D1CFDE0" w14:textId="77777777" w:rsidR="00E87104" w:rsidRPr="00E87104" w:rsidRDefault="00E87104" w:rsidP="00E87104">
      <w:pPr>
        <w:spacing w:after="0" w:line="240" w:lineRule="auto"/>
        <w:ind w:firstLine="426"/>
        <w:jc w:val="both"/>
        <w:rPr>
          <w:rFonts w:ascii="Times New Roman" w:hAnsi="Times New Roman" w:cs="Times New Roman"/>
          <w:color w:val="000000" w:themeColor="text1"/>
          <w:sz w:val="28"/>
          <w:szCs w:val="28"/>
        </w:rPr>
      </w:pPr>
      <w:r w:rsidRPr="00E87104">
        <w:rPr>
          <w:rFonts w:ascii="Times New Roman" w:hAnsi="Times New Roman" w:cs="Times New Roman"/>
          <w:color w:val="000000" w:themeColor="text1"/>
          <w:sz w:val="28"/>
          <w:szCs w:val="28"/>
        </w:rPr>
        <w:t xml:space="preserve">Проєктна діяльність сприяє формуванню </w:t>
      </w:r>
      <w:r w:rsidRPr="00E87104">
        <w:rPr>
          <w:rStyle w:val="a3"/>
          <w:rFonts w:ascii="Times New Roman" w:hAnsi="Times New Roman" w:cs="Times New Roman"/>
          <w:color w:val="000000" w:themeColor="text1"/>
          <w:sz w:val="28"/>
          <w:szCs w:val="28"/>
        </w:rPr>
        <w:t>практичних умінь, навичок співпраці, комунікації</w:t>
      </w:r>
      <w:r w:rsidRPr="00E87104">
        <w:rPr>
          <w:rFonts w:ascii="Times New Roman" w:hAnsi="Times New Roman" w:cs="Times New Roman"/>
          <w:color w:val="000000" w:themeColor="text1"/>
          <w:sz w:val="28"/>
          <w:szCs w:val="28"/>
        </w:rPr>
        <w:t>, а також підвищує мотивацію до навчання.</w:t>
      </w:r>
    </w:p>
    <w:p w14:paraId="6C444CB8" w14:textId="77777777" w:rsidR="00E87104" w:rsidRPr="00E87104" w:rsidRDefault="00E87104" w:rsidP="00E87104">
      <w:pPr>
        <w:pStyle w:val="4"/>
        <w:spacing w:before="0" w:beforeAutospacing="0" w:after="0" w:afterAutospacing="0"/>
        <w:ind w:firstLine="426"/>
        <w:jc w:val="both"/>
        <w:rPr>
          <w:color w:val="000000" w:themeColor="text1"/>
          <w:sz w:val="28"/>
          <w:szCs w:val="28"/>
        </w:rPr>
      </w:pPr>
      <w:r w:rsidRPr="00E87104">
        <w:rPr>
          <w:rStyle w:val="a3"/>
          <w:b/>
          <w:bCs/>
          <w:color w:val="000000" w:themeColor="text1"/>
          <w:sz w:val="28"/>
          <w:szCs w:val="28"/>
        </w:rPr>
        <w:t>4. Інтегровані уроки</w:t>
      </w:r>
    </w:p>
    <w:p w14:paraId="13402097" w14:textId="77777777" w:rsidR="00E87104" w:rsidRPr="00E87104" w:rsidRDefault="00E87104" w:rsidP="00E87104">
      <w:pPr>
        <w:spacing w:after="0" w:line="240" w:lineRule="auto"/>
        <w:ind w:firstLine="426"/>
        <w:jc w:val="both"/>
        <w:rPr>
          <w:rFonts w:ascii="Times New Roman" w:hAnsi="Times New Roman" w:cs="Times New Roman"/>
          <w:color w:val="000000" w:themeColor="text1"/>
          <w:sz w:val="28"/>
          <w:szCs w:val="28"/>
        </w:rPr>
      </w:pPr>
      <w:r w:rsidRPr="00E87104">
        <w:rPr>
          <w:rStyle w:val="a3"/>
          <w:rFonts w:ascii="Times New Roman" w:hAnsi="Times New Roman" w:cs="Times New Roman"/>
          <w:color w:val="000000" w:themeColor="text1"/>
          <w:sz w:val="28"/>
          <w:szCs w:val="28"/>
        </w:rPr>
        <w:t>Інтегровані уроки</w:t>
      </w:r>
      <w:r w:rsidRPr="00E87104">
        <w:rPr>
          <w:rFonts w:ascii="Times New Roman" w:hAnsi="Times New Roman" w:cs="Times New Roman"/>
          <w:color w:val="000000" w:themeColor="text1"/>
          <w:sz w:val="28"/>
          <w:szCs w:val="28"/>
        </w:rPr>
        <w:t xml:space="preserve"> — це заняття, під час яких поєднується зміст двох і більше предметів у межах однієї теми або проблемного питання. Наприклад:</w:t>
      </w:r>
    </w:p>
    <w:p w14:paraId="1E2EEA25" w14:textId="5FAB5F47" w:rsidR="00E87104" w:rsidRPr="00E87104" w:rsidRDefault="00E87104" w:rsidP="00E87104">
      <w:pPr>
        <w:numPr>
          <w:ilvl w:val="0"/>
          <w:numId w:val="5"/>
        </w:numPr>
        <w:spacing w:after="0" w:line="240" w:lineRule="auto"/>
        <w:ind w:left="0" w:firstLine="426"/>
        <w:jc w:val="both"/>
        <w:rPr>
          <w:rFonts w:ascii="Times New Roman" w:hAnsi="Times New Roman" w:cs="Times New Roman"/>
          <w:color w:val="000000" w:themeColor="text1"/>
          <w:sz w:val="28"/>
          <w:szCs w:val="28"/>
        </w:rPr>
      </w:pPr>
      <w:r w:rsidRPr="00E87104">
        <w:rPr>
          <w:rFonts w:ascii="Times New Roman" w:hAnsi="Times New Roman" w:cs="Times New Roman"/>
          <w:color w:val="000000" w:themeColor="text1"/>
          <w:sz w:val="28"/>
          <w:szCs w:val="28"/>
        </w:rPr>
        <w:t xml:space="preserve">«Математика + </w:t>
      </w:r>
      <w:r w:rsidR="006149F4">
        <w:rPr>
          <w:rFonts w:ascii="Times New Roman" w:hAnsi="Times New Roman" w:cs="Times New Roman"/>
          <w:color w:val="000000" w:themeColor="text1"/>
          <w:sz w:val="28"/>
          <w:szCs w:val="28"/>
        </w:rPr>
        <w:t>о</w:t>
      </w:r>
      <w:r w:rsidRPr="00E87104">
        <w:rPr>
          <w:rFonts w:ascii="Times New Roman" w:hAnsi="Times New Roman" w:cs="Times New Roman"/>
          <w:color w:val="000000" w:themeColor="text1"/>
          <w:sz w:val="28"/>
          <w:szCs w:val="28"/>
        </w:rPr>
        <w:t>бразотворче мистецтво» — учні вивчають геометричні фігури та використовують їх для створення аплікації.</w:t>
      </w:r>
    </w:p>
    <w:p w14:paraId="08D94425" w14:textId="4B442A8F" w:rsidR="00E87104" w:rsidRPr="00E87104" w:rsidRDefault="00E87104" w:rsidP="00E87104">
      <w:pPr>
        <w:numPr>
          <w:ilvl w:val="0"/>
          <w:numId w:val="5"/>
        </w:numPr>
        <w:spacing w:after="0" w:line="240" w:lineRule="auto"/>
        <w:ind w:left="0" w:firstLine="426"/>
        <w:jc w:val="both"/>
        <w:rPr>
          <w:rFonts w:ascii="Times New Roman" w:hAnsi="Times New Roman" w:cs="Times New Roman"/>
          <w:color w:val="000000" w:themeColor="text1"/>
          <w:sz w:val="28"/>
          <w:szCs w:val="28"/>
        </w:rPr>
      </w:pPr>
      <w:r w:rsidRPr="00E87104">
        <w:rPr>
          <w:rFonts w:ascii="Times New Roman" w:hAnsi="Times New Roman" w:cs="Times New Roman"/>
          <w:color w:val="000000" w:themeColor="text1"/>
          <w:sz w:val="28"/>
          <w:szCs w:val="28"/>
        </w:rPr>
        <w:t>«Літературне читання +</w:t>
      </w:r>
      <w:r w:rsidR="006149F4">
        <w:rPr>
          <w:rFonts w:ascii="Times New Roman" w:hAnsi="Times New Roman" w:cs="Times New Roman"/>
          <w:color w:val="000000" w:themeColor="text1"/>
          <w:sz w:val="28"/>
          <w:szCs w:val="28"/>
        </w:rPr>
        <w:t xml:space="preserve"> «Я досліджую світ»</w:t>
      </w:r>
      <w:r w:rsidRPr="00E87104">
        <w:rPr>
          <w:rFonts w:ascii="Times New Roman" w:hAnsi="Times New Roman" w:cs="Times New Roman"/>
          <w:color w:val="000000" w:themeColor="text1"/>
          <w:sz w:val="28"/>
          <w:szCs w:val="28"/>
        </w:rPr>
        <w:t>» — аналіз казки про природу із подальшим дослідженням явищ, описаних у творі.</w:t>
      </w:r>
    </w:p>
    <w:p w14:paraId="1217E37C" w14:textId="50258B3E" w:rsidR="00E87104" w:rsidRPr="00E87104" w:rsidRDefault="00E87104" w:rsidP="00E87104">
      <w:pPr>
        <w:numPr>
          <w:ilvl w:val="0"/>
          <w:numId w:val="5"/>
        </w:numPr>
        <w:spacing w:after="0" w:line="240" w:lineRule="auto"/>
        <w:ind w:left="0" w:firstLine="426"/>
        <w:jc w:val="both"/>
        <w:rPr>
          <w:rFonts w:ascii="Times New Roman" w:hAnsi="Times New Roman" w:cs="Times New Roman"/>
          <w:color w:val="000000" w:themeColor="text1"/>
          <w:sz w:val="28"/>
          <w:szCs w:val="28"/>
        </w:rPr>
      </w:pPr>
      <w:r w:rsidRPr="00E87104">
        <w:rPr>
          <w:rFonts w:ascii="Times New Roman" w:hAnsi="Times New Roman" w:cs="Times New Roman"/>
          <w:color w:val="000000" w:themeColor="text1"/>
          <w:sz w:val="28"/>
          <w:szCs w:val="28"/>
        </w:rPr>
        <w:t xml:space="preserve">«Музика + </w:t>
      </w:r>
      <w:r w:rsidR="006149F4">
        <w:rPr>
          <w:rFonts w:ascii="Times New Roman" w:hAnsi="Times New Roman" w:cs="Times New Roman"/>
          <w:color w:val="000000" w:themeColor="text1"/>
          <w:sz w:val="28"/>
          <w:szCs w:val="28"/>
        </w:rPr>
        <w:t>у</w:t>
      </w:r>
      <w:r w:rsidRPr="00E87104">
        <w:rPr>
          <w:rFonts w:ascii="Times New Roman" w:hAnsi="Times New Roman" w:cs="Times New Roman"/>
          <w:color w:val="000000" w:themeColor="text1"/>
          <w:sz w:val="28"/>
          <w:szCs w:val="28"/>
        </w:rPr>
        <w:t>країнська мова» — вивчення пісні та її текстового аналізу як художнього твору.</w:t>
      </w:r>
    </w:p>
    <w:p w14:paraId="397ECDAF" w14:textId="77777777" w:rsidR="00E87104" w:rsidRPr="00E87104" w:rsidRDefault="00E87104" w:rsidP="00E87104">
      <w:pPr>
        <w:spacing w:after="0" w:line="240" w:lineRule="auto"/>
        <w:ind w:firstLine="426"/>
        <w:jc w:val="both"/>
        <w:rPr>
          <w:rFonts w:ascii="Times New Roman" w:hAnsi="Times New Roman" w:cs="Times New Roman"/>
          <w:color w:val="000000" w:themeColor="text1"/>
          <w:sz w:val="28"/>
          <w:szCs w:val="28"/>
        </w:rPr>
      </w:pPr>
      <w:r w:rsidRPr="00E87104">
        <w:rPr>
          <w:rFonts w:ascii="Times New Roman" w:hAnsi="Times New Roman" w:cs="Times New Roman"/>
          <w:color w:val="000000" w:themeColor="text1"/>
          <w:sz w:val="28"/>
          <w:szCs w:val="28"/>
        </w:rPr>
        <w:t xml:space="preserve">Такі уроки сприяють </w:t>
      </w:r>
      <w:r w:rsidRPr="00E87104">
        <w:rPr>
          <w:rStyle w:val="a3"/>
          <w:rFonts w:ascii="Times New Roman" w:hAnsi="Times New Roman" w:cs="Times New Roman"/>
          <w:color w:val="000000" w:themeColor="text1"/>
          <w:sz w:val="28"/>
          <w:szCs w:val="28"/>
        </w:rPr>
        <w:t>усвідомленню взаємозв’язків між знаннями</w:t>
      </w:r>
      <w:r w:rsidRPr="00E87104">
        <w:rPr>
          <w:rFonts w:ascii="Times New Roman" w:hAnsi="Times New Roman" w:cs="Times New Roman"/>
          <w:color w:val="000000" w:themeColor="text1"/>
          <w:sz w:val="28"/>
          <w:szCs w:val="28"/>
        </w:rPr>
        <w:t>, а також забезпечують розвиток образного й логічного мислення одночасно.</w:t>
      </w:r>
    </w:p>
    <w:p w14:paraId="7E304219" w14:textId="77777777" w:rsidR="00E87104" w:rsidRPr="006149F4" w:rsidRDefault="00E87104" w:rsidP="00E87104">
      <w:pPr>
        <w:pStyle w:val="3"/>
        <w:spacing w:before="0" w:line="240" w:lineRule="auto"/>
        <w:ind w:firstLine="426"/>
        <w:jc w:val="both"/>
        <w:rPr>
          <w:rFonts w:ascii="Times New Roman" w:hAnsi="Times New Roman" w:cs="Times New Roman"/>
          <w:color w:val="000000" w:themeColor="text1"/>
          <w:sz w:val="28"/>
          <w:szCs w:val="28"/>
          <w:u w:val="single"/>
        </w:rPr>
      </w:pPr>
      <w:r w:rsidRPr="006149F4">
        <w:rPr>
          <w:rStyle w:val="a3"/>
          <w:rFonts w:ascii="Times New Roman" w:hAnsi="Times New Roman" w:cs="Times New Roman"/>
          <w:color w:val="000000" w:themeColor="text1"/>
          <w:sz w:val="28"/>
          <w:szCs w:val="28"/>
          <w:u w:val="single"/>
        </w:rPr>
        <w:t>Переваги інтеграційного підходу</w:t>
      </w:r>
    </w:p>
    <w:p w14:paraId="1C64C37A" w14:textId="77777777" w:rsidR="00E87104" w:rsidRPr="00E87104" w:rsidRDefault="00E87104" w:rsidP="00E87104">
      <w:pPr>
        <w:spacing w:after="0" w:line="240" w:lineRule="auto"/>
        <w:ind w:firstLine="426"/>
        <w:jc w:val="both"/>
        <w:rPr>
          <w:rFonts w:ascii="Times New Roman" w:hAnsi="Times New Roman" w:cs="Times New Roman"/>
          <w:color w:val="000000" w:themeColor="text1"/>
          <w:sz w:val="28"/>
          <w:szCs w:val="28"/>
        </w:rPr>
      </w:pPr>
      <w:r w:rsidRPr="00E87104">
        <w:rPr>
          <w:rFonts w:ascii="Times New Roman" w:hAnsi="Times New Roman" w:cs="Times New Roman"/>
          <w:color w:val="000000" w:themeColor="text1"/>
          <w:sz w:val="28"/>
          <w:szCs w:val="28"/>
        </w:rPr>
        <w:t>Інтеграційний підхід до навчання є не лише дидактично доцільним, а й психологічно та соціально обґрунтованим. Його використання у початковій школі дозволяє зробити навчальний процес більш природним, цікавим і ефективним для дитини. Основні переваги такого підходу полягають у наступному:</w:t>
      </w:r>
    </w:p>
    <w:p w14:paraId="60ABE5AD" w14:textId="77777777" w:rsidR="00E87104" w:rsidRPr="00E87104" w:rsidRDefault="00E87104" w:rsidP="00E87104">
      <w:pPr>
        <w:pStyle w:val="4"/>
        <w:spacing w:before="0" w:beforeAutospacing="0" w:after="0" w:afterAutospacing="0"/>
        <w:ind w:firstLine="426"/>
        <w:jc w:val="both"/>
        <w:rPr>
          <w:color w:val="000000" w:themeColor="text1"/>
          <w:sz w:val="28"/>
          <w:szCs w:val="28"/>
        </w:rPr>
      </w:pPr>
      <w:r w:rsidRPr="00E87104">
        <w:rPr>
          <w:rStyle w:val="a3"/>
          <w:b/>
          <w:bCs/>
          <w:color w:val="000000" w:themeColor="text1"/>
          <w:sz w:val="28"/>
          <w:szCs w:val="28"/>
        </w:rPr>
        <w:t>1. Підвищення мотивації учнів</w:t>
      </w:r>
    </w:p>
    <w:p w14:paraId="3D970D31" w14:textId="77777777" w:rsidR="00E87104" w:rsidRPr="00E87104" w:rsidRDefault="00E87104" w:rsidP="00E87104">
      <w:pPr>
        <w:spacing w:after="0" w:line="240" w:lineRule="auto"/>
        <w:ind w:firstLine="426"/>
        <w:jc w:val="both"/>
        <w:rPr>
          <w:rFonts w:ascii="Times New Roman" w:hAnsi="Times New Roman" w:cs="Times New Roman"/>
          <w:color w:val="000000" w:themeColor="text1"/>
          <w:sz w:val="28"/>
          <w:szCs w:val="28"/>
        </w:rPr>
      </w:pPr>
      <w:r w:rsidRPr="00E87104">
        <w:rPr>
          <w:rFonts w:ascii="Times New Roman" w:hAnsi="Times New Roman" w:cs="Times New Roman"/>
          <w:color w:val="000000" w:themeColor="text1"/>
          <w:sz w:val="28"/>
          <w:szCs w:val="28"/>
        </w:rPr>
        <w:t>Інтегроване навчання базується на темах, що мають безпосередній зв’язок із життям дитини, її особистим досвідом та інтересами. Замість вивчення ізольованих фактів, учні досліджують цілісні явища, виконують цікаві завдання, ставлять запитання та шукають відповіді. Такий підхід:</w:t>
      </w:r>
    </w:p>
    <w:p w14:paraId="66E1E77E" w14:textId="77777777" w:rsidR="00E87104" w:rsidRPr="00E87104" w:rsidRDefault="00E87104" w:rsidP="00E87104">
      <w:pPr>
        <w:numPr>
          <w:ilvl w:val="0"/>
          <w:numId w:val="6"/>
        </w:numPr>
        <w:spacing w:after="0" w:line="240" w:lineRule="auto"/>
        <w:ind w:left="0" w:firstLine="426"/>
        <w:jc w:val="both"/>
        <w:rPr>
          <w:rFonts w:ascii="Times New Roman" w:hAnsi="Times New Roman" w:cs="Times New Roman"/>
          <w:color w:val="000000" w:themeColor="text1"/>
          <w:sz w:val="28"/>
          <w:szCs w:val="28"/>
        </w:rPr>
      </w:pPr>
      <w:r w:rsidRPr="00E87104">
        <w:rPr>
          <w:rFonts w:ascii="Times New Roman" w:hAnsi="Times New Roman" w:cs="Times New Roman"/>
          <w:color w:val="000000" w:themeColor="text1"/>
          <w:sz w:val="28"/>
          <w:szCs w:val="28"/>
        </w:rPr>
        <w:t>стимулює пізнавальний інтерес,</w:t>
      </w:r>
    </w:p>
    <w:p w14:paraId="037AACB0" w14:textId="77777777" w:rsidR="00E87104" w:rsidRPr="00E87104" w:rsidRDefault="00E87104" w:rsidP="00E87104">
      <w:pPr>
        <w:numPr>
          <w:ilvl w:val="0"/>
          <w:numId w:val="6"/>
        </w:numPr>
        <w:spacing w:after="0" w:line="240" w:lineRule="auto"/>
        <w:ind w:left="0" w:firstLine="426"/>
        <w:jc w:val="both"/>
        <w:rPr>
          <w:rFonts w:ascii="Times New Roman" w:hAnsi="Times New Roman" w:cs="Times New Roman"/>
          <w:color w:val="000000" w:themeColor="text1"/>
          <w:sz w:val="28"/>
          <w:szCs w:val="28"/>
        </w:rPr>
      </w:pPr>
      <w:r w:rsidRPr="00E87104">
        <w:rPr>
          <w:rFonts w:ascii="Times New Roman" w:hAnsi="Times New Roman" w:cs="Times New Roman"/>
          <w:color w:val="000000" w:themeColor="text1"/>
          <w:sz w:val="28"/>
          <w:szCs w:val="28"/>
        </w:rPr>
        <w:t>забезпечує емоційне включення в навчання,</w:t>
      </w:r>
    </w:p>
    <w:p w14:paraId="143F7C3C" w14:textId="77777777" w:rsidR="00E87104" w:rsidRPr="00E87104" w:rsidRDefault="00E87104" w:rsidP="00E87104">
      <w:pPr>
        <w:numPr>
          <w:ilvl w:val="0"/>
          <w:numId w:val="6"/>
        </w:numPr>
        <w:spacing w:after="0" w:line="240" w:lineRule="auto"/>
        <w:ind w:left="0" w:firstLine="426"/>
        <w:jc w:val="both"/>
        <w:rPr>
          <w:rFonts w:ascii="Times New Roman" w:hAnsi="Times New Roman" w:cs="Times New Roman"/>
          <w:color w:val="000000" w:themeColor="text1"/>
          <w:sz w:val="28"/>
          <w:szCs w:val="28"/>
        </w:rPr>
      </w:pPr>
      <w:r w:rsidRPr="00E87104">
        <w:rPr>
          <w:rFonts w:ascii="Times New Roman" w:hAnsi="Times New Roman" w:cs="Times New Roman"/>
          <w:color w:val="000000" w:themeColor="text1"/>
          <w:sz w:val="28"/>
          <w:szCs w:val="28"/>
        </w:rPr>
        <w:t>підвищує внутрішню мотивацію до навчання.</w:t>
      </w:r>
    </w:p>
    <w:p w14:paraId="628DC849" w14:textId="77777777" w:rsidR="00E87104" w:rsidRPr="00E87104" w:rsidRDefault="00E87104" w:rsidP="00E87104">
      <w:pPr>
        <w:pStyle w:val="4"/>
        <w:spacing w:before="0" w:beforeAutospacing="0" w:after="0" w:afterAutospacing="0"/>
        <w:ind w:firstLine="426"/>
        <w:jc w:val="both"/>
        <w:rPr>
          <w:color w:val="000000" w:themeColor="text1"/>
          <w:sz w:val="28"/>
          <w:szCs w:val="28"/>
        </w:rPr>
      </w:pPr>
      <w:r w:rsidRPr="00E87104">
        <w:rPr>
          <w:rStyle w:val="a3"/>
          <w:b/>
          <w:bCs/>
          <w:color w:val="000000" w:themeColor="text1"/>
          <w:sz w:val="28"/>
          <w:szCs w:val="28"/>
        </w:rPr>
        <w:t>2. Розвиток критичного мислення та творчості</w:t>
      </w:r>
    </w:p>
    <w:p w14:paraId="74498516" w14:textId="77777777" w:rsidR="00E87104" w:rsidRPr="00E87104" w:rsidRDefault="00E87104" w:rsidP="00E87104">
      <w:pPr>
        <w:spacing w:after="0" w:line="240" w:lineRule="auto"/>
        <w:ind w:firstLine="426"/>
        <w:jc w:val="both"/>
        <w:rPr>
          <w:rFonts w:ascii="Times New Roman" w:hAnsi="Times New Roman" w:cs="Times New Roman"/>
          <w:color w:val="000000" w:themeColor="text1"/>
          <w:sz w:val="28"/>
          <w:szCs w:val="28"/>
        </w:rPr>
      </w:pPr>
      <w:r w:rsidRPr="00E87104">
        <w:rPr>
          <w:rFonts w:ascii="Times New Roman" w:hAnsi="Times New Roman" w:cs="Times New Roman"/>
          <w:color w:val="000000" w:themeColor="text1"/>
          <w:sz w:val="28"/>
          <w:szCs w:val="28"/>
        </w:rPr>
        <w:t>Коли знання не подаються в готовому вигляді, а інтегруються в проблемні ситуації або життєві контексти, учні навчаються:</w:t>
      </w:r>
    </w:p>
    <w:p w14:paraId="4383A4C3" w14:textId="77777777" w:rsidR="00E87104" w:rsidRPr="00E87104" w:rsidRDefault="00E87104" w:rsidP="00E87104">
      <w:pPr>
        <w:numPr>
          <w:ilvl w:val="0"/>
          <w:numId w:val="7"/>
        </w:numPr>
        <w:spacing w:after="0" w:line="240" w:lineRule="auto"/>
        <w:ind w:left="0" w:firstLine="426"/>
        <w:jc w:val="both"/>
        <w:rPr>
          <w:rFonts w:ascii="Times New Roman" w:hAnsi="Times New Roman" w:cs="Times New Roman"/>
          <w:color w:val="000000" w:themeColor="text1"/>
          <w:sz w:val="28"/>
          <w:szCs w:val="28"/>
        </w:rPr>
      </w:pPr>
      <w:r w:rsidRPr="00E87104">
        <w:rPr>
          <w:rFonts w:ascii="Times New Roman" w:hAnsi="Times New Roman" w:cs="Times New Roman"/>
          <w:color w:val="000000" w:themeColor="text1"/>
          <w:sz w:val="28"/>
          <w:szCs w:val="28"/>
        </w:rPr>
        <w:t>аналізувати,</w:t>
      </w:r>
    </w:p>
    <w:p w14:paraId="2C54ABC7" w14:textId="77777777" w:rsidR="00E87104" w:rsidRPr="00E87104" w:rsidRDefault="00E87104" w:rsidP="00E87104">
      <w:pPr>
        <w:numPr>
          <w:ilvl w:val="0"/>
          <w:numId w:val="7"/>
        </w:numPr>
        <w:spacing w:after="0" w:line="240" w:lineRule="auto"/>
        <w:ind w:left="0" w:firstLine="426"/>
        <w:jc w:val="both"/>
        <w:rPr>
          <w:rFonts w:ascii="Times New Roman" w:hAnsi="Times New Roman" w:cs="Times New Roman"/>
          <w:color w:val="000000" w:themeColor="text1"/>
          <w:sz w:val="28"/>
          <w:szCs w:val="28"/>
        </w:rPr>
      </w:pPr>
      <w:r w:rsidRPr="00E87104">
        <w:rPr>
          <w:rFonts w:ascii="Times New Roman" w:hAnsi="Times New Roman" w:cs="Times New Roman"/>
          <w:color w:val="000000" w:themeColor="text1"/>
          <w:sz w:val="28"/>
          <w:szCs w:val="28"/>
        </w:rPr>
        <w:t>порівнювати,</w:t>
      </w:r>
    </w:p>
    <w:p w14:paraId="474EAA17" w14:textId="77777777" w:rsidR="00E87104" w:rsidRPr="00E87104" w:rsidRDefault="00E87104" w:rsidP="00E87104">
      <w:pPr>
        <w:numPr>
          <w:ilvl w:val="0"/>
          <w:numId w:val="7"/>
        </w:numPr>
        <w:spacing w:after="0" w:line="240" w:lineRule="auto"/>
        <w:ind w:left="0" w:firstLine="426"/>
        <w:jc w:val="both"/>
        <w:rPr>
          <w:rFonts w:ascii="Times New Roman" w:hAnsi="Times New Roman" w:cs="Times New Roman"/>
          <w:color w:val="000000" w:themeColor="text1"/>
          <w:sz w:val="28"/>
          <w:szCs w:val="28"/>
        </w:rPr>
      </w:pPr>
      <w:r w:rsidRPr="00E87104">
        <w:rPr>
          <w:rFonts w:ascii="Times New Roman" w:hAnsi="Times New Roman" w:cs="Times New Roman"/>
          <w:color w:val="000000" w:themeColor="text1"/>
          <w:sz w:val="28"/>
          <w:szCs w:val="28"/>
        </w:rPr>
        <w:t>ставити запитання,</w:t>
      </w:r>
    </w:p>
    <w:p w14:paraId="2FE0020F" w14:textId="77777777" w:rsidR="00E87104" w:rsidRPr="00E87104" w:rsidRDefault="00E87104" w:rsidP="00E87104">
      <w:pPr>
        <w:numPr>
          <w:ilvl w:val="0"/>
          <w:numId w:val="7"/>
        </w:numPr>
        <w:spacing w:after="0" w:line="240" w:lineRule="auto"/>
        <w:ind w:left="0" w:firstLine="426"/>
        <w:jc w:val="both"/>
        <w:rPr>
          <w:rFonts w:ascii="Times New Roman" w:hAnsi="Times New Roman" w:cs="Times New Roman"/>
          <w:color w:val="000000" w:themeColor="text1"/>
          <w:sz w:val="28"/>
          <w:szCs w:val="28"/>
        </w:rPr>
      </w:pPr>
      <w:r w:rsidRPr="00E87104">
        <w:rPr>
          <w:rFonts w:ascii="Times New Roman" w:hAnsi="Times New Roman" w:cs="Times New Roman"/>
          <w:color w:val="000000" w:themeColor="text1"/>
          <w:sz w:val="28"/>
          <w:szCs w:val="28"/>
        </w:rPr>
        <w:lastRenderedPageBreak/>
        <w:t>шукати нестандартні рішення.</w:t>
      </w:r>
    </w:p>
    <w:p w14:paraId="3FBBBAC9" w14:textId="77777777" w:rsidR="00E87104" w:rsidRPr="00E87104" w:rsidRDefault="00E87104" w:rsidP="00E87104">
      <w:pPr>
        <w:spacing w:after="0" w:line="240" w:lineRule="auto"/>
        <w:ind w:firstLine="426"/>
        <w:jc w:val="both"/>
        <w:rPr>
          <w:rFonts w:ascii="Times New Roman" w:hAnsi="Times New Roman" w:cs="Times New Roman"/>
          <w:color w:val="000000" w:themeColor="text1"/>
          <w:sz w:val="28"/>
          <w:szCs w:val="28"/>
        </w:rPr>
      </w:pPr>
      <w:r w:rsidRPr="00E87104">
        <w:rPr>
          <w:rFonts w:ascii="Times New Roman" w:hAnsi="Times New Roman" w:cs="Times New Roman"/>
          <w:color w:val="000000" w:themeColor="text1"/>
          <w:sz w:val="28"/>
          <w:szCs w:val="28"/>
        </w:rPr>
        <w:t xml:space="preserve">Усе це є основою </w:t>
      </w:r>
      <w:r w:rsidRPr="00E87104">
        <w:rPr>
          <w:rStyle w:val="a3"/>
          <w:rFonts w:ascii="Times New Roman" w:hAnsi="Times New Roman" w:cs="Times New Roman"/>
          <w:color w:val="000000" w:themeColor="text1"/>
          <w:sz w:val="28"/>
          <w:szCs w:val="28"/>
        </w:rPr>
        <w:t>критичного мислення</w:t>
      </w:r>
      <w:r w:rsidRPr="00E87104">
        <w:rPr>
          <w:rFonts w:ascii="Times New Roman" w:hAnsi="Times New Roman" w:cs="Times New Roman"/>
          <w:color w:val="000000" w:themeColor="text1"/>
          <w:sz w:val="28"/>
          <w:szCs w:val="28"/>
        </w:rPr>
        <w:t xml:space="preserve">. Водночас виконання творчих проєктів, інтерпретація текстів, створення моделей або презентацій — розвиває </w:t>
      </w:r>
      <w:r w:rsidRPr="00E87104">
        <w:rPr>
          <w:rStyle w:val="a3"/>
          <w:rFonts w:ascii="Times New Roman" w:hAnsi="Times New Roman" w:cs="Times New Roman"/>
          <w:color w:val="000000" w:themeColor="text1"/>
          <w:sz w:val="28"/>
          <w:szCs w:val="28"/>
        </w:rPr>
        <w:t>творчий потенціал</w:t>
      </w:r>
      <w:r w:rsidRPr="00E87104">
        <w:rPr>
          <w:rFonts w:ascii="Times New Roman" w:hAnsi="Times New Roman" w:cs="Times New Roman"/>
          <w:color w:val="000000" w:themeColor="text1"/>
          <w:sz w:val="28"/>
          <w:szCs w:val="28"/>
        </w:rPr>
        <w:t xml:space="preserve"> дітей.</w:t>
      </w:r>
    </w:p>
    <w:p w14:paraId="1FF999D9" w14:textId="77777777" w:rsidR="00E87104" w:rsidRPr="00E87104" w:rsidRDefault="00E87104" w:rsidP="00E87104">
      <w:pPr>
        <w:pStyle w:val="4"/>
        <w:spacing w:before="0" w:beforeAutospacing="0" w:after="0" w:afterAutospacing="0"/>
        <w:ind w:firstLine="426"/>
        <w:jc w:val="both"/>
        <w:rPr>
          <w:color w:val="000000" w:themeColor="text1"/>
          <w:sz w:val="28"/>
          <w:szCs w:val="28"/>
        </w:rPr>
      </w:pPr>
      <w:r w:rsidRPr="00E87104">
        <w:rPr>
          <w:rStyle w:val="a3"/>
          <w:b/>
          <w:bCs/>
          <w:color w:val="000000" w:themeColor="text1"/>
          <w:sz w:val="28"/>
          <w:szCs w:val="28"/>
        </w:rPr>
        <w:t>3. Зменшення фрагментарності знань</w:t>
      </w:r>
    </w:p>
    <w:p w14:paraId="458FD1BB" w14:textId="77777777" w:rsidR="00E87104" w:rsidRPr="00E87104" w:rsidRDefault="00E87104" w:rsidP="00E87104">
      <w:pPr>
        <w:spacing w:after="0" w:line="240" w:lineRule="auto"/>
        <w:ind w:firstLine="426"/>
        <w:jc w:val="both"/>
        <w:rPr>
          <w:rFonts w:ascii="Times New Roman" w:hAnsi="Times New Roman" w:cs="Times New Roman"/>
          <w:color w:val="000000" w:themeColor="text1"/>
          <w:sz w:val="28"/>
          <w:szCs w:val="28"/>
        </w:rPr>
      </w:pPr>
      <w:r w:rsidRPr="00E87104">
        <w:rPr>
          <w:rFonts w:ascii="Times New Roman" w:hAnsi="Times New Roman" w:cs="Times New Roman"/>
          <w:color w:val="000000" w:themeColor="text1"/>
          <w:sz w:val="28"/>
          <w:szCs w:val="28"/>
        </w:rPr>
        <w:t xml:space="preserve">Одна з головних проблем традиційного предметного навчання — </w:t>
      </w:r>
      <w:r w:rsidRPr="00E87104">
        <w:rPr>
          <w:rStyle w:val="a3"/>
          <w:rFonts w:ascii="Times New Roman" w:hAnsi="Times New Roman" w:cs="Times New Roman"/>
          <w:color w:val="000000" w:themeColor="text1"/>
          <w:sz w:val="28"/>
          <w:szCs w:val="28"/>
        </w:rPr>
        <w:t>роз’єднаність знань</w:t>
      </w:r>
      <w:r w:rsidRPr="00E87104">
        <w:rPr>
          <w:rFonts w:ascii="Times New Roman" w:hAnsi="Times New Roman" w:cs="Times New Roman"/>
          <w:color w:val="000000" w:themeColor="text1"/>
          <w:sz w:val="28"/>
          <w:szCs w:val="28"/>
        </w:rPr>
        <w:t>, що заважає формуванню цілісної картини світу. Інтеграція дозволяє:</w:t>
      </w:r>
    </w:p>
    <w:p w14:paraId="396DB9BE" w14:textId="77777777" w:rsidR="00E87104" w:rsidRPr="00E87104" w:rsidRDefault="00E87104" w:rsidP="00E87104">
      <w:pPr>
        <w:numPr>
          <w:ilvl w:val="0"/>
          <w:numId w:val="8"/>
        </w:numPr>
        <w:spacing w:after="0" w:line="240" w:lineRule="auto"/>
        <w:ind w:left="0" w:firstLine="426"/>
        <w:jc w:val="both"/>
        <w:rPr>
          <w:rFonts w:ascii="Times New Roman" w:hAnsi="Times New Roman" w:cs="Times New Roman"/>
          <w:color w:val="000000" w:themeColor="text1"/>
          <w:sz w:val="28"/>
          <w:szCs w:val="28"/>
        </w:rPr>
      </w:pPr>
      <w:r w:rsidRPr="00E87104">
        <w:rPr>
          <w:rFonts w:ascii="Times New Roman" w:hAnsi="Times New Roman" w:cs="Times New Roman"/>
          <w:color w:val="000000" w:themeColor="text1"/>
          <w:sz w:val="28"/>
          <w:szCs w:val="28"/>
        </w:rPr>
        <w:t>поєднувати розрізнені відомості в єдину систему,</w:t>
      </w:r>
    </w:p>
    <w:p w14:paraId="417B7A73" w14:textId="77777777" w:rsidR="00E87104" w:rsidRPr="00E87104" w:rsidRDefault="00E87104" w:rsidP="00E87104">
      <w:pPr>
        <w:numPr>
          <w:ilvl w:val="0"/>
          <w:numId w:val="8"/>
        </w:numPr>
        <w:spacing w:after="0" w:line="240" w:lineRule="auto"/>
        <w:ind w:left="0" w:firstLine="426"/>
        <w:jc w:val="both"/>
        <w:rPr>
          <w:rFonts w:ascii="Times New Roman" w:hAnsi="Times New Roman" w:cs="Times New Roman"/>
          <w:color w:val="000000" w:themeColor="text1"/>
          <w:sz w:val="28"/>
          <w:szCs w:val="28"/>
        </w:rPr>
      </w:pPr>
      <w:r w:rsidRPr="00E87104">
        <w:rPr>
          <w:rFonts w:ascii="Times New Roman" w:hAnsi="Times New Roman" w:cs="Times New Roman"/>
          <w:color w:val="000000" w:themeColor="text1"/>
          <w:sz w:val="28"/>
          <w:szCs w:val="28"/>
        </w:rPr>
        <w:t>краще зрозуміти взаємозв’язки між явищами,</w:t>
      </w:r>
    </w:p>
    <w:p w14:paraId="3915721B" w14:textId="77777777" w:rsidR="00E87104" w:rsidRPr="00E87104" w:rsidRDefault="00E87104" w:rsidP="00E87104">
      <w:pPr>
        <w:numPr>
          <w:ilvl w:val="0"/>
          <w:numId w:val="8"/>
        </w:numPr>
        <w:spacing w:after="0" w:line="240" w:lineRule="auto"/>
        <w:ind w:left="0" w:firstLine="426"/>
        <w:jc w:val="both"/>
        <w:rPr>
          <w:rFonts w:ascii="Times New Roman" w:hAnsi="Times New Roman" w:cs="Times New Roman"/>
          <w:color w:val="000000" w:themeColor="text1"/>
          <w:sz w:val="28"/>
          <w:szCs w:val="28"/>
        </w:rPr>
      </w:pPr>
      <w:r w:rsidRPr="00E87104">
        <w:rPr>
          <w:rFonts w:ascii="Times New Roman" w:hAnsi="Times New Roman" w:cs="Times New Roman"/>
          <w:color w:val="000000" w:themeColor="text1"/>
          <w:sz w:val="28"/>
          <w:szCs w:val="28"/>
        </w:rPr>
        <w:t>застосовувати знання у нових ситуаціях.</w:t>
      </w:r>
    </w:p>
    <w:p w14:paraId="06C757F8" w14:textId="77777777" w:rsidR="00E87104" w:rsidRPr="00E87104" w:rsidRDefault="00E87104" w:rsidP="00E87104">
      <w:pPr>
        <w:spacing w:after="0" w:line="240" w:lineRule="auto"/>
        <w:ind w:firstLine="426"/>
        <w:jc w:val="both"/>
        <w:rPr>
          <w:rFonts w:ascii="Times New Roman" w:hAnsi="Times New Roman" w:cs="Times New Roman"/>
          <w:color w:val="000000" w:themeColor="text1"/>
          <w:sz w:val="28"/>
          <w:szCs w:val="28"/>
        </w:rPr>
      </w:pPr>
      <w:r w:rsidRPr="00E87104">
        <w:rPr>
          <w:rFonts w:ascii="Times New Roman" w:hAnsi="Times New Roman" w:cs="Times New Roman"/>
          <w:color w:val="000000" w:themeColor="text1"/>
          <w:sz w:val="28"/>
          <w:szCs w:val="28"/>
        </w:rPr>
        <w:t xml:space="preserve">Таким чином, учень не просто запам’ятовує окремі теми, а </w:t>
      </w:r>
      <w:r w:rsidRPr="00E87104">
        <w:rPr>
          <w:rStyle w:val="a3"/>
          <w:rFonts w:ascii="Times New Roman" w:hAnsi="Times New Roman" w:cs="Times New Roman"/>
          <w:color w:val="000000" w:themeColor="text1"/>
          <w:sz w:val="28"/>
          <w:szCs w:val="28"/>
        </w:rPr>
        <w:t>формує структуроване розуміння навколишнього світу</w:t>
      </w:r>
      <w:r w:rsidRPr="00E87104">
        <w:rPr>
          <w:rFonts w:ascii="Times New Roman" w:hAnsi="Times New Roman" w:cs="Times New Roman"/>
          <w:color w:val="000000" w:themeColor="text1"/>
          <w:sz w:val="28"/>
          <w:szCs w:val="28"/>
        </w:rPr>
        <w:t>.</w:t>
      </w:r>
    </w:p>
    <w:p w14:paraId="288676A0" w14:textId="77777777" w:rsidR="00E87104" w:rsidRPr="00E87104" w:rsidRDefault="00E87104" w:rsidP="00E87104">
      <w:pPr>
        <w:pStyle w:val="4"/>
        <w:spacing w:before="0" w:beforeAutospacing="0" w:after="0" w:afterAutospacing="0"/>
        <w:ind w:firstLine="426"/>
        <w:jc w:val="both"/>
        <w:rPr>
          <w:color w:val="000000" w:themeColor="text1"/>
          <w:sz w:val="28"/>
          <w:szCs w:val="28"/>
        </w:rPr>
      </w:pPr>
      <w:r w:rsidRPr="00E87104">
        <w:rPr>
          <w:rStyle w:val="a3"/>
          <w:b/>
          <w:bCs/>
          <w:color w:val="000000" w:themeColor="text1"/>
          <w:sz w:val="28"/>
          <w:szCs w:val="28"/>
        </w:rPr>
        <w:t>4. Формування життєвих компетентностей</w:t>
      </w:r>
    </w:p>
    <w:p w14:paraId="49818E13" w14:textId="77777777" w:rsidR="00E87104" w:rsidRPr="00E87104" w:rsidRDefault="00E87104" w:rsidP="00E87104">
      <w:pPr>
        <w:spacing w:after="0" w:line="240" w:lineRule="auto"/>
        <w:ind w:firstLine="426"/>
        <w:jc w:val="both"/>
        <w:rPr>
          <w:rFonts w:ascii="Times New Roman" w:hAnsi="Times New Roman" w:cs="Times New Roman"/>
          <w:color w:val="000000" w:themeColor="text1"/>
          <w:sz w:val="28"/>
          <w:szCs w:val="28"/>
        </w:rPr>
      </w:pPr>
      <w:r w:rsidRPr="00E87104">
        <w:rPr>
          <w:rFonts w:ascii="Times New Roman" w:hAnsi="Times New Roman" w:cs="Times New Roman"/>
          <w:color w:val="000000" w:themeColor="text1"/>
          <w:sz w:val="28"/>
          <w:szCs w:val="28"/>
        </w:rPr>
        <w:t xml:space="preserve">Інтегрований підхід повною мірою відповідає вимогам Державного стандарту початкової освіти щодо формування </w:t>
      </w:r>
      <w:r w:rsidRPr="00E87104">
        <w:rPr>
          <w:rStyle w:val="a3"/>
          <w:rFonts w:ascii="Times New Roman" w:hAnsi="Times New Roman" w:cs="Times New Roman"/>
          <w:color w:val="000000" w:themeColor="text1"/>
          <w:sz w:val="28"/>
          <w:szCs w:val="28"/>
        </w:rPr>
        <w:t>ключових компетентностей</w:t>
      </w:r>
      <w:r w:rsidRPr="00E87104">
        <w:rPr>
          <w:rFonts w:ascii="Times New Roman" w:hAnsi="Times New Roman" w:cs="Times New Roman"/>
          <w:color w:val="000000" w:themeColor="text1"/>
          <w:sz w:val="28"/>
          <w:szCs w:val="28"/>
        </w:rPr>
        <w:t>:</w:t>
      </w:r>
    </w:p>
    <w:p w14:paraId="0A34405A" w14:textId="77777777" w:rsidR="00E87104" w:rsidRPr="00E87104" w:rsidRDefault="00E87104" w:rsidP="00E87104">
      <w:pPr>
        <w:numPr>
          <w:ilvl w:val="0"/>
          <w:numId w:val="9"/>
        </w:numPr>
        <w:spacing w:after="0" w:line="240" w:lineRule="auto"/>
        <w:ind w:left="0" w:firstLine="426"/>
        <w:jc w:val="both"/>
        <w:rPr>
          <w:rFonts w:ascii="Times New Roman" w:hAnsi="Times New Roman" w:cs="Times New Roman"/>
          <w:color w:val="000000" w:themeColor="text1"/>
          <w:sz w:val="28"/>
          <w:szCs w:val="28"/>
        </w:rPr>
      </w:pPr>
      <w:r w:rsidRPr="00E87104">
        <w:rPr>
          <w:rFonts w:ascii="Times New Roman" w:hAnsi="Times New Roman" w:cs="Times New Roman"/>
          <w:color w:val="000000" w:themeColor="text1"/>
          <w:sz w:val="28"/>
          <w:szCs w:val="28"/>
        </w:rPr>
        <w:t>уміння навчатися впродовж життя,</w:t>
      </w:r>
    </w:p>
    <w:p w14:paraId="1195812F" w14:textId="77777777" w:rsidR="00E87104" w:rsidRPr="00E87104" w:rsidRDefault="00E87104" w:rsidP="00E87104">
      <w:pPr>
        <w:numPr>
          <w:ilvl w:val="0"/>
          <w:numId w:val="9"/>
        </w:numPr>
        <w:spacing w:after="0" w:line="240" w:lineRule="auto"/>
        <w:ind w:left="0" w:firstLine="426"/>
        <w:jc w:val="both"/>
        <w:rPr>
          <w:rFonts w:ascii="Times New Roman" w:hAnsi="Times New Roman" w:cs="Times New Roman"/>
          <w:color w:val="000000" w:themeColor="text1"/>
          <w:sz w:val="28"/>
          <w:szCs w:val="28"/>
        </w:rPr>
      </w:pPr>
      <w:r w:rsidRPr="00E87104">
        <w:rPr>
          <w:rFonts w:ascii="Times New Roman" w:hAnsi="Times New Roman" w:cs="Times New Roman"/>
          <w:color w:val="000000" w:themeColor="text1"/>
          <w:sz w:val="28"/>
          <w:szCs w:val="28"/>
        </w:rPr>
        <w:t>екологічну, громадянську, культурну компетентність,</w:t>
      </w:r>
    </w:p>
    <w:p w14:paraId="2F899C4D" w14:textId="77777777" w:rsidR="00E87104" w:rsidRPr="00E87104" w:rsidRDefault="00E87104" w:rsidP="00E87104">
      <w:pPr>
        <w:numPr>
          <w:ilvl w:val="0"/>
          <w:numId w:val="9"/>
        </w:numPr>
        <w:spacing w:after="0" w:line="240" w:lineRule="auto"/>
        <w:ind w:left="0" w:firstLine="426"/>
        <w:jc w:val="both"/>
        <w:rPr>
          <w:rFonts w:ascii="Times New Roman" w:hAnsi="Times New Roman" w:cs="Times New Roman"/>
          <w:color w:val="000000" w:themeColor="text1"/>
          <w:sz w:val="28"/>
          <w:szCs w:val="28"/>
        </w:rPr>
      </w:pPr>
      <w:r w:rsidRPr="00E87104">
        <w:rPr>
          <w:rFonts w:ascii="Times New Roman" w:hAnsi="Times New Roman" w:cs="Times New Roman"/>
          <w:color w:val="000000" w:themeColor="text1"/>
          <w:sz w:val="28"/>
          <w:szCs w:val="28"/>
        </w:rPr>
        <w:t>підприємливість і фінансову грамотність,</w:t>
      </w:r>
    </w:p>
    <w:p w14:paraId="4D3E009A" w14:textId="77777777" w:rsidR="00E87104" w:rsidRPr="00E87104" w:rsidRDefault="00E87104" w:rsidP="00E87104">
      <w:pPr>
        <w:numPr>
          <w:ilvl w:val="0"/>
          <w:numId w:val="9"/>
        </w:numPr>
        <w:spacing w:after="0" w:line="240" w:lineRule="auto"/>
        <w:ind w:left="0" w:firstLine="426"/>
        <w:jc w:val="both"/>
        <w:rPr>
          <w:rFonts w:ascii="Times New Roman" w:hAnsi="Times New Roman" w:cs="Times New Roman"/>
          <w:color w:val="000000" w:themeColor="text1"/>
          <w:sz w:val="28"/>
          <w:szCs w:val="28"/>
        </w:rPr>
      </w:pPr>
      <w:r w:rsidRPr="00E87104">
        <w:rPr>
          <w:rFonts w:ascii="Times New Roman" w:hAnsi="Times New Roman" w:cs="Times New Roman"/>
          <w:color w:val="000000" w:themeColor="text1"/>
          <w:sz w:val="28"/>
          <w:szCs w:val="28"/>
        </w:rPr>
        <w:t>спілкування державною мовою.</w:t>
      </w:r>
    </w:p>
    <w:p w14:paraId="5EA9EA7C" w14:textId="77777777" w:rsidR="00E87104" w:rsidRPr="00E87104" w:rsidRDefault="00E87104" w:rsidP="00E87104">
      <w:pPr>
        <w:spacing w:after="0" w:line="240" w:lineRule="auto"/>
        <w:ind w:firstLine="426"/>
        <w:jc w:val="both"/>
        <w:rPr>
          <w:rFonts w:ascii="Times New Roman" w:hAnsi="Times New Roman" w:cs="Times New Roman"/>
          <w:color w:val="000000" w:themeColor="text1"/>
          <w:sz w:val="28"/>
          <w:szCs w:val="28"/>
        </w:rPr>
      </w:pPr>
      <w:r w:rsidRPr="00E87104">
        <w:rPr>
          <w:rFonts w:ascii="Times New Roman" w:hAnsi="Times New Roman" w:cs="Times New Roman"/>
          <w:color w:val="000000" w:themeColor="text1"/>
          <w:sz w:val="28"/>
          <w:szCs w:val="28"/>
        </w:rPr>
        <w:t xml:space="preserve">Інтеграція забезпечує </w:t>
      </w:r>
      <w:r w:rsidRPr="00E87104">
        <w:rPr>
          <w:rStyle w:val="a3"/>
          <w:rFonts w:ascii="Times New Roman" w:hAnsi="Times New Roman" w:cs="Times New Roman"/>
          <w:color w:val="000000" w:themeColor="text1"/>
          <w:sz w:val="28"/>
          <w:szCs w:val="28"/>
        </w:rPr>
        <w:t>зв’язок знань із реальним життям</w:t>
      </w:r>
      <w:r w:rsidRPr="00E87104">
        <w:rPr>
          <w:rFonts w:ascii="Times New Roman" w:hAnsi="Times New Roman" w:cs="Times New Roman"/>
          <w:color w:val="000000" w:themeColor="text1"/>
          <w:sz w:val="28"/>
          <w:szCs w:val="28"/>
        </w:rPr>
        <w:t>, що надзвичайно важливо для гармонійного розвитку особистості молодшого школяра.</w:t>
      </w:r>
    </w:p>
    <w:p w14:paraId="7E9C4EC7" w14:textId="77777777" w:rsidR="00E87104" w:rsidRPr="00E87104" w:rsidRDefault="00E87104" w:rsidP="00E87104">
      <w:pPr>
        <w:pStyle w:val="3"/>
        <w:spacing w:before="0" w:line="240" w:lineRule="auto"/>
        <w:ind w:firstLine="426"/>
        <w:jc w:val="both"/>
        <w:rPr>
          <w:rFonts w:ascii="Times New Roman" w:hAnsi="Times New Roman" w:cs="Times New Roman"/>
          <w:color w:val="000000" w:themeColor="text1"/>
          <w:sz w:val="28"/>
          <w:szCs w:val="28"/>
        </w:rPr>
      </w:pPr>
      <w:r w:rsidRPr="00E87104">
        <w:rPr>
          <w:rStyle w:val="a3"/>
          <w:rFonts w:ascii="Times New Roman" w:hAnsi="Times New Roman" w:cs="Times New Roman"/>
          <w:b w:val="0"/>
          <w:bCs w:val="0"/>
          <w:color w:val="000000" w:themeColor="text1"/>
          <w:sz w:val="28"/>
          <w:szCs w:val="28"/>
        </w:rPr>
        <w:t>Приклади з практики</w:t>
      </w:r>
    </w:p>
    <w:p w14:paraId="4D8731C9" w14:textId="77777777" w:rsidR="00E87104" w:rsidRPr="00E87104" w:rsidRDefault="00E87104" w:rsidP="00E87104">
      <w:pPr>
        <w:spacing w:after="0" w:line="240" w:lineRule="auto"/>
        <w:ind w:firstLine="426"/>
        <w:jc w:val="both"/>
        <w:rPr>
          <w:rFonts w:ascii="Times New Roman" w:hAnsi="Times New Roman" w:cs="Times New Roman"/>
          <w:color w:val="000000" w:themeColor="text1"/>
          <w:sz w:val="28"/>
          <w:szCs w:val="28"/>
        </w:rPr>
      </w:pPr>
      <w:r w:rsidRPr="00E87104">
        <w:rPr>
          <w:rFonts w:ascii="Times New Roman" w:hAnsi="Times New Roman" w:cs="Times New Roman"/>
          <w:color w:val="000000" w:themeColor="text1"/>
          <w:sz w:val="28"/>
          <w:szCs w:val="28"/>
        </w:rPr>
        <w:t>Інтеграційний підхід стає дедалі більш поширеним у практиці початкової школи, адже дозволяє зробити навчання живим, різноплановим і наближеним до реальних потреб учнів. Нижче подано кілька конкретних прикладів реалізації інтегрованого навчання:</w:t>
      </w:r>
    </w:p>
    <w:p w14:paraId="568DD1D9" w14:textId="77777777" w:rsidR="00E87104" w:rsidRPr="00E87104" w:rsidRDefault="00E87104" w:rsidP="00E87104">
      <w:pPr>
        <w:pStyle w:val="4"/>
        <w:spacing w:before="0" w:beforeAutospacing="0" w:after="0" w:afterAutospacing="0"/>
        <w:ind w:firstLine="426"/>
        <w:jc w:val="both"/>
        <w:rPr>
          <w:color w:val="000000" w:themeColor="text1"/>
          <w:sz w:val="28"/>
          <w:szCs w:val="28"/>
        </w:rPr>
      </w:pPr>
      <w:r w:rsidRPr="00E87104">
        <w:rPr>
          <w:rStyle w:val="a3"/>
          <w:b/>
          <w:bCs/>
          <w:color w:val="000000" w:themeColor="text1"/>
          <w:sz w:val="28"/>
          <w:szCs w:val="28"/>
        </w:rPr>
        <w:t>1. Інтегровані уроки: «все в одному»</w:t>
      </w:r>
    </w:p>
    <w:p w14:paraId="2BF3784D" w14:textId="77777777" w:rsidR="006149F4" w:rsidRDefault="00E87104" w:rsidP="00E87104">
      <w:pPr>
        <w:numPr>
          <w:ilvl w:val="0"/>
          <w:numId w:val="10"/>
        </w:numPr>
        <w:spacing w:after="0" w:line="240" w:lineRule="auto"/>
        <w:ind w:left="0" w:firstLine="426"/>
        <w:jc w:val="both"/>
        <w:rPr>
          <w:rFonts w:ascii="Times New Roman" w:hAnsi="Times New Roman" w:cs="Times New Roman"/>
          <w:color w:val="000000" w:themeColor="text1"/>
          <w:sz w:val="28"/>
          <w:szCs w:val="28"/>
        </w:rPr>
      </w:pPr>
      <w:r w:rsidRPr="00E87104">
        <w:rPr>
          <w:rStyle w:val="a3"/>
          <w:rFonts w:ascii="Times New Roman" w:hAnsi="Times New Roman" w:cs="Times New Roman"/>
          <w:color w:val="000000" w:themeColor="text1"/>
          <w:sz w:val="28"/>
          <w:szCs w:val="28"/>
        </w:rPr>
        <w:t>Тема: «Осінній день»</w:t>
      </w:r>
    </w:p>
    <w:p w14:paraId="61D32A2A" w14:textId="4F58307D" w:rsidR="006149F4" w:rsidRDefault="00E87104" w:rsidP="006149F4">
      <w:pPr>
        <w:spacing w:after="0" w:line="240" w:lineRule="auto"/>
        <w:ind w:firstLine="426"/>
        <w:jc w:val="both"/>
        <w:rPr>
          <w:rFonts w:ascii="Times New Roman" w:hAnsi="Times New Roman" w:cs="Times New Roman"/>
          <w:color w:val="000000" w:themeColor="text1"/>
          <w:sz w:val="28"/>
          <w:szCs w:val="28"/>
        </w:rPr>
      </w:pPr>
      <w:r w:rsidRPr="00E87104">
        <w:rPr>
          <w:rStyle w:val="a3"/>
          <w:rFonts w:ascii="Times New Roman" w:hAnsi="Times New Roman" w:cs="Times New Roman"/>
          <w:color w:val="000000" w:themeColor="text1"/>
          <w:sz w:val="28"/>
          <w:szCs w:val="28"/>
        </w:rPr>
        <w:t>Предмети:</w:t>
      </w:r>
      <w:r w:rsidRPr="00E87104">
        <w:rPr>
          <w:rFonts w:ascii="Times New Roman" w:hAnsi="Times New Roman" w:cs="Times New Roman"/>
          <w:color w:val="000000" w:themeColor="text1"/>
          <w:sz w:val="28"/>
          <w:szCs w:val="28"/>
        </w:rPr>
        <w:t xml:space="preserve"> </w:t>
      </w:r>
      <w:r w:rsidR="006149F4">
        <w:rPr>
          <w:rFonts w:ascii="Times New Roman" w:hAnsi="Times New Roman" w:cs="Times New Roman"/>
          <w:color w:val="000000" w:themeColor="text1"/>
          <w:sz w:val="28"/>
          <w:szCs w:val="28"/>
        </w:rPr>
        <w:t>у</w:t>
      </w:r>
      <w:r w:rsidRPr="00E87104">
        <w:rPr>
          <w:rFonts w:ascii="Times New Roman" w:hAnsi="Times New Roman" w:cs="Times New Roman"/>
          <w:color w:val="000000" w:themeColor="text1"/>
          <w:sz w:val="28"/>
          <w:szCs w:val="28"/>
        </w:rPr>
        <w:t xml:space="preserve">країнська мова + </w:t>
      </w:r>
      <w:r w:rsidR="006149F4">
        <w:rPr>
          <w:rFonts w:ascii="Times New Roman" w:hAnsi="Times New Roman" w:cs="Times New Roman"/>
          <w:color w:val="000000" w:themeColor="text1"/>
          <w:sz w:val="28"/>
          <w:szCs w:val="28"/>
        </w:rPr>
        <w:t>о</w:t>
      </w:r>
      <w:r w:rsidRPr="00E87104">
        <w:rPr>
          <w:rFonts w:ascii="Times New Roman" w:hAnsi="Times New Roman" w:cs="Times New Roman"/>
          <w:color w:val="000000" w:themeColor="text1"/>
          <w:sz w:val="28"/>
          <w:szCs w:val="28"/>
        </w:rPr>
        <w:t>бразотворче мистецтво + Природознавство</w:t>
      </w:r>
    </w:p>
    <w:p w14:paraId="19B845E7" w14:textId="57618CF0" w:rsidR="00E87104" w:rsidRPr="00E87104" w:rsidRDefault="00E87104" w:rsidP="006149F4">
      <w:pPr>
        <w:spacing w:after="0" w:line="240" w:lineRule="auto"/>
        <w:ind w:firstLine="426"/>
        <w:jc w:val="both"/>
        <w:rPr>
          <w:rFonts w:ascii="Times New Roman" w:hAnsi="Times New Roman" w:cs="Times New Roman"/>
          <w:color w:val="000000" w:themeColor="text1"/>
          <w:sz w:val="28"/>
          <w:szCs w:val="28"/>
        </w:rPr>
      </w:pPr>
      <w:r w:rsidRPr="00E87104">
        <w:rPr>
          <w:rStyle w:val="a3"/>
          <w:rFonts w:ascii="Times New Roman" w:hAnsi="Times New Roman" w:cs="Times New Roman"/>
          <w:color w:val="000000" w:themeColor="text1"/>
          <w:sz w:val="28"/>
          <w:szCs w:val="28"/>
        </w:rPr>
        <w:t>Суть:</w:t>
      </w:r>
      <w:r w:rsidRPr="00E87104">
        <w:rPr>
          <w:rFonts w:ascii="Times New Roman" w:hAnsi="Times New Roman" w:cs="Times New Roman"/>
          <w:color w:val="000000" w:themeColor="text1"/>
          <w:sz w:val="28"/>
          <w:szCs w:val="28"/>
        </w:rPr>
        <w:t xml:space="preserve"> </w:t>
      </w:r>
      <w:r w:rsidR="006149F4">
        <w:rPr>
          <w:rFonts w:ascii="Times New Roman" w:hAnsi="Times New Roman" w:cs="Times New Roman"/>
          <w:color w:val="000000" w:themeColor="text1"/>
          <w:sz w:val="28"/>
          <w:szCs w:val="28"/>
        </w:rPr>
        <w:t>у</w:t>
      </w:r>
      <w:r w:rsidRPr="00E87104">
        <w:rPr>
          <w:rFonts w:ascii="Times New Roman" w:hAnsi="Times New Roman" w:cs="Times New Roman"/>
          <w:color w:val="000000" w:themeColor="text1"/>
          <w:sz w:val="28"/>
          <w:szCs w:val="28"/>
        </w:rPr>
        <w:t>чні читають вірш про осінь, виписують прикметники, що описують природу, далі — спостерігають зміни в довкіллі на подвір’ї школи, а на завершення створюють малюнки у змішаній техніці (акварель + аплікація) з елементами, згаданими в тексті.</w:t>
      </w:r>
    </w:p>
    <w:p w14:paraId="0C2C79C3" w14:textId="77777777" w:rsidR="006149F4" w:rsidRDefault="00E87104" w:rsidP="00E87104">
      <w:pPr>
        <w:numPr>
          <w:ilvl w:val="0"/>
          <w:numId w:val="10"/>
        </w:numPr>
        <w:spacing w:after="0" w:line="240" w:lineRule="auto"/>
        <w:ind w:left="0" w:firstLine="426"/>
        <w:jc w:val="both"/>
        <w:rPr>
          <w:rFonts w:ascii="Times New Roman" w:hAnsi="Times New Roman" w:cs="Times New Roman"/>
          <w:color w:val="000000" w:themeColor="text1"/>
          <w:sz w:val="28"/>
          <w:szCs w:val="28"/>
        </w:rPr>
      </w:pPr>
      <w:r w:rsidRPr="00E87104">
        <w:rPr>
          <w:rStyle w:val="a3"/>
          <w:rFonts w:ascii="Times New Roman" w:hAnsi="Times New Roman" w:cs="Times New Roman"/>
          <w:color w:val="000000" w:themeColor="text1"/>
          <w:sz w:val="28"/>
          <w:szCs w:val="28"/>
        </w:rPr>
        <w:t>Тема: «У світі геометричних форм»</w:t>
      </w:r>
    </w:p>
    <w:p w14:paraId="7DE4D4C6" w14:textId="0FD2D6DA" w:rsidR="006149F4" w:rsidRDefault="00E87104" w:rsidP="006149F4">
      <w:pPr>
        <w:spacing w:after="0" w:line="240" w:lineRule="auto"/>
        <w:ind w:firstLine="426"/>
        <w:jc w:val="both"/>
        <w:rPr>
          <w:rFonts w:ascii="Times New Roman" w:hAnsi="Times New Roman" w:cs="Times New Roman"/>
          <w:color w:val="000000" w:themeColor="text1"/>
          <w:sz w:val="28"/>
          <w:szCs w:val="28"/>
        </w:rPr>
      </w:pPr>
      <w:r w:rsidRPr="00E87104">
        <w:rPr>
          <w:rStyle w:val="a3"/>
          <w:rFonts w:ascii="Times New Roman" w:hAnsi="Times New Roman" w:cs="Times New Roman"/>
          <w:color w:val="000000" w:themeColor="text1"/>
          <w:sz w:val="28"/>
          <w:szCs w:val="28"/>
        </w:rPr>
        <w:t>Предмети:</w:t>
      </w:r>
      <w:r w:rsidRPr="00E87104">
        <w:rPr>
          <w:rFonts w:ascii="Times New Roman" w:hAnsi="Times New Roman" w:cs="Times New Roman"/>
          <w:color w:val="000000" w:themeColor="text1"/>
          <w:sz w:val="28"/>
          <w:szCs w:val="28"/>
        </w:rPr>
        <w:t xml:space="preserve"> </w:t>
      </w:r>
      <w:r w:rsidR="006149F4">
        <w:rPr>
          <w:rFonts w:ascii="Times New Roman" w:hAnsi="Times New Roman" w:cs="Times New Roman"/>
          <w:color w:val="000000" w:themeColor="text1"/>
          <w:sz w:val="28"/>
          <w:szCs w:val="28"/>
        </w:rPr>
        <w:t>м</w:t>
      </w:r>
      <w:r w:rsidRPr="00E87104">
        <w:rPr>
          <w:rFonts w:ascii="Times New Roman" w:hAnsi="Times New Roman" w:cs="Times New Roman"/>
          <w:color w:val="000000" w:themeColor="text1"/>
          <w:sz w:val="28"/>
          <w:szCs w:val="28"/>
        </w:rPr>
        <w:t xml:space="preserve">атематика + </w:t>
      </w:r>
      <w:r w:rsidR="006149F4">
        <w:rPr>
          <w:rFonts w:ascii="Times New Roman" w:hAnsi="Times New Roman" w:cs="Times New Roman"/>
          <w:color w:val="000000" w:themeColor="text1"/>
          <w:sz w:val="28"/>
          <w:szCs w:val="28"/>
        </w:rPr>
        <w:t>т</w:t>
      </w:r>
      <w:r w:rsidRPr="00E87104">
        <w:rPr>
          <w:rFonts w:ascii="Times New Roman" w:hAnsi="Times New Roman" w:cs="Times New Roman"/>
          <w:color w:val="000000" w:themeColor="text1"/>
          <w:sz w:val="28"/>
          <w:szCs w:val="28"/>
        </w:rPr>
        <w:t xml:space="preserve">ехнології + </w:t>
      </w:r>
      <w:r w:rsidR="006149F4">
        <w:rPr>
          <w:rFonts w:ascii="Times New Roman" w:hAnsi="Times New Roman" w:cs="Times New Roman"/>
          <w:color w:val="000000" w:themeColor="text1"/>
          <w:sz w:val="28"/>
          <w:szCs w:val="28"/>
        </w:rPr>
        <w:t>м</w:t>
      </w:r>
      <w:r w:rsidRPr="00E87104">
        <w:rPr>
          <w:rFonts w:ascii="Times New Roman" w:hAnsi="Times New Roman" w:cs="Times New Roman"/>
          <w:color w:val="000000" w:themeColor="text1"/>
          <w:sz w:val="28"/>
          <w:szCs w:val="28"/>
        </w:rPr>
        <w:t>истецтво</w:t>
      </w:r>
    </w:p>
    <w:p w14:paraId="4D5E811D" w14:textId="431DE78C" w:rsidR="00E87104" w:rsidRPr="00E87104" w:rsidRDefault="00E87104" w:rsidP="006149F4">
      <w:pPr>
        <w:spacing w:after="0" w:line="240" w:lineRule="auto"/>
        <w:ind w:firstLine="426"/>
        <w:jc w:val="both"/>
        <w:rPr>
          <w:rFonts w:ascii="Times New Roman" w:hAnsi="Times New Roman" w:cs="Times New Roman"/>
          <w:color w:val="000000" w:themeColor="text1"/>
          <w:sz w:val="28"/>
          <w:szCs w:val="28"/>
        </w:rPr>
      </w:pPr>
      <w:r w:rsidRPr="00E87104">
        <w:rPr>
          <w:rStyle w:val="a3"/>
          <w:rFonts w:ascii="Times New Roman" w:hAnsi="Times New Roman" w:cs="Times New Roman"/>
          <w:color w:val="000000" w:themeColor="text1"/>
          <w:sz w:val="28"/>
          <w:szCs w:val="28"/>
        </w:rPr>
        <w:t>Суть:</w:t>
      </w:r>
      <w:r w:rsidRPr="00E87104">
        <w:rPr>
          <w:rFonts w:ascii="Times New Roman" w:hAnsi="Times New Roman" w:cs="Times New Roman"/>
          <w:color w:val="000000" w:themeColor="text1"/>
          <w:sz w:val="28"/>
          <w:szCs w:val="28"/>
        </w:rPr>
        <w:t xml:space="preserve"> </w:t>
      </w:r>
      <w:r w:rsidR="006149F4">
        <w:rPr>
          <w:rFonts w:ascii="Times New Roman" w:hAnsi="Times New Roman" w:cs="Times New Roman"/>
          <w:color w:val="000000" w:themeColor="text1"/>
          <w:sz w:val="28"/>
          <w:szCs w:val="28"/>
        </w:rPr>
        <w:t>у</w:t>
      </w:r>
      <w:r w:rsidRPr="00E87104">
        <w:rPr>
          <w:rFonts w:ascii="Times New Roman" w:hAnsi="Times New Roman" w:cs="Times New Roman"/>
          <w:color w:val="000000" w:themeColor="text1"/>
          <w:sz w:val="28"/>
          <w:szCs w:val="28"/>
        </w:rPr>
        <w:t>чні вивчають геометричні фігури, а потім використовують їх для створення аплікацій (робота з папером) або навіть макетів будівель, що формує вміння застосовувати математику у творчому контексті.</w:t>
      </w:r>
    </w:p>
    <w:p w14:paraId="3D8C1957" w14:textId="77777777" w:rsidR="00E87104" w:rsidRPr="00E87104" w:rsidRDefault="00E87104" w:rsidP="00E87104">
      <w:pPr>
        <w:pStyle w:val="4"/>
        <w:spacing w:before="0" w:beforeAutospacing="0" w:after="0" w:afterAutospacing="0"/>
        <w:ind w:firstLine="426"/>
        <w:jc w:val="both"/>
        <w:rPr>
          <w:color w:val="000000" w:themeColor="text1"/>
          <w:sz w:val="28"/>
          <w:szCs w:val="28"/>
        </w:rPr>
      </w:pPr>
      <w:r w:rsidRPr="00E87104">
        <w:rPr>
          <w:rStyle w:val="a3"/>
          <w:b/>
          <w:bCs/>
          <w:color w:val="000000" w:themeColor="text1"/>
          <w:sz w:val="28"/>
          <w:szCs w:val="28"/>
        </w:rPr>
        <w:t>2. Реалізація елементів STEAM-освіти</w:t>
      </w:r>
    </w:p>
    <w:p w14:paraId="42B4F659" w14:textId="77777777" w:rsidR="00E87104" w:rsidRPr="00E87104" w:rsidRDefault="00E87104" w:rsidP="00E87104">
      <w:pPr>
        <w:spacing w:after="0" w:line="240" w:lineRule="auto"/>
        <w:ind w:firstLine="426"/>
        <w:jc w:val="both"/>
        <w:rPr>
          <w:rFonts w:ascii="Times New Roman" w:hAnsi="Times New Roman" w:cs="Times New Roman"/>
          <w:color w:val="000000" w:themeColor="text1"/>
          <w:sz w:val="28"/>
          <w:szCs w:val="28"/>
        </w:rPr>
      </w:pPr>
      <w:r w:rsidRPr="00E87104">
        <w:rPr>
          <w:rFonts w:ascii="Times New Roman" w:hAnsi="Times New Roman" w:cs="Times New Roman"/>
          <w:color w:val="000000" w:themeColor="text1"/>
          <w:sz w:val="28"/>
          <w:szCs w:val="28"/>
        </w:rPr>
        <w:t>STEAM-підхід (Science, Technology, Engineering, Art, Mathematics) в українській початковій школі реалізується через:</w:t>
      </w:r>
    </w:p>
    <w:p w14:paraId="335B82B5" w14:textId="51E52078" w:rsidR="00E87104" w:rsidRPr="00E87104" w:rsidRDefault="006149F4" w:rsidP="00E87104">
      <w:pPr>
        <w:numPr>
          <w:ilvl w:val="0"/>
          <w:numId w:val="11"/>
        </w:numPr>
        <w:spacing w:after="0" w:line="240" w:lineRule="auto"/>
        <w:ind w:left="0" w:firstLine="426"/>
        <w:jc w:val="both"/>
        <w:rPr>
          <w:rFonts w:ascii="Times New Roman" w:hAnsi="Times New Roman" w:cs="Times New Roman"/>
          <w:color w:val="000000" w:themeColor="text1"/>
          <w:sz w:val="28"/>
          <w:szCs w:val="28"/>
        </w:rPr>
      </w:pPr>
      <w:r w:rsidRPr="00E87104">
        <w:rPr>
          <w:rStyle w:val="a3"/>
          <w:rFonts w:ascii="Times New Roman" w:hAnsi="Times New Roman" w:cs="Times New Roman"/>
          <w:color w:val="000000" w:themeColor="text1"/>
          <w:sz w:val="28"/>
          <w:szCs w:val="28"/>
        </w:rPr>
        <w:t>М</w:t>
      </w:r>
      <w:r w:rsidR="00E87104" w:rsidRPr="00E87104">
        <w:rPr>
          <w:rStyle w:val="a3"/>
          <w:rFonts w:ascii="Times New Roman" w:hAnsi="Times New Roman" w:cs="Times New Roman"/>
          <w:color w:val="000000" w:themeColor="text1"/>
          <w:sz w:val="28"/>
          <w:szCs w:val="28"/>
        </w:rPr>
        <w:t>іні</w:t>
      </w:r>
      <w:r>
        <w:rPr>
          <w:rStyle w:val="a3"/>
          <w:rFonts w:ascii="Times New Roman" w:hAnsi="Times New Roman" w:cs="Times New Roman"/>
          <w:color w:val="000000" w:themeColor="text1"/>
          <w:sz w:val="28"/>
          <w:szCs w:val="28"/>
        </w:rPr>
        <w:t>-</w:t>
      </w:r>
      <w:r w:rsidR="00E87104" w:rsidRPr="00E87104">
        <w:rPr>
          <w:rStyle w:val="a3"/>
          <w:rFonts w:ascii="Times New Roman" w:hAnsi="Times New Roman" w:cs="Times New Roman"/>
          <w:color w:val="000000" w:themeColor="text1"/>
          <w:sz w:val="28"/>
          <w:szCs w:val="28"/>
        </w:rPr>
        <w:t>проєкти</w:t>
      </w:r>
      <w:r w:rsidR="00E87104" w:rsidRPr="00E87104">
        <w:rPr>
          <w:rFonts w:ascii="Times New Roman" w:hAnsi="Times New Roman" w:cs="Times New Roman"/>
          <w:color w:val="000000" w:themeColor="text1"/>
          <w:sz w:val="28"/>
          <w:szCs w:val="28"/>
        </w:rPr>
        <w:t xml:space="preserve"> («Створюємо міні-метеостанцію»),</w:t>
      </w:r>
    </w:p>
    <w:p w14:paraId="58B23371" w14:textId="77777777" w:rsidR="00E87104" w:rsidRPr="00E87104" w:rsidRDefault="00E87104" w:rsidP="00E87104">
      <w:pPr>
        <w:numPr>
          <w:ilvl w:val="0"/>
          <w:numId w:val="11"/>
        </w:numPr>
        <w:spacing w:after="0" w:line="240" w:lineRule="auto"/>
        <w:ind w:left="0" w:firstLine="426"/>
        <w:jc w:val="both"/>
        <w:rPr>
          <w:rFonts w:ascii="Times New Roman" w:hAnsi="Times New Roman" w:cs="Times New Roman"/>
          <w:color w:val="000000" w:themeColor="text1"/>
          <w:sz w:val="28"/>
          <w:szCs w:val="28"/>
        </w:rPr>
      </w:pPr>
      <w:r w:rsidRPr="00E87104">
        <w:rPr>
          <w:rStyle w:val="a3"/>
          <w:rFonts w:ascii="Times New Roman" w:hAnsi="Times New Roman" w:cs="Times New Roman"/>
          <w:color w:val="000000" w:themeColor="text1"/>
          <w:sz w:val="28"/>
          <w:szCs w:val="28"/>
        </w:rPr>
        <w:t>дослідницькі експерименти</w:t>
      </w:r>
      <w:r w:rsidRPr="00E87104">
        <w:rPr>
          <w:rFonts w:ascii="Times New Roman" w:hAnsi="Times New Roman" w:cs="Times New Roman"/>
          <w:color w:val="000000" w:themeColor="text1"/>
          <w:sz w:val="28"/>
          <w:szCs w:val="28"/>
        </w:rPr>
        <w:t xml:space="preserve"> («Яка вода замерзає швидше?»),</w:t>
      </w:r>
    </w:p>
    <w:p w14:paraId="476C6026" w14:textId="77777777" w:rsidR="00E87104" w:rsidRPr="00E87104" w:rsidRDefault="00E87104" w:rsidP="00E87104">
      <w:pPr>
        <w:numPr>
          <w:ilvl w:val="0"/>
          <w:numId w:val="11"/>
        </w:numPr>
        <w:spacing w:after="0" w:line="240" w:lineRule="auto"/>
        <w:ind w:left="0" w:firstLine="426"/>
        <w:jc w:val="both"/>
        <w:rPr>
          <w:rFonts w:ascii="Times New Roman" w:hAnsi="Times New Roman" w:cs="Times New Roman"/>
          <w:color w:val="000000" w:themeColor="text1"/>
          <w:sz w:val="28"/>
          <w:szCs w:val="28"/>
        </w:rPr>
      </w:pPr>
      <w:r w:rsidRPr="00E87104">
        <w:rPr>
          <w:rStyle w:val="a3"/>
          <w:rFonts w:ascii="Times New Roman" w:hAnsi="Times New Roman" w:cs="Times New Roman"/>
          <w:color w:val="000000" w:themeColor="text1"/>
          <w:sz w:val="28"/>
          <w:szCs w:val="28"/>
        </w:rPr>
        <w:t>інженерні завдання</w:t>
      </w:r>
      <w:r w:rsidRPr="00E87104">
        <w:rPr>
          <w:rFonts w:ascii="Times New Roman" w:hAnsi="Times New Roman" w:cs="Times New Roman"/>
          <w:color w:val="000000" w:themeColor="text1"/>
          <w:sz w:val="28"/>
          <w:szCs w:val="28"/>
        </w:rPr>
        <w:t xml:space="preserve"> (побудова мосту з паличок або конструктора).</w:t>
      </w:r>
    </w:p>
    <w:p w14:paraId="23B17370" w14:textId="77777777" w:rsidR="00E87104" w:rsidRPr="00E87104" w:rsidRDefault="00E87104" w:rsidP="00E87104">
      <w:pPr>
        <w:spacing w:after="0" w:line="240" w:lineRule="auto"/>
        <w:ind w:firstLine="426"/>
        <w:jc w:val="both"/>
        <w:rPr>
          <w:rFonts w:ascii="Times New Roman" w:hAnsi="Times New Roman" w:cs="Times New Roman"/>
          <w:color w:val="000000" w:themeColor="text1"/>
          <w:sz w:val="28"/>
          <w:szCs w:val="28"/>
        </w:rPr>
      </w:pPr>
      <w:r w:rsidRPr="00E87104">
        <w:rPr>
          <w:rFonts w:ascii="Times New Roman" w:hAnsi="Times New Roman" w:cs="Times New Roman"/>
          <w:color w:val="000000" w:themeColor="text1"/>
          <w:sz w:val="28"/>
          <w:szCs w:val="28"/>
        </w:rPr>
        <w:t>Наприклад, у темі «Повітря і його властивості» учні можуть:</w:t>
      </w:r>
    </w:p>
    <w:p w14:paraId="69A65D29" w14:textId="77777777" w:rsidR="00E87104" w:rsidRPr="00E87104" w:rsidRDefault="00E87104" w:rsidP="00E87104">
      <w:pPr>
        <w:numPr>
          <w:ilvl w:val="0"/>
          <w:numId w:val="12"/>
        </w:numPr>
        <w:spacing w:after="0" w:line="240" w:lineRule="auto"/>
        <w:ind w:left="0" w:firstLine="426"/>
        <w:jc w:val="both"/>
        <w:rPr>
          <w:rFonts w:ascii="Times New Roman" w:hAnsi="Times New Roman" w:cs="Times New Roman"/>
          <w:color w:val="000000" w:themeColor="text1"/>
          <w:sz w:val="28"/>
          <w:szCs w:val="28"/>
        </w:rPr>
      </w:pPr>
      <w:r w:rsidRPr="00E87104">
        <w:rPr>
          <w:rFonts w:ascii="Times New Roman" w:hAnsi="Times New Roman" w:cs="Times New Roman"/>
          <w:color w:val="000000" w:themeColor="text1"/>
          <w:sz w:val="28"/>
          <w:szCs w:val="28"/>
        </w:rPr>
        <w:t>провести досліди з повітрям (наука),</w:t>
      </w:r>
    </w:p>
    <w:p w14:paraId="2E50E70E" w14:textId="77777777" w:rsidR="00E87104" w:rsidRPr="00E87104" w:rsidRDefault="00E87104" w:rsidP="00E87104">
      <w:pPr>
        <w:numPr>
          <w:ilvl w:val="0"/>
          <w:numId w:val="12"/>
        </w:numPr>
        <w:spacing w:after="0" w:line="240" w:lineRule="auto"/>
        <w:ind w:left="0" w:firstLine="426"/>
        <w:jc w:val="both"/>
        <w:rPr>
          <w:rFonts w:ascii="Times New Roman" w:hAnsi="Times New Roman" w:cs="Times New Roman"/>
          <w:color w:val="000000" w:themeColor="text1"/>
          <w:sz w:val="28"/>
          <w:szCs w:val="28"/>
        </w:rPr>
      </w:pPr>
      <w:r w:rsidRPr="00E87104">
        <w:rPr>
          <w:rFonts w:ascii="Times New Roman" w:hAnsi="Times New Roman" w:cs="Times New Roman"/>
          <w:color w:val="000000" w:themeColor="text1"/>
          <w:sz w:val="28"/>
          <w:szCs w:val="28"/>
        </w:rPr>
        <w:t>створити мапу руху вітру (технології),</w:t>
      </w:r>
    </w:p>
    <w:p w14:paraId="70BCD2E8" w14:textId="77777777" w:rsidR="00E87104" w:rsidRPr="00E87104" w:rsidRDefault="00E87104" w:rsidP="00E87104">
      <w:pPr>
        <w:numPr>
          <w:ilvl w:val="0"/>
          <w:numId w:val="12"/>
        </w:numPr>
        <w:spacing w:after="0" w:line="240" w:lineRule="auto"/>
        <w:ind w:left="0" w:firstLine="426"/>
        <w:jc w:val="both"/>
        <w:rPr>
          <w:rFonts w:ascii="Times New Roman" w:hAnsi="Times New Roman" w:cs="Times New Roman"/>
          <w:color w:val="000000" w:themeColor="text1"/>
          <w:sz w:val="28"/>
          <w:szCs w:val="28"/>
        </w:rPr>
      </w:pPr>
      <w:r w:rsidRPr="00E87104">
        <w:rPr>
          <w:rFonts w:ascii="Times New Roman" w:hAnsi="Times New Roman" w:cs="Times New Roman"/>
          <w:color w:val="000000" w:themeColor="text1"/>
          <w:sz w:val="28"/>
          <w:szCs w:val="28"/>
        </w:rPr>
        <w:lastRenderedPageBreak/>
        <w:t>виготовити вертушку (інженерія),</w:t>
      </w:r>
    </w:p>
    <w:p w14:paraId="16F411C9" w14:textId="77777777" w:rsidR="00E87104" w:rsidRPr="00E87104" w:rsidRDefault="00E87104" w:rsidP="00E87104">
      <w:pPr>
        <w:numPr>
          <w:ilvl w:val="0"/>
          <w:numId w:val="12"/>
        </w:numPr>
        <w:spacing w:after="0" w:line="240" w:lineRule="auto"/>
        <w:ind w:left="0" w:firstLine="426"/>
        <w:jc w:val="both"/>
        <w:rPr>
          <w:rFonts w:ascii="Times New Roman" w:hAnsi="Times New Roman" w:cs="Times New Roman"/>
          <w:color w:val="000000" w:themeColor="text1"/>
          <w:sz w:val="28"/>
          <w:szCs w:val="28"/>
        </w:rPr>
      </w:pPr>
      <w:r w:rsidRPr="00E87104">
        <w:rPr>
          <w:rFonts w:ascii="Times New Roman" w:hAnsi="Times New Roman" w:cs="Times New Roman"/>
          <w:color w:val="000000" w:themeColor="text1"/>
          <w:sz w:val="28"/>
          <w:szCs w:val="28"/>
        </w:rPr>
        <w:t>задекорувати її (мистецтво),</w:t>
      </w:r>
    </w:p>
    <w:p w14:paraId="2C5AF71B" w14:textId="77777777" w:rsidR="00E87104" w:rsidRPr="00E87104" w:rsidRDefault="00E87104" w:rsidP="00E87104">
      <w:pPr>
        <w:numPr>
          <w:ilvl w:val="0"/>
          <w:numId w:val="12"/>
        </w:numPr>
        <w:spacing w:after="0" w:line="240" w:lineRule="auto"/>
        <w:ind w:left="0" w:firstLine="426"/>
        <w:jc w:val="both"/>
        <w:rPr>
          <w:rFonts w:ascii="Times New Roman" w:hAnsi="Times New Roman" w:cs="Times New Roman"/>
          <w:color w:val="000000" w:themeColor="text1"/>
          <w:sz w:val="28"/>
          <w:szCs w:val="28"/>
        </w:rPr>
      </w:pPr>
      <w:r w:rsidRPr="00E87104">
        <w:rPr>
          <w:rFonts w:ascii="Times New Roman" w:hAnsi="Times New Roman" w:cs="Times New Roman"/>
          <w:color w:val="000000" w:themeColor="text1"/>
          <w:sz w:val="28"/>
          <w:szCs w:val="28"/>
        </w:rPr>
        <w:t>порахувати швидкість обертання (математика).</w:t>
      </w:r>
    </w:p>
    <w:p w14:paraId="38C68B4B" w14:textId="77777777" w:rsidR="00E87104" w:rsidRPr="00E87104" w:rsidRDefault="00E87104" w:rsidP="00E87104">
      <w:pPr>
        <w:spacing w:after="0" w:line="240" w:lineRule="auto"/>
        <w:ind w:firstLine="426"/>
        <w:jc w:val="both"/>
        <w:rPr>
          <w:rFonts w:ascii="Times New Roman" w:hAnsi="Times New Roman" w:cs="Times New Roman"/>
          <w:color w:val="000000" w:themeColor="text1"/>
          <w:sz w:val="28"/>
          <w:szCs w:val="28"/>
        </w:rPr>
      </w:pPr>
      <w:r w:rsidRPr="00E87104">
        <w:rPr>
          <w:rFonts w:ascii="Times New Roman" w:hAnsi="Times New Roman" w:cs="Times New Roman"/>
          <w:color w:val="000000" w:themeColor="text1"/>
          <w:sz w:val="28"/>
          <w:szCs w:val="28"/>
        </w:rPr>
        <w:t xml:space="preserve">Це сприяє </w:t>
      </w:r>
      <w:r w:rsidRPr="00E87104">
        <w:rPr>
          <w:rStyle w:val="a3"/>
          <w:rFonts w:ascii="Times New Roman" w:hAnsi="Times New Roman" w:cs="Times New Roman"/>
          <w:color w:val="000000" w:themeColor="text1"/>
          <w:sz w:val="28"/>
          <w:szCs w:val="28"/>
        </w:rPr>
        <w:t>комплексному розвитку мислення</w:t>
      </w:r>
      <w:r w:rsidRPr="00E87104">
        <w:rPr>
          <w:rFonts w:ascii="Times New Roman" w:hAnsi="Times New Roman" w:cs="Times New Roman"/>
          <w:color w:val="000000" w:themeColor="text1"/>
          <w:sz w:val="28"/>
          <w:szCs w:val="28"/>
        </w:rPr>
        <w:t>, а також формуванню прикладних навичок.</w:t>
      </w:r>
    </w:p>
    <w:p w14:paraId="33DA96D6" w14:textId="77777777" w:rsidR="00E87104" w:rsidRPr="00E87104" w:rsidRDefault="00E87104" w:rsidP="00E87104">
      <w:pPr>
        <w:pStyle w:val="4"/>
        <w:spacing w:before="0" w:beforeAutospacing="0" w:after="0" w:afterAutospacing="0"/>
        <w:ind w:firstLine="426"/>
        <w:jc w:val="both"/>
        <w:rPr>
          <w:color w:val="000000" w:themeColor="text1"/>
          <w:sz w:val="28"/>
          <w:szCs w:val="28"/>
        </w:rPr>
      </w:pPr>
      <w:r w:rsidRPr="00E87104">
        <w:rPr>
          <w:rStyle w:val="a3"/>
          <w:b/>
          <w:bCs/>
          <w:color w:val="000000" w:themeColor="text1"/>
          <w:sz w:val="28"/>
          <w:szCs w:val="28"/>
        </w:rPr>
        <w:t>3. Тематичні тижні — простір для креативу</w:t>
      </w:r>
    </w:p>
    <w:p w14:paraId="63D95A5E" w14:textId="77777777" w:rsidR="00E87104" w:rsidRPr="00E87104" w:rsidRDefault="00E87104" w:rsidP="00E87104">
      <w:pPr>
        <w:numPr>
          <w:ilvl w:val="0"/>
          <w:numId w:val="13"/>
        </w:numPr>
        <w:spacing w:after="0" w:line="240" w:lineRule="auto"/>
        <w:ind w:left="0" w:firstLine="426"/>
        <w:jc w:val="both"/>
        <w:rPr>
          <w:rFonts w:ascii="Times New Roman" w:hAnsi="Times New Roman" w:cs="Times New Roman"/>
          <w:color w:val="000000" w:themeColor="text1"/>
          <w:sz w:val="28"/>
          <w:szCs w:val="28"/>
        </w:rPr>
      </w:pPr>
      <w:r w:rsidRPr="00E87104">
        <w:rPr>
          <w:rStyle w:val="a3"/>
          <w:rFonts w:ascii="Times New Roman" w:hAnsi="Times New Roman" w:cs="Times New Roman"/>
          <w:color w:val="000000" w:themeColor="text1"/>
          <w:sz w:val="28"/>
          <w:szCs w:val="28"/>
        </w:rPr>
        <w:t>«Тиждень книги»:</w:t>
      </w:r>
      <w:r w:rsidRPr="00E87104">
        <w:rPr>
          <w:rFonts w:ascii="Times New Roman" w:hAnsi="Times New Roman" w:cs="Times New Roman"/>
          <w:color w:val="000000" w:themeColor="text1"/>
          <w:sz w:val="28"/>
          <w:szCs w:val="28"/>
        </w:rPr>
        <w:t xml:space="preserve"> виготовлення закладок, створення буктрейлерів, зустрічі з бібліотекарем, написання казок, читання з батьками.</w:t>
      </w:r>
    </w:p>
    <w:p w14:paraId="246CC50E" w14:textId="77777777" w:rsidR="00E87104" w:rsidRPr="00E87104" w:rsidRDefault="00E87104" w:rsidP="00E87104">
      <w:pPr>
        <w:numPr>
          <w:ilvl w:val="0"/>
          <w:numId w:val="13"/>
        </w:numPr>
        <w:spacing w:after="0" w:line="240" w:lineRule="auto"/>
        <w:ind w:left="0" w:firstLine="426"/>
        <w:jc w:val="both"/>
        <w:rPr>
          <w:rFonts w:ascii="Times New Roman" w:hAnsi="Times New Roman" w:cs="Times New Roman"/>
          <w:color w:val="000000" w:themeColor="text1"/>
          <w:sz w:val="28"/>
          <w:szCs w:val="28"/>
        </w:rPr>
      </w:pPr>
      <w:r w:rsidRPr="00E87104">
        <w:rPr>
          <w:rStyle w:val="a3"/>
          <w:rFonts w:ascii="Times New Roman" w:hAnsi="Times New Roman" w:cs="Times New Roman"/>
          <w:color w:val="000000" w:themeColor="text1"/>
          <w:sz w:val="28"/>
          <w:szCs w:val="28"/>
        </w:rPr>
        <w:t>«Тиждень доброти»:</w:t>
      </w:r>
      <w:r w:rsidRPr="00E87104">
        <w:rPr>
          <w:rFonts w:ascii="Times New Roman" w:hAnsi="Times New Roman" w:cs="Times New Roman"/>
          <w:color w:val="000000" w:themeColor="text1"/>
          <w:sz w:val="28"/>
          <w:szCs w:val="28"/>
        </w:rPr>
        <w:t xml:space="preserve"> читання текстів про добро, малювання постерів, проведення добрих вчинків, аналіз ситуацій з життя.</w:t>
      </w:r>
    </w:p>
    <w:p w14:paraId="7BD07C0E" w14:textId="77777777" w:rsidR="00E87104" w:rsidRPr="00E87104" w:rsidRDefault="00E87104" w:rsidP="00E87104">
      <w:pPr>
        <w:spacing w:after="0" w:line="240" w:lineRule="auto"/>
        <w:ind w:firstLine="426"/>
        <w:jc w:val="both"/>
        <w:rPr>
          <w:rFonts w:ascii="Times New Roman" w:hAnsi="Times New Roman" w:cs="Times New Roman"/>
          <w:color w:val="000000" w:themeColor="text1"/>
          <w:sz w:val="28"/>
          <w:szCs w:val="28"/>
        </w:rPr>
      </w:pPr>
      <w:r w:rsidRPr="00E87104">
        <w:rPr>
          <w:rFonts w:ascii="Times New Roman" w:hAnsi="Times New Roman" w:cs="Times New Roman"/>
          <w:color w:val="000000" w:themeColor="text1"/>
          <w:sz w:val="28"/>
          <w:szCs w:val="28"/>
        </w:rPr>
        <w:t xml:space="preserve">Такі тижні створюють </w:t>
      </w:r>
      <w:r w:rsidRPr="00E87104">
        <w:rPr>
          <w:rStyle w:val="a3"/>
          <w:rFonts w:ascii="Times New Roman" w:hAnsi="Times New Roman" w:cs="Times New Roman"/>
          <w:color w:val="000000" w:themeColor="text1"/>
          <w:sz w:val="28"/>
          <w:szCs w:val="28"/>
        </w:rPr>
        <w:t>емоційно-ціннісний контекст</w:t>
      </w:r>
      <w:r w:rsidRPr="00E87104">
        <w:rPr>
          <w:rFonts w:ascii="Times New Roman" w:hAnsi="Times New Roman" w:cs="Times New Roman"/>
          <w:color w:val="000000" w:themeColor="text1"/>
          <w:sz w:val="28"/>
          <w:szCs w:val="28"/>
        </w:rPr>
        <w:t xml:space="preserve"> і дають змогу інтегрувати етику, мову, образотворче мистецтво, громадянську освіту.</w:t>
      </w:r>
    </w:p>
    <w:p w14:paraId="08341A5A" w14:textId="77777777" w:rsidR="00E87104" w:rsidRPr="00E87104" w:rsidRDefault="00E87104" w:rsidP="00E87104">
      <w:pPr>
        <w:pStyle w:val="4"/>
        <w:spacing w:before="0" w:beforeAutospacing="0" w:after="0" w:afterAutospacing="0"/>
        <w:ind w:firstLine="426"/>
        <w:jc w:val="both"/>
        <w:rPr>
          <w:color w:val="000000" w:themeColor="text1"/>
          <w:sz w:val="28"/>
          <w:szCs w:val="28"/>
        </w:rPr>
      </w:pPr>
      <w:r w:rsidRPr="00E87104">
        <w:rPr>
          <w:rStyle w:val="a3"/>
          <w:b/>
          <w:bCs/>
          <w:color w:val="000000" w:themeColor="text1"/>
          <w:sz w:val="28"/>
          <w:szCs w:val="28"/>
        </w:rPr>
        <w:t>4. Співпраця між учителями</w:t>
      </w:r>
    </w:p>
    <w:p w14:paraId="51E3AC83" w14:textId="77777777" w:rsidR="00E87104" w:rsidRPr="00E87104" w:rsidRDefault="00E87104" w:rsidP="00E87104">
      <w:pPr>
        <w:spacing w:after="0" w:line="240" w:lineRule="auto"/>
        <w:ind w:firstLine="426"/>
        <w:jc w:val="both"/>
        <w:rPr>
          <w:rFonts w:ascii="Times New Roman" w:hAnsi="Times New Roman" w:cs="Times New Roman"/>
          <w:color w:val="000000" w:themeColor="text1"/>
          <w:sz w:val="28"/>
          <w:szCs w:val="28"/>
        </w:rPr>
      </w:pPr>
      <w:r w:rsidRPr="00E87104">
        <w:rPr>
          <w:rFonts w:ascii="Times New Roman" w:hAnsi="Times New Roman" w:cs="Times New Roman"/>
          <w:color w:val="000000" w:themeColor="text1"/>
          <w:sz w:val="28"/>
          <w:szCs w:val="28"/>
        </w:rPr>
        <w:t xml:space="preserve">Інтеграція не можлива без </w:t>
      </w:r>
      <w:r w:rsidRPr="00E87104">
        <w:rPr>
          <w:rStyle w:val="a3"/>
          <w:rFonts w:ascii="Times New Roman" w:hAnsi="Times New Roman" w:cs="Times New Roman"/>
          <w:color w:val="000000" w:themeColor="text1"/>
          <w:sz w:val="28"/>
          <w:szCs w:val="28"/>
        </w:rPr>
        <w:t>педагогічної співпраці</w:t>
      </w:r>
      <w:r w:rsidRPr="00E87104">
        <w:rPr>
          <w:rFonts w:ascii="Times New Roman" w:hAnsi="Times New Roman" w:cs="Times New Roman"/>
          <w:color w:val="000000" w:themeColor="text1"/>
          <w:sz w:val="28"/>
          <w:szCs w:val="28"/>
        </w:rPr>
        <w:t>. У багатьох школах України вже запроваджено:</w:t>
      </w:r>
    </w:p>
    <w:p w14:paraId="265DF1D0" w14:textId="77777777" w:rsidR="00E87104" w:rsidRPr="00E87104" w:rsidRDefault="00E87104" w:rsidP="00E87104">
      <w:pPr>
        <w:numPr>
          <w:ilvl w:val="0"/>
          <w:numId w:val="14"/>
        </w:numPr>
        <w:spacing w:after="0" w:line="240" w:lineRule="auto"/>
        <w:ind w:left="0" w:firstLine="426"/>
        <w:jc w:val="both"/>
        <w:rPr>
          <w:rFonts w:ascii="Times New Roman" w:hAnsi="Times New Roman" w:cs="Times New Roman"/>
          <w:color w:val="000000" w:themeColor="text1"/>
          <w:sz w:val="28"/>
          <w:szCs w:val="28"/>
        </w:rPr>
      </w:pPr>
      <w:r w:rsidRPr="00E87104">
        <w:rPr>
          <w:rStyle w:val="a3"/>
          <w:rFonts w:ascii="Times New Roman" w:hAnsi="Times New Roman" w:cs="Times New Roman"/>
          <w:color w:val="000000" w:themeColor="text1"/>
          <w:sz w:val="28"/>
          <w:szCs w:val="28"/>
        </w:rPr>
        <w:t>координаційні зустрічі вчителів</w:t>
      </w:r>
      <w:r w:rsidRPr="00E87104">
        <w:rPr>
          <w:rFonts w:ascii="Times New Roman" w:hAnsi="Times New Roman" w:cs="Times New Roman"/>
          <w:color w:val="000000" w:themeColor="text1"/>
          <w:sz w:val="28"/>
          <w:szCs w:val="28"/>
        </w:rPr>
        <w:t>, де складаються спільні плани інтегрованих тижнів,</w:t>
      </w:r>
    </w:p>
    <w:p w14:paraId="7D127254" w14:textId="77777777" w:rsidR="00E87104" w:rsidRPr="00E87104" w:rsidRDefault="00E87104" w:rsidP="00E87104">
      <w:pPr>
        <w:numPr>
          <w:ilvl w:val="0"/>
          <w:numId w:val="14"/>
        </w:numPr>
        <w:spacing w:after="0" w:line="240" w:lineRule="auto"/>
        <w:ind w:left="0" w:firstLine="426"/>
        <w:jc w:val="both"/>
        <w:rPr>
          <w:rFonts w:ascii="Times New Roman" w:hAnsi="Times New Roman" w:cs="Times New Roman"/>
          <w:color w:val="000000" w:themeColor="text1"/>
          <w:sz w:val="28"/>
          <w:szCs w:val="28"/>
        </w:rPr>
      </w:pPr>
      <w:r w:rsidRPr="00E87104">
        <w:rPr>
          <w:rStyle w:val="a3"/>
          <w:rFonts w:ascii="Times New Roman" w:hAnsi="Times New Roman" w:cs="Times New Roman"/>
          <w:color w:val="000000" w:themeColor="text1"/>
          <w:sz w:val="28"/>
          <w:szCs w:val="28"/>
        </w:rPr>
        <w:t>обмін методичними ідеями</w:t>
      </w:r>
      <w:r w:rsidRPr="00E87104">
        <w:rPr>
          <w:rFonts w:ascii="Times New Roman" w:hAnsi="Times New Roman" w:cs="Times New Roman"/>
          <w:color w:val="000000" w:themeColor="text1"/>
          <w:sz w:val="28"/>
          <w:szCs w:val="28"/>
        </w:rPr>
        <w:t>, наприклад: вчитель музики працює з учителем української мови для створення уроку з вивчення колискових,</w:t>
      </w:r>
    </w:p>
    <w:p w14:paraId="47B90271" w14:textId="77777777" w:rsidR="00E87104" w:rsidRPr="00E87104" w:rsidRDefault="00E87104" w:rsidP="00E87104">
      <w:pPr>
        <w:numPr>
          <w:ilvl w:val="0"/>
          <w:numId w:val="14"/>
        </w:numPr>
        <w:spacing w:after="0" w:line="240" w:lineRule="auto"/>
        <w:ind w:left="0" w:firstLine="426"/>
        <w:jc w:val="both"/>
        <w:rPr>
          <w:rFonts w:ascii="Times New Roman" w:hAnsi="Times New Roman" w:cs="Times New Roman"/>
          <w:color w:val="000000" w:themeColor="text1"/>
          <w:sz w:val="28"/>
          <w:szCs w:val="28"/>
        </w:rPr>
      </w:pPr>
      <w:r w:rsidRPr="00E87104">
        <w:rPr>
          <w:rStyle w:val="a3"/>
          <w:rFonts w:ascii="Times New Roman" w:hAnsi="Times New Roman" w:cs="Times New Roman"/>
          <w:color w:val="000000" w:themeColor="text1"/>
          <w:sz w:val="28"/>
          <w:szCs w:val="28"/>
        </w:rPr>
        <w:t>спільні освітні проєкти</w:t>
      </w:r>
      <w:r w:rsidRPr="00E87104">
        <w:rPr>
          <w:rFonts w:ascii="Times New Roman" w:hAnsi="Times New Roman" w:cs="Times New Roman"/>
          <w:color w:val="000000" w:themeColor="text1"/>
          <w:sz w:val="28"/>
          <w:szCs w:val="28"/>
        </w:rPr>
        <w:t>, як-от «Школа довкілля» або «Мандруємо Україною».</w:t>
      </w:r>
    </w:p>
    <w:p w14:paraId="1F9F81B1" w14:textId="77777777" w:rsidR="00E87104" w:rsidRPr="00E87104" w:rsidRDefault="00E87104" w:rsidP="00E87104">
      <w:pPr>
        <w:spacing w:after="0" w:line="240" w:lineRule="auto"/>
        <w:ind w:firstLine="426"/>
        <w:jc w:val="both"/>
        <w:rPr>
          <w:rFonts w:ascii="Times New Roman" w:hAnsi="Times New Roman" w:cs="Times New Roman"/>
          <w:color w:val="000000" w:themeColor="text1"/>
          <w:sz w:val="28"/>
          <w:szCs w:val="28"/>
        </w:rPr>
      </w:pPr>
      <w:r w:rsidRPr="00E87104">
        <w:rPr>
          <w:rFonts w:ascii="Times New Roman" w:hAnsi="Times New Roman" w:cs="Times New Roman"/>
          <w:color w:val="000000" w:themeColor="text1"/>
          <w:sz w:val="28"/>
          <w:szCs w:val="28"/>
        </w:rPr>
        <w:t>У моїй практиці вчителі 2-го класу провели інтегрований проєкт «Зірки української історії», у межах якого учні:</w:t>
      </w:r>
    </w:p>
    <w:p w14:paraId="453F3892" w14:textId="77777777" w:rsidR="00E87104" w:rsidRPr="00E87104" w:rsidRDefault="00E87104" w:rsidP="00E87104">
      <w:pPr>
        <w:numPr>
          <w:ilvl w:val="0"/>
          <w:numId w:val="15"/>
        </w:numPr>
        <w:spacing w:after="0" w:line="240" w:lineRule="auto"/>
        <w:ind w:left="0" w:firstLine="426"/>
        <w:jc w:val="both"/>
        <w:rPr>
          <w:rFonts w:ascii="Times New Roman" w:hAnsi="Times New Roman" w:cs="Times New Roman"/>
          <w:color w:val="000000" w:themeColor="text1"/>
          <w:sz w:val="28"/>
          <w:szCs w:val="28"/>
        </w:rPr>
      </w:pPr>
      <w:r w:rsidRPr="00E87104">
        <w:rPr>
          <w:rFonts w:ascii="Times New Roman" w:hAnsi="Times New Roman" w:cs="Times New Roman"/>
          <w:color w:val="000000" w:themeColor="text1"/>
          <w:sz w:val="28"/>
          <w:szCs w:val="28"/>
        </w:rPr>
        <w:t>читали біографії (мовна галузь),</w:t>
      </w:r>
    </w:p>
    <w:p w14:paraId="256A07A4" w14:textId="77777777" w:rsidR="00E87104" w:rsidRPr="00E87104" w:rsidRDefault="00E87104" w:rsidP="00E87104">
      <w:pPr>
        <w:numPr>
          <w:ilvl w:val="0"/>
          <w:numId w:val="15"/>
        </w:numPr>
        <w:spacing w:after="0" w:line="240" w:lineRule="auto"/>
        <w:ind w:left="0" w:firstLine="426"/>
        <w:jc w:val="both"/>
        <w:rPr>
          <w:rFonts w:ascii="Times New Roman" w:hAnsi="Times New Roman" w:cs="Times New Roman"/>
          <w:color w:val="000000" w:themeColor="text1"/>
          <w:sz w:val="28"/>
          <w:szCs w:val="28"/>
        </w:rPr>
      </w:pPr>
      <w:r w:rsidRPr="00E87104">
        <w:rPr>
          <w:rFonts w:ascii="Times New Roman" w:hAnsi="Times New Roman" w:cs="Times New Roman"/>
          <w:color w:val="000000" w:themeColor="text1"/>
          <w:sz w:val="28"/>
          <w:szCs w:val="28"/>
        </w:rPr>
        <w:t>вивчали карти (географія),</w:t>
      </w:r>
    </w:p>
    <w:p w14:paraId="6FB3E6CE" w14:textId="684B5991" w:rsidR="00E87104" w:rsidRPr="00E87104" w:rsidRDefault="00E87104" w:rsidP="00E87104">
      <w:pPr>
        <w:numPr>
          <w:ilvl w:val="0"/>
          <w:numId w:val="15"/>
        </w:numPr>
        <w:spacing w:after="0" w:line="240" w:lineRule="auto"/>
        <w:ind w:left="0" w:firstLine="426"/>
        <w:jc w:val="both"/>
        <w:rPr>
          <w:rFonts w:ascii="Times New Roman" w:hAnsi="Times New Roman" w:cs="Times New Roman"/>
          <w:color w:val="000000" w:themeColor="text1"/>
          <w:sz w:val="28"/>
          <w:szCs w:val="28"/>
        </w:rPr>
      </w:pPr>
      <w:r w:rsidRPr="00E87104">
        <w:rPr>
          <w:rFonts w:ascii="Times New Roman" w:hAnsi="Times New Roman" w:cs="Times New Roman"/>
          <w:color w:val="000000" w:themeColor="text1"/>
          <w:sz w:val="28"/>
          <w:szCs w:val="28"/>
        </w:rPr>
        <w:t>створювали міні</w:t>
      </w:r>
      <w:r w:rsidR="006149F4">
        <w:rPr>
          <w:rFonts w:ascii="Times New Roman" w:hAnsi="Times New Roman" w:cs="Times New Roman"/>
          <w:color w:val="000000" w:themeColor="text1"/>
          <w:sz w:val="28"/>
          <w:szCs w:val="28"/>
        </w:rPr>
        <w:t>-</w:t>
      </w:r>
      <w:r w:rsidRPr="00E87104">
        <w:rPr>
          <w:rFonts w:ascii="Times New Roman" w:hAnsi="Times New Roman" w:cs="Times New Roman"/>
          <w:color w:val="000000" w:themeColor="text1"/>
          <w:sz w:val="28"/>
          <w:szCs w:val="28"/>
        </w:rPr>
        <w:t>книги (технології),</w:t>
      </w:r>
    </w:p>
    <w:p w14:paraId="1FA2FA4A" w14:textId="01D33181" w:rsidR="00E87104" w:rsidRPr="00E87104" w:rsidRDefault="00E87104" w:rsidP="00E87104">
      <w:pPr>
        <w:numPr>
          <w:ilvl w:val="0"/>
          <w:numId w:val="15"/>
        </w:numPr>
        <w:spacing w:after="0" w:line="240" w:lineRule="auto"/>
        <w:ind w:left="0" w:firstLine="426"/>
        <w:jc w:val="both"/>
        <w:rPr>
          <w:rFonts w:ascii="Times New Roman" w:hAnsi="Times New Roman" w:cs="Times New Roman"/>
          <w:color w:val="000000" w:themeColor="text1"/>
          <w:sz w:val="28"/>
          <w:szCs w:val="28"/>
        </w:rPr>
      </w:pPr>
      <w:r w:rsidRPr="00E87104">
        <w:rPr>
          <w:rFonts w:ascii="Times New Roman" w:hAnsi="Times New Roman" w:cs="Times New Roman"/>
          <w:color w:val="000000" w:themeColor="text1"/>
          <w:sz w:val="28"/>
          <w:szCs w:val="28"/>
        </w:rPr>
        <w:t>презентували роботи перед класом (розвиток мовлення і соціальної компетентності).</w:t>
      </w:r>
    </w:p>
    <w:p w14:paraId="68EA4689" w14:textId="17BC1E54" w:rsidR="00E87104" w:rsidRPr="00E87104" w:rsidRDefault="00E87104" w:rsidP="00E87104">
      <w:pPr>
        <w:spacing w:after="0" w:line="240" w:lineRule="auto"/>
        <w:ind w:firstLine="426"/>
        <w:jc w:val="both"/>
        <w:rPr>
          <w:rFonts w:ascii="Times New Roman" w:hAnsi="Times New Roman" w:cs="Times New Roman"/>
          <w:b/>
          <w:bCs/>
          <w:color w:val="000000" w:themeColor="text1"/>
          <w:sz w:val="28"/>
          <w:szCs w:val="28"/>
          <w:u w:val="single"/>
        </w:rPr>
      </w:pPr>
      <w:r w:rsidRPr="00E87104">
        <w:rPr>
          <w:rFonts w:ascii="Times New Roman" w:hAnsi="Times New Roman" w:cs="Times New Roman"/>
          <w:b/>
          <w:bCs/>
          <w:color w:val="000000" w:themeColor="text1"/>
          <w:sz w:val="28"/>
          <w:szCs w:val="28"/>
          <w:u w:val="single"/>
        </w:rPr>
        <w:t>Висновок.</w:t>
      </w:r>
    </w:p>
    <w:p w14:paraId="66BEDB38" w14:textId="77777777" w:rsidR="00E87104" w:rsidRPr="00E87104" w:rsidRDefault="00E87104" w:rsidP="00E87104">
      <w:pPr>
        <w:spacing w:after="0" w:line="240" w:lineRule="auto"/>
        <w:ind w:firstLine="426"/>
        <w:jc w:val="both"/>
        <w:rPr>
          <w:rFonts w:ascii="Times New Roman" w:eastAsia="Times New Roman" w:hAnsi="Times New Roman" w:cs="Times New Roman"/>
          <w:color w:val="000000" w:themeColor="text1"/>
          <w:sz w:val="28"/>
          <w:szCs w:val="28"/>
          <w:lang w:eastAsia="uk-UA"/>
        </w:rPr>
      </w:pPr>
      <w:r w:rsidRPr="00E87104">
        <w:rPr>
          <w:rFonts w:ascii="Times New Roman" w:eastAsia="Times New Roman" w:hAnsi="Times New Roman" w:cs="Times New Roman"/>
          <w:color w:val="000000" w:themeColor="text1"/>
          <w:sz w:val="28"/>
          <w:szCs w:val="28"/>
          <w:lang w:eastAsia="uk-UA"/>
        </w:rPr>
        <w:t>Отже, інтеграційний підхід у початковій школі є не просто методичним прийомом, а важливим напрямом реалізації ідей Нової української школи. Його сутність полягає в поданні навчального матеріалу як цілісної, пов’язаної системи знань, що набуває практичного сенсу у свідомості дитини. Такий підхід сприяє формуванню в учнів життєвих компетентностей, розвитку критичного мислення, зростанню мотивації та зменшенню фрагментарності знань.</w:t>
      </w:r>
    </w:p>
    <w:p w14:paraId="42ECDCEB" w14:textId="77777777" w:rsidR="00E87104" w:rsidRPr="00E87104" w:rsidRDefault="00E87104" w:rsidP="00E87104">
      <w:pPr>
        <w:spacing w:after="0" w:line="240" w:lineRule="auto"/>
        <w:ind w:firstLine="426"/>
        <w:jc w:val="both"/>
        <w:rPr>
          <w:rFonts w:ascii="Times New Roman" w:eastAsia="Times New Roman" w:hAnsi="Times New Roman" w:cs="Times New Roman"/>
          <w:color w:val="000000" w:themeColor="text1"/>
          <w:sz w:val="28"/>
          <w:szCs w:val="28"/>
          <w:lang w:eastAsia="uk-UA"/>
        </w:rPr>
      </w:pPr>
      <w:r w:rsidRPr="00E87104">
        <w:rPr>
          <w:rFonts w:ascii="Times New Roman" w:eastAsia="Times New Roman" w:hAnsi="Times New Roman" w:cs="Times New Roman"/>
          <w:color w:val="000000" w:themeColor="text1"/>
          <w:sz w:val="28"/>
          <w:szCs w:val="28"/>
          <w:lang w:eastAsia="uk-UA"/>
        </w:rPr>
        <w:t>Як писала видатна українська педагогиня Софія Русова:</w:t>
      </w:r>
    </w:p>
    <w:p w14:paraId="13E3FA97" w14:textId="77777777" w:rsidR="00E87104" w:rsidRPr="00E87104" w:rsidRDefault="00E87104" w:rsidP="00E87104">
      <w:pPr>
        <w:spacing w:after="0" w:line="240" w:lineRule="auto"/>
        <w:ind w:firstLine="426"/>
        <w:jc w:val="both"/>
        <w:rPr>
          <w:rFonts w:ascii="Times New Roman" w:eastAsia="Times New Roman" w:hAnsi="Times New Roman" w:cs="Times New Roman"/>
          <w:color w:val="000000" w:themeColor="text1"/>
          <w:sz w:val="28"/>
          <w:szCs w:val="28"/>
          <w:lang w:eastAsia="uk-UA"/>
        </w:rPr>
      </w:pPr>
      <w:r w:rsidRPr="00E87104">
        <w:rPr>
          <w:rFonts w:ascii="Times New Roman" w:eastAsia="Times New Roman" w:hAnsi="Times New Roman" w:cs="Times New Roman"/>
          <w:i/>
          <w:iCs/>
          <w:color w:val="000000" w:themeColor="text1"/>
          <w:sz w:val="28"/>
          <w:szCs w:val="28"/>
          <w:lang w:eastAsia="uk-UA"/>
        </w:rPr>
        <w:t>«Школа повинна давати не тільки знання, а й світогляд, і розвивати душу дитини».</w:t>
      </w:r>
    </w:p>
    <w:p w14:paraId="2C1136D1" w14:textId="77777777" w:rsidR="00E87104" w:rsidRPr="00E87104" w:rsidRDefault="00E87104" w:rsidP="00E87104">
      <w:pPr>
        <w:spacing w:after="0" w:line="240" w:lineRule="auto"/>
        <w:ind w:firstLine="426"/>
        <w:jc w:val="both"/>
        <w:rPr>
          <w:rFonts w:ascii="Times New Roman" w:eastAsia="Times New Roman" w:hAnsi="Times New Roman" w:cs="Times New Roman"/>
          <w:color w:val="000000" w:themeColor="text1"/>
          <w:sz w:val="28"/>
          <w:szCs w:val="28"/>
          <w:lang w:eastAsia="uk-UA"/>
        </w:rPr>
      </w:pPr>
      <w:r w:rsidRPr="00E87104">
        <w:rPr>
          <w:rFonts w:ascii="Times New Roman" w:eastAsia="Times New Roman" w:hAnsi="Times New Roman" w:cs="Times New Roman"/>
          <w:color w:val="000000" w:themeColor="text1"/>
          <w:sz w:val="28"/>
          <w:szCs w:val="28"/>
          <w:lang w:eastAsia="uk-UA"/>
        </w:rPr>
        <w:t>Інтеграція навчання якраз і є тим шляхом, який дозволяє навчальному процесу стати ближчим до дитини — її життєвого досвіду, емоцій і потреб. Реалізовуючи інтегровані курси, тематичні дні, STEAM-проєкти чи міжпредметні уроки, учитель створює умови для гармонійного розвитку особистості та її цілісного сприйняття світу.</w:t>
      </w:r>
    </w:p>
    <w:p w14:paraId="2B70C01A" w14:textId="77777777" w:rsidR="00E87104" w:rsidRPr="00E87104" w:rsidRDefault="00E87104" w:rsidP="00E87104">
      <w:pPr>
        <w:spacing w:after="0" w:line="240" w:lineRule="auto"/>
        <w:ind w:firstLine="426"/>
        <w:jc w:val="both"/>
        <w:rPr>
          <w:rFonts w:ascii="Times New Roman" w:eastAsia="Times New Roman" w:hAnsi="Times New Roman" w:cs="Times New Roman"/>
          <w:color w:val="000000" w:themeColor="text1"/>
          <w:sz w:val="28"/>
          <w:szCs w:val="28"/>
          <w:lang w:eastAsia="uk-UA"/>
        </w:rPr>
      </w:pPr>
      <w:r w:rsidRPr="00E87104">
        <w:rPr>
          <w:rFonts w:ascii="Times New Roman" w:eastAsia="Times New Roman" w:hAnsi="Times New Roman" w:cs="Times New Roman"/>
          <w:color w:val="000000" w:themeColor="text1"/>
          <w:sz w:val="28"/>
          <w:szCs w:val="28"/>
          <w:lang w:eastAsia="uk-UA"/>
        </w:rPr>
        <w:t>Американський педагог Джон Д’юї підкреслював:</w:t>
      </w:r>
    </w:p>
    <w:p w14:paraId="1F86668F" w14:textId="77777777" w:rsidR="00E87104" w:rsidRPr="00E87104" w:rsidRDefault="00E87104" w:rsidP="00E87104">
      <w:pPr>
        <w:spacing w:after="0" w:line="240" w:lineRule="auto"/>
        <w:ind w:firstLine="426"/>
        <w:jc w:val="both"/>
        <w:rPr>
          <w:rFonts w:ascii="Times New Roman" w:eastAsia="Times New Roman" w:hAnsi="Times New Roman" w:cs="Times New Roman"/>
          <w:color w:val="000000" w:themeColor="text1"/>
          <w:sz w:val="28"/>
          <w:szCs w:val="28"/>
          <w:lang w:eastAsia="uk-UA"/>
        </w:rPr>
      </w:pPr>
      <w:r w:rsidRPr="00E87104">
        <w:rPr>
          <w:rFonts w:ascii="Times New Roman" w:eastAsia="Times New Roman" w:hAnsi="Times New Roman" w:cs="Times New Roman"/>
          <w:i/>
          <w:iCs/>
          <w:color w:val="000000" w:themeColor="text1"/>
          <w:sz w:val="28"/>
          <w:szCs w:val="28"/>
          <w:lang w:eastAsia="uk-UA"/>
        </w:rPr>
        <w:t>«Освіта — це не підготовка до життя; освіта — це саме життя».</w:t>
      </w:r>
    </w:p>
    <w:p w14:paraId="02194FDF" w14:textId="77777777" w:rsidR="00E87104" w:rsidRPr="00E87104" w:rsidRDefault="00E87104" w:rsidP="00E87104">
      <w:pPr>
        <w:spacing w:after="0" w:line="240" w:lineRule="auto"/>
        <w:ind w:firstLine="426"/>
        <w:jc w:val="both"/>
        <w:rPr>
          <w:rFonts w:ascii="Times New Roman" w:eastAsia="Times New Roman" w:hAnsi="Times New Roman" w:cs="Times New Roman"/>
          <w:color w:val="000000" w:themeColor="text1"/>
          <w:sz w:val="28"/>
          <w:szCs w:val="28"/>
          <w:lang w:eastAsia="uk-UA"/>
        </w:rPr>
      </w:pPr>
      <w:r w:rsidRPr="00E87104">
        <w:rPr>
          <w:rFonts w:ascii="Times New Roman" w:eastAsia="Times New Roman" w:hAnsi="Times New Roman" w:cs="Times New Roman"/>
          <w:color w:val="000000" w:themeColor="text1"/>
          <w:sz w:val="28"/>
          <w:szCs w:val="28"/>
          <w:lang w:eastAsia="uk-UA"/>
        </w:rPr>
        <w:t xml:space="preserve">І саме інтеграція дозволяє зробити це життя в школі яскравим, змістовним та наповненим сенсом. Майбутнє освіти — за методами, що поєднують знання, досвід і </w:t>
      </w:r>
      <w:r w:rsidRPr="00E87104">
        <w:rPr>
          <w:rFonts w:ascii="Times New Roman" w:eastAsia="Times New Roman" w:hAnsi="Times New Roman" w:cs="Times New Roman"/>
          <w:color w:val="000000" w:themeColor="text1"/>
          <w:sz w:val="28"/>
          <w:szCs w:val="28"/>
          <w:lang w:eastAsia="uk-UA"/>
        </w:rPr>
        <w:lastRenderedPageBreak/>
        <w:t>практику. А отже, інтеграційний підхід — це не лише вимога часу, а й запорука якісної освіти в умовах сучасного суспільства.</w:t>
      </w:r>
    </w:p>
    <w:p w14:paraId="782BA0FA" w14:textId="77777777" w:rsidR="006149F4" w:rsidRDefault="006149F4" w:rsidP="00E87104">
      <w:pPr>
        <w:pStyle w:val="3"/>
        <w:spacing w:before="0" w:line="240" w:lineRule="auto"/>
        <w:ind w:firstLine="426"/>
        <w:jc w:val="center"/>
        <w:rPr>
          <w:rStyle w:val="a3"/>
          <w:rFonts w:ascii="Times New Roman" w:hAnsi="Times New Roman" w:cs="Times New Roman"/>
          <w:color w:val="000000" w:themeColor="text1"/>
          <w:sz w:val="28"/>
          <w:szCs w:val="28"/>
        </w:rPr>
      </w:pPr>
    </w:p>
    <w:p w14:paraId="681A622F" w14:textId="77777777" w:rsidR="006149F4" w:rsidRDefault="006149F4" w:rsidP="00E87104">
      <w:pPr>
        <w:pStyle w:val="3"/>
        <w:spacing w:before="0" w:line="240" w:lineRule="auto"/>
        <w:ind w:firstLine="426"/>
        <w:jc w:val="center"/>
        <w:rPr>
          <w:rStyle w:val="a3"/>
          <w:rFonts w:ascii="Times New Roman" w:hAnsi="Times New Roman" w:cs="Times New Roman"/>
          <w:color w:val="000000" w:themeColor="text1"/>
          <w:sz w:val="28"/>
          <w:szCs w:val="28"/>
        </w:rPr>
      </w:pPr>
    </w:p>
    <w:p w14:paraId="6E858C4D" w14:textId="3CCB8E2E" w:rsidR="00E87104" w:rsidRPr="00E87104" w:rsidRDefault="00E87104" w:rsidP="00E87104">
      <w:pPr>
        <w:pStyle w:val="3"/>
        <w:spacing w:before="0" w:line="240" w:lineRule="auto"/>
        <w:ind w:firstLine="426"/>
        <w:jc w:val="center"/>
        <w:rPr>
          <w:rFonts w:ascii="Times New Roman" w:hAnsi="Times New Roman" w:cs="Times New Roman"/>
          <w:color w:val="000000" w:themeColor="text1"/>
          <w:sz w:val="28"/>
          <w:szCs w:val="28"/>
        </w:rPr>
      </w:pPr>
      <w:r w:rsidRPr="00E87104">
        <w:rPr>
          <w:rStyle w:val="a3"/>
          <w:rFonts w:ascii="Times New Roman" w:hAnsi="Times New Roman" w:cs="Times New Roman"/>
          <w:color w:val="000000" w:themeColor="text1"/>
          <w:sz w:val="28"/>
          <w:szCs w:val="28"/>
        </w:rPr>
        <w:t>Список використаних джерел</w:t>
      </w:r>
    </w:p>
    <w:p w14:paraId="14645FA9" w14:textId="3D95EF48" w:rsidR="00E87104" w:rsidRDefault="00E87104" w:rsidP="00E87104">
      <w:pPr>
        <w:numPr>
          <w:ilvl w:val="0"/>
          <w:numId w:val="16"/>
        </w:numPr>
        <w:spacing w:after="0" w:line="240" w:lineRule="auto"/>
        <w:ind w:left="0" w:firstLine="426"/>
        <w:jc w:val="both"/>
        <w:rPr>
          <w:rFonts w:ascii="Times New Roman" w:hAnsi="Times New Roman" w:cs="Times New Roman"/>
          <w:color w:val="000000" w:themeColor="text1"/>
          <w:sz w:val="28"/>
          <w:szCs w:val="28"/>
        </w:rPr>
      </w:pPr>
      <w:r w:rsidRPr="00E87104">
        <w:rPr>
          <w:rStyle w:val="a3"/>
          <w:rFonts w:ascii="Times New Roman" w:hAnsi="Times New Roman" w:cs="Times New Roman"/>
          <w:color w:val="000000" w:themeColor="text1"/>
          <w:sz w:val="28"/>
          <w:szCs w:val="28"/>
        </w:rPr>
        <w:t>Державний стандарт початкової освіти</w:t>
      </w:r>
      <w:r w:rsidRPr="00E87104">
        <w:rPr>
          <w:rFonts w:ascii="Times New Roman" w:hAnsi="Times New Roman" w:cs="Times New Roman"/>
          <w:color w:val="000000" w:themeColor="text1"/>
          <w:sz w:val="28"/>
          <w:szCs w:val="28"/>
        </w:rPr>
        <w:t xml:space="preserve"> [Електронний ресурс] // Постанова Кабінету Міністрів України від 21.02.2018 № 87. – Режим доступу: </w:t>
      </w:r>
      <w:hyperlink r:id="rId5" w:history="1">
        <w:r w:rsidR="006149F4" w:rsidRPr="00367C50">
          <w:rPr>
            <w:rStyle w:val="a5"/>
            <w:rFonts w:ascii="Times New Roman" w:hAnsi="Times New Roman" w:cs="Times New Roman"/>
            <w:sz w:val="28"/>
            <w:szCs w:val="28"/>
          </w:rPr>
          <w:t>https://zakon.rada.gov.ua/laws/show/87-2018-п</w:t>
        </w:r>
      </w:hyperlink>
    </w:p>
    <w:p w14:paraId="69B68945" w14:textId="77777777" w:rsidR="00E87104" w:rsidRPr="00E87104" w:rsidRDefault="00E87104" w:rsidP="00E87104">
      <w:pPr>
        <w:numPr>
          <w:ilvl w:val="0"/>
          <w:numId w:val="16"/>
        </w:numPr>
        <w:spacing w:after="0" w:line="240" w:lineRule="auto"/>
        <w:ind w:left="0" w:firstLine="426"/>
        <w:jc w:val="both"/>
        <w:rPr>
          <w:rFonts w:ascii="Times New Roman" w:hAnsi="Times New Roman" w:cs="Times New Roman"/>
          <w:color w:val="000000" w:themeColor="text1"/>
          <w:sz w:val="28"/>
          <w:szCs w:val="28"/>
        </w:rPr>
      </w:pPr>
      <w:r w:rsidRPr="00E87104">
        <w:rPr>
          <w:rFonts w:ascii="Times New Roman" w:hAnsi="Times New Roman" w:cs="Times New Roman"/>
          <w:color w:val="000000" w:themeColor="text1"/>
          <w:sz w:val="28"/>
          <w:szCs w:val="28"/>
        </w:rPr>
        <w:t xml:space="preserve">Савченко, О. Я. </w:t>
      </w:r>
      <w:r w:rsidRPr="00E87104">
        <w:rPr>
          <w:rStyle w:val="a3"/>
          <w:rFonts w:ascii="Times New Roman" w:hAnsi="Times New Roman" w:cs="Times New Roman"/>
          <w:color w:val="000000" w:themeColor="text1"/>
          <w:sz w:val="28"/>
          <w:szCs w:val="28"/>
        </w:rPr>
        <w:t>Інтеграція змісту початкової освіти: сучасні підходи</w:t>
      </w:r>
      <w:r w:rsidRPr="00E87104">
        <w:rPr>
          <w:rFonts w:ascii="Times New Roman" w:hAnsi="Times New Roman" w:cs="Times New Roman"/>
          <w:color w:val="000000" w:themeColor="text1"/>
          <w:sz w:val="28"/>
          <w:szCs w:val="28"/>
        </w:rPr>
        <w:t xml:space="preserve"> // Початкова школа. – 2017. – № 9. – С. 3–9.</w:t>
      </w:r>
    </w:p>
    <w:p w14:paraId="1ABD02B9" w14:textId="77777777" w:rsidR="00E87104" w:rsidRPr="00E87104" w:rsidRDefault="00E87104" w:rsidP="00E87104">
      <w:pPr>
        <w:numPr>
          <w:ilvl w:val="0"/>
          <w:numId w:val="16"/>
        </w:numPr>
        <w:spacing w:after="0" w:line="240" w:lineRule="auto"/>
        <w:ind w:left="0" w:firstLine="426"/>
        <w:jc w:val="both"/>
        <w:rPr>
          <w:rFonts w:ascii="Times New Roman" w:hAnsi="Times New Roman" w:cs="Times New Roman"/>
          <w:color w:val="000000" w:themeColor="text1"/>
          <w:sz w:val="28"/>
          <w:szCs w:val="28"/>
        </w:rPr>
      </w:pPr>
      <w:r w:rsidRPr="00E87104">
        <w:rPr>
          <w:rFonts w:ascii="Times New Roman" w:hAnsi="Times New Roman" w:cs="Times New Roman"/>
          <w:color w:val="000000" w:themeColor="text1"/>
          <w:sz w:val="28"/>
          <w:szCs w:val="28"/>
        </w:rPr>
        <w:t xml:space="preserve">Пометун, О. І., Пироженко, Л. А. </w:t>
      </w:r>
      <w:r w:rsidRPr="00E87104">
        <w:rPr>
          <w:rStyle w:val="a3"/>
          <w:rFonts w:ascii="Times New Roman" w:hAnsi="Times New Roman" w:cs="Times New Roman"/>
          <w:color w:val="000000" w:themeColor="text1"/>
          <w:sz w:val="28"/>
          <w:szCs w:val="28"/>
        </w:rPr>
        <w:t>Інтегроване навчання в початковій школі: теорія і практика</w:t>
      </w:r>
      <w:r w:rsidRPr="00E87104">
        <w:rPr>
          <w:rFonts w:ascii="Times New Roman" w:hAnsi="Times New Roman" w:cs="Times New Roman"/>
          <w:color w:val="000000" w:themeColor="text1"/>
          <w:sz w:val="28"/>
          <w:szCs w:val="28"/>
        </w:rPr>
        <w:t>. – Київ: Видавництво А.С.К., 2020. – 112 с.</w:t>
      </w:r>
    </w:p>
    <w:p w14:paraId="601E20D6" w14:textId="77777777" w:rsidR="00E87104" w:rsidRPr="00E87104" w:rsidRDefault="00E87104" w:rsidP="00E87104">
      <w:pPr>
        <w:numPr>
          <w:ilvl w:val="0"/>
          <w:numId w:val="16"/>
        </w:numPr>
        <w:spacing w:after="0" w:line="240" w:lineRule="auto"/>
        <w:ind w:left="0" w:firstLine="426"/>
        <w:jc w:val="both"/>
        <w:rPr>
          <w:rFonts w:ascii="Times New Roman" w:hAnsi="Times New Roman" w:cs="Times New Roman"/>
          <w:color w:val="000000" w:themeColor="text1"/>
          <w:sz w:val="28"/>
          <w:szCs w:val="28"/>
        </w:rPr>
      </w:pPr>
      <w:r w:rsidRPr="00E87104">
        <w:rPr>
          <w:rFonts w:ascii="Times New Roman" w:hAnsi="Times New Roman" w:cs="Times New Roman"/>
          <w:color w:val="000000" w:themeColor="text1"/>
          <w:sz w:val="28"/>
          <w:szCs w:val="28"/>
        </w:rPr>
        <w:t xml:space="preserve">Калініченко, О. В., Панченко, Л. І. </w:t>
      </w:r>
      <w:r w:rsidRPr="00E87104">
        <w:rPr>
          <w:rStyle w:val="a3"/>
          <w:rFonts w:ascii="Times New Roman" w:hAnsi="Times New Roman" w:cs="Times New Roman"/>
          <w:color w:val="000000" w:themeColor="text1"/>
          <w:sz w:val="28"/>
          <w:szCs w:val="28"/>
        </w:rPr>
        <w:t>Інтегроване навчання в умовах Нової української школи: методичні рекомендації для вчителів початкових класів</w:t>
      </w:r>
      <w:r w:rsidRPr="00E87104">
        <w:rPr>
          <w:rFonts w:ascii="Times New Roman" w:hAnsi="Times New Roman" w:cs="Times New Roman"/>
          <w:color w:val="000000" w:themeColor="text1"/>
          <w:sz w:val="28"/>
          <w:szCs w:val="28"/>
        </w:rPr>
        <w:t>. – Київ: Генеза, 2019. – 96 с.</w:t>
      </w:r>
    </w:p>
    <w:p w14:paraId="7EDEA354" w14:textId="77777777" w:rsidR="00E87104" w:rsidRPr="00E87104" w:rsidRDefault="00E87104" w:rsidP="00E87104">
      <w:pPr>
        <w:numPr>
          <w:ilvl w:val="0"/>
          <w:numId w:val="16"/>
        </w:numPr>
        <w:spacing w:after="0" w:line="240" w:lineRule="auto"/>
        <w:ind w:left="0" w:firstLine="426"/>
        <w:jc w:val="both"/>
        <w:rPr>
          <w:rFonts w:ascii="Times New Roman" w:hAnsi="Times New Roman" w:cs="Times New Roman"/>
          <w:color w:val="000000" w:themeColor="text1"/>
          <w:sz w:val="28"/>
          <w:szCs w:val="28"/>
        </w:rPr>
      </w:pPr>
      <w:r w:rsidRPr="00E87104">
        <w:rPr>
          <w:rFonts w:ascii="Times New Roman" w:hAnsi="Times New Roman" w:cs="Times New Roman"/>
          <w:color w:val="000000" w:themeColor="text1"/>
          <w:sz w:val="28"/>
          <w:szCs w:val="28"/>
        </w:rPr>
        <w:t xml:space="preserve">Біда, О. А. </w:t>
      </w:r>
      <w:r w:rsidRPr="00E87104">
        <w:rPr>
          <w:rStyle w:val="a3"/>
          <w:rFonts w:ascii="Times New Roman" w:hAnsi="Times New Roman" w:cs="Times New Roman"/>
          <w:color w:val="000000" w:themeColor="text1"/>
          <w:sz w:val="28"/>
          <w:szCs w:val="28"/>
        </w:rPr>
        <w:t>Інтеграція в освіті: поняття, види, підходи</w:t>
      </w:r>
      <w:r w:rsidRPr="00E87104">
        <w:rPr>
          <w:rFonts w:ascii="Times New Roman" w:hAnsi="Times New Roman" w:cs="Times New Roman"/>
          <w:color w:val="000000" w:themeColor="text1"/>
          <w:sz w:val="28"/>
          <w:szCs w:val="28"/>
        </w:rPr>
        <w:t xml:space="preserve"> // Теоретико-методичні проблеми виховання дітей та учнівської молоді. – 2018. – Вип. 22, ч. 2. – С. 123–130.</w:t>
      </w:r>
    </w:p>
    <w:p w14:paraId="3E2CDBCE" w14:textId="77777777" w:rsidR="00E87104" w:rsidRPr="00E87104" w:rsidRDefault="00E87104" w:rsidP="00E87104">
      <w:pPr>
        <w:numPr>
          <w:ilvl w:val="0"/>
          <w:numId w:val="16"/>
        </w:numPr>
        <w:spacing w:after="0" w:line="240" w:lineRule="auto"/>
        <w:ind w:left="0" w:firstLine="426"/>
        <w:jc w:val="both"/>
        <w:rPr>
          <w:rFonts w:ascii="Times New Roman" w:hAnsi="Times New Roman" w:cs="Times New Roman"/>
          <w:color w:val="000000" w:themeColor="text1"/>
          <w:sz w:val="28"/>
          <w:szCs w:val="28"/>
        </w:rPr>
      </w:pPr>
      <w:r w:rsidRPr="00E87104">
        <w:rPr>
          <w:rFonts w:ascii="Times New Roman" w:hAnsi="Times New Roman" w:cs="Times New Roman"/>
          <w:color w:val="000000" w:themeColor="text1"/>
          <w:sz w:val="28"/>
          <w:szCs w:val="28"/>
        </w:rPr>
        <w:t xml:space="preserve">Дьюї, Дж. </w:t>
      </w:r>
      <w:r w:rsidRPr="00E87104">
        <w:rPr>
          <w:rStyle w:val="a3"/>
          <w:rFonts w:ascii="Times New Roman" w:hAnsi="Times New Roman" w:cs="Times New Roman"/>
          <w:color w:val="000000" w:themeColor="text1"/>
          <w:sz w:val="28"/>
          <w:szCs w:val="28"/>
        </w:rPr>
        <w:t>Демократія і освіта</w:t>
      </w:r>
      <w:r w:rsidRPr="00E87104">
        <w:rPr>
          <w:rFonts w:ascii="Times New Roman" w:hAnsi="Times New Roman" w:cs="Times New Roman"/>
          <w:color w:val="000000" w:themeColor="text1"/>
          <w:sz w:val="28"/>
          <w:szCs w:val="28"/>
        </w:rPr>
        <w:t xml:space="preserve"> / пер. з англ. – Київ: Основи, 2003. – 410 с.</w:t>
      </w:r>
    </w:p>
    <w:p w14:paraId="7C8E0B37" w14:textId="77777777" w:rsidR="00E87104" w:rsidRPr="00E87104" w:rsidRDefault="00E87104" w:rsidP="00E87104">
      <w:pPr>
        <w:spacing w:before="100" w:beforeAutospacing="1" w:after="100" w:afterAutospacing="1" w:line="240" w:lineRule="auto"/>
        <w:ind w:left="360"/>
        <w:rPr>
          <w:rFonts w:ascii="Times New Roman" w:hAnsi="Times New Roman" w:cs="Times New Roman"/>
          <w:color w:val="000000" w:themeColor="text1"/>
          <w:sz w:val="28"/>
          <w:szCs w:val="28"/>
        </w:rPr>
      </w:pPr>
    </w:p>
    <w:p w14:paraId="7B1FFE0D" w14:textId="77777777" w:rsidR="00CD005E" w:rsidRPr="00CD005E" w:rsidRDefault="00CD005E" w:rsidP="00CD005E">
      <w:pPr>
        <w:spacing w:after="0" w:line="240" w:lineRule="auto"/>
        <w:ind w:firstLine="426"/>
        <w:jc w:val="both"/>
        <w:rPr>
          <w:rFonts w:ascii="Times New Roman" w:hAnsi="Times New Roman" w:cs="Times New Roman"/>
          <w:sz w:val="28"/>
          <w:szCs w:val="28"/>
        </w:rPr>
      </w:pPr>
    </w:p>
    <w:sectPr w:rsidR="00CD005E" w:rsidRPr="00CD005E" w:rsidSect="001D3750">
      <w:pgSz w:w="11906" w:h="16838"/>
      <w:pgMar w:top="850" w:right="850" w:bottom="850"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F7BE2"/>
    <w:multiLevelType w:val="multilevel"/>
    <w:tmpl w:val="B1301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6E177A"/>
    <w:multiLevelType w:val="multilevel"/>
    <w:tmpl w:val="AF388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354EAF"/>
    <w:multiLevelType w:val="multilevel"/>
    <w:tmpl w:val="A5622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9B0057"/>
    <w:multiLevelType w:val="multilevel"/>
    <w:tmpl w:val="88D62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E51798"/>
    <w:multiLevelType w:val="multilevel"/>
    <w:tmpl w:val="C7604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F076F4"/>
    <w:multiLevelType w:val="multilevel"/>
    <w:tmpl w:val="61E40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1D6307"/>
    <w:multiLevelType w:val="multilevel"/>
    <w:tmpl w:val="968CE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CE2D8B"/>
    <w:multiLevelType w:val="multilevel"/>
    <w:tmpl w:val="C776A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DA520E"/>
    <w:multiLevelType w:val="multilevel"/>
    <w:tmpl w:val="57CA6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9025354"/>
    <w:multiLevelType w:val="multilevel"/>
    <w:tmpl w:val="26F4DC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9273B8F"/>
    <w:multiLevelType w:val="multilevel"/>
    <w:tmpl w:val="4F722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D937C3C"/>
    <w:multiLevelType w:val="multilevel"/>
    <w:tmpl w:val="994A1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B80261"/>
    <w:multiLevelType w:val="multilevel"/>
    <w:tmpl w:val="05061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AA02A09"/>
    <w:multiLevelType w:val="multilevel"/>
    <w:tmpl w:val="B41883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37549E0"/>
    <w:multiLevelType w:val="multilevel"/>
    <w:tmpl w:val="AB624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8B16FCE"/>
    <w:multiLevelType w:val="multilevel"/>
    <w:tmpl w:val="20326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6"/>
  </w:num>
  <w:num w:numId="3">
    <w:abstractNumId w:val="9"/>
  </w:num>
  <w:num w:numId="4">
    <w:abstractNumId w:val="1"/>
  </w:num>
  <w:num w:numId="5">
    <w:abstractNumId w:val="15"/>
  </w:num>
  <w:num w:numId="6">
    <w:abstractNumId w:val="8"/>
  </w:num>
  <w:num w:numId="7">
    <w:abstractNumId w:val="3"/>
  </w:num>
  <w:num w:numId="8">
    <w:abstractNumId w:val="11"/>
  </w:num>
  <w:num w:numId="9">
    <w:abstractNumId w:val="10"/>
  </w:num>
  <w:num w:numId="10">
    <w:abstractNumId w:val="4"/>
  </w:num>
  <w:num w:numId="11">
    <w:abstractNumId w:val="5"/>
  </w:num>
  <w:num w:numId="12">
    <w:abstractNumId w:val="2"/>
  </w:num>
  <w:num w:numId="13">
    <w:abstractNumId w:val="14"/>
  </w:num>
  <w:num w:numId="14">
    <w:abstractNumId w:val="12"/>
  </w:num>
  <w:num w:numId="15">
    <w:abstractNumId w:val="0"/>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4A0"/>
    <w:rsid w:val="001D3750"/>
    <w:rsid w:val="00210E6B"/>
    <w:rsid w:val="006149F4"/>
    <w:rsid w:val="008D34A0"/>
    <w:rsid w:val="00CD005E"/>
    <w:rsid w:val="00E8710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B8917E"/>
  <w15:chartTrackingRefBased/>
  <w15:docId w15:val="{FB2AC51B-6E57-44D6-AB6E-68CC0B70C7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3">
    <w:name w:val="heading 3"/>
    <w:basedOn w:val="a"/>
    <w:next w:val="a"/>
    <w:link w:val="30"/>
    <w:uiPriority w:val="9"/>
    <w:semiHidden/>
    <w:unhideWhenUsed/>
    <w:qFormat/>
    <w:rsid w:val="00E8710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link w:val="40"/>
    <w:uiPriority w:val="9"/>
    <w:qFormat/>
    <w:rsid w:val="00E87104"/>
    <w:pPr>
      <w:spacing w:before="100" w:beforeAutospacing="1" w:after="100" w:afterAutospacing="1" w:line="240" w:lineRule="auto"/>
      <w:outlineLvl w:val="3"/>
    </w:pPr>
    <w:rPr>
      <w:rFonts w:ascii="Times New Roman" w:eastAsia="Times New Roman" w:hAnsi="Times New Roman" w:cs="Times New Roman"/>
      <w:b/>
      <w:bCs/>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87104"/>
    <w:rPr>
      <w:b/>
      <w:bCs/>
    </w:rPr>
  </w:style>
  <w:style w:type="character" w:styleId="a4">
    <w:name w:val="Emphasis"/>
    <w:basedOn w:val="a0"/>
    <w:uiPriority w:val="20"/>
    <w:qFormat/>
    <w:rsid w:val="00E87104"/>
    <w:rPr>
      <w:i/>
      <w:iCs/>
    </w:rPr>
  </w:style>
  <w:style w:type="character" w:customStyle="1" w:styleId="40">
    <w:name w:val="Заголовок 4 Знак"/>
    <w:basedOn w:val="a0"/>
    <w:link w:val="4"/>
    <w:uiPriority w:val="9"/>
    <w:rsid w:val="00E87104"/>
    <w:rPr>
      <w:rFonts w:ascii="Times New Roman" w:eastAsia="Times New Roman" w:hAnsi="Times New Roman" w:cs="Times New Roman"/>
      <w:b/>
      <w:bCs/>
      <w:sz w:val="24"/>
      <w:szCs w:val="24"/>
      <w:lang w:eastAsia="uk-UA"/>
    </w:rPr>
  </w:style>
  <w:style w:type="character" w:customStyle="1" w:styleId="30">
    <w:name w:val="Заголовок 3 Знак"/>
    <w:basedOn w:val="a0"/>
    <w:link w:val="3"/>
    <w:uiPriority w:val="9"/>
    <w:semiHidden/>
    <w:rsid w:val="00E87104"/>
    <w:rPr>
      <w:rFonts w:asciiTheme="majorHAnsi" w:eastAsiaTheme="majorEastAsia" w:hAnsiTheme="majorHAnsi" w:cstheme="majorBidi"/>
      <w:color w:val="1F3763" w:themeColor="accent1" w:themeShade="7F"/>
      <w:sz w:val="24"/>
      <w:szCs w:val="24"/>
    </w:rPr>
  </w:style>
  <w:style w:type="character" w:styleId="a5">
    <w:name w:val="Hyperlink"/>
    <w:basedOn w:val="a0"/>
    <w:uiPriority w:val="99"/>
    <w:unhideWhenUsed/>
    <w:rsid w:val="006149F4"/>
    <w:rPr>
      <w:color w:val="0563C1" w:themeColor="hyperlink"/>
      <w:u w:val="single"/>
    </w:rPr>
  </w:style>
  <w:style w:type="character" w:styleId="a6">
    <w:name w:val="Unresolved Mention"/>
    <w:basedOn w:val="a0"/>
    <w:uiPriority w:val="99"/>
    <w:semiHidden/>
    <w:unhideWhenUsed/>
    <w:rsid w:val="006149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469178">
      <w:bodyDiv w:val="1"/>
      <w:marLeft w:val="0"/>
      <w:marRight w:val="0"/>
      <w:marTop w:val="0"/>
      <w:marBottom w:val="0"/>
      <w:divBdr>
        <w:top w:val="none" w:sz="0" w:space="0" w:color="auto"/>
        <w:left w:val="none" w:sz="0" w:space="0" w:color="auto"/>
        <w:bottom w:val="none" w:sz="0" w:space="0" w:color="auto"/>
        <w:right w:val="none" w:sz="0" w:space="0" w:color="auto"/>
      </w:divBdr>
    </w:div>
    <w:div w:id="353045320">
      <w:bodyDiv w:val="1"/>
      <w:marLeft w:val="0"/>
      <w:marRight w:val="0"/>
      <w:marTop w:val="0"/>
      <w:marBottom w:val="0"/>
      <w:divBdr>
        <w:top w:val="none" w:sz="0" w:space="0" w:color="auto"/>
        <w:left w:val="none" w:sz="0" w:space="0" w:color="auto"/>
        <w:bottom w:val="none" w:sz="0" w:space="0" w:color="auto"/>
        <w:right w:val="none" w:sz="0" w:space="0" w:color="auto"/>
      </w:divBdr>
    </w:div>
    <w:div w:id="355548879">
      <w:bodyDiv w:val="1"/>
      <w:marLeft w:val="0"/>
      <w:marRight w:val="0"/>
      <w:marTop w:val="0"/>
      <w:marBottom w:val="0"/>
      <w:divBdr>
        <w:top w:val="none" w:sz="0" w:space="0" w:color="auto"/>
        <w:left w:val="none" w:sz="0" w:space="0" w:color="auto"/>
        <w:bottom w:val="none" w:sz="0" w:space="0" w:color="auto"/>
        <w:right w:val="none" w:sz="0" w:space="0" w:color="auto"/>
      </w:divBdr>
    </w:div>
    <w:div w:id="399206755">
      <w:bodyDiv w:val="1"/>
      <w:marLeft w:val="0"/>
      <w:marRight w:val="0"/>
      <w:marTop w:val="0"/>
      <w:marBottom w:val="0"/>
      <w:divBdr>
        <w:top w:val="none" w:sz="0" w:space="0" w:color="auto"/>
        <w:left w:val="none" w:sz="0" w:space="0" w:color="auto"/>
        <w:bottom w:val="none" w:sz="0" w:space="0" w:color="auto"/>
        <w:right w:val="none" w:sz="0" w:space="0" w:color="auto"/>
      </w:divBdr>
      <w:divsChild>
        <w:div w:id="146095999">
          <w:blockQuote w:val="1"/>
          <w:marLeft w:val="720"/>
          <w:marRight w:val="720"/>
          <w:marTop w:val="100"/>
          <w:marBottom w:val="100"/>
          <w:divBdr>
            <w:top w:val="none" w:sz="0" w:space="0" w:color="auto"/>
            <w:left w:val="none" w:sz="0" w:space="0" w:color="auto"/>
            <w:bottom w:val="none" w:sz="0" w:space="0" w:color="auto"/>
            <w:right w:val="none" w:sz="0" w:space="0" w:color="auto"/>
          </w:divBdr>
        </w:div>
        <w:div w:id="20408148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4765280">
      <w:bodyDiv w:val="1"/>
      <w:marLeft w:val="0"/>
      <w:marRight w:val="0"/>
      <w:marTop w:val="0"/>
      <w:marBottom w:val="0"/>
      <w:divBdr>
        <w:top w:val="none" w:sz="0" w:space="0" w:color="auto"/>
        <w:left w:val="none" w:sz="0" w:space="0" w:color="auto"/>
        <w:bottom w:val="none" w:sz="0" w:space="0" w:color="auto"/>
        <w:right w:val="none" w:sz="0" w:space="0" w:color="auto"/>
      </w:divBdr>
    </w:div>
    <w:div w:id="507867397">
      <w:bodyDiv w:val="1"/>
      <w:marLeft w:val="0"/>
      <w:marRight w:val="0"/>
      <w:marTop w:val="0"/>
      <w:marBottom w:val="0"/>
      <w:divBdr>
        <w:top w:val="none" w:sz="0" w:space="0" w:color="auto"/>
        <w:left w:val="none" w:sz="0" w:space="0" w:color="auto"/>
        <w:bottom w:val="none" w:sz="0" w:space="0" w:color="auto"/>
        <w:right w:val="none" w:sz="0" w:space="0" w:color="auto"/>
      </w:divBdr>
    </w:div>
    <w:div w:id="567230730">
      <w:bodyDiv w:val="1"/>
      <w:marLeft w:val="0"/>
      <w:marRight w:val="0"/>
      <w:marTop w:val="0"/>
      <w:marBottom w:val="0"/>
      <w:divBdr>
        <w:top w:val="none" w:sz="0" w:space="0" w:color="auto"/>
        <w:left w:val="none" w:sz="0" w:space="0" w:color="auto"/>
        <w:bottom w:val="none" w:sz="0" w:space="0" w:color="auto"/>
        <w:right w:val="none" w:sz="0" w:space="0" w:color="auto"/>
      </w:divBdr>
    </w:div>
    <w:div w:id="632558198">
      <w:bodyDiv w:val="1"/>
      <w:marLeft w:val="0"/>
      <w:marRight w:val="0"/>
      <w:marTop w:val="0"/>
      <w:marBottom w:val="0"/>
      <w:divBdr>
        <w:top w:val="none" w:sz="0" w:space="0" w:color="auto"/>
        <w:left w:val="none" w:sz="0" w:space="0" w:color="auto"/>
        <w:bottom w:val="none" w:sz="0" w:space="0" w:color="auto"/>
        <w:right w:val="none" w:sz="0" w:space="0" w:color="auto"/>
      </w:divBdr>
    </w:div>
    <w:div w:id="1058482471">
      <w:bodyDiv w:val="1"/>
      <w:marLeft w:val="0"/>
      <w:marRight w:val="0"/>
      <w:marTop w:val="0"/>
      <w:marBottom w:val="0"/>
      <w:divBdr>
        <w:top w:val="none" w:sz="0" w:space="0" w:color="auto"/>
        <w:left w:val="none" w:sz="0" w:space="0" w:color="auto"/>
        <w:bottom w:val="none" w:sz="0" w:space="0" w:color="auto"/>
        <w:right w:val="none" w:sz="0" w:space="0" w:color="auto"/>
      </w:divBdr>
    </w:div>
    <w:div w:id="1172990778">
      <w:bodyDiv w:val="1"/>
      <w:marLeft w:val="0"/>
      <w:marRight w:val="0"/>
      <w:marTop w:val="0"/>
      <w:marBottom w:val="0"/>
      <w:divBdr>
        <w:top w:val="none" w:sz="0" w:space="0" w:color="auto"/>
        <w:left w:val="none" w:sz="0" w:space="0" w:color="auto"/>
        <w:bottom w:val="none" w:sz="0" w:space="0" w:color="auto"/>
        <w:right w:val="none" w:sz="0" w:space="0" w:color="auto"/>
      </w:divBdr>
    </w:div>
    <w:div w:id="1337927510">
      <w:bodyDiv w:val="1"/>
      <w:marLeft w:val="0"/>
      <w:marRight w:val="0"/>
      <w:marTop w:val="0"/>
      <w:marBottom w:val="0"/>
      <w:divBdr>
        <w:top w:val="none" w:sz="0" w:space="0" w:color="auto"/>
        <w:left w:val="none" w:sz="0" w:space="0" w:color="auto"/>
        <w:bottom w:val="none" w:sz="0" w:space="0" w:color="auto"/>
        <w:right w:val="none" w:sz="0" w:space="0" w:color="auto"/>
      </w:divBdr>
    </w:div>
    <w:div w:id="1458792822">
      <w:bodyDiv w:val="1"/>
      <w:marLeft w:val="0"/>
      <w:marRight w:val="0"/>
      <w:marTop w:val="0"/>
      <w:marBottom w:val="0"/>
      <w:divBdr>
        <w:top w:val="none" w:sz="0" w:space="0" w:color="auto"/>
        <w:left w:val="none" w:sz="0" w:space="0" w:color="auto"/>
        <w:bottom w:val="none" w:sz="0" w:space="0" w:color="auto"/>
        <w:right w:val="none" w:sz="0" w:space="0" w:color="auto"/>
      </w:divBdr>
    </w:div>
    <w:div w:id="1484009852">
      <w:bodyDiv w:val="1"/>
      <w:marLeft w:val="0"/>
      <w:marRight w:val="0"/>
      <w:marTop w:val="0"/>
      <w:marBottom w:val="0"/>
      <w:divBdr>
        <w:top w:val="none" w:sz="0" w:space="0" w:color="auto"/>
        <w:left w:val="none" w:sz="0" w:space="0" w:color="auto"/>
        <w:bottom w:val="none" w:sz="0" w:space="0" w:color="auto"/>
        <w:right w:val="none" w:sz="0" w:space="0" w:color="auto"/>
      </w:divBdr>
    </w:div>
    <w:div w:id="1564101815">
      <w:bodyDiv w:val="1"/>
      <w:marLeft w:val="0"/>
      <w:marRight w:val="0"/>
      <w:marTop w:val="0"/>
      <w:marBottom w:val="0"/>
      <w:divBdr>
        <w:top w:val="none" w:sz="0" w:space="0" w:color="auto"/>
        <w:left w:val="none" w:sz="0" w:space="0" w:color="auto"/>
        <w:bottom w:val="none" w:sz="0" w:space="0" w:color="auto"/>
        <w:right w:val="none" w:sz="0" w:space="0" w:color="auto"/>
      </w:divBdr>
      <w:divsChild>
        <w:div w:id="1368487860">
          <w:blockQuote w:val="1"/>
          <w:marLeft w:val="720"/>
          <w:marRight w:val="720"/>
          <w:marTop w:val="100"/>
          <w:marBottom w:val="100"/>
          <w:divBdr>
            <w:top w:val="none" w:sz="0" w:space="0" w:color="auto"/>
            <w:left w:val="none" w:sz="0" w:space="0" w:color="auto"/>
            <w:bottom w:val="none" w:sz="0" w:space="0" w:color="auto"/>
            <w:right w:val="none" w:sz="0" w:space="0" w:color="auto"/>
          </w:divBdr>
        </w:div>
        <w:div w:id="18490556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9931580">
      <w:bodyDiv w:val="1"/>
      <w:marLeft w:val="0"/>
      <w:marRight w:val="0"/>
      <w:marTop w:val="0"/>
      <w:marBottom w:val="0"/>
      <w:divBdr>
        <w:top w:val="none" w:sz="0" w:space="0" w:color="auto"/>
        <w:left w:val="none" w:sz="0" w:space="0" w:color="auto"/>
        <w:bottom w:val="none" w:sz="0" w:space="0" w:color="auto"/>
        <w:right w:val="none" w:sz="0" w:space="0" w:color="auto"/>
      </w:divBdr>
    </w:div>
    <w:div w:id="1806460987">
      <w:bodyDiv w:val="1"/>
      <w:marLeft w:val="0"/>
      <w:marRight w:val="0"/>
      <w:marTop w:val="0"/>
      <w:marBottom w:val="0"/>
      <w:divBdr>
        <w:top w:val="none" w:sz="0" w:space="0" w:color="auto"/>
        <w:left w:val="none" w:sz="0" w:space="0" w:color="auto"/>
        <w:bottom w:val="none" w:sz="0" w:space="0" w:color="auto"/>
        <w:right w:val="none" w:sz="0" w:space="0" w:color="auto"/>
      </w:divBdr>
    </w:div>
    <w:div w:id="1893081045">
      <w:bodyDiv w:val="1"/>
      <w:marLeft w:val="0"/>
      <w:marRight w:val="0"/>
      <w:marTop w:val="0"/>
      <w:marBottom w:val="0"/>
      <w:divBdr>
        <w:top w:val="none" w:sz="0" w:space="0" w:color="auto"/>
        <w:left w:val="none" w:sz="0" w:space="0" w:color="auto"/>
        <w:bottom w:val="none" w:sz="0" w:space="0" w:color="auto"/>
        <w:right w:val="none" w:sz="0" w:space="0" w:color="auto"/>
      </w:divBdr>
      <w:divsChild>
        <w:div w:id="2024237110">
          <w:blockQuote w:val="1"/>
          <w:marLeft w:val="720"/>
          <w:marRight w:val="720"/>
          <w:marTop w:val="100"/>
          <w:marBottom w:val="100"/>
          <w:divBdr>
            <w:top w:val="none" w:sz="0" w:space="0" w:color="auto"/>
            <w:left w:val="none" w:sz="0" w:space="0" w:color="auto"/>
            <w:bottom w:val="none" w:sz="0" w:space="0" w:color="auto"/>
            <w:right w:val="none" w:sz="0" w:space="0" w:color="auto"/>
          </w:divBdr>
        </w:div>
        <w:div w:id="3854921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41737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zakon.rada.gov.ua/laws/show/87-2018-&#1087;"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6</Pages>
  <Words>9073</Words>
  <Characters>5173</Characters>
  <Application>Microsoft Office Word</Application>
  <DocSecurity>0</DocSecurity>
  <Lines>43</Lines>
  <Paragraphs>28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14218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DSS</dc:creator>
  <cp:keywords/>
  <dc:description/>
  <cp:lastModifiedBy>DSS</cp:lastModifiedBy>
  <cp:revision>3</cp:revision>
  <dcterms:created xsi:type="dcterms:W3CDTF">2025-04-07T16:03:00Z</dcterms:created>
  <dcterms:modified xsi:type="dcterms:W3CDTF">2025-04-07T16:26:00Z</dcterms:modified>
</cp:coreProperties>
</file>