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41F0" w:rsidRDefault="003041F0" w:rsidP="003041F0">
      <w:pPr>
        <w:spacing w:after="0" w:line="24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КРИТИЧНЕ МИСЛЕННЯ У ХІМІЇ:</w:t>
      </w:r>
    </w:p>
    <w:p w:rsidR="003041F0" w:rsidRDefault="003041F0" w:rsidP="003041F0">
      <w:pPr>
        <w:spacing w:after="0" w:line="24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ДЕБАТИ НАВКОЛО ЕТИЧНИХ ПИТАНЬ</w:t>
      </w:r>
    </w:p>
    <w:p w:rsidR="003041F0" w:rsidRDefault="003041F0" w:rsidP="003041F0">
      <w:pPr>
        <w:spacing w:after="0" w:line="240" w:lineRule="auto"/>
        <w:jc w:val="right"/>
        <w:rPr>
          <w:rFonts w:ascii="Times New Roman" w:hAnsi="Times New Roman" w:cs="Times New Roman"/>
          <w:i/>
          <w:sz w:val="28"/>
          <w:szCs w:val="28"/>
          <w:lang w:val="uk-UA"/>
        </w:rPr>
      </w:pPr>
    </w:p>
    <w:p w:rsidR="003041F0" w:rsidRDefault="003041F0" w:rsidP="003041F0">
      <w:pPr>
        <w:spacing w:after="0" w:line="240" w:lineRule="auto"/>
        <w:jc w:val="right"/>
        <w:rPr>
          <w:rFonts w:ascii="Times New Roman" w:hAnsi="Times New Roman" w:cs="Times New Roman"/>
          <w:i/>
          <w:sz w:val="28"/>
          <w:szCs w:val="28"/>
          <w:lang w:val="uk-UA"/>
        </w:rPr>
      </w:pPr>
      <w:r>
        <w:rPr>
          <w:rFonts w:ascii="Times New Roman" w:hAnsi="Times New Roman" w:cs="Times New Roman"/>
          <w:i/>
          <w:sz w:val="28"/>
          <w:szCs w:val="28"/>
          <w:lang w:val="uk-UA"/>
        </w:rPr>
        <w:t xml:space="preserve">Анжела Зайцева, </w:t>
      </w:r>
    </w:p>
    <w:p w:rsidR="003041F0" w:rsidRDefault="003041F0" w:rsidP="003041F0">
      <w:pPr>
        <w:spacing w:after="0" w:line="240" w:lineRule="auto"/>
        <w:jc w:val="right"/>
        <w:rPr>
          <w:rFonts w:ascii="Times New Roman" w:hAnsi="Times New Roman" w:cs="Times New Roman"/>
          <w:i/>
          <w:sz w:val="28"/>
          <w:szCs w:val="28"/>
          <w:lang w:val="uk-UA"/>
        </w:rPr>
      </w:pPr>
      <w:r>
        <w:rPr>
          <w:rFonts w:ascii="Times New Roman" w:hAnsi="Times New Roman" w:cs="Times New Roman"/>
          <w:i/>
          <w:sz w:val="28"/>
          <w:szCs w:val="28"/>
          <w:lang w:val="uk-UA"/>
        </w:rPr>
        <w:t xml:space="preserve">вчитель вищої кваліфікаційної категорії, </w:t>
      </w:r>
    </w:p>
    <w:p w:rsidR="003041F0" w:rsidRDefault="003041F0" w:rsidP="003041F0">
      <w:pPr>
        <w:spacing w:after="0" w:line="240" w:lineRule="auto"/>
        <w:jc w:val="right"/>
        <w:rPr>
          <w:rFonts w:ascii="Times New Roman" w:hAnsi="Times New Roman" w:cs="Times New Roman"/>
          <w:i/>
          <w:sz w:val="28"/>
          <w:szCs w:val="28"/>
          <w:lang w:val="uk-UA"/>
        </w:rPr>
      </w:pPr>
      <w:r>
        <w:rPr>
          <w:rFonts w:ascii="Times New Roman" w:hAnsi="Times New Roman" w:cs="Times New Roman"/>
          <w:i/>
          <w:sz w:val="28"/>
          <w:szCs w:val="28"/>
          <w:lang w:val="uk-UA"/>
        </w:rPr>
        <w:t>звання «вчитель методист»,</w:t>
      </w:r>
    </w:p>
    <w:p w:rsidR="003041F0" w:rsidRDefault="003041F0" w:rsidP="003041F0">
      <w:pPr>
        <w:spacing w:after="0" w:line="240" w:lineRule="auto"/>
        <w:jc w:val="right"/>
        <w:rPr>
          <w:rFonts w:ascii="Times New Roman" w:hAnsi="Times New Roman" w:cs="Times New Roman"/>
          <w:i/>
          <w:sz w:val="28"/>
          <w:szCs w:val="28"/>
          <w:lang w:val="uk-UA"/>
        </w:rPr>
      </w:pPr>
      <w:r>
        <w:rPr>
          <w:rFonts w:ascii="Times New Roman" w:hAnsi="Times New Roman" w:cs="Times New Roman"/>
          <w:i/>
          <w:sz w:val="28"/>
          <w:szCs w:val="28"/>
          <w:lang w:val="uk-UA"/>
        </w:rPr>
        <w:t>Військовий ліцей</w:t>
      </w:r>
    </w:p>
    <w:p w:rsidR="003041F0" w:rsidRPr="003041F0" w:rsidRDefault="003041F0" w:rsidP="003041F0">
      <w:pPr>
        <w:spacing w:after="0" w:line="240" w:lineRule="auto"/>
        <w:jc w:val="right"/>
        <w:rPr>
          <w:rFonts w:ascii="Times New Roman" w:hAnsi="Times New Roman" w:cs="Times New Roman"/>
          <w:i/>
          <w:sz w:val="28"/>
          <w:szCs w:val="28"/>
          <w:lang w:val="uk-UA"/>
        </w:rPr>
      </w:pPr>
      <w:r w:rsidRPr="00E7465C">
        <w:rPr>
          <w:rFonts w:ascii="Times New Roman" w:hAnsi="Times New Roman" w:cs="Times New Roman"/>
          <w:i/>
          <w:sz w:val="28"/>
          <w:szCs w:val="28"/>
          <w:lang w:val="uk-UA"/>
        </w:rPr>
        <w:t>Державної прикордонної служби України</w:t>
      </w:r>
    </w:p>
    <w:p w:rsidR="003041F0" w:rsidRPr="003041F0" w:rsidRDefault="003041F0" w:rsidP="003041F0">
      <w:pPr>
        <w:spacing w:after="0" w:line="240" w:lineRule="auto"/>
        <w:ind w:firstLine="567"/>
        <w:jc w:val="both"/>
        <w:rPr>
          <w:rFonts w:ascii="Times New Roman" w:hAnsi="Times New Roman" w:cs="Times New Roman"/>
          <w:b/>
          <w:sz w:val="28"/>
          <w:szCs w:val="28"/>
        </w:rPr>
      </w:pPr>
    </w:p>
    <w:p w:rsidR="002F4E77" w:rsidRPr="008458EC" w:rsidRDefault="002F4E77" w:rsidP="002F4E77">
      <w:pPr>
        <w:spacing w:after="0" w:line="240" w:lineRule="auto"/>
        <w:ind w:firstLine="567"/>
        <w:jc w:val="both"/>
        <w:rPr>
          <w:rFonts w:ascii="Times New Roman" w:hAnsi="Times New Roman" w:cs="Times New Roman"/>
          <w:sz w:val="28"/>
          <w:szCs w:val="28"/>
          <w:lang w:val="uk-UA"/>
        </w:rPr>
      </w:pPr>
      <w:r w:rsidRPr="008458EC">
        <w:rPr>
          <w:rFonts w:ascii="Times New Roman" w:hAnsi="Times New Roman" w:cs="Times New Roman"/>
          <w:sz w:val="28"/>
          <w:szCs w:val="28"/>
          <w:lang w:val="uk-UA"/>
        </w:rPr>
        <w:t>Залучайте учнів до дебатів, де вони можуть представляти різні погляди, аргументувати свої позиції та вступати у діалог з іншими. Це сприяє розвитку критичного мислення, здатності до обґрунтованої дискусії та вмінню заслуховувати та оцінювати думки інших.</w:t>
      </w:r>
    </w:p>
    <w:p w:rsidR="003041F0" w:rsidRPr="003041F0" w:rsidRDefault="003041F0" w:rsidP="003041F0">
      <w:pPr>
        <w:spacing w:after="0" w:line="240" w:lineRule="auto"/>
        <w:ind w:firstLine="567"/>
        <w:jc w:val="both"/>
        <w:rPr>
          <w:rFonts w:ascii="Times New Roman" w:hAnsi="Times New Roman" w:cs="Times New Roman"/>
          <w:sz w:val="28"/>
          <w:szCs w:val="28"/>
        </w:rPr>
      </w:pPr>
      <w:r w:rsidRPr="008458EC">
        <w:rPr>
          <w:rFonts w:ascii="Times New Roman" w:hAnsi="Times New Roman" w:cs="Times New Roman"/>
          <w:sz w:val="28"/>
          <w:szCs w:val="28"/>
          <w:lang w:val="uk-UA"/>
        </w:rPr>
        <w:t>Оберіть хімічну тему, пов'язану з етичними аспектами. Поділіть клас на</w:t>
      </w:r>
      <w:r w:rsidRPr="00227EAD">
        <w:rPr>
          <w:rFonts w:ascii="Times New Roman" w:hAnsi="Times New Roman" w:cs="Times New Roman"/>
          <w:sz w:val="28"/>
          <w:szCs w:val="28"/>
          <w:lang w:val="uk-UA"/>
        </w:rPr>
        <w:t xml:space="preserve"> команди, які представляють різні сторони дискусії, наприклад, науковці, екологи, виробники тощо. Проведіть дебати, де кожна команда буде захищати свою позицію, висловлювати аргументи та відповідати на запитання. Це сприятиме розвитку критичного мислення, навичок аргументації та вміння розглядати проблему з різних перспектив.</w:t>
      </w:r>
    </w:p>
    <w:p w:rsidR="003041F0" w:rsidRPr="00927A69" w:rsidRDefault="003041F0" w:rsidP="003041F0">
      <w:pPr>
        <w:pStyle w:val="3"/>
        <w:spacing w:before="0" w:line="240" w:lineRule="auto"/>
        <w:ind w:firstLine="567"/>
        <w:rPr>
          <w:rFonts w:ascii="Times New Roman" w:hAnsi="Times New Roman" w:cs="Times New Roman"/>
          <w:color w:val="auto"/>
          <w:sz w:val="28"/>
          <w:szCs w:val="28"/>
          <w:lang w:val="uk-UA"/>
        </w:rPr>
      </w:pPr>
      <w:r w:rsidRPr="00927A69">
        <w:rPr>
          <w:rFonts w:ascii="Times New Roman" w:hAnsi="Times New Roman" w:cs="Times New Roman"/>
          <w:color w:val="auto"/>
          <w:sz w:val="28"/>
          <w:szCs w:val="28"/>
          <w:lang w:val="uk-UA"/>
        </w:rPr>
        <w:t xml:space="preserve">1) </w:t>
      </w:r>
      <w:r w:rsidRPr="00927A69">
        <w:rPr>
          <w:rStyle w:val="a4"/>
          <w:rFonts w:ascii="Times New Roman" w:hAnsi="Times New Roman" w:cs="Times New Roman"/>
          <w:b/>
          <w:bCs/>
          <w:color w:val="auto"/>
          <w:sz w:val="28"/>
          <w:szCs w:val="28"/>
          <w:lang w:val="uk-UA"/>
        </w:rPr>
        <w:t>Використання хімічної зброї</w:t>
      </w:r>
    </w:p>
    <w:p w:rsidR="003041F0" w:rsidRPr="00227EAD" w:rsidRDefault="003041F0" w:rsidP="003041F0">
      <w:pPr>
        <w:pStyle w:val="a3"/>
        <w:spacing w:before="0" w:beforeAutospacing="0" w:after="0" w:afterAutospacing="0"/>
        <w:ind w:firstLine="567"/>
        <w:rPr>
          <w:sz w:val="28"/>
          <w:szCs w:val="28"/>
          <w:lang w:val="uk-UA"/>
        </w:rPr>
      </w:pPr>
      <w:r w:rsidRPr="00927A69">
        <w:rPr>
          <w:rStyle w:val="a4"/>
          <w:rFonts w:eastAsiaTheme="majorEastAsia"/>
          <w:b w:val="0"/>
          <w:i/>
          <w:sz w:val="28"/>
          <w:szCs w:val="28"/>
          <w:lang w:val="uk-UA"/>
        </w:rPr>
        <w:t>Тема:</w:t>
      </w:r>
      <w:r w:rsidRPr="00227EAD">
        <w:rPr>
          <w:sz w:val="28"/>
          <w:szCs w:val="28"/>
          <w:lang w:val="uk-UA"/>
        </w:rPr>
        <w:t xml:space="preserve"> Чи має бути дозволено використання хімічної зброї у військових конфліктах?</w:t>
      </w:r>
    </w:p>
    <w:p w:rsidR="003041F0" w:rsidRPr="00927A69" w:rsidRDefault="003041F0" w:rsidP="003041F0">
      <w:pPr>
        <w:pStyle w:val="a3"/>
        <w:spacing w:before="0" w:beforeAutospacing="0" w:after="0" w:afterAutospacing="0"/>
        <w:ind w:firstLine="567"/>
        <w:rPr>
          <w:b/>
          <w:i/>
          <w:sz w:val="28"/>
          <w:szCs w:val="28"/>
          <w:lang w:val="uk-UA"/>
        </w:rPr>
      </w:pPr>
      <w:r w:rsidRPr="00927A69">
        <w:rPr>
          <w:rStyle w:val="a4"/>
          <w:rFonts w:eastAsiaTheme="majorEastAsia"/>
          <w:b w:val="0"/>
          <w:i/>
          <w:sz w:val="28"/>
          <w:szCs w:val="28"/>
          <w:lang w:val="uk-UA"/>
        </w:rPr>
        <w:t>Позиції для дебатів:</w:t>
      </w:r>
    </w:p>
    <w:p w:rsidR="003041F0" w:rsidRDefault="003041F0" w:rsidP="003041F0">
      <w:pPr>
        <w:spacing w:after="0" w:line="240" w:lineRule="auto"/>
        <w:ind w:firstLine="567"/>
        <w:rPr>
          <w:rFonts w:ascii="Times New Roman" w:hAnsi="Times New Roman" w:cs="Times New Roman"/>
          <w:sz w:val="28"/>
          <w:szCs w:val="28"/>
          <w:lang w:val="uk-UA"/>
        </w:rPr>
      </w:pPr>
      <w:r w:rsidRPr="00927A69">
        <w:rPr>
          <w:rStyle w:val="a4"/>
          <w:rFonts w:ascii="Times New Roman" w:hAnsi="Times New Roman" w:cs="Times New Roman"/>
          <w:b w:val="0"/>
          <w:i/>
          <w:sz w:val="28"/>
          <w:szCs w:val="28"/>
          <w:lang w:val="uk-UA"/>
        </w:rPr>
        <w:t>"За" (умовно):</w:t>
      </w:r>
      <w:r w:rsidRPr="00227EAD">
        <w:rPr>
          <w:rFonts w:ascii="Times New Roman" w:hAnsi="Times New Roman" w:cs="Times New Roman"/>
          <w:sz w:val="28"/>
          <w:szCs w:val="28"/>
          <w:lang w:val="uk-UA"/>
        </w:rPr>
        <w:t xml:space="preserve"> Прихильники можуть аргументувати тим, що хімічна зброя є засобом стримування в екстремальних умовах і може використовуватися як крайній захід для запобігання більш масштабним втратам.</w:t>
      </w:r>
    </w:p>
    <w:p w:rsidR="003041F0" w:rsidRPr="00227EAD" w:rsidRDefault="003041F0" w:rsidP="003041F0">
      <w:pPr>
        <w:spacing w:after="0" w:line="240" w:lineRule="auto"/>
        <w:ind w:firstLine="567"/>
        <w:rPr>
          <w:rFonts w:ascii="Times New Roman" w:hAnsi="Times New Roman" w:cs="Times New Roman"/>
          <w:sz w:val="28"/>
          <w:szCs w:val="28"/>
          <w:lang w:val="uk-UA"/>
        </w:rPr>
      </w:pPr>
      <w:r w:rsidRPr="00927A69">
        <w:rPr>
          <w:rStyle w:val="a4"/>
          <w:rFonts w:ascii="Times New Roman" w:hAnsi="Times New Roman" w:cs="Times New Roman"/>
          <w:b w:val="0"/>
          <w:i/>
          <w:sz w:val="28"/>
          <w:szCs w:val="28"/>
          <w:lang w:val="uk-UA"/>
        </w:rPr>
        <w:t>"Проти":</w:t>
      </w:r>
      <w:r w:rsidRPr="00227EAD">
        <w:rPr>
          <w:rFonts w:ascii="Times New Roman" w:hAnsi="Times New Roman" w:cs="Times New Roman"/>
          <w:sz w:val="28"/>
          <w:szCs w:val="28"/>
          <w:lang w:val="uk-UA"/>
        </w:rPr>
        <w:t xml:space="preserve"> Противники можуть наголосити на тому, що використання хімічної зброї є аморальним через її надзвичайно руйнівний вплив на людське життя, здоров'я і навколишнє середовище, а також через довготривалі наслідки для цивільного населення.</w:t>
      </w:r>
    </w:p>
    <w:p w:rsidR="003041F0" w:rsidRDefault="003041F0" w:rsidP="003041F0">
      <w:pPr>
        <w:pStyle w:val="a3"/>
        <w:spacing w:before="0" w:beforeAutospacing="0" w:after="0" w:afterAutospacing="0"/>
        <w:ind w:firstLine="567"/>
        <w:rPr>
          <w:sz w:val="28"/>
          <w:szCs w:val="28"/>
          <w:lang w:val="uk-UA"/>
        </w:rPr>
      </w:pPr>
      <w:r w:rsidRPr="00927A69">
        <w:rPr>
          <w:rStyle w:val="a4"/>
          <w:rFonts w:eastAsiaTheme="majorEastAsia"/>
          <w:b w:val="0"/>
          <w:i/>
          <w:sz w:val="28"/>
          <w:szCs w:val="28"/>
          <w:lang w:val="uk-UA"/>
        </w:rPr>
        <w:t>Етичні аспекти:</w:t>
      </w:r>
      <w:r w:rsidRPr="00227EAD">
        <w:rPr>
          <w:sz w:val="28"/>
          <w:szCs w:val="28"/>
          <w:lang w:val="uk-UA"/>
        </w:rPr>
        <w:t xml:space="preserve"> Порушується питання про гуманність у військових діях, міжнародні заборони та закони, а також вплив хімічної зброї на довкілля та наступні покоління.</w:t>
      </w:r>
    </w:p>
    <w:p w:rsidR="003041F0" w:rsidRPr="00927A69" w:rsidRDefault="003041F0" w:rsidP="003041F0">
      <w:pPr>
        <w:pStyle w:val="a3"/>
        <w:spacing w:before="0" w:beforeAutospacing="0" w:after="0" w:afterAutospacing="0"/>
        <w:ind w:firstLine="567"/>
        <w:rPr>
          <w:sz w:val="28"/>
          <w:szCs w:val="28"/>
          <w:lang w:val="uk-UA"/>
        </w:rPr>
      </w:pPr>
      <w:r w:rsidRPr="00927A69">
        <w:rPr>
          <w:b/>
          <w:sz w:val="28"/>
          <w:szCs w:val="28"/>
          <w:lang w:val="uk-UA"/>
        </w:rPr>
        <w:t>2</w:t>
      </w:r>
      <w:r>
        <w:rPr>
          <w:b/>
          <w:sz w:val="28"/>
          <w:szCs w:val="28"/>
          <w:lang w:val="uk-UA"/>
        </w:rPr>
        <w:t>)</w:t>
      </w:r>
      <w:r w:rsidRPr="00927A69">
        <w:rPr>
          <w:rStyle w:val="a4"/>
          <w:rFonts w:eastAsiaTheme="majorEastAsia"/>
          <w:bCs w:val="0"/>
        </w:rPr>
        <w:t xml:space="preserve"> </w:t>
      </w:r>
      <w:r w:rsidRPr="00927A69">
        <w:rPr>
          <w:rStyle w:val="a4"/>
          <w:rFonts w:eastAsiaTheme="majorEastAsia"/>
          <w:bCs w:val="0"/>
          <w:sz w:val="28"/>
          <w:szCs w:val="28"/>
          <w:lang w:val="uk-UA"/>
        </w:rPr>
        <w:t>Експерименти на тваринах у хімічних дослідженнях</w:t>
      </w:r>
    </w:p>
    <w:p w:rsidR="003041F0" w:rsidRPr="00227EAD" w:rsidRDefault="003041F0" w:rsidP="003041F0">
      <w:pPr>
        <w:pStyle w:val="a3"/>
        <w:spacing w:before="0" w:beforeAutospacing="0" w:after="0" w:afterAutospacing="0"/>
        <w:ind w:firstLine="567"/>
        <w:rPr>
          <w:sz w:val="28"/>
          <w:szCs w:val="28"/>
          <w:lang w:val="uk-UA"/>
        </w:rPr>
      </w:pPr>
      <w:r w:rsidRPr="00927A69">
        <w:rPr>
          <w:rStyle w:val="a4"/>
          <w:rFonts w:eastAsiaTheme="majorEastAsia"/>
          <w:b w:val="0"/>
          <w:i/>
          <w:sz w:val="28"/>
          <w:szCs w:val="28"/>
          <w:lang w:val="uk-UA"/>
        </w:rPr>
        <w:t>Тема:</w:t>
      </w:r>
      <w:r w:rsidRPr="00227EAD">
        <w:rPr>
          <w:sz w:val="28"/>
          <w:szCs w:val="28"/>
          <w:lang w:val="uk-UA"/>
        </w:rPr>
        <w:t xml:space="preserve"> Чи етично використовувати тварин для тестування хімічних речовин і продуктів?</w:t>
      </w:r>
    </w:p>
    <w:p w:rsidR="003041F0" w:rsidRPr="00927A69" w:rsidRDefault="003041F0" w:rsidP="003041F0">
      <w:pPr>
        <w:pStyle w:val="a3"/>
        <w:spacing w:before="0" w:beforeAutospacing="0" w:after="0" w:afterAutospacing="0"/>
        <w:ind w:firstLine="567"/>
        <w:rPr>
          <w:b/>
          <w:i/>
          <w:sz w:val="28"/>
          <w:szCs w:val="28"/>
          <w:lang w:val="uk-UA"/>
        </w:rPr>
      </w:pPr>
      <w:r w:rsidRPr="00927A69">
        <w:rPr>
          <w:rStyle w:val="a4"/>
          <w:rFonts w:eastAsiaTheme="majorEastAsia"/>
          <w:b w:val="0"/>
          <w:i/>
          <w:sz w:val="28"/>
          <w:szCs w:val="28"/>
          <w:lang w:val="uk-UA"/>
        </w:rPr>
        <w:t>Позиції для дебатів:</w:t>
      </w:r>
    </w:p>
    <w:p w:rsidR="003041F0" w:rsidRPr="00227EAD" w:rsidRDefault="003041F0" w:rsidP="003041F0">
      <w:pPr>
        <w:spacing w:after="0" w:line="240" w:lineRule="auto"/>
        <w:ind w:firstLine="567"/>
        <w:rPr>
          <w:rFonts w:ascii="Times New Roman" w:hAnsi="Times New Roman" w:cs="Times New Roman"/>
          <w:sz w:val="28"/>
          <w:szCs w:val="28"/>
          <w:lang w:val="uk-UA"/>
        </w:rPr>
      </w:pPr>
      <w:r w:rsidRPr="00927A69">
        <w:rPr>
          <w:rStyle w:val="a4"/>
          <w:rFonts w:ascii="Times New Roman" w:hAnsi="Times New Roman" w:cs="Times New Roman"/>
          <w:b w:val="0"/>
          <w:i/>
          <w:sz w:val="28"/>
          <w:szCs w:val="28"/>
          <w:lang w:val="uk-UA"/>
        </w:rPr>
        <w:t>"За":</w:t>
      </w:r>
      <w:r w:rsidRPr="00227EAD">
        <w:rPr>
          <w:rFonts w:ascii="Times New Roman" w:hAnsi="Times New Roman" w:cs="Times New Roman"/>
          <w:sz w:val="28"/>
          <w:szCs w:val="28"/>
          <w:lang w:val="uk-UA"/>
        </w:rPr>
        <w:t xml:space="preserve"> Аргументувати, що експерименти на тваринах є необхідними для забезпечення безпеки нових продуктів і ліків для людей. Тварини допомагають виявити побічні ефекти на ранніх етапах досліджень.</w:t>
      </w:r>
    </w:p>
    <w:p w:rsidR="003041F0" w:rsidRPr="00227EAD" w:rsidRDefault="003041F0" w:rsidP="003041F0">
      <w:pPr>
        <w:spacing w:after="0" w:line="240" w:lineRule="auto"/>
        <w:ind w:firstLine="567"/>
        <w:rPr>
          <w:rFonts w:ascii="Times New Roman" w:hAnsi="Times New Roman" w:cs="Times New Roman"/>
          <w:sz w:val="28"/>
          <w:szCs w:val="28"/>
          <w:lang w:val="uk-UA"/>
        </w:rPr>
      </w:pPr>
      <w:r w:rsidRPr="00927A69">
        <w:rPr>
          <w:rStyle w:val="a4"/>
          <w:rFonts w:ascii="Times New Roman" w:hAnsi="Times New Roman" w:cs="Times New Roman"/>
          <w:b w:val="0"/>
          <w:i/>
          <w:sz w:val="28"/>
          <w:szCs w:val="28"/>
          <w:lang w:val="uk-UA"/>
        </w:rPr>
        <w:t>"Проти":</w:t>
      </w:r>
      <w:r w:rsidRPr="00227EAD">
        <w:rPr>
          <w:rFonts w:ascii="Times New Roman" w:hAnsi="Times New Roman" w:cs="Times New Roman"/>
          <w:sz w:val="28"/>
          <w:szCs w:val="28"/>
          <w:lang w:val="uk-UA"/>
        </w:rPr>
        <w:t xml:space="preserve"> Захисники прав тварин можуть стверджувати, що такі експерименти є жорстокими і що сучасні технології (зразки тканин, комп'ютерне моделювання) можуть замінити тестування на живих істотах.</w:t>
      </w:r>
    </w:p>
    <w:p w:rsidR="003041F0" w:rsidRPr="00227EAD" w:rsidRDefault="003041F0" w:rsidP="003041F0">
      <w:pPr>
        <w:pStyle w:val="a3"/>
        <w:spacing w:before="0" w:beforeAutospacing="0" w:after="0" w:afterAutospacing="0"/>
        <w:ind w:firstLine="567"/>
        <w:rPr>
          <w:sz w:val="28"/>
          <w:szCs w:val="28"/>
          <w:lang w:val="uk-UA"/>
        </w:rPr>
      </w:pPr>
      <w:r w:rsidRPr="00927A69">
        <w:rPr>
          <w:rStyle w:val="a4"/>
          <w:rFonts w:eastAsiaTheme="majorEastAsia"/>
          <w:b w:val="0"/>
          <w:i/>
          <w:sz w:val="28"/>
          <w:szCs w:val="28"/>
          <w:lang w:val="uk-UA"/>
        </w:rPr>
        <w:lastRenderedPageBreak/>
        <w:t>Етичні аспекти:</w:t>
      </w:r>
      <w:r w:rsidRPr="00227EAD">
        <w:rPr>
          <w:sz w:val="28"/>
          <w:szCs w:val="28"/>
          <w:lang w:val="uk-UA"/>
        </w:rPr>
        <w:t xml:space="preserve"> Оцінка необхідності і виправданості страждань тварин заради людського блага, питання альтернативних методів досліджень, а також права тварин.</w:t>
      </w:r>
    </w:p>
    <w:p w:rsidR="003041F0" w:rsidRPr="00927A69" w:rsidRDefault="003041F0" w:rsidP="003041F0">
      <w:pPr>
        <w:pStyle w:val="3"/>
        <w:spacing w:before="0" w:line="240" w:lineRule="auto"/>
        <w:ind w:firstLine="567"/>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3)</w:t>
      </w:r>
      <w:r w:rsidRPr="00927A69">
        <w:rPr>
          <w:rFonts w:ascii="Times New Roman" w:hAnsi="Times New Roman" w:cs="Times New Roman"/>
          <w:color w:val="auto"/>
          <w:sz w:val="28"/>
          <w:szCs w:val="28"/>
          <w:lang w:val="uk-UA"/>
        </w:rPr>
        <w:t xml:space="preserve"> </w:t>
      </w:r>
      <w:r w:rsidRPr="00927A69">
        <w:rPr>
          <w:rStyle w:val="a4"/>
          <w:rFonts w:ascii="Times New Roman" w:hAnsi="Times New Roman" w:cs="Times New Roman"/>
          <w:b/>
          <w:bCs/>
          <w:color w:val="auto"/>
          <w:sz w:val="28"/>
          <w:szCs w:val="28"/>
          <w:lang w:val="uk-UA"/>
        </w:rPr>
        <w:t>Синтетична хімія та генно-модифіковані організми (ГМО)</w:t>
      </w:r>
    </w:p>
    <w:p w:rsidR="003041F0" w:rsidRPr="00227EAD" w:rsidRDefault="003041F0" w:rsidP="003041F0">
      <w:pPr>
        <w:pStyle w:val="a3"/>
        <w:spacing w:before="0" w:beforeAutospacing="0" w:after="0" w:afterAutospacing="0"/>
        <w:ind w:firstLine="567"/>
        <w:rPr>
          <w:sz w:val="28"/>
          <w:szCs w:val="28"/>
          <w:lang w:val="uk-UA"/>
        </w:rPr>
      </w:pPr>
      <w:r w:rsidRPr="00927A69">
        <w:rPr>
          <w:rStyle w:val="a4"/>
          <w:rFonts w:eastAsiaTheme="majorEastAsia"/>
          <w:b w:val="0"/>
          <w:i/>
          <w:sz w:val="28"/>
          <w:szCs w:val="28"/>
          <w:lang w:val="uk-UA"/>
        </w:rPr>
        <w:t>Тема:</w:t>
      </w:r>
      <w:r w:rsidRPr="00227EAD">
        <w:rPr>
          <w:sz w:val="28"/>
          <w:szCs w:val="28"/>
          <w:lang w:val="uk-UA"/>
        </w:rPr>
        <w:t xml:space="preserve"> Чи етично використовувати хімічні технології для створення генно-модифікованих організмів?</w:t>
      </w:r>
    </w:p>
    <w:p w:rsidR="003041F0" w:rsidRPr="00927A69" w:rsidRDefault="003041F0" w:rsidP="003041F0">
      <w:pPr>
        <w:pStyle w:val="a3"/>
        <w:spacing w:before="0" w:beforeAutospacing="0" w:after="0" w:afterAutospacing="0"/>
        <w:ind w:firstLine="567"/>
        <w:rPr>
          <w:b/>
          <w:i/>
          <w:sz w:val="28"/>
          <w:szCs w:val="28"/>
          <w:lang w:val="uk-UA"/>
        </w:rPr>
      </w:pPr>
      <w:r w:rsidRPr="00927A69">
        <w:rPr>
          <w:rStyle w:val="a4"/>
          <w:rFonts w:eastAsiaTheme="majorEastAsia"/>
          <w:b w:val="0"/>
          <w:i/>
          <w:sz w:val="28"/>
          <w:szCs w:val="28"/>
          <w:lang w:val="uk-UA"/>
        </w:rPr>
        <w:t>Позиції для дебатів:</w:t>
      </w:r>
    </w:p>
    <w:p w:rsidR="003041F0" w:rsidRPr="00227EAD" w:rsidRDefault="003041F0" w:rsidP="003041F0">
      <w:pPr>
        <w:spacing w:after="0" w:line="240" w:lineRule="auto"/>
        <w:ind w:firstLine="567"/>
        <w:rPr>
          <w:rFonts w:ascii="Times New Roman" w:hAnsi="Times New Roman" w:cs="Times New Roman"/>
          <w:sz w:val="28"/>
          <w:szCs w:val="28"/>
          <w:lang w:val="uk-UA"/>
        </w:rPr>
      </w:pPr>
      <w:r w:rsidRPr="00927A69">
        <w:rPr>
          <w:rStyle w:val="a4"/>
          <w:rFonts w:ascii="Times New Roman" w:hAnsi="Times New Roman" w:cs="Times New Roman"/>
          <w:b w:val="0"/>
          <w:i/>
          <w:sz w:val="28"/>
          <w:szCs w:val="28"/>
          <w:lang w:val="uk-UA"/>
        </w:rPr>
        <w:t>"За":</w:t>
      </w:r>
      <w:r w:rsidRPr="00227EAD">
        <w:rPr>
          <w:rFonts w:ascii="Times New Roman" w:hAnsi="Times New Roman" w:cs="Times New Roman"/>
          <w:sz w:val="28"/>
          <w:szCs w:val="28"/>
          <w:lang w:val="uk-UA"/>
        </w:rPr>
        <w:t xml:space="preserve"> Прихильники можуть говорити про користь ГМО для сільського господарства, зокрема підвищення врожайності, стійкість до шкідників і зменшення використання пестицидів. ГМО можуть вирішити проблему голоду у світі.</w:t>
      </w:r>
    </w:p>
    <w:p w:rsidR="003041F0" w:rsidRPr="00227EAD" w:rsidRDefault="003041F0" w:rsidP="003041F0">
      <w:pPr>
        <w:spacing w:after="0" w:line="240" w:lineRule="auto"/>
        <w:ind w:firstLine="567"/>
        <w:rPr>
          <w:rFonts w:ascii="Times New Roman" w:hAnsi="Times New Roman" w:cs="Times New Roman"/>
          <w:sz w:val="28"/>
          <w:szCs w:val="28"/>
          <w:lang w:val="uk-UA"/>
        </w:rPr>
      </w:pPr>
      <w:r w:rsidRPr="00927A69">
        <w:rPr>
          <w:rStyle w:val="a4"/>
          <w:rFonts w:ascii="Times New Roman" w:hAnsi="Times New Roman" w:cs="Times New Roman"/>
          <w:b w:val="0"/>
          <w:i/>
          <w:sz w:val="28"/>
          <w:szCs w:val="28"/>
          <w:lang w:val="uk-UA"/>
        </w:rPr>
        <w:t>"Проти":</w:t>
      </w:r>
      <w:r w:rsidRPr="00227EAD">
        <w:rPr>
          <w:rFonts w:ascii="Times New Roman" w:hAnsi="Times New Roman" w:cs="Times New Roman"/>
          <w:sz w:val="28"/>
          <w:szCs w:val="28"/>
          <w:lang w:val="uk-UA"/>
        </w:rPr>
        <w:t xml:space="preserve"> Критики можуть стверджувати, що довгостроковий вплив ГМО на здоров'я людини та довкілля ще не до кінця вивчений, і їх широке використання може мати непередбачувані наслідки.</w:t>
      </w:r>
    </w:p>
    <w:p w:rsidR="003041F0" w:rsidRPr="00227EAD" w:rsidRDefault="003041F0" w:rsidP="003041F0">
      <w:pPr>
        <w:pStyle w:val="a3"/>
        <w:spacing w:before="0" w:beforeAutospacing="0" w:after="0" w:afterAutospacing="0"/>
        <w:ind w:firstLine="567"/>
        <w:rPr>
          <w:sz w:val="28"/>
          <w:szCs w:val="28"/>
          <w:lang w:val="uk-UA"/>
        </w:rPr>
      </w:pPr>
      <w:r w:rsidRPr="00927A69">
        <w:rPr>
          <w:rStyle w:val="a4"/>
          <w:rFonts w:eastAsiaTheme="majorEastAsia"/>
          <w:b w:val="0"/>
          <w:i/>
          <w:sz w:val="28"/>
          <w:szCs w:val="28"/>
          <w:lang w:val="uk-UA"/>
        </w:rPr>
        <w:t>Етичні аспекти:</w:t>
      </w:r>
      <w:r w:rsidRPr="00227EAD">
        <w:rPr>
          <w:sz w:val="28"/>
          <w:szCs w:val="28"/>
          <w:lang w:val="uk-UA"/>
        </w:rPr>
        <w:t xml:space="preserve"> Вплив хімії на продовольчу безпеку, екологічні ризики, права споживачів знати, що вони споживають, та можливість втручання у природні процеси.</w:t>
      </w:r>
    </w:p>
    <w:p w:rsidR="003041F0" w:rsidRPr="00927A69" w:rsidRDefault="003041F0" w:rsidP="003041F0">
      <w:pPr>
        <w:pStyle w:val="3"/>
        <w:spacing w:before="0" w:line="240" w:lineRule="auto"/>
        <w:ind w:firstLine="567"/>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4)</w:t>
      </w:r>
      <w:r w:rsidRPr="00927A69">
        <w:rPr>
          <w:rFonts w:ascii="Times New Roman" w:hAnsi="Times New Roman" w:cs="Times New Roman"/>
          <w:color w:val="auto"/>
          <w:sz w:val="28"/>
          <w:szCs w:val="28"/>
          <w:lang w:val="uk-UA"/>
        </w:rPr>
        <w:t xml:space="preserve"> </w:t>
      </w:r>
      <w:r w:rsidRPr="00927A69">
        <w:rPr>
          <w:rStyle w:val="a4"/>
          <w:rFonts w:ascii="Times New Roman" w:hAnsi="Times New Roman" w:cs="Times New Roman"/>
          <w:b/>
          <w:bCs/>
          <w:color w:val="auto"/>
          <w:sz w:val="28"/>
          <w:szCs w:val="28"/>
          <w:lang w:val="uk-UA"/>
        </w:rPr>
        <w:t>Використання хімікатів у сільському господарстві (пестициди та добрива)</w:t>
      </w:r>
    </w:p>
    <w:p w:rsidR="003041F0" w:rsidRPr="00227EAD" w:rsidRDefault="003041F0" w:rsidP="003041F0">
      <w:pPr>
        <w:pStyle w:val="a3"/>
        <w:spacing w:before="0" w:beforeAutospacing="0" w:after="0" w:afterAutospacing="0"/>
        <w:ind w:firstLine="567"/>
        <w:rPr>
          <w:sz w:val="28"/>
          <w:szCs w:val="28"/>
          <w:lang w:val="uk-UA"/>
        </w:rPr>
      </w:pPr>
      <w:r w:rsidRPr="00927A69">
        <w:rPr>
          <w:rStyle w:val="a4"/>
          <w:rFonts w:eastAsiaTheme="majorEastAsia"/>
          <w:b w:val="0"/>
          <w:i/>
          <w:sz w:val="28"/>
          <w:szCs w:val="28"/>
          <w:lang w:val="uk-UA"/>
        </w:rPr>
        <w:t>Тема:</w:t>
      </w:r>
      <w:r w:rsidRPr="00227EAD">
        <w:rPr>
          <w:sz w:val="28"/>
          <w:szCs w:val="28"/>
          <w:lang w:val="uk-UA"/>
        </w:rPr>
        <w:t xml:space="preserve"> Чи виправдано використання хімічних пестицидів і добрив у сільському господарстві?</w:t>
      </w:r>
    </w:p>
    <w:p w:rsidR="003041F0" w:rsidRPr="00927A69" w:rsidRDefault="003041F0" w:rsidP="003041F0">
      <w:pPr>
        <w:pStyle w:val="a3"/>
        <w:spacing w:before="0" w:beforeAutospacing="0" w:after="0" w:afterAutospacing="0"/>
        <w:ind w:firstLine="567"/>
        <w:rPr>
          <w:b/>
          <w:i/>
          <w:sz w:val="28"/>
          <w:szCs w:val="28"/>
          <w:lang w:val="uk-UA"/>
        </w:rPr>
      </w:pPr>
      <w:r w:rsidRPr="00927A69">
        <w:rPr>
          <w:rStyle w:val="a4"/>
          <w:rFonts w:eastAsiaTheme="majorEastAsia"/>
          <w:b w:val="0"/>
          <w:i/>
          <w:sz w:val="28"/>
          <w:szCs w:val="28"/>
          <w:lang w:val="uk-UA"/>
        </w:rPr>
        <w:t>Позиції для дебатів:</w:t>
      </w:r>
    </w:p>
    <w:p w:rsidR="003041F0" w:rsidRPr="00227EAD" w:rsidRDefault="003041F0" w:rsidP="003041F0">
      <w:pPr>
        <w:spacing w:after="0" w:line="240" w:lineRule="auto"/>
        <w:ind w:firstLine="567"/>
        <w:rPr>
          <w:rFonts w:ascii="Times New Roman" w:hAnsi="Times New Roman" w:cs="Times New Roman"/>
          <w:sz w:val="28"/>
          <w:szCs w:val="28"/>
          <w:lang w:val="uk-UA"/>
        </w:rPr>
      </w:pPr>
      <w:r w:rsidRPr="00927A69">
        <w:rPr>
          <w:rStyle w:val="a4"/>
          <w:rFonts w:ascii="Times New Roman" w:hAnsi="Times New Roman" w:cs="Times New Roman"/>
          <w:b w:val="0"/>
          <w:i/>
          <w:sz w:val="28"/>
          <w:szCs w:val="28"/>
          <w:lang w:val="uk-UA"/>
        </w:rPr>
        <w:t>"За":</w:t>
      </w:r>
      <w:r w:rsidRPr="00227EAD">
        <w:rPr>
          <w:rFonts w:ascii="Times New Roman" w:hAnsi="Times New Roman" w:cs="Times New Roman"/>
          <w:sz w:val="28"/>
          <w:szCs w:val="28"/>
          <w:lang w:val="uk-UA"/>
        </w:rPr>
        <w:t xml:space="preserve"> Прихильники можуть аргументувати, що хімічні добрива і пестициди є ефективним способом підвищення врожайності, захисту рослин і підтримки продовольчої безпеки.</w:t>
      </w:r>
    </w:p>
    <w:p w:rsidR="003041F0" w:rsidRPr="00227EAD" w:rsidRDefault="003041F0" w:rsidP="003041F0">
      <w:pPr>
        <w:spacing w:after="0" w:line="240" w:lineRule="auto"/>
        <w:ind w:firstLine="567"/>
        <w:rPr>
          <w:rFonts w:ascii="Times New Roman" w:hAnsi="Times New Roman" w:cs="Times New Roman"/>
          <w:sz w:val="28"/>
          <w:szCs w:val="28"/>
          <w:lang w:val="uk-UA"/>
        </w:rPr>
      </w:pPr>
      <w:r w:rsidRPr="00927A69">
        <w:rPr>
          <w:rStyle w:val="a4"/>
          <w:rFonts w:ascii="Times New Roman" w:hAnsi="Times New Roman" w:cs="Times New Roman"/>
          <w:b w:val="0"/>
          <w:i/>
          <w:sz w:val="28"/>
          <w:szCs w:val="28"/>
          <w:lang w:val="uk-UA"/>
        </w:rPr>
        <w:t>"Проти":</w:t>
      </w:r>
      <w:r w:rsidRPr="00227EAD">
        <w:rPr>
          <w:rFonts w:ascii="Times New Roman" w:hAnsi="Times New Roman" w:cs="Times New Roman"/>
          <w:sz w:val="28"/>
          <w:szCs w:val="28"/>
          <w:lang w:val="uk-UA"/>
        </w:rPr>
        <w:t xml:space="preserve"> Опоненти можуть звернути увагу на шкоду, яку пестициди і добрива завдають довкіллю, забруднюючи ґрунт і воду, а також можливий негативний вплив на здоров'я людей, що споживають продукти, оброблені хімікатами.</w:t>
      </w:r>
    </w:p>
    <w:p w:rsidR="003041F0" w:rsidRPr="00227EAD" w:rsidRDefault="003041F0" w:rsidP="003041F0">
      <w:pPr>
        <w:pStyle w:val="a3"/>
        <w:spacing w:before="0" w:beforeAutospacing="0" w:after="0" w:afterAutospacing="0"/>
        <w:ind w:firstLine="567"/>
        <w:rPr>
          <w:sz w:val="28"/>
          <w:szCs w:val="28"/>
          <w:lang w:val="uk-UA"/>
        </w:rPr>
      </w:pPr>
      <w:r w:rsidRPr="00927A69">
        <w:rPr>
          <w:rStyle w:val="a4"/>
          <w:rFonts w:eastAsiaTheme="majorEastAsia"/>
          <w:b w:val="0"/>
          <w:i/>
          <w:sz w:val="28"/>
          <w:szCs w:val="28"/>
          <w:lang w:val="uk-UA"/>
        </w:rPr>
        <w:t>Етичні аспекти:</w:t>
      </w:r>
      <w:r w:rsidRPr="00227EAD">
        <w:rPr>
          <w:sz w:val="28"/>
          <w:szCs w:val="28"/>
          <w:lang w:val="uk-UA"/>
        </w:rPr>
        <w:t xml:space="preserve"> Вплив хімічних речовин на довкілля, здоров'я людей і права на чисту їжу, відповідальність за захист </w:t>
      </w:r>
      <w:proofErr w:type="spellStart"/>
      <w:r w:rsidRPr="00227EAD">
        <w:rPr>
          <w:sz w:val="28"/>
          <w:szCs w:val="28"/>
          <w:lang w:val="uk-UA"/>
        </w:rPr>
        <w:t>біорізноманіття</w:t>
      </w:r>
      <w:proofErr w:type="spellEnd"/>
      <w:r w:rsidRPr="00227EAD">
        <w:rPr>
          <w:sz w:val="28"/>
          <w:szCs w:val="28"/>
          <w:lang w:val="uk-UA"/>
        </w:rPr>
        <w:t>.</w:t>
      </w:r>
    </w:p>
    <w:p w:rsidR="003041F0" w:rsidRPr="00927A69" w:rsidRDefault="003041F0" w:rsidP="003041F0">
      <w:pPr>
        <w:pStyle w:val="3"/>
        <w:spacing w:before="0" w:line="240" w:lineRule="auto"/>
        <w:ind w:firstLine="567"/>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5)</w:t>
      </w:r>
      <w:r w:rsidRPr="00927A69">
        <w:rPr>
          <w:rStyle w:val="a4"/>
          <w:rFonts w:ascii="Times New Roman" w:hAnsi="Times New Roman" w:cs="Times New Roman"/>
          <w:b/>
          <w:bCs/>
          <w:color w:val="auto"/>
          <w:sz w:val="28"/>
          <w:szCs w:val="28"/>
          <w:lang w:val="uk-UA"/>
        </w:rPr>
        <w:t>Збереження секретності хімічних відкриттів</w:t>
      </w:r>
    </w:p>
    <w:p w:rsidR="003041F0" w:rsidRPr="00227EAD" w:rsidRDefault="003041F0" w:rsidP="003041F0">
      <w:pPr>
        <w:pStyle w:val="a3"/>
        <w:spacing w:before="0" w:beforeAutospacing="0" w:after="0" w:afterAutospacing="0"/>
        <w:ind w:firstLine="567"/>
        <w:rPr>
          <w:sz w:val="28"/>
          <w:szCs w:val="28"/>
          <w:lang w:val="uk-UA"/>
        </w:rPr>
      </w:pPr>
      <w:r w:rsidRPr="00927A69">
        <w:rPr>
          <w:rStyle w:val="a4"/>
          <w:rFonts w:eastAsiaTheme="majorEastAsia"/>
          <w:b w:val="0"/>
          <w:i/>
          <w:sz w:val="28"/>
          <w:szCs w:val="28"/>
          <w:lang w:val="uk-UA"/>
        </w:rPr>
        <w:t>Тема:</w:t>
      </w:r>
      <w:r w:rsidRPr="00227EAD">
        <w:rPr>
          <w:sz w:val="28"/>
          <w:szCs w:val="28"/>
          <w:lang w:val="uk-UA"/>
        </w:rPr>
        <w:t xml:space="preserve"> Чи повинні хіміки зберігати секретність своїх наукових відкриттів?</w:t>
      </w:r>
    </w:p>
    <w:p w:rsidR="003041F0" w:rsidRPr="00927A69" w:rsidRDefault="003041F0" w:rsidP="003041F0">
      <w:pPr>
        <w:pStyle w:val="a3"/>
        <w:spacing w:before="0" w:beforeAutospacing="0" w:after="0" w:afterAutospacing="0"/>
        <w:ind w:firstLine="567"/>
        <w:rPr>
          <w:rStyle w:val="a4"/>
          <w:rFonts w:eastAsiaTheme="majorEastAsia"/>
          <w:b w:val="0"/>
          <w:i/>
          <w:sz w:val="28"/>
          <w:szCs w:val="28"/>
          <w:lang w:val="uk-UA"/>
        </w:rPr>
      </w:pPr>
      <w:r w:rsidRPr="00927A69">
        <w:rPr>
          <w:rStyle w:val="a4"/>
          <w:rFonts w:eastAsiaTheme="majorEastAsia"/>
          <w:b w:val="0"/>
          <w:i/>
          <w:sz w:val="28"/>
          <w:szCs w:val="28"/>
          <w:lang w:val="uk-UA"/>
        </w:rPr>
        <w:t>Позиції для дебатів:</w:t>
      </w:r>
    </w:p>
    <w:p w:rsidR="003041F0" w:rsidRPr="00227EAD" w:rsidRDefault="003041F0" w:rsidP="003041F0">
      <w:pPr>
        <w:pStyle w:val="a3"/>
        <w:spacing w:before="0" w:beforeAutospacing="0" w:after="0" w:afterAutospacing="0"/>
        <w:ind w:firstLine="567"/>
        <w:rPr>
          <w:sz w:val="28"/>
          <w:szCs w:val="28"/>
          <w:lang w:val="uk-UA"/>
        </w:rPr>
      </w:pPr>
      <w:r w:rsidRPr="00927A69">
        <w:rPr>
          <w:rStyle w:val="a4"/>
          <w:rFonts w:eastAsiaTheme="majorEastAsia"/>
          <w:b w:val="0"/>
          <w:i/>
          <w:sz w:val="28"/>
          <w:szCs w:val="28"/>
          <w:lang w:val="uk-UA"/>
        </w:rPr>
        <w:t>"За":</w:t>
      </w:r>
      <w:r w:rsidRPr="00227EAD">
        <w:rPr>
          <w:sz w:val="28"/>
          <w:szCs w:val="28"/>
          <w:lang w:val="uk-UA"/>
        </w:rPr>
        <w:t xml:space="preserve"> Деякі можуть стверджувати, що певні відкриття мають залишатися конфіденційними, щоб не потрапити до рук терористів або злочинців, які можуть використати їх для шкідливих цілей.</w:t>
      </w:r>
    </w:p>
    <w:p w:rsidR="003041F0" w:rsidRPr="00227EAD" w:rsidRDefault="003041F0" w:rsidP="003041F0">
      <w:pPr>
        <w:spacing w:after="0" w:line="240" w:lineRule="auto"/>
        <w:ind w:firstLine="567"/>
        <w:rPr>
          <w:rFonts w:ascii="Times New Roman" w:hAnsi="Times New Roman" w:cs="Times New Roman"/>
          <w:sz w:val="28"/>
          <w:szCs w:val="28"/>
          <w:lang w:val="uk-UA"/>
        </w:rPr>
      </w:pPr>
      <w:r w:rsidRPr="00927A69">
        <w:rPr>
          <w:rStyle w:val="a4"/>
          <w:rFonts w:ascii="Times New Roman" w:hAnsi="Times New Roman" w:cs="Times New Roman"/>
          <w:b w:val="0"/>
          <w:i/>
          <w:sz w:val="28"/>
          <w:szCs w:val="28"/>
          <w:lang w:val="uk-UA"/>
        </w:rPr>
        <w:t>"Проти":</w:t>
      </w:r>
      <w:r w:rsidRPr="00227EAD">
        <w:rPr>
          <w:rFonts w:ascii="Times New Roman" w:hAnsi="Times New Roman" w:cs="Times New Roman"/>
          <w:sz w:val="28"/>
          <w:szCs w:val="28"/>
          <w:lang w:val="uk-UA"/>
        </w:rPr>
        <w:t xml:space="preserve"> Інші можуть наполягати на тому, що відкриття у хімії повинні бути публічними, оскільки наука має приносити користь людству, а приховування інформації може стримувати прогрес.</w:t>
      </w:r>
    </w:p>
    <w:p w:rsidR="003041F0" w:rsidRPr="00227EAD" w:rsidRDefault="003041F0" w:rsidP="003041F0">
      <w:pPr>
        <w:pStyle w:val="a3"/>
        <w:spacing w:before="0" w:beforeAutospacing="0" w:after="0" w:afterAutospacing="0"/>
        <w:ind w:firstLine="567"/>
        <w:rPr>
          <w:sz w:val="28"/>
          <w:szCs w:val="28"/>
          <w:lang w:val="uk-UA"/>
        </w:rPr>
      </w:pPr>
      <w:r w:rsidRPr="00927A69">
        <w:rPr>
          <w:rStyle w:val="a4"/>
          <w:rFonts w:eastAsiaTheme="majorEastAsia"/>
          <w:b w:val="0"/>
          <w:i/>
          <w:sz w:val="28"/>
          <w:szCs w:val="28"/>
          <w:lang w:val="uk-UA"/>
        </w:rPr>
        <w:t>Етичні аспекти:</w:t>
      </w:r>
      <w:r w:rsidRPr="00227EAD">
        <w:rPr>
          <w:sz w:val="28"/>
          <w:szCs w:val="28"/>
          <w:lang w:val="uk-UA"/>
        </w:rPr>
        <w:t xml:space="preserve"> Дискусія про баланс між безпекою та свободою наукових досліджень, відповідальність учених перед суспільством та потенційні ризики використання хімічних відкриттів.</w:t>
      </w:r>
    </w:p>
    <w:p w:rsidR="003041F0" w:rsidRPr="00927A69" w:rsidRDefault="003041F0" w:rsidP="003041F0">
      <w:pPr>
        <w:pStyle w:val="3"/>
        <w:spacing w:before="0" w:line="240" w:lineRule="auto"/>
        <w:ind w:firstLine="567"/>
        <w:rPr>
          <w:rFonts w:ascii="Times New Roman" w:hAnsi="Times New Roman" w:cs="Times New Roman"/>
          <w:color w:val="auto"/>
          <w:sz w:val="28"/>
          <w:szCs w:val="28"/>
          <w:lang w:val="uk-UA"/>
        </w:rPr>
      </w:pPr>
      <w:r w:rsidRPr="00927A69">
        <w:rPr>
          <w:rFonts w:ascii="Times New Roman" w:hAnsi="Times New Roman" w:cs="Times New Roman"/>
          <w:color w:val="auto"/>
          <w:sz w:val="28"/>
          <w:szCs w:val="28"/>
          <w:lang w:val="uk-UA"/>
        </w:rPr>
        <w:lastRenderedPageBreak/>
        <w:t xml:space="preserve">6) </w:t>
      </w:r>
      <w:r w:rsidRPr="00927A69">
        <w:rPr>
          <w:rStyle w:val="a4"/>
          <w:rFonts w:ascii="Times New Roman" w:hAnsi="Times New Roman" w:cs="Times New Roman"/>
          <w:b/>
          <w:bCs/>
          <w:color w:val="auto"/>
          <w:sz w:val="28"/>
          <w:szCs w:val="28"/>
          <w:lang w:val="uk-UA"/>
        </w:rPr>
        <w:t>Хімічні відходи та їх утилізація</w:t>
      </w:r>
    </w:p>
    <w:p w:rsidR="003041F0" w:rsidRPr="00227EAD" w:rsidRDefault="003041F0" w:rsidP="003041F0">
      <w:pPr>
        <w:pStyle w:val="a3"/>
        <w:spacing w:before="0" w:beforeAutospacing="0" w:after="0" w:afterAutospacing="0"/>
        <w:ind w:firstLine="567"/>
        <w:rPr>
          <w:sz w:val="28"/>
          <w:szCs w:val="28"/>
          <w:lang w:val="uk-UA"/>
        </w:rPr>
      </w:pPr>
      <w:r w:rsidRPr="00927A69">
        <w:rPr>
          <w:rStyle w:val="a4"/>
          <w:rFonts w:eastAsiaTheme="majorEastAsia"/>
          <w:b w:val="0"/>
          <w:i/>
          <w:sz w:val="28"/>
          <w:szCs w:val="28"/>
          <w:lang w:val="uk-UA"/>
        </w:rPr>
        <w:t>Тема:</w:t>
      </w:r>
      <w:r w:rsidRPr="00227EAD">
        <w:rPr>
          <w:sz w:val="28"/>
          <w:szCs w:val="28"/>
          <w:lang w:val="uk-UA"/>
        </w:rPr>
        <w:t xml:space="preserve"> Чи мають компанії, що виробляють хімічні відходи, платити додаткові податки за їх утилізацію?</w:t>
      </w:r>
    </w:p>
    <w:p w:rsidR="003041F0" w:rsidRPr="00927A69" w:rsidRDefault="003041F0" w:rsidP="003041F0">
      <w:pPr>
        <w:pStyle w:val="a3"/>
        <w:spacing w:before="0" w:beforeAutospacing="0" w:after="0" w:afterAutospacing="0"/>
        <w:ind w:firstLine="567"/>
        <w:rPr>
          <w:b/>
          <w:i/>
          <w:sz w:val="28"/>
          <w:szCs w:val="28"/>
          <w:lang w:val="uk-UA"/>
        </w:rPr>
      </w:pPr>
      <w:r w:rsidRPr="00927A69">
        <w:rPr>
          <w:rStyle w:val="a4"/>
          <w:rFonts w:eastAsiaTheme="majorEastAsia"/>
          <w:b w:val="0"/>
          <w:i/>
          <w:sz w:val="28"/>
          <w:szCs w:val="28"/>
          <w:lang w:val="uk-UA"/>
        </w:rPr>
        <w:t>Позиції для дебатів:</w:t>
      </w:r>
    </w:p>
    <w:p w:rsidR="003041F0" w:rsidRPr="00227EAD" w:rsidRDefault="003041F0" w:rsidP="003041F0">
      <w:pPr>
        <w:spacing w:after="0" w:line="240" w:lineRule="auto"/>
        <w:ind w:firstLine="567"/>
        <w:rPr>
          <w:rFonts w:ascii="Times New Roman" w:hAnsi="Times New Roman" w:cs="Times New Roman"/>
          <w:sz w:val="28"/>
          <w:szCs w:val="28"/>
          <w:lang w:val="uk-UA"/>
        </w:rPr>
      </w:pPr>
      <w:r w:rsidRPr="00927A69">
        <w:rPr>
          <w:rStyle w:val="a4"/>
          <w:rFonts w:ascii="Times New Roman" w:hAnsi="Times New Roman" w:cs="Times New Roman"/>
          <w:b w:val="0"/>
          <w:i/>
          <w:sz w:val="28"/>
          <w:szCs w:val="28"/>
          <w:lang w:val="uk-UA"/>
        </w:rPr>
        <w:t>"За":</w:t>
      </w:r>
      <w:r w:rsidRPr="00227EAD">
        <w:rPr>
          <w:rFonts w:ascii="Times New Roman" w:hAnsi="Times New Roman" w:cs="Times New Roman"/>
          <w:sz w:val="28"/>
          <w:szCs w:val="28"/>
          <w:lang w:val="uk-UA"/>
        </w:rPr>
        <w:t xml:space="preserve"> Прихильники можуть стверджувати, що додаткові податки змусять компанії бути більш відповідальними за свою екологічну діяльність і шукати менш шкідливі способи виробництва.</w:t>
      </w:r>
    </w:p>
    <w:p w:rsidR="003041F0" w:rsidRPr="00227EAD" w:rsidRDefault="003041F0" w:rsidP="003041F0">
      <w:pPr>
        <w:spacing w:after="0" w:line="240" w:lineRule="auto"/>
        <w:ind w:firstLine="567"/>
        <w:rPr>
          <w:rFonts w:ascii="Times New Roman" w:hAnsi="Times New Roman" w:cs="Times New Roman"/>
          <w:sz w:val="28"/>
          <w:szCs w:val="28"/>
          <w:lang w:val="uk-UA"/>
        </w:rPr>
      </w:pPr>
      <w:r w:rsidRPr="00927A69">
        <w:rPr>
          <w:rStyle w:val="a4"/>
          <w:rFonts w:ascii="Times New Roman" w:hAnsi="Times New Roman" w:cs="Times New Roman"/>
          <w:b w:val="0"/>
          <w:i/>
          <w:sz w:val="28"/>
          <w:szCs w:val="28"/>
          <w:lang w:val="uk-UA"/>
        </w:rPr>
        <w:t>"Проти":</w:t>
      </w:r>
      <w:r w:rsidRPr="00227EAD">
        <w:rPr>
          <w:rFonts w:ascii="Times New Roman" w:hAnsi="Times New Roman" w:cs="Times New Roman"/>
          <w:sz w:val="28"/>
          <w:szCs w:val="28"/>
          <w:lang w:val="uk-UA"/>
        </w:rPr>
        <w:t xml:space="preserve"> Опоненти можуть стверджувати, що додаткові податки збільшать витрати на виробництво, що призведе до підвищення цін на продукцію, а також можливого зменшення інвестицій у хімічну промисловість.</w:t>
      </w:r>
    </w:p>
    <w:p w:rsidR="003041F0" w:rsidRPr="00227EAD" w:rsidRDefault="003041F0" w:rsidP="003041F0">
      <w:pPr>
        <w:pStyle w:val="a3"/>
        <w:spacing w:before="0" w:beforeAutospacing="0" w:after="0" w:afterAutospacing="0"/>
        <w:ind w:firstLine="567"/>
        <w:rPr>
          <w:sz w:val="28"/>
          <w:szCs w:val="28"/>
          <w:lang w:val="uk-UA"/>
        </w:rPr>
      </w:pPr>
      <w:r w:rsidRPr="00927A69">
        <w:rPr>
          <w:rStyle w:val="a4"/>
          <w:rFonts w:eastAsiaTheme="majorEastAsia"/>
          <w:b w:val="0"/>
          <w:i/>
          <w:sz w:val="28"/>
          <w:szCs w:val="28"/>
          <w:lang w:val="uk-UA"/>
        </w:rPr>
        <w:t>Етичні аспекти:</w:t>
      </w:r>
      <w:r w:rsidRPr="00227EAD">
        <w:rPr>
          <w:sz w:val="28"/>
          <w:szCs w:val="28"/>
          <w:lang w:val="uk-UA"/>
        </w:rPr>
        <w:t xml:space="preserve"> Відповідальність хімічних компаній за довкілля, економічні наслідки екологічної політики та пошук компромісу між економічним зростанням і екологічною безпекою.</w:t>
      </w:r>
    </w:p>
    <w:p w:rsidR="003041F0" w:rsidRPr="006932CD" w:rsidRDefault="003041F0" w:rsidP="003041F0">
      <w:pPr>
        <w:spacing w:after="0" w:line="240" w:lineRule="auto"/>
        <w:ind w:firstLine="567"/>
        <w:jc w:val="both"/>
        <w:rPr>
          <w:rFonts w:ascii="Times New Roman" w:eastAsia="Times New Roman" w:hAnsi="Times New Roman" w:cs="Times New Roman"/>
          <w:sz w:val="28"/>
          <w:szCs w:val="28"/>
          <w:lang w:val="uk-UA" w:eastAsia="ru-RU"/>
        </w:rPr>
      </w:pPr>
      <w:r w:rsidRPr="00DD097E">
        <w:rPr>
          <w:rFonts w:ascii="Times New Roman" w:eastAsia="Times New Roman" w:hAnsi="Times New Roman" w:cs="Times New Roman"/>
          <w:b/>
          <w:sz w:val="28"/>
          <w:szCs w:val="28"/>
          <w:lang w:val="uk-UA" w:eastAsia="ru-RU"/>
        </w:rPr>
        <w:t>Рольова гра "хімік-дослідник"</w:t>
      </w:r>
      <w:r w:rsidRPr="006932CD">
        <w:rPr>
          <w:rFonts w:ascii="Times New Roman" w:eastAsia="Times New Roman" w:hAnsi="Times New Roman" w:cs="Times New Roman"/>
          <w:sz w:val="28"/>
          <w:szCs w:val="28"/>
          <w:lang w:val="uk-UA" w:eastAsia="ru-RU"/>
        </w:rPr>
        <w:t xml:space="preserve"> є цікавим і ефективним методом навчання, який допомагає учням зануритися в хімію, розвивати дослідницькі навички та критичне мислення. </w:t>
      </w:r>
      <w:r w:rsidRPr="00512054">
        <w:rPr>
          <w:rFonts w:ascii="Times New Roman" w:eastAsia="Times New Roman" w:hAnsi="Times New Roman" w:cs="Times New Roman"/>
          <w:sz w:val="28"/>
          <w:szCs w:val="28"/>
          <w:lang w:val="uk-UA" w:eastAsia="ru-RU"/>
        </w:rPr>
        <w:t>Розглянемо декілька прикладів цієї гри.</w:t>
      </w:r>
    </w:p>
    <w:p w:rsidR="003041F0" w:rsidRPr="006932CD" w:rsidRDefault="003041F0" w:rsidP="003041F0">
      <w:pPr>
        <w:spacing w:after="0" w:line="240" w:lineRule="auto"/>
        <w:ind w:firstLine="567"/>
        <w:jc w:val="both"/>
        <w:outlineLvl w:val="2"/>
        <w:rPr>
          <w:rFonts w:ascii="Times New Roman" w:eastAsia="Times New Roman" w:hAnsi="Times New Roman" w:cs="Times New Roman"/>
          <w:b/>
          <w:bCs/>
          <w:sz w:val="28"/>
          <w:szCs w:val="28"/>
          <w:lang w:val="uk-UA" w:eastAsia="ru-RU"/>
        </w:rPr>
      </w:pPr>
      <w:r>
        <w:rPr>
          <w:rFonts w:ascii="Times New Roman" w:eastAsia="Times New Roman" w:hAnsi="Times New Roman" w:cs="Times New Roman"/>
          <w:b/>
          <w:bCs/>
          <w:sz w:val="28"/>
          <w:szCs w:val="28"/>
          <w:lang w:val="uk-UA" w:eastAsia="ru-RU"/>
        </w:rPr>
        <w:t>1)</w:t>
      </w:r>
      <w:r w:rsidRPr="006932CD">
        <w:rPr>
          <w:rFonts w:ascii="Times New Roman" w:eastAsia="Times New Roman" w:hAnsi="Times New Roman" w:cs="Times New Roman"/>
          <w:b/>
          <w:bCs/>
          <w:sz w:val="28"/>
          <w:szCs w:val="28"/>
          <w:lang w:val="uk-UA" w:eastAsia="ru-RU"/>
        </w:rPr>
        <w:t xml:space="preserve"> </w:t>
      </w:r>
      <w:r w:rsidRPr="00512054">
        <w:rPr>
          <w:rFonts w:ascii="Times New Roman" w:eastAsia="Times New Roman" w:hAnsi="Times New Roman" w:cs="Times New Roman"/>
          <w:b/>
          <w:bCs/>
          <w:sz w:val="28"/>
          <w:szCs w:val="28"/>
          <w:lang w:val="uk-UA" w:eastAsia="ru-RU"/>
        </w:rPr>
        <w:t>"Відкриття нової речовини"</w:t>
      </w:r>
    </w:p>
    <w:p w:rsidR="003041F0" w:rsidRPr="006932CD" w:rsidRDefault="003041F0" w:rsidP="003041F0">
      <w:pPr>
        <w:spacing w:after="0" w:line="240" w:lineRule="auto"/>
        <w:ind w:firstLine="567"/>
        <w:jc w:val="both"/>
        <w:rPr>
          <w:rFonts w:ascii="Times New Roman" w:eastAsia="Times New Roman" w:hAnsi="Times New Roman" w:cs="Times New Roman"/>
          <w:sz w:val="28"/>
          <w:szCs w:val="28"/>
          <w:lang w:val="uk-UA" w:eastAsia="ru-RU"/>
        </w:rPr>
      </w:pPr>
      <w:r w:rsidRPr="00927A69">
        <w:rPr>
          <w:rFonts w:ascii="Times New Roman" w:eastAsia="Times New Roman" w:hAnsi="Times New Roman" w:cs="Times New Roman"/>
          <w:bCs/>
          <w:i/>
          <w:sz w:val="28"/>
          <w:szCs w:val="28"/>
          <w:lang w:val="uk-UA" w:eastAsia="ru-RU"/>
        </w:rPr>
        <w:t>Мета:</w:t>
      </w:r>
      <w:r w:rsidRPr="006932CD">
        <w:rPr>
          <w:rFonts w:ascii="Times New Roman" w:eastAsia="Times New Roman" w:hAnsi="Times New Roman" w:cs="Times New Roman"/>
          <w:sz w:val="28"/>
          <w:szCs w:val="28"/>
          <w:lang w:val="uk-UA" w:eastAsia="ru-RU"/>
        </w:rPr>
        <w:t xml:space="preserve"> Учні повинні дослідити невідому речовину та визначити її властивості.</w:t>
      </w:r>
    </w:p>
    <w:p w:rsidR="003041F0" w:rsidRPr="006932CD" w:rsidRDefault="003041F0" w:rsidP="003041F0">
      <w:pPr>
        <w:spacing w:after="0" w:line="240" w:lineRule="auto"/>
        <w:ind w:firstLine="567"/>
        <w:jc w:val="both"/>
        <w:rPr>
          <w:rFonts w:ascii="Times New Roman" w:eastAsia="Times New Roman" w:hAnsi="Times New Roman" w:cs="Times New Roman"/>
          <w:sz w:val="28"/>
          <w:szCs w:val="28"/>
          <w:lang w:val="uk-UA" w:eastAsia="ru-RU"/>
        </w:rPr>
      </w:pPr>
      <w:r w:rsidRPr="00927A69">
        <w:rPr>
          <w:rFonts w:ascii="Times New Roman" w:eastAsia="Times New Roman" w:hAnsi="Times New Roman" w:cs="Times New Roman"/>
          <w:bCs/>
          <w:i/>
          <w:sz w:val="28"/>
          <w:szCs w:val="28"/>
          <w:lang w:val="uk-UA" w:eastAsia="ru-RU"/>
        </w:rPr>
        <w:t>Сценарій:</w:t>
      </w:r>
      <w:r w:rsidRPr="00512054">
        <w:rPr>
          <w:rFonts w:ascii="Times New Roman" w:eastAsia="Times New Roman" w:hAnsi="Times New Roman" w:cs="Times New Roman"/>
          <w:sz w:val="28"/>
          <w:szCs w:val="28"/>
          <w:lang w:val="uk-UA" w:eastAsia="ru-RU"/>
        </w:rPr>
        <w:t xml:space="preserve"> </w:t>
      </w:r>
      <w:r w:rsidRPr="006932CD">
        <w:rPr>
          <w:rFonts w:ascii="Times New Roman" w:eastAsia="Times New Roman" w:hAnsi="Times New Roman" w:cs="Times New Roman"/>
          <w:sz w:val="28"/>
          <w:szCs w:val="28"/>
          <w:lang w:val="uk-UA" w:eastAsia="ru-RU"/>
        </w:rPr>
        <w:t>У класі створюється уявна науково-дослідницька лабораторія. Учні отримують "зразок" невідомої речовини (це може бути суміш солей або інших хімічних речовин). У процесі гри учні виступають у ролі хіміків-дослідників і проводять аналіз фізичних та хімічних властивостей речовини: колір, запах, розчинність у воді, реакція з іншими речовинами тощо. На основі результатів експериментів вони мають зробити висновок, що це за речовина (наприклад, ідентифікувати сіль або інший відомий компонент).</w:t>
      </w:r>
    </w:p>
    <w:p w:rsidR="003041F0" w:rsidRPr="006932CD" w:rsidRDefault="003041F0" w:rsidP="003041F0">
      <w:pPr>
        <w:spacing w:after="0" w:line="240" w:lineRule="auto"/>
        <w:ind w:firstLine="567"/>
        <w:jc w:val="both"/>
        <w:rPr>
          <w:rFonts w:ascii="Times New Roman" w:eastAsia="Times New Roman" w:hAnsi="Times New Roman" w:cs="Times New Roman"/>
          <w:sz w:val="28"/>
          <w:szCs w:val="28"/>
          <w:lang w:val="uk-UA" w:eastAsia="ru-RU"/>
        </w:rPr>
      </w:pPr>
      <w:r w:rsidRPr="00927A69">
        <w:rPr>
          <w:rFonts w:ascii="Times New Roman" w:eastAsia="Times New Roman" w:hAnsi="Times New Roman" w:cs="Times New Roman"/>
          <w:bCs/>
          <w:i/>
          <w:sz w:val="28"/>
          <w:szCs w:val="28"/>
          <w:lang w:val="uk-UA" w:eastAsia="ru-RU"/>
        </w:rPr>
        <w:t>Розвиток навичок:</w:t>
      </w:r>
      <w:r w:rsidRPr="006932CD">
        <w:rPr>
          <w:rFonts w:ascii="Times New Roman" w:eastAsia="Times New Roman" w:hAnsi="Times New Roman" w:cs="Times New Roman"/>
          <w:sz w:val="28"/>
          <w:szCs w:val="28"/>
          <w:lang w:val="uk-UA" w:eastAsia="ru-RU"/>
        </w:rPr>
        <w:t xml:space="preserve"> В учнів розвиваються навички спостереження, аналізу та формулювання висновків.</w:t>
      </w:r>
    </w:p>
    <w:p w:rsidR="003041F0" w:rsidRPr="006932CD" w:rsidRDefault="003041F0" w:rsidP="003041F0">
      <w:pPr>
        <w:spacing w:after="0" w:line="240" w:lineRule="auto"/>
        <w:ind w:firstLine="567"/>
        <w:jc w:val="both"/>
        <w:outlineLvl w:val="2"/>
        <w:rPr>
          <w:rFonts w:ascii="Times New Roman" w:eastAsia="Times New Roman" w:hAnsi="Times New Roman" w:cs="Times New Roman"/>
          <w:b/>
          <w:bCs/>
          <w:sz w:val="28"/>
          <w:szCs w:val="28"/>
          <w:lang w:val="uk-UA" w:eastAsia="ru-RU"/>
        </w:rPr>
      </w:pPr>
      <w:r>
        <w:rPr>
          <w:rFonts w:ascii="Times New Roman" w:eastAsia="Times New Roman" w:hAnsi="Times New Roman" w:cs="Times New Roman"/>
          <w:b/>
          <w:bCs/>
          <w:sz w:val="28"/>
          <w:szCs w:val="28"/>
          <w:lang w:val="uk-UA" w:eastAsia="ru-RU"/>
        </w:rPr>
        <w:t>2)</w:t>
      </w:r>
      <w:r w:rsidRPr="006932CD">
        <w:rPr>
          <w:rFonts w:ascii="Times New Roman" w:eastAsia="Times New Roman" w:hAnsi="Times New Roman" w:cs="Times New Roman"/>
          <w:b/>
          <w:bCs/>
          <w:sz w:val="28"/>
          <w:szCs w:val="28"/>
          <w:lang w:val="uk-UA" w:eastAsia="ru-RU"/>
        </w:rPr>
        <w:t xml:space="preserve"> </w:t>
      </w:r>
      <w:r w:rsidRPr="00512054">
        <w:rPr>
          <w:rFonts w:ascii="Times New Roman" w:eastAsia="Times New Roman" w:hAnsi="Times New Roman" w:cs="Times New Roman"/>
          <w:b/>
          <w:bCs/>
          <w:sz w:val="28"/>
          <w:szCs w:val="28"/>
          <w:lang w:val="uk-UA" w:eastAsia="ru-RU"/>
        </w:rPr>
        <w:t>"Судовий хімік"</w:t>
      </w:r>
    </w:p>
    <w:p w:rsidR="003041F0" w:rsidRPr="006932CD" w:rsidRDefault="003041F0" w:rsidP="003041F0">
      <w:pPr>
        <w:spacing w:after="0" w:line="240" w:lineRule="auto"/>
        <w:ind w:firstLine="567"/>
        <w:jc w:val="both"/>
        <w:rPr>
          <w:rFonts w:ascii="Times New Roman" w:eastAsia="Times New Roman" w:hAnsi="Times New Roman" w:cs="Times New Roman"/>
          <w:sz w:val="28"/>
          <w:szCs w:val="28"/>
          <w:lang w:val="uk-UA" w:eastAsia="ru-RU"/>
        </w:rPr>
      </w:pPr>
      <w:r w:rsidRPr="00927A69">
        <w:rPr>
          <w:rFonts w:ascii="Times New Roman" w:eastAsia="Times New Roman" w:hAnsi="Times New Roman" w:cs="Times New Roman"/>
          <w:bCs/>
          <w:i/>
          <w:sz w:val="28"/>
          <w:szCs w:val="28"/>
          <w:lang w:val="uk-UA" w:eastAsia="ru-RU"/>
        </w:rPr>
        <w:t>Мета:</w:t>
      </w:r>
      <w:r w:rsidRPr="006932CD">
        <w:rPr>
          <w:rFonts w:ascii="Times New Roman" w:eastAsia="Times New Roman" w:hAnsi="Times New Roman" w:cs="Times New Roman"/>
          <w:sz w:val="28"/>
          <w:szCs w:val="28"/>
          <w:lang w:val="uk-UA" w:eastAsia="ru-RU"/>
        </w:rPr>
        <w:t xml:space="preserve"> Вирішити хімічну задачу, що має правове значення, як це робить експерт-судовий хімік.</w:t>
      </w:r>
    </w:p>
    <w:p w:rsidR="003041F0" w:rsidRPr="006932CD" w:rsidRDefault="003041F0" w:rsidP="003041F0">
      <w:pPr>
        <w:spacing w:after="0" w:line="240" w:lineRule="auto"/>
        <w:ind w:firstLine="567"/>
        <w:jc w:val="both"/>
        <w:rPr>
          <w:rFonts w:ascii="Times New Roman" w:eastAsia="Times New Roman" w:hAnsi="Times New Roman" w:cs="Times New Roman"/>
          <w:sz w:val="28"/>
          <w:szCs w:val="28"/>
          <w:lang w:val="uk-UA" w:eastAsia="ru-RU"/>
        </w:rPr>
      </w:pPr>
      <w:r w:rsidRPr="00927A69">
        <w:rPr>
          <w:rFonts w:ascii="Times New Roman" w:eastAsia="Times New Roman" w:hAnsi="Times New Roman" w:cs="Times New Roman"/>
          <w:bCs/>
          <w:i/>
          <w:sz w:val="28"/>
          <w:szCs w:val="28"/>
          <w:lang w:val="uk-UA" w:eastAsia="ru-RU"/>
        </w:rPr>
        <w:t>Сценарій:</w:t>
      </w:r>
      <w:r w:rsidRPr="00512054">
        <w:rPr>
          <w:rFonts w:ascii="Times New Roman" w:eastAsia="Times New Roman" w:hAnsi="Times New Roman" w:cs="Times New Roman"/>
          <w:sz w:val="28"/>
          <w:szCs w:val="28"/>
          <w:lang w:val="uk-UA" w:eastAsia="ru-RU"/>
        </w:rPr>
        <w:t xml:space="preserve"> </w:t>
      </w:r>
      <w:r w:rsidRPr="006932CD">
        <w:rPr>
          <w:rFonts w:ascii="Times New Roman" w:eastAsia="Times New Roman" w:hAnsi="Times New Roman" w:cs="Times New Roman"/>
          <w:sz w:val="28"/>
          <w:szCs w:val="28"/>
          <w:lang w:val="uk-UA" w:eastAsia="ru-RU"/>
        </w:rPr>
        <w:t>Учням дається "кейс" (наприклад, справа про отруєння). Вони виступають у ролі судових експертів-хіміків, які повинні провести аналіз речовин, знайдених на місці події, і визначити, яка хімічна сполука стала причиною інциденту. Використовуючи знання з органічної або неорганічної хімії, учні повинні провести дослідження за допомогою "лабораторних реакцій" або використання інформації про токсичні речовини.</w:t>
      </w:r>
    </w:p>
    <w:p w:rsidR="003041F0" w:rsidRPr="006932CD" w:rsidRDefault="003041F0" w:rsidP="003041F0">
      <w:pPr>
        <w:spacing w:after="0" w:line="240" w:lineRule="auto"/>
        <w:ind w:firstLine="567"/>
        <w:jc w:val="both"/>
        <w:rPr>
          <w:rFonts w:ascii="Times New Roman" w:eastAsia="Times New Roman" w:hAnsi="Times New Roman" w:cs="Times New Roman"/>
          <w:sz w:val="28"/>
          <w:szCs w:val="28"/>
          <w:lang w:val="uk-UA" w:eastAsia="ru-RU"/>
        </w:rPr>
      </w:pPr>
      <w:r w:rsidRPr="00927A69">
        <w:rPr>
          <w:rFonts w:ascii="Times New Roman" w:eastAsia="Times New Roman" w:hAnsi="Times New Roman" w:cs="Times New Roman"/>
          <w:bCs/>
          <w:i/>
          <w:sz w:val="28"/>
          <w:szCs w:val="28"/>
          <w:lang w:val="uk-UA" w:eastAsia="ru-RU"/>
        </w:rPr>
        <w:t>Розвиток навичок:</w:t>
      </w:r>
      <w:r w:rsidRPr="006932CD">
        <w:rPr>
          <w:rFonts w:ascii="Times New Roman" w:eastAsia="Times New Roman" w:hAnsi="Times New Roman" w:cs="Times New Roman"/>
          <w:sz w:val="28"/>
          <w:szCs w:val="28"/>
          <w:lang w:val="uk-UA" w:eastAsia="ru-RU"/>
        </w:rPr>
        <w:t xml:space="preserve"> Гра допомагає розвинути аналітичне мислення, вміння використовувати хімічні знання для вирішення реальних проблем.</w:t>
      </w:r>
    </w:p>
    <w:p w:rsidR="003041F0" w:rsidRPr="006932CD" w:rsidRDefault="003041F0" w:rsidP="003041F0">
      <w:pPr>
        <w:spacing w:after="0" w:line="240" w:lineRule="auto"/>
        <w:ind w:firstLine="567"/>
        <w:jc w:val="both"/>
        <w:outlineLvl w:val="2"/>
        <w:rPr>
          <w:rFonts w:ascii="Times New Roman" w:eastAsia="Times New Roman" w:hAnsi="Times New Roman" w:cs="Times New Roman"/>
          <w:b/>
          <w:bCs/>
          <w:sz w:val="28"/>
          <w:szCs w:val="28"/>
          <w:lang w:val="uk-UA" w:eastAsia="ru-RU"/>
        </w:rPr>
      </w:pPr>
      <w:r>
        <w:rPr>
          <w:rFonts w:ascii="Times New Roman" w:eastAsia="Times New Roman" w:hAnsi="Times New Roman" w:cs="Times New Roman"/>
          <w:b/>
          <w:bCs/>
          <w:sz w:val="28"/>
          <w:szCs w:val="28"/>
          <w:lang w:val="uk-UA" w:eastAsia="ru-RU"/>
        </w:rPr>
        <w:t>3)</w:t>
      </w:r>
      <w:r w:rsidRPr="006932CD">
        <w:rPr>
          <w:rFonts w:ascii="Times New Roman" w:eastAsia="Times New Roman" w:hAnsi="Times New Roman" w:cs="Times New Roman"/>
          <w:b/>
          <w:bCs/>
          <w:sz w:val="28"/>
          <w:szCs w:val="28"/>
          <w:lang w:val="uk-UA" w:eastAsia="ru-RU"/>
        </w:rPr>
        <w:t xml:space="preserve"> </w:t>
      </w:r>
      <w:r w:rsidRPr="00512054">
        <w:rPr>
          <w:rFonts w:ascii="Times New Roman" w:eastAsia="Times New Roman" w:hAnsi="Times New Roman" w:cs="Times New Roman"/>
          <w:b/>
          <w:bCs/>
          <w:sz w:val="28"/>
          <w:szCs w:val="28"/>
          <w:lang w:val="uk-UA" w:eastAsia="ru-RU"/>
        </w:rPr>
        <w:t>"Експерти у вирішенні екологічної проблеми"</w:t>
      </w:r>
    </w:p>
    <w:p w:rsidR="003041F0" w:rsidRPr="006932CD" w:rsidRDefault="003041F0" w:rsidP="003041F0">
      <w:pPr>
        <w:spacing w:after="0" w:line="240" w:lineRule="auto"/>
        <w:ind w:firstLine="567"/>
        <w:jc w:val="both"/>
        <w:rPr>
          <w:rFonts w:ascii="Times New Roman" w:eastAsia="Times New Roman" w:hAnsi="Times New Roman" w:cs="Times New Roman"/>
          <w:sz w:val="28"/>
          <w:szCs w:val="28"/>
          <w:lang w:val="uk-UA" w:eastAsia="ru-RU"/>
        </w:rPr>
      </w:pPr>
      <w:r w:rsidRPr="00927A69">
        <w:rPr>
          <w:rFonts w:ascii="Times New Roman" w:eastAsia="Times New Roman" w:hAnsi="Times New Roman" w:cs="Times New Roman"/>
          <w:bCs/>
          <w:i/>
          <w:sz w:val="28"/>
          <w:szCs w:val="28"/>
          <w:lang w:val="uk-UA" w:eastAsia="ru-RU"/>
        </w:rPr>
        <w:t>Мета:</w:t>
      </w:r>
      <w:r w:rsidRPr="006932CD">
        <w:rPr>
          <w:rFonts w:ascii="Times New Roman" w:eastAsia="Times New Roman" w:hAnsi="Times New Roman" w:cs="Times New Roman"/>
          <w:sz w:val="28"/>
          <w:szCs w:val="28"/>
          <w:lang w:val="uk-UA" w:eastAsia="ru-RU"/>
        </w:rPr>
        <w:t xml:space="preserve"> Розробити хімічні рішення для усунення екологічної загрози.</w:t>
      </w:r>
    </w:p>
    <w:p w:rsidR="003041F0" w:rsidRPr="006932CD" w:rsidRDefault="003041F0" w:rsidP="003041F0">
      <w:pPr>
        <w:spacing w:after="0" w:line="240" w:lineRule="auto"/>
        <w:ind w:firstLine="567"/>
        <w:jc w:val="both"/>
        <w:rPr>
          <w:rFonts w:ascii="Times New Roman" w:eastAsia="Times New Roman" w:hAnsi="Times New Roman" w:cs="Times New Roman"/>
          <w:sz w:val="28"/>
          <w:szCs w:val="28"/>
          <w:lang w:val="uk-UA" w:eastAsia="ru-RU"/>
        </w:rPr>
      </w:pPr>
      <w:r w:rsidRPr="00927A69">
        <w:rPr>
          <w:rFonts w:ascii="Times New Roman" w:eastAsia="Times New Roman" w:hAnsi="Times New Roman" w:cs="Times New Roman"/>
          <w:bCs/>
          <w:i/>
          <w:sz w:val="28"/>
          <w:szCs w:val="28"/>
          <w:lang w:val="uk-UA" w:eastAsia="ru-RU"/>
        </w:rPr>
        <w:t>Сценарій:</w:t>
      </w:r>
      <w:r w:rsidRPr="00512054">
        <w:rPr>
          <w:rFonts w:ascii="Times New Roman" w:eastAsia="Times New Roman" w:hAnsi="Times New Roman" w:cs="Times New Roman"/>
          <w:sz w:val="28"/>
          <w:szCs w:val="28"/>
          <w:lang w:val="uk-UA" w:eastAsia="ru-RU"/>
        </w:rPr>
        <w:t xml:space="preserve"> </w:t>
      </w:r>
      <w:r w:rsidRPr="006932CD">
        <w:rPr>
          <w:rFonts w:ascii="Times New Roman" w:eastAsia="Times New Roman" w:hAnsi="Times New Roman" w:cs="Times New Roman"/>
          <w:sz w:val="28"/>
          <w:szCs w:val="28"/>
          <w:lang w:val="uk-UA" w:eastAsia="ru-RU"/>
        </w:rPr>
        <w:t xml:space="preserve">Учні поділяються на групи та отримують роль хіміків-дослідників, які мають вирішити екологічну проблему. Наприклад, одна група може досліджувати питання очищення забрудненого водоймища від </w:t>
      </w:r>
      <w:r w:rsidRPr="006932CD">
        <w:rPr>
          <w:rFonts w:ascii="Times New Roman" w:eastAsia="Times New Roman" w:hAnsi="Times New Roman" w:cs="Times New Roman"/>
          <w:sz w:val="28"/>
          <w:szCs w:val="28"/>
          <w:lang w:val="uk-UA" w:eastAsia="ru-RU"/>
        </w:rPr>
        <w:lastRenderedPageBreak/>
        <w:t>нафтової плями, а інша – проблему забруднення повітря важкими металами. Групи повинні запропонувати хімічні методи для вирішення цих проблем, пояснивши, як працюють запропоновані реакції та які продукти утворюються.</w:t>
      </w:r>
    </w:p>
    <w:p w:rsidR="003041F0" w:rsidRPr="006932CD" w:rsidRDefault="003041F0" w:rsidP="003041F0">
      <w:pPr>
        <w:spacing w:after="0" w:line="240" w:lineRule="auto"/>
        <w:ind w:firstLine="567"/>
        <w:jc w:val="both"/>
        <w:rPr>
          <w:rFonts w:ascii="Times New Roman" w:eastAsia="Times New Roman" w:hAnsi="Times New Roman" w:cs="Times New Roman"/>
          <w:sz w:val="28"/>
          <w:szCs w:val="28"/>
          <w:lang w:val="uk-UA" w:eastAsia="ru-RU"/>
        </w:rPr>
      </w:pPr>
      <w:r w:rsidRPr="00927A69">
        <w:rPr>
          <w:rFonts w:ascii="Times New Roman" w:eastAsia="Times New Roman" w:hAnsi="Times New Roman" w:cs="Times New Roman"/>
          <w:bCs/>
          <w:i/>
          <w:sz w:val="28"/>
          <w:szCs w:val="28"/>
          <w:lang w:val="uk-UA" w:eastAsia="ru-RU"/>
        </w:rPr>
        <w:t>Розвиток навичок:</w:t>
      </w:r>
      <w:r w:rsidRPr="006932CD">
        <w:rPr>
          <w:rFonts w:ascii="Times New Roman" w:eastAsia="Times New Roman" w:hAnsi="Times New Roman" w:cs="Times New Roman"/>
          <w:sz w:val="28"/>
          <w:szCs w:val="28"/>
          <w:lang w:val="uk-UA" w:eastAsia="ru-RU"/>
        </w:rPr>
        <w:t xml:space="preserve"> Учні вчаться застосовувати хімію в контексті реальних проблем, розвивають творчий підхід і навички командної роботи.</w:t>
      </w:r>
    </w:p>
    <w:p w:rsidR="003041F0" w:rsidRPr="006932CD" w:rsidRDefault="003041F0" w:rsidP="003041F0">
      <w:pPr>
        <w:spacing w:after="0" w:line="240" w:lineRule="auto"/>
        <w:ind w:firstLine="567"/>
        <w:jc w:val="both"/>
        <w:outlineLvl w:val="2"/>
        <w:rPr>
          <w:rFonts w:ascii="Times New Roman" w:eastAsia="Times New Roman" w:hAnsi="Times New Roman" w:cs="Times New Roman"/>
          <w:b/>
          <w:bCs/>
          <w:sz w:val="28"/>
          <w:szCs w:val="28"/>
          <w:lang w:val="uk-UA" w:eastAsia="ru-RU"/>
        </w:rPr>
      </w:pPr>
      <w:r>
        <w:rPr>
          <w:rFonts w:ascii="Times New Roman" w:eastAsia="Times New Roman" w:hAnsi="Times New Roman" w:cs="Times New Roman"/>
          <w:b/>
          <w:bCs/>
          <w:sz w:val="28"/>
          <w:szCs w:val="28"/>
          <w:lang w:val="uk-UA" w:eastAsia="ru-RU"/>
        </w:rPr>
        <w:t>4)</w:t>
      </w:r>
      <w:r w:rsidRPr="006932CD">
        <w:rPr>
          <w:rFonts w:ascii="Times New Roman" w:eastAsia="Times New Roman" w:hAnsi="Times New Roman" w:cs="Times New Roman"/>
          <w:b/>
          <w:bCs/>
          <w:sz w:val="28"/>
          <w:szCs w:val="28"/>
          <w:lang w:val="uk-UA" w:eastAsia="ru-RU"/>
        </w:rPr>
        <w:t xml:space="preserve"> </w:t>
      </w:r>
      <w:r w:rsidRPr="00512054">
        <w:rPr>
          <w:rFonts w:ascii="Times New Roman" w:eastAsia="Times New Roman" w:hAnsi="Times New Roman" w:cs="Times New Roman"/>
          <w:b/>
          <w:bCs/>
          <w:sz w:val="28"/>
          <w:szCs w:val="28"/>
          <w:lang w:val="uk-UA" w:eastAsia="ru-RU"/>
        </w:rPr>
        <w:t>"Виробництво ліків"</w:t>
      </w:r>
    </w:p>
    <w:p w:rsidR="003041F0" w:rsidRPr="006932CD" w:rsidRDefault="003041F0" w:rsidP="003041F0">
      <w:pPr>
        <w:spacing w:after="0" w:line="240" w:lineRule="auto"/>
        <w:ind w:firstLine="567"/>
        <w:jc w:val="both"/>
        <w:rPr>
          <w:rFonts w:ascii="Times New Roman" w:eastAsia="Times New Roman" w:hAnsi="Times New Roman" w:cs="Times New Roman"/>
          <w:sz w:val="28"/>
          <w:szCs w:val="28"/>
          <w:lang w:val="uk-UA" w:eastAsia="ru-RU"/>
        </w:rPr>
      </w:pPr>
      <w:r w:rsidRPr="00927A69">
        <w:rPr>
          <w:rFonts w:ascii="Times New Roman" w:eastAsia="Times New Roman" w:hAnsi="Times New Roman" w:cs="Times New Roman"/>
          <w:bCs/>
          <w:i/>
          <w:sz w:val="28"/>
          <w:szCs w:val="28"/>
          <w:lang w:val="uk-UA" w:eastAsia="ru-RU"/>
        </w:rPr>
        <w:t>Мета:</w:t>
      </w:r>
      <w:r w:rsidRPr="006932CD">
        <w:rPr>
          <w:rFonts w:ascii="Times New Roman" w:eastAsia="Times New Roman" w:hAnsi="Times New Roman" w:cs="Times New Roman"/>
          <w:sz w:val="28"/>
          <w:szCs w:val="28"/>
          <w:lang w:val="uk-UA" w:eastAsia="ru-RU"/>
        </w:rPr>
        <w:t xml:space="preserve"> Розробити хімічну формулу нового препарату та представити її команді розробників.</w:t>
      </w:r>
    </w:p>
    <w:p w:rsidR="003041F0" w:rsidRPr="006932CD" w:rsidRDefault="003041F0" w:rsidP="003041F0">
      <w:pPr>
        <w:spacing w:after="0" w:line="240" w:lineRule="auto"/>
        <w:ind w:firstLine="567"/>
        <w:jc w:val="both"/>
        <w:rPr>
          <w:rFonts w:ascii="Times New Roman" w:eastAsia="Times New Roman" w:hAnsi="Times New Roman" w:cs="Times New Roman"/>
          <w:sz w:val="28"/>
          <w:szCs w:val="28"/>
          <w:lang w:val="uk-UA" w:eastAsia="ru-RU"/>
        </w:rPr>
      </w:pPr>
      <w:r w:rsidRPr="00927A69">
        <w:rPr>
          <w:rFonts w:ascii="Times New Roman" w:eastAsia="Times New Roman" w:hAnsi="Times New Roman" w:cs="Times New Roman"/>
          <w:bCs/>
          <w:i/>
          <w:sz w:val="28"/>
          <w:szCs w:val="28"/>
          <w:lang w:val="uk-UA" w:eastAsia="ru-RU"/>
        </w:rPr>
        <w:t>Сценарій:</w:t>
      </w:r>
      <w:r w:rsidRPr="00512054">
        <w:rPr>
          <w:rFonts w:ascii="Times New Roman" w:eastAsia="Times New Roman" w:hAnsi="Times New Roman" w:cs="Times New Roman"/>
          <w:sz w:val="28"/>
          <w:szCs w:val="28"/>
          <w:lang w:val="uk-UA" w:eastAsia="ru-RU"/>
        </w:rPr>
        <w:t xml:space="preserve"> </w:t>
      </w:r>
      <w:r w:rsidRPr="006932CD">
        <w:rPr>
          <w:rFonts w:ascii="Times New Roman" w:eastAsia="Times New Roman" w:hAnsi="Times New Roman" w:cs="Times New Roman"/>
          <w:sz w:val="28"/>
          <w:szCs w:val="28"/>
          <w:lang w:val="uk-UA" w:eastAsia="ru-RU"/>
        </w:rPr>
        <w:t>Учні виступають як команда фармацевтів. Їм необхідно розробити новий препарат, який допоможе боротися з певним захворюванням (наприклад, запаленням або інфекцією). Учні повинні вивчити властивості різних хімічних речовин, їхні побічні ефекти та синергію. Після того як вони підготують формулу препарату, команда повинна презентувати свій продукт перед "радою експертів" (вчителем і однокласниками), пояснивши механізм дії хімічних компонентів.</w:t>
      </w:r>
    </w:p>
    <w:p w:rsidR="003041F0" w:rsidRPr="006932CD" w:rsidRDefault="003041F0" w:rsidP="003041F0">
      <w:pPr>
        <w:spacing w:after="0" w:line="240" w:lineRule="auto"/>
        <w:ind w:firstLine="567"/>
        <w:jc w:val="both"/>
        <w:rPr>
          <w:rFonts w:ascii="Times New Roman" w:eastAsia="Times New Roman" w:hAnsi="Times New Roman" w:cs="Times New Roman"/>
          <w:sz w:val="28"/>
          <w:szCs w:val="28"/>
          <w:lang w:val="uk-UA" w:eastAsia="ru-RU"/>
        </w:rPr>
      </w:pPr>
      <w:r w:rsidRPr="00927A69">
        <w:rPr>
          <w:rFonts w:ascii="Times New Roman" w:eastAsia="Times New Roman" w:hAnsi="Times New Roman" w:cs="Times New Roman"/>
          <w:bCs/>
          <w:i/>
          <w:sz w:val="28"/>
          <w:szCs w:val="28"/>
          <w:lang w:val="uk-UA" w:eastAsia="ru-RU"/>
        </w:rPr>
        <w:t>Розвиток навичок:</w:t>
      </w:r>
      <w:r w:rsidRPr="006932CD">
        <w:rPr>
          <w:rFonts w:ascii="Times New Roman" w:eastAsia="Times New Roman" w:hAnsi="Times New Roman" w:cs="Times New Roman"/>
          <w:sz w:val="28"/>
          <w:szCs w:val="28"/>
          <w:lang w:val="uk-UA" w:eastAsia="ru-RU"/>
        </w:rPr>
        <w:t xml:space="preserve"> Гра розвиває критичне мислення, навички дослідження та аргументації, а також інтеграцію знань з хімії та біології.</w:t>
      </w:r>
    </w:p>
    <w:p w:rsidR="003041F0" w:rsidRPr="006932CD" w:rsidRDefault="003041F0" w:rsidP="003041F0">
      <w:pPr>
        <w:spacing w:after="0" w:line="240" w:lineRule="auto"/>
        <w:ind w:firstLine="567"/>
        <w:jc w:val="both"/>
        <w:outlineLvl w:val="2"/>
        <w:rPr>
          <w:rFonts w:ascii="Times New Roman" w:eastAsia="Times New Roman" w:hAnsi="Times New Roman" w:cs="Times New Roman"/>
          <w:b/>
          <w:bCs/>
          <w:sz w:val="28"/>
          <w:szCs w:val="28"/>
          <w:lang w:val="uk-UA" w:eastAsia="ru-RU"/>
        </w:rPr>
      </w:pPr>
      <w:r>
        <w:rPr>
          <w:rFonts w:ascii="Times New Roman" w:eastAsia="Times New Roman" w:hAnsi="Times New Roman" w:cs="Times New Roman"/>
          <w:b/>
          <w:bCs/>
          <w:sz w:val="28"/>
          <w:szCs w:val="28"/>
          <w:lang w:val="uk-UA" w:eastAsia="ru-RU"/>
        </w:rPr>
        <w:t>5)</w:t>
      </w:r>
      <w:r w:rsidRPr="006932CD">
        <w:rPr>
          <w:rFonts w:ascii="Times New Roman" w:eastAsia="Times New Roman" w:hAnsi="Times New Roman" w:cs="Times New Roman"/>
          <w:b/>
          <w:bCs/>
          <w:sz w:val="28"/>
          <w:szCs w:val="28"/>
          <w:lang w:val="uk-UA" w:eastAsia="ru-RU"/>
        </w:rPr>
        <w:t xml:space="preserve"> </w:t>
      </w:r>
      <w:r w:rsidRPr="00512054">
        <w:rPr>
          <w:rFonts w:ascii="Times New Roman" w:eastAsia="Times New Roman" w:hAnsi="Times New Roman" w:cs="Times New Roman"/>
          <w:b/>
          <w:bCs/>
          <w:sz w:val="28"/>
          <w:szCs w:val="28"/>
          <w:lang w:val="uk-UA" w:eastAsia="ru-RU"/>
        </w:rPr>
        <w:t>"Хімічна катастрофа: аварія на заводі"</w:t>
      </w:r>
    </w:p>
    <w:p w:rsidR="003041F0" w:rsidRPr="006932CD" w:rsidRDefault="003041F0" w:rsidP="003041F0">
      <w:pPr>
        <w:spacing w:after="0" w:line="240" w:lineRule="auto"/>
        <w:ind w:firstLine="567"/>
        <w:jc w:val="both"/>
        <w:rPr>
          <w:rFonts w:ascii="Times New Roman" w:eastAsia="Times New Roman" w:hAnsi="Times New Roman" w:cs="Times New Roman"/>
          <w:sz w:val="28"/>
          <w:szCs w:val="28"/>
          <w:lang w:val="uk-UA" w:eastAsia="ru-RU"/>
        </w:rPr>
      </w:pPr>
      <w:r w:rsidRPr="00927A69">
        <w:rPr>
          <w:rFonts w:ascii="Times New Roman" w:eastAsia="Times New Roman" w:hAnsi="Times New Roman" w:cs="Times New Roman"/>
          <w:bCs/>
          <w:i/>
          <w:sz w:val="28"/>
          <w:szCs w:val="28"/>
          <w:lang w:val="uk-UA" w:eastAsia="ru-RU"/>
        </w:rPr>
        <w:t>Мета:</w:t>
      </w:r>
      <w:r w:rsidRPr="006932CD">
        <w:rPr>
          <w:rFonts w:ascii="Times New Roman" w:eastAsia="Times New Roman" w:hAnsi="Times New Roman" w:cs="Times New Roman"/>
          <w:sz w:val="28"/>
          <w:szCs w:val="28"/>
          <w:lang w:val="uk-UA" w:eastAsia="ru-RU"/>
        </w:rPr>
        <w:t xml:space="preserve"> Визначити причину аварії та розробити заходи для її усунення.</w:t>
      </w:r>
    </w:p>
    <w:p w:rsidR="003041F0" w:rsidRPr="006932CD" w:rsidRDefault="003041F0" w:rsidP="003041F0">
      <w:pPr>
        <w:spacing w:after="0" w:line="240" w:lineRule="auto"/>
        <w:ind w:firstLine="567"/>
        <w:jc w:val="both"/>
        <w:rPr>
          <w:rFonts w:ascii="Times New Roman" w:eastAsia="Times New Roman" w:hAnsi="Times New Roman" w:cs="Times New Roman"/>
          <w:sz w:val="28"/>
          <w:szCs w:val="28"/>
          <w:lang w:val="uk-UA" w:eastAsia="ru-RU"/>
        </w:rPr>
      </w:pPr>
      <w:r w:rsidRPr="00927A69">
        <w:rPr>
          <w:rFonts w:ascii="Times New Roman" w:eastAsia="Times New Roman" w:hAnsi="Times New Roman" w:cs="Times New Roman"/>
          <w:bCs/>
          <w:i/>
          <w:sz w:val="28"/>
          <w:szCs w:val="28"/>
          <w:lang w:val="uk-UA" w:eastAsia="ru-RU"/>
        </w:rPr>
        <w:t>Сценарій:</w:t>
      </w:r>
      <w:r w:rsidRPr="00512054">
        <w:rPr>
          <w:rFonts w:ascii="Times New Roman" w:eastAsia="Times New Roman" w:hAnsi="Times New Roman" w:cs="Times New Roman"/>
          <w:sz w:val="28"/>
          <w:szCs w:val="28"/>
          <w:lang w:val="uk-UA" w:eastAsia="ru-RU"/>
        </w:rPr>
        <w:t xml:space="preserve"> </w:t>
      </w:r>
      <w:r w:rsidRPr="006932CD">
        <w:rPr>
          <w:rFonts w:ascii="Times New Roman" w:eastAsia="Times New Roman" w:hAnsi="Times New Roman" w:cs="Times New Roman"/>
          <w:sz w:val="28"/>
          <w:szCs w:val="28"/>
          <w:lang w:val="uk-UA" w:eastAsia="ru-RU"/>
        </w:rPr>
        <w:t>Учні грають ролі хіміків-інженерів, які розслідують хімічну аварію на заводі (наприклад, витік небезпечної речовини або неконтрольована хімічна реакція). Вони отримують дані про речовини, що брали участь у процесі, та мають провести розслідування: які реакції могли відбутися, чому це сталося і як можна усунути наслідки аварії. Наприкінці вони представляють свій план дій для ліквідації наслідків та запобігання подібним катастрофам у майбутньому.</w:t>
      </w:r>
    </w:p>
    <w:p w:rsidR="003041F0" w:rsidRPr="006932CD" w:rsidRDefault="003041F0" w:rsidP="003041F0">
      <w:pPr>
        <w:spacing w:after="0" w:line="240" w:lineRule="auto"/>
        <w:ind w:firstLine="567"/>
        <w:jc w:val="both"/>
        <w:rPr>
          <w:rFonts w:ascii="Times New Roman" w:eastAsia="Times New Roman" w:hAnsi="Times New Roman" w:cs="Times New Roman"/>
          <w:sz w:val="28"/>
          <w:szCs w:val="28"/>
          <w:lang w:val="uk-UA" w:eastAsia="ru-RU"/>
        </w:rPr>
      </w:pPr>
      <w:r w:rsidRPr="00927A69">
        <w:rPr>
          <w:rFonts w:ascii="Times New Roman" w:eastAsia="Times New Roman" w:hAnsi="Times New Roman" w:cs="Times New Roman"/>
          <w:bCs/>
          <w:i/>
          <w:sz w:val="28"/>
          <w:szCs w:val="28"/>
          <w:lang w:val="uk-UA" w:eastAsia="ru-RU"/>
        </w:rPr>
        <w:t>Розвиток навичок:</w:t>
      </w:r>
      <w:r w:rsidRPr="006932CD">
        <w:rPr>
          <w:rFonts w:ascii="Times New Roman" w:eastAsia="Times New Roman" w:hAnsi="Times New Roman" w:cs="Times New Roman"/>
          <w:sz w:val="28"/>
          <w:szCs w:val="28"/>
          <w:lang w:val="uk-UA" w:eastAsia="ru-RU"/>
        </w:rPr>
        <w:t xml:space="preserve"> Рольова гра розвиває вміння аналізувати складні ситуації, пропонувати рішення, а також інтегрувати знання хімії в практичні завдання.</w:t>
      </w:r>
    </w:p>
    <w:p w:rsidR="003041F0" w:rsidRPr="006932CD" w:rsidRDefault="003041F0" w:rsidP="003041F0">
      <w:pPr>
        <w:spacing w:after="0" w:line="240" w:lineRule="auto"/>
        <w:ind w:firstLine="567"/>
        <w:jc w:val="both"/>
        <w:rPr>
          <w:rFonts w:ascii="Times New Roman" w:eastAsia="Times New Roman" w:hAnsi="Times New Roman" w:cs="Times New Roman"/>
          <w:sz w:val="28"/>
          <w:szCs w:val="28"/>
          <w:lang w:val="uk-UA" w:eastAsia="ru-RU"/>
        </w:rPr>
      </w:pPr>
      <w:r w:rsidRPr="006932CD">
        <w:rPr>
          <w:rFonts w:ascii="Times New Roman" w:eastAsia="Times New Roman" w:hAnsi="Times New Roman" w:cs="Times New Roman"/>
          <w:sz w:val="28"/>
          <w:szCs w:val="28"/>
          <w:lang w:val="uk-UA" w:eastAsia="ru-RU"/>
        </w:rPr>
        <w:t xml:space="preserve">Ці рольові ігри сприяють глибшому розумінню хімії, залученню учнів до активного процесу навчання та розвитку важливих </w:t>
      </w:r>
      <w:proofErr w:type="spellStart"/>
      <w:r w:rsidRPr="006932CD">
        <w:rPr>
          <w:rFonts w:ascii="Times New Roman" w:eastAsia="Times New Roman" w:hAnsi="Times New Roman" w:cs="Times New Roman"/>
          <w:sz w:val="28"/>
          <w:szCs w:val="28"/>
          <w:lang w:val="uk-UA" w:eastAsia="ru-RU"/>
        </w:rPr>
        <w:t>компетентностей</w:t>
      </w:r>
      <w:proofErr w:type="spellEnd"/>
      <w:r w:rsidRPr="006932CD">
        <w:rPr>
          <w:rFonts w:ascii="Times New Roman" w:eastAsia="Times New Roman" w:hAnsi="Times New Roman" w:cs="Times New Roman"/>
          <w:sz w:val="28"/>
          <w:szCs w:val="28"/>
          <w:lang w:val="uk-UA" w:eastAsia="ru-RU"/>
        </w:rPr>
        <w:t xml:space="preserve"> для майбутньої професійної діяльності.</w:t>
      </w:r>
    </w:p>
    <w:p w:rsidR="008458EC" w:rsidRDefault="008458EC" w:rsidP="002F4E77">
      <w:pPr>
        <w:spacing w:after="0" w:line="240" w:lineRule="auto"/>
        <w:jc w:val="center"/>
        <w:rPr>
          <w:rFonts w:ascii="Times New Roman" w:hAnsi="Times New Roman" w:cs="Times New Roman"/>
          <w:b/>
          <w:sz w:val="28"/>
          <w:szCs w:val="28"/>
          <w:lang w:val="uk-UA"/>
        </w:rPr>
      </w:pPr>
    </w:p>
    <w:p w:rsidR="002F4E77" w:rsidRPr="004F6812" w:rsidRDefault="002F4E77" w:rsidP="002F4E77">
      <w:pPr>
        <w:spacing w:after="0" w:line="240" w:lineRule="auto"/>
        <w:jc w:val="center"/>
        <w:rPr>
          <w:rFonts w:ascii="Times New Roman" w:hAnsi="Times New Roman" w:cs="Times New Roman"/>
          <w:b/>
          <w:sz w:val="28"/>
          <w:szCs w:val="28"/>
          <w:lang w:val="uk-UA"/>
        </w:rPr>
      </w:pPr>
      <w:r w:rsidRPr="004F6812">
        <w:rPr>
          <w:rFonts w:ascii="Times New Roman" w:hAnsi="Times New Roman" w:cs="Times New Roman"/>
          <w:b/>
          <w:sz w:val="28"/>
          <w:szCs w:val="28"/>
          <w:lang w:val="uk-UA"/>
        </w:rPr>
        <w:t>СПИСОК ВИКОРИСТАНИХ ДЖЕРЕЛ</w:t>
      </w:r>
    </w:p>
    <w:p w:rsidR="002F4E77" w:rsidRPr="004F6812" w:rsidRDefault="002F4E77" w:rsidP="002F4E77">
      <w:pPr>
        <w:spacing w:after="0" w:line="240" w:lineRule="auto"/>
        <w:rPr>
          <w:rFonts w:ascii="Times New Roman" w:hAnsi="Times New Roman" w:cs="Times New Roman"/>
          <w:sz w:val="28"/>
          <w:szCs w:val="28"/>
          <w:lang w:val="uk-UA"/>
        </w:rPr>
      </w:pPr>
      <w:r w:rsidRPr="004F6812">
        <w:rPr>
          <w:rFonts w:ascii="Times New Roman" w:hAnsi="Times New Roman" w:cs="Times New Roman"/>
          <w:sz w:val="28"/>
          <w:szCs w:val="28"/>
          <w:lang w:val="uk-UA"/>
        </w:rPr>
        <w:t>1. Іванова О. Навчаємо критично мислити [Електронний ресурс].-Режим доступу: //</w:t>
      </w:r>
      <w:proofErr w:type="spellStart"/>
      <w:r w:rsidRPr="004F6812">
        <w:rPr>
          <w:rFonts w:ascii="Times New Roman" w:hAnsi="Times New Roman" w:cs="Times New Roman"/>
          <w:sz w:val="28"/>
          <w:szCs w:val="28"/>
          <w:lang w:val="uk-UA"/>
        </w:rPr>
        <w:t>http</w:t>
      </w:r>
      <w:proofErr w:type="spellEnd"/>
      <w:r w:rsidRPr="004F6812">
        <w:rPr>
          <w:rFonts w:ascii="Times New Roman" w:hAnsi="Times New Roman" w:cs="Times New Roman"/>
          <w:sz w:val="28"/>
          <w:szCs w:val="28"/>
          <w:lang w:val="uk-UA"/>
        </w:rPr>
        <w:t>://</w:t>
      </w:r>
      <w:proofErr w:type="spellStart"/>
      <w:r w:rsidRPr="004F6812">
        <w:rPr>
          <w:rFonts w:ascii="Times New Roman" w:hAnsi="Times New Roman" w:cs="Times New Roman"/>
          <w:sz w:val="28"/>
          <w:szCs w:val="28"/>
          <w:lang w:val="uk-UA"/>
        </w:rPr>
        <w:t>osvita.ua</w:t>
      </w:r>
      <w:proofErr w:type="spellEnd"/>
    </w:p>
    <w:p w:rsidR="002F4E77" w:rsidRPr="004F6812" w:rsidRDefault="002F4E77" w:rsidP="002F4E77">
      <w:pPr>
        <w:spacing w:after="0" w:line="240" w:lineRule="auto"/>
        <w:rPr>
          <w:rFonts w:ascii="Times New Roman" w:hAnsi="Times New Roman" w:cs="Times New Roman"/>
          <w:sz w:val="28"/>
          <w:szCs w:val="28"/>
          <w:lang w:val="uk-UA"/>
        </w:rPr>
      </w:pPr>
      <w:r w:rsidRPr="004F6812">
        <w:rPr>
          <w:rFonts w:ascii="Times New Roman" w:hAnsi="Times New Roman" w:cs="Times New Roman"/>
          <w:sz w:val="28"/>
          <w:szCs w:val="28"/>
          <w:lang w:val="uk-UA"/>
        </w:rPr>
        <w:t xml:space="preserve">2. Кравченко Н.А. Критична освіта як основа педагогічної компетенції </w:t>
      </w:r>
      <w:proofErr w:type="spellStart"/>
      <w:r w:rsidRPr="004F6812">
        <w:rPr>
          <w:rFonts w:ascii="Times New Roman" w:hAnsi="Times New Roman" w:cs="Times New Roman"/>
          <w:sz w:val="28"/>
          <w:szCs w:val="28"/>
          <w:lang w:val="uk-UA"/>
        </w:rPr>
        <w:t>Паула</w:t>
      </w:r>
      <w:proofErr w:type="spellEnd"/>
      <w:r w:rsidRPr="004F6812">
        <w:rPr>
          <w:rFonts w:ascii="Times New Roman" w:hAnsi="Times New Roman" w:cs="Times New Roman"/>
          <w:sz w:val="28"/>
          <w:szCs w:val="28"/>
          <w:lang w:val="uk-UA"/>
        </w:rPr>
        <w:t xml:space="preserve"> </w:t>
      </w:r>
      <w:proofErr w:type="spellStart"/>
      <w:r w:rsidRPr="004F6812">
        <w:rPr>
          <w:rFonts w:ascii="Times New Roman" w:hAnsi="Times New Roman" w:cs="Times New Roman"/>
          <w:sz w:val="28"/>
          <w:szCs w:val="28"/>
          <w:lang w:val="uk-UA"/>
        </w:rPr>
        <w:t>Фрейре</w:t>
      </w:r>
      <w:proofErr w:type="spellEnd"/>
      <w:r w:rsidRPr="004F6812">
        <w:rPr>
          <w:rFonts w:ascii="Times New Roman" w:hAnsi="Times New Roman" w:cs="Times New Roman"/>
          <w:sz w:val="28"/>
          <w:szCs w:val="28"/>
          <w:lang w:val="uk-UA"/>
        </w:rPr>
        <w:t>//Відкритий урок,-2002-№1-2.</w:t>
      </w:r>
    </w:p>
    <w:p w:rsidR="002F4E77" w:rsidRPr="004F6812" w:rsidRDefault="002F4E77" w:rsidP="002F4E77">
      <w:pPr>
        <w:spacing w:after="0" w:line="240" w:lineRule="auto"/>
        <w:rPr>
          <w:rFonts w:ascii="Times New Roman" w:hAnsi="Times New Roman" w:cs="Times New Roman"/>
          <w:sz w:val="28"/>
          <w:szCs w:val="28"/>
          <w:lang w:val="uk-UA"/>
        </w:rPr>
      </w:pPr>
      <w:r w:rsidRPr="004F6812">
        <w:rPr>
          <w:rFonts w:ascii="Times New Roman" w:hAnsi="Times New Roman" w:cs="Times New Roman"/>
          <w:sz w:val="28"/>
          <w:szCs w:val="28"/>
          <w:lang w:val="uk-UA"/>
        </w:rPr>
        <w:t xml:space="preserve">3. Критичне мислення: ключові характеристики та вправи для його розвитку [Електронний ресурс].-Режим доступу: </w:t>
      </w:r>
      <w:hyperlink r:id="rId4" w:history="1">
        <w:r w:rsidRPr="004F6812">
          <w:rPr>
            <w:rStyle w:val="a5"/>
            <w:rFonts w:ascii="Times New Roman" w:hAnsi="Times New Roman" w:cs="Times New Roman"/>
            <w:sz w:val="28"/>
            <w:szCs w:val="28"/>
            <w:lang w:val="uk-UA"/>
          </w:rPr>
          <w:t>http://osvita.ua/school/method/technol/1125/</w:t>
        </w:r>
      </w:hyperlink>
    </w:p>
    <w:p w:rsidR="002F4E77" w:rsidRPr="004F6812" w:rsidRDefault="002F4E77" w:rsidP="002F4E77">
      <w:pPr>
        <w:spacing w:after="0" w:line="240" w:lineRule="auto"/>
        <w:rPr>
          <w:rFonts w:ascii="Times New Roman" w:hAnsi="Times New Roman" w:cs="Times New Roman"/>
          <w:sz w:val="28"/>
          <w:szCs w:val="28"/>
          <w:lang w:val="uk-UA"/>
        </w:rPr>
      </w:pPr>
      <w:r w:rsidRPr="004F6812">
        <w:rPr>
          <w:rFonts w:ascii="Times New Roman" w:hAnsi="Times New Roman" w:cs="Times New Roman"/>
          <w:sz w:val="28"/>
          <w:szCs w:val="28"/>
          <w:lang w:val="uk-UA"/>
        </w:rPr>
        <w:t xml:space="preserve">4. </w:t>
      </w:r>
      <w:proofErr w:type="spellStart"/>
      <w:r w:rsidRPr="004F6812">
        <w:rPr>
          <w:rFonts w:ascii="Times New Roman" w:hAnsi="Times New Roman" w:cs="Times New Roman"/>
          <w:sz w:val="28"/>
          <w:szCs w:val="28"/>
          <w:lang w:val="uk-UA"/>
        </w:rPr>
        <w:t>Кроуфорд</w:t>
      </w:r>
      <w:proofErr w:type="spellEnd"/>
      <w:r w:rsidRPr="004F6812">
        <w:rPr>
          <w:rFonts w:ascii="Times New Roman" w:hAnsi="Times New Roman" w:cs="Times New Roman"/>
          <w:sz w:val="28"/>
          <w:szCs w:val="28"/>
          <w:lang w:val="uk-UA"/>
        </w:rPr>
        <w:t xml:space="preserve"> А., </w:t>
      </w:r>
      <w:proofErr w:type="spellStart"/>
      <w:r w:rsidRPr="004F6812">
        <w:rPr>
          <w:rFonts w:ascii="Times New Roman" w:hAnsi="Times New Roman" w:cs="Times New Roman"/>
          <w:sz w:val="28"/>
          <w:szCs w:val="28"/>
          <w:lang w:val="uk-UA"/>
        </w:rPr>
        <w:t>Саул</w:t>
      </w:r>
      <w:proofErr w:type="spellEnd"/>
      <w:r w:rsidRPr="004F6812">
        <w:rPr>
          <w:rFonts w:ascii="Times New Roman" w:hAnsi="Times New Roman" w:cs="Times New Roman"/>
          <w:sz w:val="28"/>
          <w:szCs w:val="28"/>
          <w:lang w:val="uk-UA"/>
        </w:rPr>
        <w:t xml:space="preserve"> В. Технології розвитку критичного мислення: наук.-метод. </w:t>
      </w:r>
      <w:proofErr w:type="spellStart"/>
      <w:r w:rsidRPr="004F6812">
        <w:rPr>
          <w:rFonts w:ascii="Times New Roman" w:hAnsi="Times New Roman" w:cs="Times New Roman"/>
          <w:sz w:val="28"/>
          <w:szCs w:val="28"/>
          <w:lang w:val="uk-UA"/>
        </w:rPr>
        <w:t>Посібн</w:t>
      </w:r>
      <w:proofErr w:type="spellEnd"/>
      <w:r w:rsidRPr="004F6812">
        <w:rPr>
          <w:rFonts w:ascii="Times New Roman" w:hAnsi="Times New Roman" w:cs="Times New Roman"/>
          <w:sz w:val="28"/>
          <w:szCs w:val="28"/>
          <w:lang w:val="uk-UA"/>
        </w:rPr>
        <w:t>. Київ: Плеяди, 2006.</w:t>
      </w:r>
    </w:p>
    <w:p w:rsidR="00463BD4" w:rsidRPr="003041F0" w:rsidRDefault="00463BD4">
      <w:pPr>
        <w:rPr>
          <w:lang w:val="uk-UA"/>
        </w:rPr>
      </w:pPr>
    </w:p>
    <w:sectPr w:rsidR="00463BD4" w:rsidRPr="003041F0" w:rsidSect="00AE61D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defaultTabStop w:val="708"/>
  <w:characterSpacingControl w:val="doNotCompress"/>
  <w:compat/>
  <w:rsids>
    <w:rsidRoot w:val="00463BD4"/>
    <w:rsid w:val="002F4E77"/>
    <w:rsid w:val="003041F0"/>
    <w:rsid w:val="00463BD4"/>
    <w:rsid w:val="008458EC"/>
    <w:rsid w:val="00AE61DA"/>
    <w:rsid w:val="00B852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41F0"/>
    <w:pPr>
      <w:spacing w:after="160" w:line="259" w:lineRule="auto"/>
    </w:pPr>
  </w:style>
  <w:style w:type="paragraph" w:styleId="3">
    <w:name w:val="heading 3"/>
    <w:basedOn w:val="a"/>
    <w:next w:val="a"/>
    <w:link w:val="30"/>
    <w:uiPriority w:val="9"/>
    <w:unhideWhenUsed/>
    <w:qFormat/>
    <w:rsid w:val="003041F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3041F0"/>
    <w:rPr>
      <w:rFonts w:asciiTheme="majorHAnsi" w:eastAsiaTheme="majorEastAsia" w:hAnsiTheme="majorHAnsi" w:cstheme="majorBidi"/>
      <w:b/>
      <w:bCs/>
      <w:color w:val="4F81BD" w:themeColor="accent1"/>
    </w:rPr>
  </w:style>
  <w:style w:type="paragraph" w:styleId="a3">
    <w:name w:val="Normal (Web)"/>
    <w:basedOn w:val="a"/>
    <w:uiPriority w:val="99"/>
    <w:unhideWhenUsed/>
    <w:rsid w:val="003041F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3041F0"/>
    <w:rPr>
      <w:b/>
      <w:bCs/>
    </w:rPr>
  </w:style>
  <w:style w:type="character" w:styleId="a5">
    <w:name w:val="Hyperlink"/>
    <w:basedOn w:val="a0"/>
    <w:uiPriority w:val="99"/>
    <w:unhideWhenUsed/>
    <w:rsid w:val="002F4E77"/>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osvita.ua/school/method/technol/112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4</Pages>
  <Words>1419</Words>
  <Characters>8094</Characters>
  <Application>Microsoft Office Word</Application>
  <DocSecurity>0</DocSecurity>
  <Lines>67</Lines>
  <Paragraphs>18</Paragraphs>
  <ScaleCrop>false</ScaleCrop>
  <Company/>
  <LinksUpToDate>false</LinksUpToDate>
  <CharactersWithSpaces>9495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Анжелика</dc:creator>
  <cp:keywords/>
  <dc:description/>
  <cp:lastModifiedBy>Анжелика</cp:lastModifiedBy>
  <cp:revision>6</cp:revision>
  <dcterms:created xsi:type="dcterms:W3CDTF">2024-09-17T16:38:00Z</dcterms:created>
  <dcterms:modified xsi:type="dcterms:W3CDTF">2024-09-19T17:51:00Z</dcterms:modified>
</cp:coreProperties>
</file>