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F85D80" w14:textId="77777777" w:rsidR="004508F3" w:rsidRPr="006B2971" w:rsidRDefault="004508F3" w:rsidP="004508F3">
      <w:pPr>
        <w:spacing w:after="0" w:line="360" w:lineRule="auto"/>
        <w:jc w:val="center"/>
        <w:rPr>
          <w:rFonts w:ascii="Times New Roman" w:hAnsi="Times New Roman" w:cs="Times New Roman"/>
          <w:b/>
          <w:i/>
          <w:sz w:val="28"/>
          <w:szCs w:val="28"/>
          <w:lang w:val="uk-UA"/>
        </w:rPr>
      </w:pPr>
      <w:r w:rsidRPr="006B2971">
        <w:rPr>
          <w:rFonts w:ascii="Times New Roman" w:hAnsi="Times New Roman" w:cs="Times New Roman"/>
          <w:b/>
          <w:i/>
          <w:sz w:val="28"/>
          <w:szCs w:val="28"/>
          <w:lang w:val="uk-UA"/>
        </w:rPr>
        <w:t>Візуалізація навчального матеріа</w:t>
      </w:r>
      <w:r w:rsidR="00992E33" w:rsidRPr="006B2971">
        <w:rPr>
          <w:rFonts w:ascii="Times New Roman" w:hAnsi="Times New Roman" w:cs="Times New Roman"/>
          <w:b/>
          <w:i/>
          <w:sz w:val="28"/>
          <w:szCs w:val="28"/>
          <w:lang w:val="uk-UA"/>
        </w:rPr>
        <w:t>лу при вивченні англійської лексики</w:t>
      </w:r>
    </w:p>
    <w:p w14:paraId="0027B88B" w14:textId="77777777" w:rsidR="00DC1CB0" w:rsidRPr="006B2971" w:rsidRDefault="004508F3" w:rsidP="00155D50">
      <w:pPr>
        <w:spacing w:after="0" w:line="360" w:lineRule="auto"/>
        <w:ind w:firstLine="708"/>
        <w:jc w:val="both"/>
        <w:rPr>
          <w:rFonts w:ascii="Times New Roman" w:hAnsi="Times New Roman" w:cs="Times New Roman"/>
          <w:sz w:val="28"/>
          <w:szCs w:val="28"/>
          <w:lang w:val="uk-UA"/>
        </w:rPr>
      </w:pPr>
      <w:r w:rsidRPr="006B2971">
        <w:rPr>
          <w:rFonts w:ascii="Times New Roman" w:hAnsi="Times New Roman" w:cs="Times New Roman"/>
          <w:sz w:val="28"/>
          <w:szCs w:val="28"/>
          <w:lang w:val="uk-UA"/>
        </w:rPr>
        <w:t xml:space="preserve">У сучасному </w:t>
      </w:r>
      <w:r w:rsidR="00EA38F0" w:rsidRPr="006B2971">
        <w:rPr>
          <w:rFonts w:ascii="Times New Roman" w:hAnsi="Times New Roman" w:cs="Times New Roman"/>
          <w:sz w:val="28"/>
          <w:szCs w:val="28"/>
          <w:lang w:val="uk-UA"/>
        </w:rPr>
        <w:t>технологічному суспільстві мова</w:t>
      </w:r>
      <w:r w:rsidRPr="006B2971">
        <w:rPr>
          <w:rFonts w:ascii="Times New Roman" w:hAnsi="Times New Roman" w:cs="Times New Roman"/>
          <w:sz w:val="28"/>
          <w:szCs w:val="28"/>
          <w:lang w:val="uk-UA"/>
        </w:rPr>
        <w:t>, безумовно, виступає не лише як інструмент спілкування, але і як потужний спосіб побудови міжнародної професійної мережі.</w:t>
      </w:r>
      <w:r w:rsidR="00EA38F0" w:rsidRPr="006B2971">
        <w:rPr>
          <w:rFonts w:ascii="Times New Roman" w:hAnsi="Times New Roman" w:cs="Times New Roman"/>
          <w:sz w:val="28"/>
          <w:szCs w:val="28"/>
          <w:lang w:val="uk-UA"/>
        </w:rPr>
        <w:t xml:space="preserve"> Знання англійської мови студентами робить їх не лише ефективними</w:t>
      </w:r>
      <w:r w:rsidR="00B33B76" w:rsidRPr="006B2971">
        <w:rPr>
          <w:rFonts w:ascii="Times New Roman" w:hAnsi="Times New Roman" w:cs="Times New Roman"/>
          <w:sz w:val="28"/>
          <w:szCs w:val="28"/>
          <w:lang w:val="uk-UA"/>
        </w:rPr>
        <w:t xml:space="preserve"> комунікатора</w:t>
      </w:r>
      <w:r w:rsidR="00EA38F0" w:rsidRPr="006B2971">
        <w:rPr>
          <w:rFonts w:ascii="Times New Roman" w:hAnsi="Times New Roman" w:cs="Times New Roman"/>
          <w:sz w:val="28"/>
          <w:szCs w:val="28"/>
          <w:lang w:val="uk-UA"/>
        </w:rPr>
        <w:t>ми, а</w:t>
      </w:r>
      <w:r w:rsidR="00DC1CB0" w:rsidRPr="006B2971">
        <w:rPr>
          <w:rFonts w:ascii="Times New Roman" w:hAnsi="Times New Roman" w:cs="Times New Roman"/>
          <w:sz w:val="28"/>
          <w:szCs w:val="28"/>
          <w:lang w:val="uk-UA"/>
        </w:rPr>
        <w:t xml:space="preserve"> й має велике значення</w:t>
      </w:r>
      <w:r w:rsidR="00EA38F0" w:rsidRPr="006B2971">
        <w:rPr>
          <w:rFonts w:ascii="Times New Roman" w:hAnsi="Times New Roman" w:cs="Times New Roman"/>
          <w:sz w:val="28"/>
          <w:szCs w:val="28"/>
        </w:rPr>
        <w:t xml:space="preserve"> для успіху в сучасному конкурентному бізнес-середовищі</w:t>
      </w:r>
      <w:r w:rsidR="00EA38F0" w:rsidRPr="006B2971">
        <w:rPr>
          <w:rFonts w:ascii="Times New Roman" w:hAnsi="Times New Roman" w:cs="Times New Roman"/>
          <w:sz w:val="28"/>
          <w:szCs w:val="28"/>
          <w:lang w:val="uk-UA"/>
        </w:rPr>
        <w:t>.</w:t>
      </w:r>
      <w:r w:rsidR="00155D50" w:rsidRPr="006B2971">
        <w:rPr>
          <w:rFonts w:ascii="Times New Roman" w:hAnsi="Times New Roman" w:cs="Times New Roman"/>
          <w:sz w:val="28"/>
          <w:szCs w:val="28"/>
          <w:lang w:val="uk-UA"/>
        </w:rPr>
        <w:t xml:space="preserve"> </w:t>
      </w:r>
      <w:r w:rsidR="00EA38F0" w:rsidRPr="006B2971">
        <w:rPr>
          <w:rFonts w:ascii="Times New Roman" w:hAnsi="Times New Roman" w:cs="Times New Roman"/>
          <w:sz w:val="28"/>
          <w:szCs w:val="28"/>
          <w:lang w:val="uk-UA"/>
        </w:rPr>
        <w:t>Навчаючи студентів у коледжах фахової передвищої освіти</w:t>
      </w:r>
      <w:r w:rsidR="00DC1CB0" w:rsidRPr="006B2971">
        <w:rPr>
          <w:rFonts w:ascii="Times New Roman" w:hAnsi="Times New Roman" w:cs="Times New Roman"/>
          <w:sz w:val="28"/>
          <w:szCs w:val="28"/>
          <w:lang w:val="uk-UA"/>
        </w:rPr>
        <w:t>,</w:t>
      </w:r>
      <w:r w:rsidR="00EA38F0" w:rsidRPr="006B2971">
        <w:rPr>
          <w:rFonts w:ascii="Times New Roman" w:hAnsi="Times New Roman" w:cs="Times New Roman"/>
          <w:sz w:val="28"/>
          <w:szCs w:val="28"/>
          <w:lang w:val="uk-UA"/>
        </w:rPr>
        <w:t xml:space="preserve"> постає питання </w:t>
      </w:r>
      <w:r w:rsidR="00155D50" w:rsidRPr="006B2971">
        <w:rPr>
          <w:rFonts w:ascii="Times New Roman" w:hAnsi="Times New Roman" w:cs="Times New Roman"/>
          <w:sz w:val="28"/>
          <w:szCs w:val="28"/>
          <w:lang w:val="uk-UA"/>
        </w:rPr>
        <w:t>швидкого</w:t>
      </w:r>
      <w:r w:rsidR="00B33B76" w:rsidRPr="006B2971">
        <w:rPr>
          <w:rFonts w:ascii="Times New Roman" w:hAnsi="Times New Roman" w:cs="Times New Roman"/>
          <w:sz w:val="28"/>
          <w:szCs w:val="28"/>
          <w:lang w:val="uk-UA"/>
        </w:rPr>
        <w:t xml:space="preserve"> </w:t>
      </w:r>
      <w:r w:rsidR="00EA38F0" w:rsidRPr="006B2971">
        <w:rPr>
          <w:rFonts w:ascii="Times New Roman" w:hAnsi="Times New Roman" w:cs="Times New Roman"/>
          <w:sz w:val="28"/>
          <w:szCs w:val="28"/>
          <w:lang w:val="uk-UA"/>
        </w:rPr>
        <w:t>засвоєння лексичного матеріалу у межах обр</w:t>
      </w:r>
      <w:r w:rsidR="00155D50" w:rsidRPr="006B2971">
        <w:rPr>
          <w:rFonts w:ascii="Times New Roman" w:hAnsi="Times New Roman" w:cs="Times New Roman"/>
          <w:sz w:val="28"/>
          <w:szCs w:val="28"/>
          <w:lang w:val="uk-UA"/>
        </w:rPr>
        <w:t>аної студентами спеціальності</w:t>
      </w:r>
      <w:r w:rsidR="00B95A2E" w:rsidRPr="006B2971">
        <w:rPr>
          <w:rFonts w:ascii="Times New Roman" w:hAnsi="Times New Roman" w:cs="Times New Roman"/>
          <w:sz w:val="28"/>
          <w:szCs w:val="28"/>
          <w:lang w:val="uk-UA"/>
        </w:rPr>
        <w:t>,</w:t>
      </w:r>
      <w:r w:rsidR="00155D50" w:rsidRPr="006B2971">
        <w:rPr>
          <w:rFonts w:ascii="Times New Roman" w:hAnsi="Times New Roman" w:cs="Times New Roman"/>
          <w:sz w:val="28"/>
          <w:szCs w:val="28"/>
          <w:lang w:val="uk-UA"/>
        </w:rPr>
        <w:t xml:space="preserve"> а також загальновживаної лексики.</w:t>
      </w:r>
    </w:p>
    <w:p w14:paraId="0EDF5316" w14:textId="03DECA91" w:rsidR="009644AC" w:rsidRPr="006B2971" w:rsidRDefault="00B33B76" w:rsidP="009644AC">
      <w:pPr>
        <w:spacing w:after="0" w:line="360" w:lineRule="auto"/>
        <w:ind w:firstLine="708"/>
        <w:jc w:val="both"/>
        <w:rPr>
          <w:rStyle w:val="a4"/>
          <w:rFonts w:ascii="Times New Roman" w:hAnsi="Times New Roman" w:cs="Times New Roman"/>
          <w:bCs/>
          <w:i w:val="0"/>
          <w:iCs w:val="0"/>
          <w:sz w:val="28"/>
          <w:szCs w:val="28"/>
          <w:shd w:val="clear" w:color="auto" w:fill="FFFFFF"/>
          <w:lang w:val="uk-UA"/>
        </w:rPr>
      </w:pPr>
      <w:r w:rsidRPr="006B2971">
        <w:rPr>
          <w:rFonts w:ascii="Times New Roman" w:hAnsi="Times New Roman" w:cs="Times New Roman"/>
          <w:sz w:val="28"/>
          <w:szCs w:val="28"/>
          <w:shd w:val="clear" w:color="auto" w:fill="FFFFFF"/>
          <w:lang w:val="uk-UA"/>
        </w:rPr>
        <w:t>Для полегшення запам’</w:t>
      </w:r>
      <w:r w:rsidR="00155D50" w:rsidRPr="006B2971">
        <w:rPr>
          <w:rFonts w:ascii="Times New Roman" w:hAnsi="Times New Roman" w:cs="Times New Roman"/>
          <w:sz w:val="28"/>
          <w:szCs w:val="28"/>
          <w:shd w:val="clear" w:color="auto" w:fill="FFFFFF"/>
          <w:lang w:val="uk-UA"/>
        </w:rPr>
        <w:t>ятовування</w:t>
      </w:r>
      <w:r w:rsidRPr="006B2971">
        <w:rPr>
          <w:rFonts w:ascii="Times New Roman" w:hAnsi="Times New Roman" w:cs="Times New Roman"/>
          <w:sz w:val="28"/>
          <w:szCs w:val="28"/>
          <w:shd w:val="clear" w:color="auto" w:fill="FFFFFF"/>
          <w:lang w:val="uk-UA"/>
        </w:rPr>
        <w:t xml:space="preserve"> буде корисним </w:t>
      </w:r>
      <w:r w:rsidR="002B61A0">
        <w:rPr>
          <w:rFonts w:ascii="Times New Roman" w:hAnsi="Times New Roman" w:cs="Times New Roman"/>
          <w:sz w:val="28"/>
          <w:szCs w:val="28"/>
          <w:shd w:val="clear" w:color="auto" w:fill="FFFFFF"/>
          <w:lang w:val="uk-UA"/>
        </w:rPr>
        <w:t>застосув</w:t>
      </w:r>
      <w:r w:rsidRPr="006B2971">
        <w:rPr>
          <w:rFonts w:ascii="Times New Roman" w:hAnsi="Times New Roman" w:cs="Times New Roman"/>
          <w:sz w:val="28"/>
          <w:szCs w:val="28"/>
          <w:shd w:val="clear" w:color="auto" w:fill="FFFFFF"/>
          <w:lang w:val="uk-UA"/>
        </w:rPr>
        <w:t xml:space="preserve">ання методу візуалізації, який можна реалізувати через використання в освітньому процесі </w:t>
      </w:r>
      <w:r w:rsidR="00772EF9" w:rsidRPr="006B2971">
        <w:rPr>
          <w:rFonts w:ascii="Times New Roman" w:hAnsi="Times New Roman" w:cs="Times New Roman"/>
          <w:sz w:val="28"/>
          <w:szCs w:val="28"/>
          <w:shd w:val="clear" w:color="auto" w:fill="FFFFFF"/>
          <w:lang w:val="uk-UA"/>
        </w:rPr>
        <w:t xml:space="preserve">інтерактивних презентацій, </w:t>
      </w:r>
      <w:r w:rsidRPr="006B2971">
        <w:rPr>
          <w:rFonts w:ascii="Times New Roman" w:hAnsi="Times New Roman" w:cs="Times New Roman"/>
          <w:sz w:val="28"/>
          <w:szCs w:val="28"/>
          <w:shd w:val="clear" w:color="auto" w:fill="FFFFFF"/>
          <w:lang w:val="uk-UA"/>
        </w:rPr>
        <w:t>скетчноутингу та скрайбінгу, записах на картках-підказках</w:t>
      </w:r>
      <w:r w:rsidR="00772EF9" w:rsidRPr="006B2971">
        <w:rPr>
          <w:rFonts w:ascii="Times New Roman" w:hAnsi="Times New Roman" w:cs="Times New Roman"/>
          <w:sz w:val="28"/>
          <w:szCs w:val="28"/>
          <w:shd w:val="clear" w:color="auto" w:fill="FFFFFF"/>
          <w:lang w:val="uk-UA"/>
        </w:rPr>
        <w:t>, створення графічних асоціацій тощо.</w:t>
      </w:r>
      <w:r w:rsidRPr="006B2971">
        <w:rPr>
          <w:rFonts w:ascii="Times New Roman" w:hAnsi="Times New Roman" w:cs="Times New Roman"/>
          <w:sz w:val="28"/>
          <w:szCs w:val="28"/>
          <w:shd w:val="clear" w:color="auto" w:fill="FFFFFF"/>
          <w:lang w:val="uk-UA"/>
        </w:rPr>
        <w:t xml:space="preserve"> Графічні об’єкти можна створювати самостійно або користуватись контентом із мережі </w:t>
      </w:r>
      <w:r w:rsidRPr="006B2971">
        <w:rPr>
          <w:rStyle w:val="a4"/>
          <w:rFonts w:ascii="Times New Roman" w:hAnsi="Times New Roman" w:cs="Times New Roman"/>
          <w:bCs/>
          <w:i w:val="0"/>
          <w:iCs w:val="0"/>
          <w:sz w:val="28"/>
          <w:szCs w:val="28"/>
          <w:shd w:val="clear" w:color="auto" w:fill="FFFFFF"/>
        </w:rPr>
        <w:t>Internet</w:t>
      </w:r>
      <w:r w:rsidRPr="006B2971">
        <w:rPr>
          <w:rStyle w:val="a4"/>
          <w:rFonts w:ascii="Times New Roman" w:hAnsi="Times New Roman" w:cs="Times New Roman"/>
          <w:bCs/>
          <w:i w:val="0"/>
          <w:iCs w:val="0"/>
          <w:sz w:val="28"/>
          <w:szCs w:val="28"/>
          <w:shd w:val="clear" w:color="auto" w:fill="FFFFFF"/>
          <w:lang w:val="uk-UA"/>
        </w:rPr>
        <w:t>.</w:t>
      </w:r>
    </w:p>
    <w:p w14:paraId="28833B60" w14:textId="3565CD90" w:rsidR="00772EF9" w:rsidRPr="006B2971" w:rsidRDefault="00772EF9" w:rsidP="009644AC">
      <w:pPr>
        <w:spacing w:after="0" w:line="360" w:lineRule="auto"/>
        <w:ind w:firstLine="708"/>
        <w:jc w:val="both"/>
        <w:rPr>
          <w:rStyle w:val="a4"/>
          <w:rFonts w:ascii="Times New Roman" w:hAnsi="Times New Roman" w:cs="Times New Roman"/>
          <w:bCs/>
          <w:i w:val="0"/>
          <w:iCs w:val="0"/>
          <w:sz w:val="28"/>
          <w:szCs w:val="28"/>
          <w:shd w:val="clear" w:color="auto" w:fill="FFFFFF"/>
          <w:lang w:val="uk-UA"/>
        </w:rPr>
      </w:pPr>
      <w:r w:rsidRPr="006B2971">
        <w:rPr>
          <w:rStyle w:val="a4"/>
          <w:rFonts w:ascii="Times New Roman" w:hAnsi="Times New Roman" w:cs="Times New Roman"/>
          <w:bCs/>
          <w:i w:val="0"/>
          <w:iCs w:val="0"/>
          <w:sz w:val="28"/>
          <w:szCs w:val="28"/>
          <w:shd w:val="clear" w:color="auto" w:fill="FFFFFF"/>
          <w:lang w:val="uk-UA"/>
        </w:rPr>
        <w:t xml:space="preserve">За допомогою інтерактивних презентацій студенти мають змогу </w:t>
      </w:r>
      <w:r w:rsidR="002B61A0">
        <w:rPr>
          <w:rStyle w:val="a4"/>
          <w:rFonts w:ascii="Times New Roman" w:hAnsi="Times New Roman" w:cs="Times New Roman"/>
          <w:bCs/>
          <w:i w:val="0"/>
          <w:iCs w:val="0"/>
          <w:sz w:val="28"/>
          <w:szCs w:val="28"/>
          <w:shd w:val="clear" w:color="auto" w:fill="FFFFFF"/>
          <w:lang w:val="uk-UA"/>
        </w:rPr>
        <w:t>проілюструвати</w:t>
      </w:r>
      <w:r w:rsidRPr="006B2971">
        <w:rPr>
          <w:rStyle w:val="a4"/>
          <w:rFonts w:ascii="Times New Roman" w:hAnsi="Times New Roman" w:cs="Times New Roman"/>
          <w:bCs/>
          <w:i w:val="0"/>
          <w:iCs w:val="0"/>
          <w:sz w:val="28"/>
          <w:szCs w:val="28"/>
          <w:shd w:val="clear" w:color="auto" w:fill="FFFFFF"/>
          <w:lang w:val="uk-UA"/>
        </w:rPr>
        <w:t xml:space="preserve"> лексичну одиницю зображенням предмету, який нею позначається. Кращому запам’ятовуванню сприяє тлумачення слів</w:t>
      </w:r>
      <w:r w:rsidR="002B61A0">
        <w:rPr>
          <w:rStyle w:val="a4"/>
          <w:rFonts w:ascii="Times New Roman" w:hAnsi="Times New Roman" w:cs="Times New Roman"/>
          <w:bCs/>
          <w:i w:val="0"/>
          <w:iCs w:val="0"/>
          <w:sz w:val="28"/>
          <w:szCs w:val="28"/>
          <w:shd w:val="clear" w:color="auto" w:fill="FFFFFF"/>
          <w:lang w:val="uk-UA"/>
        </w:rPr>
        <w:t>,</w:t>
      </w:r>
      <w:r w:rsidRPr="006B2971">
        <w:rPr>
          <w:rStyle w:val="a4"/>
          <w:rFonts w:ascii="Times New Roman" w:hAnsi="Times New Roman" w:cs="Times New Roman"/>
          <w:bCs/>
          <w:i w:val="0"/>
          <w:iCs w:val="0"/>
          <w:sz w:val="28"/>
          <w:szCs w:val="28"/>
          <w:shd w:val="clear" w:color="auto" w:fill="FFFFFF"/>
          <w:lang w:val="uk-UA"/>
        </w:rPr>
        <w:t xml:space="preserve"> що вивчаються.</w:t>
      </w:r>
    </w:p>
    <w:p w14:paraId="4D89A58D" w14:textId="77777777" w:rsidR="00772EF9" w:rsidRPr="006B2971" w:rsidRDefault="00772EF9" w:rsidP="00772EF9">
      <w:pPr>
        <w:spacing w:after="0" w:line="360" w:lineRule="auto"/>
        <w:jc w:val="center"/>
        <w:rPr>
          <w:rStyle w:val="a4"/>
          <w:rFonts w:ascii="Times New Roman" w:hAnsi="Times New Roman" w:cs="Times New Roman"/>
          <w:bCs/>
          <w:i w:val="0"/>
          <w:iCs w:val="0"/>
          <w:sz w:val="28"/>
          <w:szCs w:val="28"/>
          <w:shd w:val="clear" w:color="auto" w:fill="FFFFFF"/>
          <w:lang w:val="uk-UA"/>
        </w:rPr>
      </w:pPr>
      <w:r w:rsidRPr="006B2971">
        <w:rPr>
          <w:rFonts w:ascii="Times New Roman" w:hAnsi="Times New Roman" w:cs="Times New Roman"/>
          <w:noProof/>
          <w:sz w:val="28"/>
          <w:szCs w:val="28"/>
          <w:lang w:eastAsia="ru-RU"/>
        </w:rPr>
        <w:drawing>
          <wp:inline distT="0" distB="0" distL="0" distR="0" wp14:anchorId="582FEBEE" wp14:editId="256A94FA">
            <wp:extent cx="4409422" cy="244602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449378" cy="2468184"/>
                    </a:xfrm>
                    <a:prstGeom prst="rect">
                      <a:avLst/>
                    </a:prstGeom>
                  </pic:spPr>
                </pic:pic>
              </a:graphicData>
            </a:graphic>
          </wp:inline>
        </w:drawing>
      </w:r>
    </w:p>
    <w:p w14:paraId="34A0EFCF" w14:textId="77777777" w:rsidR="00772EF9" w:rsidRPr="006B2971" w:rsidRDefault="00772EF9" w:rsidP="00772EF9">
      <w:pPr>
        <w:spacing w:after="0" w:line="360" w:lineRule="auto"/>
        <w:jc w:val="center"/>
        <w:rPr>
          <w:rFonts w:ascii="Times New Roman" w:hAnsi="Times New Roman" w:cs="Times New Roman"/>
          <w:sz w:val="28"/>
          <w:szCs w:val="28"/>
          <w:lang w:val="uk-UA"/>
        </w:rPr>
      </w:pPr>
      <w:r w:rsidRPr="006B2971">
        <w:rPr>
          <w:rFonts w:ascii="Times New Roman" w:hAnsi="Times New Roman" w:cs="Times New Roman"/>
          <w:sz w:val="28"/>
          <w:szCs w:val="28"/>
          <w:lang w:val="uk-UA"/>
        </w:rPr>
        <w:t>Рис. 1. Приклад слайду з інтерактивної презентації</w:t>
      </w:r>
    </w:p>
    <w:p w14:paraId="1D1CAD05" w14:textId="4BDC3F5E" w:rsidR="00F76612" w:rsidRPr="006B2971" w:rsidRDefault="009644AC" w:rsidP="00F76612">
      <w:pPr>
        <w:spacing w:after="0" w:line="360" w:lineRule="auto"/>
        <w:ind w:firstLine="720"/>
        <w:jc w:val="both"/>
        <w:rPr>
          <w:rFonts w:ascii="Times New Roman" w:hAnsi="Times New Roman" w:cs="Times New Roman"/>
          <w:sz w:val="28"/>
          <w:szCs w:val="28"/>
          <w:lang w:val="uk-UA"/>
        </w:rPr>
      </w:pPr>
      <w:r w:rsidRPr="006B2971">
        <w:rPr>
          <w:rFonts w:ascii="Times New Roman" w:hAnsi="Times New Roman" w:cs="Times New Roman"/>
          <w:sz w:val="28"/>
          <w:szCs w:val="28"/>
          <w:lang w:val="uk-UA"/>
        </w:rPr>
        <w:t xml:space="preserve">Застосування при вивченні нової лексики технологій скрайбінгу та скетчноутингу полегшує процес запам’ятовування нових слів, робить його осмисленим та довготривалим. </w:t>
      </w:r>
      <w:r w:rsidR="00F76612" w:rsidRPr="006B2971">
        <w:rPr>
          <w:rFonts w:ascii="Times New Roman" w:hAnsi="Times New Roman" w:cs="Times New Roman"/>
          <w:sz w:val="28"/>
          <w:szCs w:val="28"/>
          <w:lang w:val="uk-UA"/>
        </w:rPr>
        <w:t xml:space="preserve"> </w:t>
      </w:r>
      <w:r w:rsidR="00772EF9" w:rsidRPr="006B2971">
        <w:rPr>
          <w:rFonts w:ascii="Times New Roman" w:hAnsi="Times New Roman" w:cs="Times New Roman"/>
          <w:b/>
          <w:sz w:val="28"/>
          <w:szCs w:val="28"/>
          <w:lang w:val="uk-UA"/>
        </w:rPr>
        <w:t>Скрайбінг</w:t>
      </w:r>
      <w:r w:rsidR="00772EF9" w:rsidRPr="006B2971">
        <w:rPr>
          <w:rFonts w:ascii="Times New Roman" w:hAnsi="Times New Roman" w:cs="Times New Roman"/>
          <w:sz w:val="28"/>
          <w:szCs w:val="28"/>
          <w:lang w:val="uk-UA"/>
        </w:rPr>
        <w:t xml:space="preserve"> – це метод розповіді чи пояснення, що супроводжується паралельним створення</w:t>
      </w:r>
      <w:r w:rsidR="002B61A0">
        <w:rPr>
          <w:rFonts w:ascii="Times New Roman" w:hAnsi="Times New Roman" w:cs="Times New Roman"/>
          <w:sz w:val="28"/>
          <w:szCs w:val="28"/>
          <w:lang w:val="uk-UA"/>
        </w:rPr>
        <w:t>м</w:t>
      </w:r>
      <w:r w:rsidR="00772EF9" w:rsidRPr="006B2971">
        <w:rPr>
          <w:rFonts w:ascii="Times New Roman" w:hAnsi="Times New Roman" w:cs="Times New Roman"/>
          <w:sz w:val="28"/>
          <w:szCs w:val="28"/>
          <w:lang w:val="uk-UA"/>
        </w:rPr>
        <w:t xml:space="preserve"> схематичних малюнків, які </w:t>
      </w:r>
      <w:r w:rsidR="00772EF9" w:rsidRPr="006B2971">
        <w:rPr>
          <w:rFonts w:ascii="Times New Roman" w:hAnsi="Times New Roman" w:cs="Times New Roman"/>
          <w:sz w:val="28"/>
          <w:szCs w:val="28"/>
          <w:lang w:val="uk-UA"/>
        </w:rPr>
        <w:lastRenderedPageBreak/>
        <w:t>відтворюють ключовий зміст сказаного</w:t>
      </w:r>
      <w:r w:rsidR="00F76612" w:rsidRPr="006B2971">
        <w:rPr>
          <w:rFonts w:ascii="Times New Roman" w:hAnsi="Times New Roman" w:cs="Times New Roman"/>
          <w:sz w:val="28"/>
          <w:szCs w:val="28"/>
          <w:lang w:val="uk-UA"/>
        </w:rPr>
        <w:t xml:space="preserve"> [2]. </w:t>
      </w:r>
      <w:r w:rsidRPr="006B2971">
        <w:rPr>
          <w:rFonts w:ascii="Times New Roman" w:hAnsi="Times New Roman" w:cs="Times New Roman"/>
          <w:b/>
          <w:sz w:val="28"/>
          <w:szCs w:val="28"/>
          <w:lang w:val="uk-UA"/>
        </w:rPr>
        <w:t xml:space="preserve">Скетчнотатки </w:t>
      </w:r>
      <w:r w:rsidR="002B61A0">
        <w:rPr>
          <w:rFonts w:ascii="Times New Roman" w:hAnsi="Times New Roman" w:cs="Times New Roman"/>
          <w:sz w:val="28"/>
          <w:szCs w:val="28"/>
          <w:lang w:val="uk-UA"/>
        </w:rPr>
        <w:t xml:space="preserve">– </w:t>
      </w:r>
      <w:r w:rsidRPr="006B2971">
        <w:rPr>
          <w:rFonts w:ascii="Times New Roman" w:hAnsi="Times New Roman" w:cs="Times New Roman"/>
          <w:sz w:val="28"/>
          <w:szCs w:val="28"/>
          <w:lang w:val="uk-UA"/>
        </w:rPr>
        <w:t>це яскраві записи, створені завдяки поєднанню рукописного тексту, малюнків, форм та візуальних елементів, як-от стрілки, рамки та лінії [1].</w:t>
      </w:r>
    </w:p>
    <w:p w14:paraId="0BD6020E" w14:textId="411022FA" w:rsidR="00B95A2E" w:rsidRPr="006B2971" w:rsidRDefault="00F76612" w:rsidP="001D3305">
      <w:pPr>
        <w:spacing w:after="0" w:line="360" w:lineRule="auto"/>
        <w:ind w:firstLine="720"/>
        <w:jc w:val="both"/>
        <w:rPr>
          <w:rFonts w:ascii="Times New Roman" w:hAnsi="Times New Roman" w:cs="Times New Roman"/>
          <w:sz w:val="28"/>
          <w:szCs w:val="28"/>
          <w:lang w:val="uk-UA"/>
        </w:rPr>
      </w:pPr>
      <w:r w:rsidRPr="006B2971">
        <w:rPr>
          <w:rFonts w:ascii="Times New Roman" w:hAnsi="Times New Roman" w:cs="Times New Roman"/>
          <w:sz w:val="28"/>
          <w:szCs w:val="28"/>
          <w:lang w:val="uk-UA"/>
        </w:rPr>
        <w:t xml:space="preserve">Часто за вивчення лексики поряд із словом та його перекладом студенти роблять колонку відповідних скетчів. </w:t>
      </w:r>
      <w:r w:rsidR="003117EF" w:rsidRPr="006B2971">
        <w:rPr>
          <w:rFonts w:ascii="Times New Roman" w:hAnsi="Times New Roman" w:cs="Times New Roman"/>
          <w:sz w:val="28"/>
          <w:szCs w:val="28"/>
          <w:lang w:val="uk-UA"/>
        </w:rPr>
        <w:t xml:space="preserve">Кожен скетч унікальний, бо грунтується на </w:t>
      </w:r>
      <w:r w:rsidR="003117EF" w:rsidRPr="006B2971">
        <w:rPr>
          <w:rFonts w:ascii="Times New Roman" w:hAnsi="Times New Roman" w:cs="Times New Roman"/>
          <w:sz w:val="28"/>
          <w:szCs w:val="28"/>
          <w:shd w:val="clear" w:color="auto" w:fill="FFFFFF"/>
        </w:rPr>
        <w:t>індивідуальному підборі способу асоціацій. Головн</w:t>
      </w:r>
      <w:r w:rsidR="003117EF" w:rsidRPr="006B2971">
        <w:rPr>
          <w:rFonts w:ascii="Times New Roman" w:hAnsi="Times New Roman" w:cs="Times New Roman"/>
          <w:sz w:val="28"/>
          <w:szCs w:val="28"/>
          <w:shd w:val="clear" w:color="auto" w:fill="FFFFFF"/>
          <w:lang w:val="uk-UA"/>
        </w:rPr>
        <w:t>а умова швидкого і довготривалого запам’ят</w:t>
      </w:r>
      <w:r w:rsidR="001D3305">
        <w:rPr>
          <w:rFonts w:ascii="Times New Roman" w:hAnsi="Times New Roman" w:cs="Times New Roman"/>
          <w:sz w:val="28"/>
          <w:szCs w:val="28"/>
          <w:shd w:val="clear" w:color="auto" w:fill="FFFFFF"/>
          <w:lang w:val="uk-UA"/>
        </w:rPr>
        <w:t>овув</w:t>
      </w:r>
      <w:r w:rsidR="003117EF" w:rsidRPr="006B2971">
        <w:rPr>
          <w:rFonts w:ascii="Times New Roman" w:hAnsi="Times New Roman" w:cs="Times New Roman"/>
          <w:sz w:val="28"/>
          <w:szCs w:val="28"/>
          <w:shd w:val="clear" w:color="auto" w:fill="FFFFFF"/>
          <w:lang w:val="uk-UA"/>
        </w:rPr>
        <w:t>ання –</w:t>
      </w:r>
      <w:r w:rsidR="003117EF" w:rsidRPr="006B2971">
        <w:rPr>
          <w:rFonts w:ascii="Times New Roman" w:hAnsi="Times New Roman" w:cs="Times New Roman"/>
          <w:sz w:val="28"/>
          <w:szCs w:val="28"/>
          <w:shd w:val="clear" w:color="auto" w:fill="FFFFFF"/>
        </w:rPr>
        <w:t xml:space="preserve"> асоціації повинні бути </w:t>
      </w:r>
      <w:r w:rsidR="001D3305">
        <w:rPr>
          <w:rFonts w:ascii="Times New Roman" w:hAnsi="Times New Roman" w:cs="Times New Roman"/>
          <w:sz w:val="28"/>
          <w:szCs w:val="28"/>
          <w:shd w:val="clear" w:color="auto" w:fill="FFFFFF"/>
          <w:lang w:val="uk-UA"/>
        </w:rPr>
        <w:t>г</w:t>
      </w:r>
      <w:r w:rsidR="003117EF" w:rsidRPr="006B2971">
        <w:rPr>
          <w:rFonts w:ascii="Times New Roman" w:hAnsi="Times New Roman" w:cs="Times New Roman"/>
          <w:sz w:val="28"/>
          <w:szCs w:val="28"/>
          <w:shd w:val="clear" w:color="auto" w:fill="FFFFFF"/>
        </w:rPr>
        <w:t>остроемоційними, смішним</w:t>
      </w:r>
      <w:r w:rsidR="003117EF" w:rsidRPr="006B2971">
        <w:rPr>
          <w:rFonts w:ascii="Times New Roman" w:hAnsi="Times New Roman" w:cs="Times New Roman"/>
          <w:sz w:val="28"/>
          <w:szCs w:val="28"/>
          <w:shd w:val="clear" w:color="auto" w:fill="FFFFFF"/>
          <w:lang w:val="uk-UA"/>
        </w:rPr>
        <w:t>и або дуже серйозними – такими, яким бачить слово студент</w:t>
      </w:r>
      <w:r w:rsidR="003117EF" w:rsidRPr="006B2971">
        <w:rPr>
          <w:rFonts w:ascii="Times New Roman" w:hAnsi="Times New Roman" w:cs="Times New Roman"/>
          <w:sz w:val="28"/>
          <w:szCs w:val="28"/>
          <w:shd w:val="clear" w:color="auto" w:fill="FFFFFF"/>
        </w:rPr>
        <w:t>.</w:t>
      </w:r>
    </w:p>
    <w:p w14:paraId="2C19885D" w14:textId="77777777" w:rsidR="00B95A2E" w:rsidRPr="006B2971" w:rsidRDefault="00B95A2E" w:rsidP="002A5E6E">
      <w:pPr>
        <w:spacing w:after="0" w:line="360" w:lineRule="auto"/>
        <w:ind w:firstLine="708"/>
        <w:jc w:val="both"/>
        <w:rPr>
          <w:rFonts w:ascii="Times New Roman" w:hAnsi="Times New Roman" w:cs="Times New Roman"/>
          <w:sz w:val="28"/>
          <w:szCs w:val="28"/>
          <w:lang w:val="uk-UA"/>
        </w:rPr>
      </w:pPr>
      <w:r w:rsidRPr="006B2971">
        <w:rPr>
          <w:rStyle w:val="a8"/>
          <w:rFonts w:ascii="Times New Roman" w:hAnsi="Times New Roman" w:cs="Times New Roman"/>
          <w:b w:val="0"/>
          <w:sz w:val="28"/>
          <w:szCs w:val="28"/>
          <w:shd w:val="clear" w:color="auto" w:fill="FFFFFF"/>
          <w:lang w:val="uk-UA"/>
        </w:rPr>
        <w:t xml:space="preserve">Для запам’ятовування слів корисним буде використання флеш-карток, оскільки систематичне повторення слова одночасно з переглядом асоціативного малюнка сприяє довготривалому запам’ятовуванню матеріалу, який вивчається.  </w:t>
      </w:r>
      <w:r w:rsidRPr="006B2971">
        <w:rPr>
          <w:rStyle w:val="a8"/>
          <w:rFonts w:ascii="Times New Roman" w:hAnsi="Times New Roman" w:cs="Times New Roman"/>
          <w:sz w:val="28"/>
          <w:szCs w:val="28"/>
          <w:shd w:val="clear" w:color="auto" w:fill="FFFFFF"/>
          <w:lang w:val="uk-UA"/>
        </w:rPr>
        <w:t>Флеш-картки</w:t>
      </w:r>
      <w:r w:rsidRPr="006B2971">
        <w:rPr>
          <w:rStyle w:val="a8"/>
          <w:rFonts w:ascii="Times New Roman" w:hAnsi="Times New Roman" w:cs="Times New Roman"/>
          <w:sz w:val="28"/>
          <w:szCs w:val="28"/>
          <w:shd w:val="clear" w:color="auto" w:fill="FFFFFF"/>
        </w:rPr>
        <w:t>  </w:t>
      </w:r>
      <w:r w:rsidRPr="006B2971">
        <w:rPr>
          <w:rFonts w:ascii="Times New Roman" w:hAnsi="Times New Roman" w:cs="Times New Roman"/>
          <w:sz w:val="28"/>
          <w:szCs w:val="28"/>
          <w:shd w:val="clear" w:color="auto" w:fill="FFFFFF"/>
          <w:lang w:val="uk-UA"/>
        </w:rPr>
        <w:t xml:space="preserve">– це змістовні двосторонні зображення з певною інформацією у лаконічній формі </w:t>
      </w:r>
      <w:r w:rsidRPr="006B2971">
        <w:rPr>
          <w:rFonts w:ascii="Times New Roman" w:hAnsi="Times New Roman" w:cs="Times New Roman"/>
          <w:sz w:val="28"/>
          <w:szCs w:val="28"/>
          <w:lang w:val="uk-UA"/>
        </w:rPr>
        <w:t>[3].</w:t>
      </w:r>
    </w:p>
    <w:p w14:paraId="6A9110E1" w14:textId="77777777" w:rsidR="002A5E6E" w:rsidRPr="006B2971" w:rsidRDefault="002A5E6E" w:rsidP="002A5E6E">
      <w:pPr>
        <w:spacing w:after="0" w:line="360" w:lineRule="auto"/>
        <w:jc w:val="center"/>
        <w:rPr>
          <w:rFonts w:ascii="Times New Roman" w:hAnsi="Times New Roman" w:cs="Times New Roman"/>
          <w:sz w:val="28"/>
          <w:szCs w:val="28"/>
          <w:lang w:val="uk-UA"/>
        </w:rPr>
      </w:pPr>
      <w:r w:rsidRPr="006B2971">
        <w:rPr>
          <w:rFonts w:ascii="Times New Roman" w:hAnsi="Times New Roman" w:cs="Times New Roman"/>
          <w:noProof/>
          <w:sz w:val="28"/>
          <w:szCs w:val="28"/>
          <w:lang w:eastAsia="ru-RU"/>
        </w:rPr>
        <w:drawing>
          <wp:inline distT="0" distB="0" distL="0" distR="0" wp14:anchorId="26FAFE45" wp14:editId="56F62028">
            <wp:extent cx="6242685" cy="1541539"/>
            <wp:effectExtent l="0" t="0" r="5715" b="190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254861" cy="1544546"/>
                    </a:xfrm>
                    <a:prstGeom prst="rect">
                      <a:avLst/>
                    </a:prstGeom>
                    <a:noFill/>
                    <a:ln>
                      <a:noFill/>
                    </a:ln>
                  </pic:spPr>
                </pic:pic>
              </a:graphicData>
            </a:graphic>
          </wp:inline>
        </w:drawing>
      </w:r>
    </w:p>
    <w:p w14:paraId="5A417150" w14:textId="01B99443" w:rsidR="002A5E6E" w:rsidRPr="006B2971" w:rsidRDefault="002A5E6E" w:rsidP="002A5E6E">
      <w:pPr>
        <w:spacing w:after="0" w:line="360" w:lineRule="auto"/>
        <w:jc w:val="center"/>
        <w:rPr>
          <w:rFonts w:ascii="Times New Roman" w:hAnsi="Times New Roman" w:cs="Times New Roman"/>
          <w:sz w:val="28"/>
          <w:szCs w:val="28"/>
          <w:lang w:val="uk-UA"/>
        </w:rPr>
      </w:pPr>
      <w:r w:rsidRPr="006B2971">
        <w:rPr>
          <w:rFonts w:ascii="Times New Roman" w:hAnsi="Times New Roman" w:cs="Times New Roman"/>
          <w:sz w:val="28"/>
          <w:szCs w:val="28"/>
          <w:lang w:val="uk-UA"/>
        </w:rPr>
        <w:t xml:space="preserve">Рис. </w:t>
      </w:r>
      <w:r w:rsidR="001D3305">
        <w:rPr>
          <w:rFonts w:ascii="Times New Roman" w:hAnsi="Times New Roman" w:cs="Times New Roman"/>
          <w:sz w:val="28"/>
          <w:szCs w:val="28"/>
          <w:lang w:val="uk-UA"/>
        </w:rPr>
        <w:t>2</w:t>
      </w:r>
      <w:r w:rsidRPr="006B2971">
        <w:rPr>
          <w:rFonts w:ascii="Times New Roman" w:hAnsi="Times New Roman" w:cs="Times New Roman"/>
          <w:sz w:val="28"/>
          <w:szCs w:val="28"/>
          <w:lang w:val="uk-UA"/>
        </w:rPr>
        <w:t>. Приклад флеш</w:t>
      </w:r>
      <w:r w:rsidR="006A0792">
        <w:rPr>
          <w:rFonts w:ascii="Times New Roman" w:hAnsi="Times New Roman" w:cs="Times New Roman"/>
          <w:sz w:val="28"/>
          <w:szCs w:val="28"/>
          <w:lang w:val="uk-UA"/>
        </w:rPr>
        <w:t>-</w:t>
      </w:r>
      <w:r w:rsidRPr="006B2971">
        <w:rPr>
          <w:rFonts w:ascii="Times New Roman" w:hAnsi="Times New Roman" w:cs="Times New Roman"/>
          <w:sz w:val="28"/>
          <w:szCs w:val="28"/>
          <w:lang w:val="uk-UA"/>
        </w:rPr>
        <w:t>карт</w:t>
      </w:r>
      <w:r w:rsidR="006A0792">
        <w:rPr>
          <w:rFonts w:ascii="Times New Roman" w:hAnsi="Times New Roman" w:cs="Times New Roman"/>
          <w:sz w:val="28"/>
          <w:szCs w:val="28"/>
          <w:lang w:val="uk-UA"/>
        </w:rPr>
        <w:t>ки</w:t>
      </w:r>
    </w:p>
    <w:p w14:paraId="753A10E4" w14:textId="73500BE7" w:rsidR="00606346" w:rsidRPr="00606346" w:rsidRDefault="00A87E44" w:rsidP="00606346">
      <w:pPr>
        <w:spacing w:after="0" w:line="360" w:lineRule="auto"/>
        <w:ind w:firstLine="720"/>
        <w:jc w:val="both"/>
        <w:rPr>
          <w:rFonts w:ascii="Times New Roman" w:hAnsi="Times New Roman" w:cs="Times New Roman"/>
          <w:sz w:val="28"/>
          <w:szCs w:val="28"/>
          <w:lang w:val="uk-UA"/>
        </w:rPr>
      </w:pPr>
      <w:r w:rsidRPr="006B2971">
        <w:rPr>
          <w:rFonts w:ascii="Times New Roman" w:hAnsi="Times New Roman" w:cs="Times New Roman"/>
          <w:sz w:val="28"/>
          <w:szCs w:val="28"/>
          <w:lang w:val="uk-UA"/>
        </w:rPr>
        <w:t>Сьогодні викладач озброєний великою кількістю Інтернет ресурсів, за допомогою яких процес засвоєння нової лексики стає швидким і продуктивним. Серед таких ресурсів</w:t>
      </w:r>
      <w:r w:rsidR="00606346">
        <w:rPr>
          <w:rFonts w:ascii="Times New Roman" w:hAnsi="Times New Roman" w:cs="Times New Roman"/>
          <w:sz w:val="28"/>
          <w:szCs w:val="28"/>
          <w:lang w:val="uk-UA"/>
        </w:rPr>
        <w:t xml:space="preserve"> </w:t>
      </w:r>
      <w:r w:rsidR="00606346">
        <w:rPr>
          <w:rFonts w:ascii="Times New Roman" w:hAnsi="Times New Roman" w:cs="Times New Roman"/>
          <w:sz w:val="28"/>
          <w:szCs w:val="28"/>
          <w:lang w:val="en-US"/>
        </w:rPr>
        <w:t xml:space="preserve">Wordwall, </w:t>
      </w:r>
      <w:r w:rsidR="00606346">
        <w:rPr>
          <w:rFonts w:ascii="Times New Roman" w:hAnsi="Times New Roman" w:cs="Times New Roman"/>
          <w:sz w:val="28"/>
          <w:szCs w:val="28"/>
          <w:lang w:val="uk-UA"/>
        </w:rPr>
        <w:t>який є</w:t>
      </w:r>
      <w:r w:rsidR="00606346" w:rsidRPr="00606346">
        <w:rPr>
          <w:rFonts w:ascii="Times New Roman" w:hAnsi="Times New Roman" w:cs="Times New Roman"/>
          <w:sz w:val="28"/>
          <w:szCs w:val="28"/>
          <w:lang w:val="uk-UA"/>
        </w:rPr>
        <w:t xml:space="preserve"> сервіс</w:t>
      </w:r>
      <w:r w:rsidR="00606346">
        <w:rPr>
          <w:rFonts w:ascii="Times New Roman" w:hAnsi="Times New Roman" w:cs="Times New Roman"/>
          <w:sz w:val="28"/>
          <w:szCs w:val="28"/>
          <w:lang w:val="uk-UA"/>
        </w:rPr>
        <w:t>ом</w:t>
      </w:r>
      <w:r w:rsidR="00606346" w:rsidRPr="00606346">
        <w:rPr>
          <w:rFonts w:ascii="Times New Roman" w:hAnsi="Times New Roman" w:cs="Times New Roman"/>
          <w:sz w:val="28"/>
          <w:szCs w:val="28"/>
          <w:lang w:val="uk-UA"/>
        </w:rPr>
        <w:t xml:space="preserve"> для створення інтерактивних вправ та матеріалів</w:t>
      </w:r>
      <w:r w:rsidR="00B146D7">
        <w:rPr>
          <w:rFonts w:ascii="Times New Roman" w:hAnsi="Times New Roman" w:cs="Times New Roman"/>
          <w:sz w:val="28"/>
          <w:szCs w:val="28"/>
          <w:lang w:val="uk-UA"/>
        </w:rPr>
        <w:t>, деякі з них зручно використовувати для вивчення лексики.</w:t>
      </w:r>
      <w:r w:rsidR="00606346">
        <w:rPr>
          <w:rFonts w:ascii="Times New Roman" w:hAnsi="Times New Roman" w:cs="Times New Roman"/>
          <w:sz w:val="28"/>
          <w:szCs w:val="28"/>
          <w:lang w:val="uk-UA"/>
        </w:rPr>
        <w:t xml:space="preserve"> </w:t>
      </w:r>
      <w:r w:rsidR="00606346" w:rsidRPr="00606346">
        <w:rPr>
          <w:rFonts w:ascii="Times New Roman" w:hAnsi="Times New Roman" w:cs="Times New Roman"/>
          <w:sz w:val="28"/>
          <w:szCs w:val="28"/>
          <w:lang w:val="uk-UA"/>
        </w:rPr>
        <w:t xml:space="preserve">Інтерактивні вправи можна відтворювати на будь-якому веб-пристрої: комп'ютері, планшеті, телефоні чи інтерактивній дошці. Дані вправи можна використовувати як для самостійної роботи </w:t>
      </w:r>
      <w:r w:rsidR="00606346">
        <w:rPr>
          <w:rFonts w:ascii="Times New Roman" w:hAnsi="Times New Roman" w:cs="Times New Roman"/>
          <w:sz w:val="28"/>
          <w:szCs w:val="28"/>
          <w:lang w:val="uk-UA"/>
        </w:rPr>
        <w:t>студентів,</w:t>
      </w:r>
      <w:r w:rsidR="00606346" w:rsidRPr="00606346">
        <w:rPr>
          <w:rFonts w:ascii="Times New Roman" w:hAnsi="Times New Roman" w:cs="Times New Roman"/>
          <w:sz w:val="28"/>
          <w:szCs w:val="28"/>
          <w:lang w:val="uk-UA"/>
        </w:rPr>
        <w:t xml:space="preserve"> так і викладачу для роботи </w:t>
      </w:r>
      <w:r w:rsidR="00606346">
        <w:rPr>
          <w:rFonts w:ascii="Times New Roman" w:hAnsi="Times New Roman" w:cs="Times New Roman"/>
          <w:sz w:val="28"/>
          <w:szCs w:val="28"/>
          <w:lang w:val="uk-UA"/>
        </w:rPr>
        <w:t>студенті</w:t>
      </w:r>
      <w:r w:rsidR="00606346" w:rsidRPr="00606346">
        <w:rPr>
          <w:rFonts w:ascii="Times New Roman" w:hAnsi="Times New Roman" w:cs="Times New Roman"/>
          <w:sz w:val="28"/>
          <w:szCs w:val="28"/>
          <w:lang w:val="uk-UA"/>
        </w:rPr>
        <w:t>в біля дошки.</w:t>
      </w:r>
      <w:r w:rsidR="00606346">
        <w:rPr>
          <w:rFonts w:ascii="Times New Roman" w:hAnsi="Times New Roman" w:cs="Times New Roman"/>
          <w:sz w:val="28"/>
          <w:szCs w:val="28"/>
          <w:lang w:val="uk-UA"/>
        </w:rPr>
        <w:t xml:space="preserve"> </w:t>
      </w:r>
    </w:p>
    <w:p w14:paraId="1BA4E148" w14:textId="4FA6F124" w:rsidR="00B95A2E" w:rsidRPr="00606346" w:rsidRDefault="00B95A2E" w:rsidP="00F76612">
      <w:pPr>
        <w:spacing w:after="0" w:line="360" w:lineRule="auto"/>
        <w:ind w:firstLine="720"/>
        <w:jc w:val="both"/>
        <w:rPr>
          <w:rFonts w:ascii="Times New Roman" w:hAnsi="Times New Roman" w:cs="Times New Roman"/>
          <w:sz w:val="28"/>
          <w:szCs w:val="28"/>
          <w:lang w:val="en-US"/>
        </w:rPr>
      </w:pPr>
    </w:p>
    <w:p w14:paraId="1F634B1E" w14:textId="77777777" w:rsidR="00A87E44" w:rsidRPr="006B2971" w:rsidRDefault="00A87E44" w:rsidP="00A87E44">
      <w:pPr>
        <w:spacing w:after="0" w:line="360" w:lineRule="auto"/>
        <w:ind w:firstLine="720"/>
        <w:jc w:val="center"/>
        <w:rPr>
          <w:rFonts w:ascii="Times New Roman" w:hAnsi="Times New Roman" w:cs="Times New Roman"/>
          <w:sz w:val="28"/>
          <w:szCs w:val="28"/>
          <w:lang w:val="uk-UA"/>
        </w:rPr>
      </w:pPr>
      <w:r w:rsidRPr="006B2971">
        <w:rPr>
          <w:rFonts w:ascii="Times New Roman" w:hAnsi="Times New Roman" w:cs="Times New Roman"/>
          <w:noProof/>
          <w:sz w:val="28"/>
          <w:szCs w:val="28"/>
          <w:lang w:eastAsia="ru-RU"/>
        </w:rPr>
        <w:lastRenderedPageBreak/>
        <w:drawing>
          <wp:inline distT="0" distB="0" distL="0" distR="0" wp14:anchorId="4B59B639" wp14:editId="5EAAE5B4">
            <wp:extent cx="3208659" cy="3840480"/>
            <wp:effectExtent l="0" t="0" r="0" b="762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20141" cy="3854223"/>
                    </a:xfrm>
                    <a:prstGeom prst="rect">
                      <a:avLst/>
                    </a:prstGeom>
                    <a:noFill/>
                    <a:ln>
                      <a:noFill/>
                    </a:ln>
                  </pic:spPr>
                </pic:pic>
              </a:graphicData>
            </a:graphic>
          </wp:inline>
        </w:drawing>
      </w:r>
    </w:p>
    <w:p w14:paraId="3F458E12" w14:textId="1E836576" w:rsidR="00A87E44" w:rsidRPr="006B2971" w:rsidRDefault="00A87E44" w:rsidP="00A87E44">
      <w:pPr>
        <w:spacing w:after="0" w:line="360" w:lineRule="auto"/>
        <w:jc w:val="center"/>
        <w:rPr>
          <w:rFonts w:ascii="Times New Roman" w:hAnsi="Times New Roman" w:cs="Times New Roman"/>
          <w:sz w:val="28"/>
          <w:szCs w:val="28"/>
          <w:lang w:val="uk-UA"/>
        </w:rPr>
      </w:pPr>
      <w:r w:rsidRPr="006B2971">
        <w:rPr>
          <w:rFonts w:ascii="Times New Roman" w:hAnsi="Times New Roman" w:cs="Times New Roman"/>
          <w:sz w:val="28"/>
          <w:szCs w:val="28"/>
          <w:lang w:val="uk-UA"/>
        </w:rPr>
        <w:t>Ри</w:t>
      </w:r>
      <w:r w:rsidR="00A37918" w:rsidRPr="006B2971">
        <w:rPr>
          <w:rFonts w:ascii="Times New Roman" w:hAnsi="Times New Roman" w:cs="Times New Roman"/>
          <w:sz w:val="28"/>
          <w:szCs w:val="28"/>
          <w:lang w:val="uk-UA"/>
        </w:rPr>
        <w:t xml:space="preserve">с. </w:t>
      </w:r>
      <w:r w:rsidR="001D3305">
        <w:rPr>
          <w:rFonts w:ascii="Times New Roman" w:hAnsi="Times New Roman" w:cs="Times New Roman"/>
          <w:sz w:val="28"/>
          <w:szCs w:val="28"/>
          <w:lang w:val="uk-UA"/>
        </w:rPr>
        <w:t>3</w:t>
      </w:r>
      <w:r w:rsidR="00F476D0" w:rsidRPr="006B2971">
        <w:rPr>
          <w:rFonts w:ascii="Times New Roman" w:hAnsi="Times New Roman" w:cs="Times New Roman"/>
          <w:sz w:val="28"/>
          <w:szCs w:val="28"/>
          <w:lang w:val="uk-UA"/>
        </w:rPr>
        <w:t xml:space="preserve">. Приклад </w:t>
      </w:r>
      <w:r w:rsidR="00B146D7">
        <w:rPr>
          <w:rFonts w:ascii="Times New Roman" w:hAnsi="Times New Roman" w:cs="Times New Roman"/>
          <w:sz w:val="28"/>
          <w:szCs w:val="28"/>
          <w:lang w:val="uk-UA"/>
        </w:rPr>
        <w:t xml:space="preserve">вправи на сервісі </w:t>
      </w:r>
      <w:r w:rsidR="00B146D7">
        <w:rPr>
          <w:rFonts w:ascii="Times New Roman" w:hAnsi="Times New Roman" w:cs="Times New Roman"/>
          <w:sz w:val="28"/>
          <w:szCs w:val="28"/>
          <w:lang w:val="en-US"/>
        </w:rPr>
        <w:t>Wordwall</w:t>
      </w:r>
      <w:r w:rsidR="00B146D7">
        <w:rPr>
          <w:rFonts w:ascii="Times New Roman" w:hAnsi="Times New Roman" w:cs="Times New Roman"/>
          <w:sz w:val="28"/>
          <w:szCs w:val="28"/>
          <w:lang w:val="uk-UA"/>
        </w:rPr>
        <w:t xml:space="preserve">. </w:t>
      </w:r>
    </w:p>
    <w:p w14:paraId="6A683003" w14:textId="7C674816" w:rsidR="00992E33" w:rsidRPr="006B2971" w:rsidRDefault="00F476D0" w:rsidP="0078211A">
      <w:pPr>
        <w:spacing w:after="0" w:line="360" w:lineRule="auto"/>
        <w:ind w:firstLine="720"/>
        <w:jc w:val="both"/>
        <w:rPr>
          <w:rFonts w:ascii="Times New Roman" w:hAnsi="Times New Roman" w:cs="Times New Roman"/>
          <w:sz w:val="28"/>
          <w:szCs w:val="28"/>
          <w:lang w:val="uk-UA"/>
        </w:rPr>
      </w:pPr>
      <w:r w:rsidRPr="006B2971">
        <w:rPr>
          <w:rFonts w:ascii="Times New Roman" w:hAnsi="Times New Roman" w:cs="Times New Roman"/>
          <w:sz w:val="28"/>
          <w:szCs w:val="28"/>
          <w:lang w:val="uk-UA"/>
        </w:rPr>
        <w:t>З метою опанування лексичним матеріалом студентам можн</w:t>
      </w:r>
      <w:r w:rsidR="00992E33" w:rsidRPr="006B2971">
        <w:rPr>
          <w:rFonts w:ascii="Times New Roman" w:hAnsi="Times New Roman" w:cs="Times New Roman"/>
          <w:sz w:val="28"/>
          <w:szCs w:val="28"/>
          <w:lang w:val="uk-UA"/>
        </w:rPr>
        <w:t xml:space="preserve">а запропонувати скласти текст згідно зі списком слів. </w:t>
      </w:r>
      <w:r w:rsidR="0078211A" w:rsidRPr="006B2971">
        <w:rPr>
          <w:rFonts w:ascii="Times New Roman" w:hAnsi="Times New Roman" w:cs="Times New Roman"/>
          <w:sz w:val="28"/>
          <w:szCs w:val="28"/>
          <w:lang w:val="uk-UA"/>
        </w:rPr>
        <w:t xml:space="preserve">Особливо цікавим є створення текстів до коміксів. Мальовані історії часто стають атрибутом сучасного навчання, бо використання гаджетів все більше призводить до того, що молодь починає краще сприймати світ за допомогою яскравих образів, відеороликів чи постів у соцмережах. </w:t>
      </w:r>
      <w:r w:rsidR="00992E33" w:rsidRPr="006B2971">
        <w:rPr>
          <w:rFonts w:ascii="Times New Roman" w:hAnsi="Times New Roman" w:cs="Times New Roman"/>
          <w:sz w:val="28"/>
          <w:szCs w:val="28"/>
          <w:lang w:val="uk-UA"/>
        </w:rPr>
        <w:t xml:space="preserve">В процесі написання коміксу добре запам’ятовується </w:t>
      </w:r>
      <w:r w:rsidR="00B146D7">
        <w:rPr>
          <w:rFonts w:ascii="Times New Roman" w:hAnsi="Times New Roman" w:cs="Times New Roman"/>
          <w:sz w:val="28"/>
          <w:szCs w:val="28"/>
          <w:lang w:val="uk-UA"/>
        </w:rPr>
        <w:t>написання</w:t>
      </w:r>
      <w:r w:rsidR="00992E33" w:rsidRPr="006B2971">
        <w:rPr>
          <w:rFonts w:ascii="Times New Roman" w:hAnsi="Times New Roman" w:cs="Times New Roman"/>
          <w:sz w:val="28"/>
          <w:szCs w:val="28"/>
          <w:lang w:val="uk-UA"/>
        </w:rPr>
        <w:t xml:space="preserve"> сл</w:t>
      </w:r>
      <w:r w:rsidR="00B146D7">
        <w:rPr>
          <w:rFonts w:ascii="Times New Roman" w:hAnsi="Times New Roman" w:cs="Times New Roman"/>
          <w:sz w:val="28"/>
          <w:szCs w:val="28"/>
          <w:lang w:val="uk-UA"/>
        </w:rPr>
        <w:t>ів</w:t>
      </w:r>
      <w:r w:rsidR="00992E33" w:rsidRPr="006B2971">
        <w:rPr>
          <w:rFonts w:ascii="Times New Roman" w:hAnsi="Times New Roman" w:cs="Times New Roman"/>
          <w:sz w:val="28"/>
          <w:szCs w:val="28"/>
          <w:lang w:val="uk-UA"/>
        </w:rPr>
        <w:t xml:space="preserve"> і сам контекст. Як приклад хочу навести фрагмент власного авторського коміксу.</w:t>
      </w:r>
    </w:p>
    <w:p w14:paraId="3A06DD60" w14:textId="77777777" w:rsidR="00A87E44" w:rsidRPr="006B2971" w:rsidRDefault="00992E33" w:rsidP="00992E33">
      <w:pPr>
        <w:spacing w:after="0" w:line="360" w:lineRule="auto"/>
        <w:jc w:val="center"/>
        <w:rPr>
          <w:rFonts w:ascii="Times New Roman" w:hAnsi="Times New Roman" w:cs="Times New Roman"/>
          <w:sz w:val="28"/>
          <w:szCs w:val="28"/>
          <w:lang w:val="uk-UA"/>
        </w:rPr>
      </w:pPr>
      <w:r w:rsidRPr="006B2971">
        <w:rPr>
          <w:rFonts w:ascii="Times New Roman" w:hAnsi="Times New Roman" w:cs="Times New Roman"/>
          <w:noProof/>
          <w:sz w:val="28"/>
          <w:szCs w:val="28"/>
          <w:lang w:eastAsia="ru-RU"/>
        </w:rPr>
        <w:drawing>
          <wp:inline distT="0" distB="0" distL="0" distR="0" wp14:anchorId="502AC866" wp14:editId="5E1F7987">
            <wp:extent cx="6400963" cy="1958340"/>
            <wp:effectExtent l="0" t="0" r="0" b="381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401238" cy="1958424"/>
                    </a:xfrm>
                    <a:prstGeom prst="rect">
                      <a:avLst/>
                    </a:prstGeom>
                  </pic:spPr>
                </pic:pic>
              </a:graphicData>
            </a:graphic>
          </wp:inline>
        </w:drawing>
      </w:r>
    </w:p>
    <w:p w14:paraId="34677023" w14:textId="5FCDEB48" w:rsidR="00A37918" w:rsidRPr="006B2971" w:rsidRDefault="00A37918" w:rsidP="00A37918">
      <w:pPr>
        <w:spacing w:after="0" w:line="360" w:lineRule="auto"/>
        <w:jc w:val="center"/>
        <w:rPr>
          <w:rFonts w:ascii="Times New Roman" w:hAnsi="Times New Roman" w:cs="Times New Roman"/>
          <w:sz w:val="28"/>
          <w:szCs w:val="28"/>
          <w:lang w:val="uk-UA"/>
        </w:rPr>
      </w:pPr>
      <w:r w:rsidRPr="006B2971">
        <w:rPr>
          <w:rFonts w:ascii="Times New Roman" w:hAnsi="Times New Roman" w:cs="Times New Roman"/>
          <w:sz w:val="28"/>
          <w:szCs w:val="28"/>
          <w:lang w:val="uk-UA"/>
        </w:rPr>
        <w:t xml:space="preserve">Рис. </w:t>
      </w:r>
      <w:r w:rsidR="001D3305">
        <w:rPr>
          <w:rFonts w:ascii="Times New Roman" w:hAnsi="Times New Roman" w:cs="Times New Roman"/>
          <w:sz w:val="28"/>
          <w:szCs w:val="28"/>
          <w:lang w:val="uk-UA"/>
        </w:rPr>
        <w:t>4</w:t>
      </w:r>
      <w:r w:rsidRPr="006B2971">
        <w:rPr>
          <w:rFonts w:ascii="Times New Roman" w:hAnsi="Times New Roman" w:cs="Times New Roman"/>
          <w:sz w:val="28"/>
          <w:szCs w:val="28"/>
          <w:lang w:val="uk-UA"/>
        </w:rPr>
        <w:t>. Приклад коміксу</w:t>
      </w:r>
    </w:p>
    <w:p w14:paraId="7F45B465" w14:textId="04E20AB3" w:rsidR="006B2971" w:rsidRPr="006B2971" w:rsidRDefault="0078211A" w:rsidP="006B2971">
      <w:pPr>
        <w:spacing w:after="0" w:line="360" w:lineRule="auto"/>
        <w:ind w:firstLine="708"/>
        <w:jc w:val="both"/>
        <w:rPr>
          <w:rFonts w:ascii="Times New Roman" w:hAnsi="Times New Roman" w:cs="Times New Roman"/>
          <w:sz w:val="28"/>
          <w:szCs w:val="28"/>
          <w:lang w:val="uk-UA"/>
        </w:rPr>
      </w:pPr>
      <w:r w:rsidRPr="006B2971">
        <w:rPr>
          <w:rFonts w:ascii="Times New Roman" w:hAnsi="Times New Roman" w:cs="Times New Roman"/>
          <w:sz w:val="28"/>
          <w:szCs w:val="28"/>
          <w:lang w:val="uk-UA"/>
        </w:rPr>
        <w:lastRenderedPageBreak/>
        <w:t xml:space="preserve">Отже, необхідність візуалізації </w:t>
      </w:r>
      <w:r w:rsidR="00933BB4" w:rsidRPr="006B2971">
        <w:rPr>
          <w:rFonts w:ascii="Times New Roman" w:hAnsi="Times New Roman" w:cs="Times New Roman"/>
          <w:sz w:val="28"/>
          <w:szCs w:val="28"/>
          <w:lang w:val="uk-UA"/>
        </w:rPr>
        <w:t xml:space="preserve">при вивченні англійської лексики </w:t>
      </w:r>
      <w:r w:rsidRPr="006B2971">
        <w:rPr>
          <w:rFonts w:ascii="Times New Roman" w:hAnsi="Times New Roman" w:cs="Times New Roman"/>
          <w:sz w:val="28"/>
          <w:szCs w:val="28"/>
          <w:lang w:val="uk-UA"/>
        </w:rPr>
        <w:t>обумовлена</w:t>
      </w:r>
      <w:r w:rsidRPr="006B2971">
        <w:rPr>
          <w:rFonts w:ascii="Times New Roman" w:hAnsi="Times New Roman" w:cs="Times New Roman"/>
          <w:sz w:val="28"/>
          <w:szCs w:val="28"/>
        </w:rPr>
        <w:t> </w:t>
      </w:r>
      <w:r w:rsidR="00933BB4" w:rsidRPr="006B2971">
        <w:rPr>
          <w:rStyle w:val="a8"/>
          <w:rFonts w:ascii="Times New Roman" w:hAnsi="Times New Roman" w:cs="Times New Roman"/>
          <w:b w:val="0"/>
          <w:sz w:val="28"/>
          <w:szCs w:val="28"/>
          <w:lang w:val="uk-UA"/>
        </w:rPr>
        <w:t>особливостями запам’ятовування великих обсягів інформації</w:t>
      </w:r>
      <w:r w:rsidRPr="006B2971">
        <w:rPr>
          <w:rFonts w:ascii="Times New Roman" w:hAnsi="Times New Roman" w:cs="Times New Roman"/>
          <w:sz w:val="28"/>
          <w:szCs w:val="28"/>
          <w:lang w:val="uk-UA"/>
        </w:rPr>
        <w:t xml:space="preserve">, а саме: </w:t>
      </w:r>
      <w:r w:rsidR="00933BB4" w:rsidRPr="006B2971">
        <w:rPr>
          <w:rFonts w:ascii="Times New Roman" w:hAnsi="Times New Roman" w:cs="Times New Roman"/>
          <w:sz w:val="28"/>
          <w:szCs w:val="28"/>
          <w:lang w:val="uk-UA"/>
        </w:rPr>
        <w:t xml:space="preserve">краще запам’ятовується інформація, яка викликає певні асоціації, створює графічні образи та систематично повторюється. </w:t>
      </w:r>
      <w:r w:rsidR="006B2971">
        <w:rPr>
          <w:rFonts w:ascii="Times New Roman" w:hAnsi="Times New Roman" w:cs="Times New Roman"/>
          <w:sz w:val="28"/>
          <w:szCs w:val="28"/>
          <w:lang w:val="uk-UA"/>
        </w:rPr>
        <w:t>С</w:t>
      </w:r>
      <w:r w:rsidR="006B2971" w:rsidRPr="006B2971">
        <w:rPr>
          <w:rFonts w:ascii="Times New Roman" w:hAnsi="Times New Roman" w:cs="Times New Roman"/>
          <w:sz w:val="28"/>
          <w:szCs w:val="28"/>
          <w:shd w:val="clear" w:color="auto" w:fill="FFFFFF"/>
          <w:lang w:val="uk-UA"/>
        </w:rPr>
        <w:t>истематична і цілеспрямована робот</w:t>
      </w:r>
      <w:r w:rsidR="006B2971">
        <w:rPr>
          <w:rFonts w:ascii="Times New Roman" w:hAnsi="Times New Roman" w:cs="Times New Roman"/>
          <w:sz w:val="28"/>
          <w:szCs w:val="28"/>
          <w:shd w:val="clear" w:color="auto" w:fill="FFFFFF"/>
          <w:lang w:val="uk-UA"/>
        </w:rPr>
        <w:t>а над збагаченням словника студентів</w:t>
      </w:r>
      <w:r w:rsidR="006B2971" w:rsidRPr="006B2971">
        <w:rPr>
          <w:rFonts w:ascii="Times New Roman" w:hAnsi="Times New Roman" w:cs="Times New Roman"/>
          <w:sz w:val="28"/>
          <w:szCs w:val="28"/>
          <w:shd w:val="clear" w:color="auto" w:fill="FFFFFF"/>
          <w:lang w:val="uk-UA"/>
        </w:rPr>
        <w:t xml:space="preserve"> і виробленням навичок свідомого, вмілого користування словом</w:t>
      </w:r>
      <w:r w:rsidR="006A0792">
        <w:rPr>
          <w:rFonts w:ascii="Times New Roman" w:hAnsi="Times New Roman" w:cs="Times New Roman"/>
          <w:sz w:val="28"/>
          <w:szCs w:val="28"/>
          <w:shd w:val="clear" w:color="auto" w:fill="FFFFFF"/>
          <w:lang w:val="uk-UA"/>
        </w:rPr>
        <w:t>,</w:t>
      </w:r>
      <w:r w:rsidR="006B2971">
        <w:rPr>
          <w:rFonts w:ascii="Times New Roman" w:hAnsi="Times New Roman" w:cs="Times New Roman"/>
          <w:sz w:val="28"/>
          <w:szCs w:val="28"/>
          <w:shd w:val="clear" w:color="auto" w:fill="FFFFFF"/>
          <w:lang w:val="uk-UA"/>
        </w:rPr>
        <w:t xml:space="preserve"> сприятиме їх успішній майбутній професійній самореалізації.</w:t>
      </w:r>
    </w:p>
    <w:p w14:paraId="3026840C" w14:textId="77777777" w:rsidR="00933BB4" w:rsidRPr="006B2971" w:rsidRDefault="00933BB4" w:rsidP="00933BB4">
      <w:pPr>
        <w:spacing w:after="0" w:line="360" w:lineRule="auto"/>
        <w:ind w:firstLine="708"/>
        <w:jc w:val="both"/>
        <w:rPr>
          <w:rFonts w:ascii="Times New Roman" w:hAnsi="Times New Roman" w:cs="Times New Roman"/>
          <w:sz w:val="28"/>
          <w:szCs w:val="28"/>
          <w:lang w:val="uk-UA"/>
        </w:rPr>
      </w:pPr>
    </w:p>
    <w:p w14:paraId="50A495DA" w14:textId="77777777" w:rsidR="004508F3" w:rsidRPr="006B2971" w:rsidRDefault="004508F3" w:rsidP="004508F3">
      <w:pPr>
        <w:spacing w:after="0" w:line="360" w:lineRule="auto"/>
        <w:ind w:firstLine="720"/>
        <w:jc w:val="center"/>
        <w:rPr>
          <w:rFonts w:ascii="Times New Roman" w:hAnsi="Times New Roman" w:cs="Times New Roman"/>
          <w:b/>
          <w:sz w:val="28"/>
          <w:szCs w:val="28"/>
          <w:lang w:val="uk-UA"/>
        </w:rPr>
      </w:pPr>
      <w:r w:rsidRPr="006B2971">
        <w:rPr>
          <w:rFonts w:ascii="Times New Roman" w:hAnsi="Times New Roman" w:cs="Times New Roman"/>
          <w:b/>
          <w:sz w:val="28"/>
          <w:szCs w:val="28"/>
          <w:lang w:val="uk-UA"/>
        </w:rPr>
        <w:t>СПИСОК ВИКОРИСТАНИХ ДЖЕРЕЛ</w:t>
      </w:r>
    </w:p>
    <w:p w14:paraId="5515AFB3" w14:textId="77777777" w:rsidR="00F76612" w:rsidRPr="006B2971" w:rsidRDefault="004508F3" w:rsidP="004508F3">
      <w:pPr>
        <w:pStyle w:val="a3"/>
        <w:numPr>
          <w:ilvl w:val="0"/>
          <w:numId w:val="1"/>
        </w:numPr>
        <w:spacing w:before="0" w:beforeAutospacing="0" w:after="0" w:afterAutospacing="0" w:line="360" w:lineRule="auto"/>
        <w:ind w:left="357" w:hanging="357"/>
        <w:jc w:val="both"/>
        <w:rPr>
          <w:sz w:val="28"/>
          <w:szCs w:val="28"/>
          <w:lang w:val="uk-UA"/>
        </w:rPr>
      </w:pPr>
      <w:r w:rsidRPr="006B2971">
        <w:rPr>
          <w:sz w:val="28"/>
          <w:szCs w:val="28"/>
          <w:lang w:val="uk-UA"/>
        </w:rPr>
        <w:t xml:space="preserve">Роде Майк </w:t>
      </w:r>
      <w:r w:rsidRPr="006B2971">
        <w:rPr>
          <w:kern w:val="36"/>
          <w:sz w:val="28"/>
          <w:szCs w:val="28"/>
          <w:lang w:val="uk-UA"/>
        </w:rPr>
        <w:t>Скетчноутинг. Посібник із візуалізації ідей /</w:t>
      </w:r>
      <w:r w:rsidRPr="006B2971">
        <w:rPr>
          <w:sz w:val="28"/>
          <w:szCs w:val="28"/>
          <w:lang w:val="uk-UA"/>
        </w:rPr>
        <w:t xml:space="preserve"> Майк Роде</w:t>
      </w:r>
      <w:r w:rsidRPr="006B2971">
        <w:rPr>
          <w:kern w:val="36"/>
          <w:sz w:val="28"/>
          <w:szCs w:val="28"/>
          <w:lang w:val="uk-UA"/>
        </w:rPr>
        <w:t xml:space="preserve"> – Харків, 2016. </w:t>
      </w:r>
      <w:r w:rsidRPr="006B2971">
        <w:rPr>
          <w:sz w:val="28"/>
          <w:szCs w:val="28"/>
          <w:lang w:val="uk-UA"/>
        </w:rPr>
        <w:t xml:space="preserve">Книжковий клуб </w:t>
      </w:r>
      <w:r w:rsidRPr="006B2971">
        <w:rPr>
          <w:sz w:val="28"/>
          <w:szCs w:val="28"/>
        </w:rPr>
        <w:t>"Клуб Сімейного Дозвілля"</w:t>
      </w:r>
      <w:r w:rsidRPr="006B2971">
        <w:rPr>
          <w:sz w:val="28"/>
          <w:szCs w:val="28"/>
          <w:lang w:val="uk-UA"/>
        </w:rPr>
        <w:t xml:space="preserve"> </w:t>
      </w:r>
      <w:r w:rsidRPr="006B2971">
        <w:rPr>
          <w:kern w:val="36"/>
          <w:sz w:val="28"/>
          <w:szCs w:val="28"/>
          <w:lang w:val="uk-UA"/>
        </w:rPr>
        <w:t>– 224 с.</w:t>
      </w:r>
    </w:p>
    <w:p w14:paraId="3C024842" w14:textId="77777777" w:rsidR="00B95A2E" w:rsidRPr="006B2971" w:rsidRDefault="00F76612" w:rsidP="00B95A2E">
      <w:pPr>
        <w:pStyle w:val="a3"/>
        <w:numPr>
          <w:ilvl w:val="0"/>
          <w:numId w:val="1"/>
        </w:numPr>
        <w:spacing w:before="0" w:beforeAutospacing="0" w:after="0" w:afterAutospacing="0" w:line="360" w:lineRule="auto"/>
        <w:ind w:left="357" w:hanging="357"/>
        <w:jc w:val="both"/>
        <w:rPr>
          <w:sz w:val="28"/>
          <w:szCs w:val="28"/>
          <w:lang w:val="uk-UA"/>
        </w:rPr>
      </w:pPr>
      <w:r w:rsidRPr="006B2971">
        <w:rPr>
          <w:sz w:val="28"/>
          <w:szCs w:val="28"/>
          <w:lang w:val="uk-UA"/>
        </w:rPr>
        <w:t>Інтернет ресурс. Режим доступу</w:t>
      </w:r>
      <w:r w:rsidR="00B95A2E" w:rsidRPr="006B2971">
        <w:rPr>
          <w:sz w:val="28"/>
          <w:szCs w:val="28"/>
          <w:lang w:val="uk-UA"/>
        </w:rPr>
        <w:t xml:space="preserve"> – http://posibnyk.nus.org.ua/wp-content/uploads/2018/11/HANDOUT-for-trainers_TOT-Sept-2018_corrected-final1-1-102-104.pdf</w:t>
      </w:r>
    </w:p>
    <w:p w14:paraId="3E9AEAD6" w14:textId="77777777" w:rsidR="00B95A2E" w:rsidRPr="006B2971" w:rsidRDefault="00B95A2E" w:rsidP="00B95A2E">
      <w:pPr>
        <w:pStyle w:val="a3"/>
        <w:numPr>
          <w:ilvl w:val="0"/>
          <w:numId w:val="1"/>
        </w:numPr>
        <w:spacing w:before="0" w:beforeAutospacing="0" w:after="0" w:afterAutospacing="0" w:line="360" w:lineRule="auto"/>
        <w:ind w:left="357" w:hanging="357"/>
        <w:jc w:val="both"/>
        <w:rPr>
          <w:sz w:val="28"/>
          <w:szCs w:val="28"/>
          <w:lang w:val="uk-UA"/>
        </w:rPr>
      </w:pPr>
      <w:r w:rsidRPr="006B2971">
        <w:rPr>
          <w:sz w:val="28"/>
          <w:szCs w:val="28"/>
          <w:lang w:val="uk-UA"/>
        </w:rPr>
        <w:t>Інтернет ресурс. Режим доступу –  https://vseosvita.ua/news/flesh-kartky-efektyvnyi-sposib-zapamiatovuvannia-kliuchovoi-informatsii-16394.html</w:t>
      </w:r>
    </w:p>
    <w:sectPr w:rsidR="00B95A2E" w:rsidRPr="006B2971" w:rsidSect="004508F3">
      <w:pgSz w:w="11906" w:h="16838"/>
      <w:pgMar w:top="1134" w:right="85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49678E"/>
    <w:multiLevelType w:val="multilevel"/>
    <w:tmpl w:val="10A4C8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95D28BF"/>
    <w:multiLevelType w:val="hybridMultilevel"/>
    <w:tmpl w:val="54104C38"/>
    <w:lvl w:ilvl="0" w:tplc="ABDA3DE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D6208"/>
    <w:rsid w:val="00155D50"/>
    <w:rsid w:val="001D3305"/>
    <w:rsid w:val="002A5E6E"/>
    <w:rsid w:val="002B61A0"/>
    <w:rsid w:val="003117EF"/>
    <w:rsid w:val="003D435D"/>
    <w:rsid w:val="004508F3"/>
    <w:rsid w:val="00606346"/>
    <w:rsid w:val="00651FA4"/>
    <w:rsid w:val="006A0792"/>
    <w:rsid w:val="006B2971"/>
    <w:rsid w:val="00741219"/>
    <w:rsid w:val="00772EF9"/>
    <w:rsid w:val="0078211A"/>
    <w:rsid w:val="00895CF4"/>
    <w:rsid w:val="00933BB4"/>
    <w:rsid w:val="009644AC"/>
    <w:rsid w:val="00992E33"/>
    <w:rsid w:val="00A37918"/>
    <w:rsid w:val="00A87E44"/>
    <w:rsid w:val="00B146D7"/>
    <w:rsid w:val="00B33B76"/>
    <w:rsid w:val="00B95A2E"/>
    <w:rsid w:val="00BD6208"/>
    <w:rsid w:val="00DC1CB0"/>
    <w:rsid w:val="00E01CB8"/>
    <w:rsid w:val="00E8586A"/>
    <w:rsid w:val="00EA38F0"/>
    <w:rsid w:val="00F476D0"/>
    <w:rsid w:val="00F76612"/>
    <w:rsid w:val="00FC3C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D93BF9"/>
  <w15:docId w15:val="{FE179AC2-5E8A-46F5-8C7E-AC4A1AF4C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508F3"/>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508F3"/>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4">
    <w:name w:val="Emphasis"/>
    <w:basedOn w:val="a0"/>
    <w:uiPriority w:val="20"/>
    <w:qFormat/>
    <w:rsid w:val="00B33B76"/>
    <w:rPr>
      <w:i/>
      <w:iCs/>
    </w:rPr>
  </w:style>
  <w:style w:type="paragraph" w:styleId="a5">
    <w:name w:val="Balloon Text"/>
    <w:basedOn w:val="a"/>
    <w:link w:val="a6"/>
    <w:uiPriority w:val="99"/>
    <w:semiHidden/>
    <w:unhideWhenUsed/>
    <w:rsid w:val="00772EF9"/>
    <w:pPr>
      <w:spacing w:after="0" w:line="240" w:lineRule="auto"/>
    </w:pPr>
    <w:rPr>
      <w:rFonts w:ascii="Tahoma" w:hAnsi="Tahoma" w:cs="Tahoma"/>
      <w:sz w:val="16"/>
      <w:szCs w:val="16"/>
    </w:rPr>
  </w:style>
  <w:style w:type="character" w:customStyle="1" w:styleId="a6">
    <w:name w:val="Текст у виносці Знак"/>
    <w:basedOn w:val="a0"/>
    <w:link w:val="a5"/>
    <w:uiPriority w:val="99"/>
    <w:semiHidden/>
    <w:rsid w:val="00772EF9"/>
    <w:rPr>
      <w:rFonts w:ascii="Tahoma" w:hAnsi="Tahoma" w:cs="Tahoma"/>
      <w:sz w:val="16"/>
      <w:szCs w:val="16"/>
    </w:rPr>
  </w:style>
  <w:style w:type="paragraph" w:styleId="a7">
    <w:name w:val="List Paragraph"/>
    <w:basedOn w:val="a"/>
    <w:uiPriority w:val="34"/>
    <w:qFormat/>
    <w:rsid w:val="00F76612"/>
    <w:pPr>
      <w:ind w:left="720"/>
      <w:contextualSpacing/>
    </w:pPr>
  </w:style>
  <w:style w:type="character" w:styleId="a8">
    <w:name w:val="Strong"/>
    <w:basedOn w:val="a0"/>
    <w:uiPriority w:val="22"/>
    <w:qFormat/>
    <w:rsid w:val="00B95A2E"/>
    <w:rPr>
      <w:b/>
      <w:bCs/>
    </w:rPr>
  </w:style>
  <w:style w:type="character" w:styleId="a9">
    <w:name w:val="Hyperlink"/>
    <w:basedOn w:val="a0"/>
    <w:uiPriority w:val="99"/>
    <w:unhideWhenUsed/>
    <w:rsid w:val="00B95A2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7687592">
      <w:bodyDiv w:val="1"/>
      <w:marLeft w:val="0"/>
      <w:marRight w:val="0"/>
      <w:marTop w:val="0"/>
      <w:marBottom w:val="0"/>
      <w:divBdr>
        <w:top w:val="none" w:sz="0" w:space="0" w:color="auto"/>
        <w:left w:val="none" w:sz="0" w:space="0" w:color="auto"/>
        <w:bottom w:val="none" w:sz="0" w:space="0" w:color="auto"/>
        <w:right w:val="none" w:sz="0" w:space="0" w:color="auto"/>
      </w:divBdr>
    </w:div>
    <w:div w:id="800541284">
      <w:bodyDiv w:val="1"/>
      <w:marLeft w:val="0"/>
      <w:marRight w:val="0"/>
      <w:marTop w:val="0"/>
      <w:marBottom w:val="0"/>
      <w:divBdr>
        <w:top w:val="none" w:sz="0" w:space="0" w:color="auto"/>
        <w:left w:val="none" w:sz="0" w:space="0" w:color="auto"/>
        <w:bottom w:val="none" w:sz="0" w:space="0" w:color="auto"/>
        <w:right w:val="none" w:sz="0" w:space="0" w:color="auto"/>
      </w:divBdr>
    </w:div>
    <w:div w:id="1962108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202</TotalTime>
  <Pages>4</Pages>
  <Words>2819</Words>
  <Characters>1607</Characters>
  <Application>Microsoft Office Word</Application>
  <DocSecurity>0</DocSecurity>
  <Lines>13</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Students</cp:lastModifiedBy>
  <cp:revision>19</cp:revision>
  <dcterms:created xsi:type="dcterms:W3CDTF">2024-02-23T13:44:00Z</dcterms:created>
  <dcterms:modified xsi:type="dcterms:W3CDTF">2024-02-23T19:17:00Z</dcterms:modified>
</cp:coreProperties>
</file>