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C32E" w14:textId="2075A684" w:rsidR="4F390E04" w:rsidRPr="005518F0" w:rsidRDefault="005518F0" w:rsidP="008C287D">
      <w:pPr>
        <w:spacing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Колосок Олена Андріївна</w:t>
      </w:r>
      <w:r w:rsidR="4F390E04" w:rsidRPr="005518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,</w:t>
      </w:r>
    </w:p>
    <w:p w14:paraId="3F3358A6" w14:textId="25C47B48" w:rsidR="4F390E04" w:rsidRPr="005518F0" w:rsidRDefault="003F4793" w:rsidP="008C287D">
      <w:pPr>
        <w:spacing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Вихователь дітей дошкільного віку</w:t>
      </w:r>
    </w:p>
    <w:p w14:paraId="74506238" w14:textId="6F816842" w:rsidR="4F390E04" w:rsidRDefault="003F4793" w:rsidP="008C287D">
      <w:pPr>
        <w:spacing w:line="240" w:lineRule="auto"/>
        <w:ind w:firstLine="426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Сумського дошкільного навчального закладу (ясла-садок)</w:t>
      </w:r>
    </w:p>
    <w:p w14:paraId="406B653F" w14:textId="771061D2" w:rsidR="4F390E04" w:rsidRPr="005518F0" w:rsidRDefault="003F4793" w:rsidP="008C287D">
      <w:pPr>
        <w:spacing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№6 «Метелик» м. Суми Сумської області</w:t>
      </w:r>
    </w:p>
    <w:p w14:paraId="798E6BE5" w14:textId="65A6A79B" w:rsidR="4F390E04" w:rsidRPr="005518F0" w:rsidRDefault="4F390E04" w:rsidP="005518F0">
      <w:pPr>
        <w:spacing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2E10CD38" w14:textId="50F01EF2" w:rsidR="00B11DD5" w:rsidRPr="00DF371E" w:rsidRDefault="003F4793" w:rsidP="00B11DD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НАВЧАННЯ ЧИТАННЯ ДОШКІЛЬНИКІВ ЗА ТЕХНОЛОГІЄЮ ЛЮДМИЛИ ШЕЛЕСТОВОЇ</w:t>
      </w:r>
    </w:p>
    <w:p w14:paraId="26E00D1F" w14:textId="232506E4" w:rsidR="00B11DD5" w:rsidRDefault="00B11DD5" w:rsidP="000001B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Протягом багатьох років питання навчання дітей читанню залишається дискусійним серед науковців</w:t>
      </w:r>
      <w:r w:rsidR="008C28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, батьків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та педагогів. Вчені не можуть дійти до висновку – де ж все таки доцільніше навчати дітей читанню: в закладах дошкільної освіти чи ця роль покладена</w:t>
      </w:r>
      <w:r w:rsidR="00CE10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на вчителів початкової ланки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="00CE10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Який вік найбільше доречний для того, щоб вчити дітей читати? Які методики використовувати? Спробуємо </w:t>
      </w:r>
      <w:r w:rsidR="00DD17D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спростувати дану інформацію</w:t>
      </w:r>
      <w:r w:rsidR="00CE10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у статті.</w:t>
      </w:r>
    </w:p>
    <w:p w14:paraId="4CA64482" w14:textId="694819D1" w:rsidR="00CE105A" w:rsidRDefault="000001B8" w:rsidP="000001B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Ключові слова: читання, розвивальне читання, Людмила Шелестова, «Вчимося читати». </w:t>
      </w:r>
    </w:p>
    <w:p w14:paraId="1F48E4B0" w14:textId="08801D0C" w:rsidR="001716F5" w:rsidRPr="00DD17D5" w:rsidRDefault="001716F5" w:rsidP="00CA605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Постановка проблеми. </w:t>
      </w:r>
      <w:r w:rsidR="00DD17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</w:t>
      </w:r>
      <w:r w:rsidR="005969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r w:rsidR="00DD17D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льний вік є основним у формування особистості дитини.</w:t>
      </w:r>
      <w:r w:rsid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6D4B" w:rsidRP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r w:rsid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акл</w:t>
      </w:r>
      <w:r w:rsidR="008831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r w:rsidR="00C16D4B" w:rsidRP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дош</w:t>
      </w:r>
      <w:r w:rsidR="005969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</w:t>
      </w:r>
      <w:r w:rsidR="00C16D4B" w:rsidRP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льної освіти забезпечує всебічний розвиток дитини відповідно до її здібностей та задатків, індивідуальних, психічних та фізичних особливостей</w:t>
      </w:r>
      <w:r w:rsidR="00C16D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D1C3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 кожним роком батьки все частіше користуються послугами додаткових занять для дітей, під час яких діти навчаються основам грамоти та ранньому читанню.</w:t>
      </w:r>
      <w:r w:rsidR="008C28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60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Зважаючи</w:t>
      </w:r>
      <w:r w:rsidR="008C28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стрімкий розвиток дітей</w:t>
      </w:r>
      <w:r w:rsidR="00833B5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педагоги мають надавати вихованцям з кожним днем все більше й більше цікавої та корисної інформації, використовуючи при цьому різні форми діяльності.</w:t>
      </w:r>
      <w:r w:rsidR="004D1C3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Впроваджуючи інноваційні технології в свою діяльність, вихователі, за бажання</w:t>
      </w:r>
      <w:r w:rsidR="008B17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дітей та</w:t>
      </w:r>
      <w:r w:rsidR="004D1C3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батьків, можуть навчати дітей ранньому читанню</w:t>
      </w:r>
      <w:r w:rsidR="000B25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що буде корисним для їх всебічного розвитку. А оскільки основним видом діяльності дітей є гра, то знання доцільніше буде подавати у формі ігор.</w:t>
      </w:r>
    </w:p>
    <w:p w14:paraId="6FFF186A" w14:textId="7FE7A40A" w:rsidR="00873C9E" w:rsidRDefault="001716F5" w:rsidP="008B17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70C345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Аналіз останніх публікацій. </w:t>
      </w:r>
      <w:r w:rsidR="00B06C90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Проблемою раннього розвитку та раннього навчання дітей займалися</w:t>
      </w:r>
      <w:r w:rsidR="008B1711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6953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 розробляли методики американський педіатр та психолог Глеб Доман, який досліджував психологію розумового розвитку та російський педагог-філолог Микола Зайцев. Особливостями технологій </w:t>
      </w:r>
      <w:r w:rsidR="00F66953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вищезазначених авторів є </w:t>
      </w:r>
      <w:r w:rsidR="00AE6CA9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доступність у використанні та максимальна наочність матеріалів.</w:t>
      </w:r>
      <w:r>
        <w:br/>
      </w:r>
      <w:r>
        <w:tab/>
      </w:r>
      <w:r w:rsidR="00AE6CA9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Останнім часом все більше популярності набирає методика розвивального читання. Її автором є доктор педагогічних наук, </w:t>
      </w:r>
      <w:r w:rsidR="00C963FA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автор методики навчання читання дошкільників </w:t>
      </w:r>
      <w:r w:rsidR="00AE6CA9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Людмила Шелестова</w:t>
      </w:r>
      <w:r w:rsidR="000904D3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963FA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Технологія розвивального читання впроваджується в роботу з дітьми дошкільного віку з 1998 року та має гриф «Рекомендовано Міністерством освіти та науки України» та протягом </w:t>
      </w:r>
      <w:r w:rsid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багатьох</w:t>
      </w:r>
      <w:r w:rsidR="00C963FA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років апробується у закладах дошкільної освіти.</w:t>
      </w:r>
      <w:r w:rsidR="00E04F0A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Технологія «Розвивальне читання»</w:t>
      </w:r>
      <w:r w:rsidR="00481F10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допомагає відійти від усталених методів та прийомів в ознайомленні дітей дошкільного віку із звуками та буквами, а в подальшому – і в оволодінні навичками читання та письма. Дана методика навчання читання базується на принципі «читання по складах» (</w:t>
      </w:r>
      <w:proofErr w:type="spellStart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М.Зайцев</w:t>
      </w:r>
      <w:proofErr w:type="spellEnd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Н.Компанець</w:t>
      </w:r>
      <w:proofErr w:type="spellEnd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О.Федіна</w:t>
      </w:r>
      <w:proofErr w:type="spellEnd"/>
      <w:r w:rsidR="00873C9E" w:rsidRPr="00873C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ін..), але водночас вона підпорядкована завдання загального розвитку дитини. Працюючи за цією методикою, педагоги ставлять за мету викликати в дітей інтерес до читання, використовуючи розвивальні завдання, вправи, ігрові ситуації; ознайомити їх із буквами; навчити читати склади та слова; розширити уявлення про навколишній світ.</w:t>
      </w:r>
    </w:p>
    <w:p w14:paraId="7EF469E7" w14:textId="66AC0315" w:rsidR="001716F5" w:rsidRPr="008B1711" w:rsidRDefault="001716F5" w:rsidP="008B17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0C345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Мета статті</w:t>
      </w:r>
      <w:r w:rsidR="008B1711" w:rsidRPr="70C3457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8B1711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полягає в аналізі та </w:t>
      </w:r>
      <w:r w:rsidR="008B1711" w:rsidRPr="00DF37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обґрунтуванні </w:t>
      </w:r>
      <w:r w:rsidR="00DF37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особливостей роботи</w:t>
      </w:r>
      <w:r w:rsidR="008B1711" w:rsidRPr="70C3457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допомогою технології Людмили Шелестової, який позитивно впливає не тільки на розвиток навичок читання у дітей, але й на інтелектуальний, мовленнєвий розвиток дітей, розвиток чуттєвої сфери, сенсорики, моторики.</w:t>
      </w:r>
    </w:p>
    <w:p w14:paraId="35D4A1C9" w14:textId="635AC76E" w:rsidR="001716F5" w:rsidRDefault="001716F5" w:rsidP="00F33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Виклад основного матеріалу. </w:t>
      </w:r>
      <w:r w:rsidR="009F0B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сьогоднішнього часу навчання дітей читанню є привілеєм початкової школи</w:t>
      </w:r>
      <w:r w:rsidR="00F33F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відповідно до Державного стандарту початкової освіти. Проте вчителі позитивно реагують на те, що діти приходять до школи з елементарними навичками читання та письма. До 2021 року Базовий компонент дошкільної освіти офіційно не передбачав навчання дітей основам читання, що ускладнювало організацію цього процесу.</w:t>
      </w:r>
    </w:p>
    <w:p w14:paraId="2CA1B52F" w14:textId="438EEF09" w:rsidR="00F33F1A" w:rsidRDefault="00F33F1A" w:rsidP="00F33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Оновлений Базовий компонент дошкільної освіти</w:t>
      </w:r>
      <w:r w:rsid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(Державний стандарт дошкільної освіти)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(2021 року) </w:t>
      </w:r>
      <w:r w:rsid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містить у собі розділ «Освітній напрям «Мовлення дитини. Основи грамоти»», що </w:t>
      </w:r>
      <w:r w:rsidR="00840451" w:rsidRP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передбачає формування мовленнєвої </w:t>
      </w:r>
      <w:r w:rsidR="00840451" w:rsidRP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компетентності дитини у площині оволодіння нею основами грамоти, а саме – здатності до фонематичного сприйняття, звукового аналізу елементів мови, готовність до письма, друкування і читання свого імені та простих слів</w:t>
      </w:r>
      <w:r w:rsid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1" w:rsidRP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[</w:t>
      </w:r>
      <w:r w:rsidR="00C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1, С.27</w:t>
      </w:r>
      <w:r w:rsidR="00840451" w:rsidRP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840451" w:rsidRPr="008404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D425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цього дітям необхідно бути обізнаними у буквах, розумітися у складах, слові та реченнях. Позитивним моментом є залучення батьківської громади до розвитку</w:t>
      </w:r>
      <w:r w:rsidR="001B6F9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6F99" w:rsidRPr="001B6F9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мовленнєвої компетентності дитини в оволодінні основами грамоти: підтримки ними інтересу дитини до друкованого слова, спонукання до читання коротких слів; слів у текстах на сторінках книжки тощо.</w:t>
      </w:r>
    </w:p>
    <w:p w14:paraId="17A0A223" w14:textId="70B52645" w:rsidR="001B6F99" w:rsidRDefault="0061436D" w:rsidP="00F33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 огляду на це, досить гарною для вирішення вищезазначених питань є авторська методика «Розвивальне читання» Людмили Шелестової, яка передбачає не лише навчання дітей дошкільного віку читанню, а й розвиток мислення, мовлення, уяви, чуттєвої сфери, дрібної моторики, уявлень про навколишній світ тощо.</w:t>
      </w:r>
    </w:p>
    <w:p w14:paraId="1183B3C5" w14:textId="5819D5BE" w:rsidR="004C6F87" w:rsidRPr="00DF371E" w:rsidRDefault="000A7DF8" w:rsidP="00F33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Сучасні діти живуть в світі, насиченому різними витоками інформації, зокрема й словами. Природньо, що діти хочуть потім дізнатися, прочитати та зрозуміти ці слова, які нас оточують. Для дітей створюються багато різноманітних книг, і художніх, і навчальних, які мотивують їх до опанування навичками читання.</w:t>
      </w:r>
    </w:p>
    <w:p w14:paraId="4974B49F" w14:textId="66F13D42" w:rsidR="004C6F87" w:rsidRDefault="004C6F87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Психолог Лев Семенович Виготський у своїй праці «Розумовий розвиток дітей у процесі навчання» зазначав, що краще засвоєння дітьми основ грамоти припадає на 4-5 рік життя, адже це сензитивний період для всебічного розвитку.</w:t>
      </w:r>
      <w:r w:rsidR="00670E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Тому він наголошував, що дошкільні заклади мають приділяти належну увагу основам грамоти. І, </w:t>
      </w:r>
      <w:r w:rsidR="004A7A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беручи до уваги</w:t>
      </w:r>
      <w:r w:rsidR="00670E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те, що дана тема була актуальною ще в 1935 році, маємо зазначити, що вона не втрачає актуальності й нині, адже</w:t>
      </w:r>
      <w:r w:rsidR="009428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завдяки</w:t>
      </w:r>
      <w:r w:rsidR="00670E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28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сучасним технологіям та тієї кількості інформації, яка оточує малят сьогодні, вони засвоюють її набагато </w:t>
      </w:r>
      <w:r w:rsidR="002242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швидше та раніше, ніж пару років назад. Тому, можемо зробити висновок, що вчити дітей основам грамоти, в тому числі й опануванням навичкам читання, можна починати ще на 4 році життя, тобто, починаючи з молодшого дошкільного віку</w:t>
      </w:r>
      <w:r w:rsidR="00CB25E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коли діти мають активну допитливість, а розвиток свідомості набирає обертів.</w:t>
      </w:r>
      <w:r w:rsidR="004A7A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Проте, варто зважати на </w:t>
      </w:r>
      <w:r w:rsidR="004A7A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психофізіологічні особливості розвитку дітей 4 та 5 року життя: діти 4 року життя засвоюють інформацію повільніше, ніж діти 5 року життя.</w:t>
      </w:r>
    </w:p>
    <w:p w14:paraId="4FC7FE31" w14:textId="2675C2C4" w:rsidR="00B8316A" w:rsidRDefault="00B8316A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8052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Перш ніж розпочати роботу з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авчання дітей читанню за авторською методикою </w:t>
      </w:r>
      <w:r w:rsidR="00C074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«Розвивальне читання»</w:t>
      </w:r>
      <w:r w:rsidR="008052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педагогам варто добре ознайомитися </w:t>
      </w:r>
      <w:r w:rsidR="0030449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 методологічними засадами. Для цього педагогічними працівникам</w:t>
      </w:r>
      <w:r w:rsidR="00C074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30449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закладів дошкільної освіт</w:t>
      </w:r>
      <w:r w:rsidR="005424E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C074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під керівництвом Людмили Шелестової розроблено посібники «Розвивальне читання для дошкільнят: планування роботи, рекомендації» та «Розвивальне читання для дошкільнят: конспекти занять, дидактичні ігри».</w:t>
      </w:r>
    </w:p>
    <w:p w14:paraId="0EBD95E6" w14:textId="710BE4AE" w:rsidR="00C074EA" w:rsidRDefault="00C074EA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Заняття з навчання читання за методикою розвивального читання викликають у дітей позитивні емоції, адже розвивається інтелектуальна, мовленнєва, чуттєва сфера</w:t>
      </w:r>
      <w:r w:rsidR="008831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розвивається дрібна моторика. Загальновідомо, що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31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основна діяльність дітей – гра, тому саме за допомогою ігрових завдань та вправ, діти опановують нові літери, склади, слова. При цьому завдання поєднуються з різними видами діяльності, яким надають перевагу діти: малювання, ліплення, співи, танці, конструювання</w:t>
      </w:r>
      <w:r w:rsidR="005969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B775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4F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Практичним матеріалом до навчання читання за вищезазначеною методикою є розроблена автором книжка «Вчимося читати», яка виконує роль робочого зошита, і в якій діти можуть читати, вирізати, малювати, опановуючи при цьому нові знання </w:t>
      </w:r>
      <w:r w:rsidR="00F54F71" w:rsidRPr="00F54F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[</w:t>
      </w:r>
      <w:r w:rsidR="007024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3, С. 12-13</w:t>
      </w:r>
      <w:r w:rsidR="00F54F71" w:rsidRPr="00F54F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]</w:t>
      </w:r>
      <w:r w:rsidR="00B775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A1F4EAD" w14:textId="7050CBB0" w:rsidR="00B775E9" w:rsidRDefault="00B775E9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Варто зазначити, що відповідно до авторського задуму автора, метою навчання читання дітей дошкільного віку є не стільки засвоєння певних знань і формування навичок читання, скільки розвиток у дітей психологічної готовності до навчання у школі</w:t>
      </w:r>
      <w:r w:rsidR="006C06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 основу якої покладено розвиток уявлень про довколишній світ, допитливості, ініціативності, самостійності, творчого самовираження </w:t>
      </w:r>
      <w:r w:rsidR="006C06D8" w:rsidRPr="006C06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[</w:t>
      </w:r>
      <w:r w:rsidR="007024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6C06D8" w:rsidRPr="006C06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]</w:t>
      </w:r>
      <w:r w:rsidR="006C06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DF9542D" w14:textId="3C770A91" w:rsidR="00F276A5" w:rsidRDefault="00F276A5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Для </w:t>
      </w:r>
      <w:r w:rsidR="00626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більшої зацікавленості дітей на занятті пропонується розбавляти вивчення літер та складів тематичною лексикою (поєднувати основи грамоти з поняттями із освітніх напрямів «Дитина у природному довкіллі», «Особистість дитини», «Дитина в соціумі»), різноманітними формами подачі інформації (загадками, віршами, прислів</w:t>
      </w:r>
      <w:r w:rsidR="00C81CE5" w:rsidRP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’</w:t>
      </w:r>
      <w:r w:rsidR="006261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ями</w:t>
      </w:r>
      <w:r w:rsid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</w:t>
      </w:r>
      <w:r w:rsidR="00C81CE5" w:rsidRP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образами тварин і казкових персонажів, </w:t>
      </w:r>
      <w:r w:rsidR="00C81CE5" w:rsidRP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емоційним, особистісно значущим матеріалом — малюнками, цікавими за тематикою текстами, привабливими видами діяльності</w:t>
      </w:r>
      <w:r w:rsid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Не варто забувати про </w:t>
      </w:r>
      <w:r w:rsid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наочний матеріал. Все це дає змогу дитині поєднувати образне та логічне мислення під час процесу пізнання </w:t>
      </w:r>
      <w:r w:rsidR="00C81CE5" w:rsidRP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[</w:t>
      </w:r>
      <w:r w:rsidR="007024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5, С. 5-6</w:t>
      </w:r>
      <w:r w:rsidR="00C81CE5" w:rsidRP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C81C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624F26F" w14:textId="6A773BA1" w:rsidR="00C81CE5" w:rsidRDefault="00C81CE5" w:rsidP="004C6F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F51F84"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Завдання у посібниках «Вчимося читати» структуровані відповідно до етапів засвоєння нав</w:t>
      </w:r>
      <w:r w:rsid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F51F84"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чок читання</w:t>
      </w:r>
      <w:r w:rsid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14:paraId="02DC4C08" w14:textId="77777777" w:rsidR="00F51F84" w:rsidRPr="00F51F84" w:rsidRDefault="00F51F84" w:rsidP="00F51F8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ознайомлення дітей із буквами, що позначають голосні звуки;</w:t>
      </w:r>
    </w:p>
    <w:p w14:paraId="585D8155" w14:textId="77777777" w:rsidR="00F51F84" w:rsidRPr="00F51F84" w:rsidRDefault="00F51F84" w:rsidP="00F51F8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ознайомлення із літерами, що позначають приголосні звуки;</w:t>
      </w:r>
    </w:p>
    <w:p w14:paraId="16377D17" w14:textId="77777777" w:rsidR="00F51F84" w:rsidRPr="00F51F84" w:rsidRDefault="00F51F84" w:rsidP="00F51F8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формування навичок і вмінь утворювати відкриті й закриті скла</w:t>
      </w: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softHyphen/>
        <w:t>ди;</w:t>
      </w:r>
    </w:p>
    <w:p w14:paraId="69C6925A" w14:textId="77777777" w:rsidR="00F51F84" w:rsidRPr="00F51F84" w:rsidRDefault="00F51F84" w:rsidP="00F51F8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формування навичок і вмінь злитого читання односкладових, двоскладових і трискладових слів;</w:t>
      </w:r>
    </w:p>
    <w:p w14:paraId="7A936A35" w14:textId="3DDD4307" w:rsidR="009F5B24" w:rsidRDefault="00F51F84" w:rsidP="009F5B24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формування навичок і вмінь старших дошкільників читати словосполучення, речення, короткі тексти</w:t>
      </w:r>
      <w:r w:rsidR="00E04F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4F0A" w:rsidRPr="00E04F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[</w:t>
      </w:r>
      <w:r w:rsidR="007024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r w:rsidR="00E04F0A" w:rsidRPr="00E04F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Pr="00F51F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DEDDC03" w14:textId="022E1349" w:rsidR="009F5B24" w:rsidRDefault="00317B12" w:rsidP="00317B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7B1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Під час процесу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пізнання, 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допомогою впровадження методики розвивального читання, виконується низка завдань:</w:t>
      </w:r>
    </w:p>
    <w:p w14:paraId="3CA68274" w14:textId="05920CCB" w:rsidR="00B950E1" w:rsidRDefault="00B950E1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15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створення сприятливих умов для реалізації авторської методики </w:t>
      </w:r>
      <w:r w:rsidR="00AF15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Людмили </w:t>
      </w:r>
      <w:r w:rsidRPr="00AF15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Шелестової;</w:t>
      </w:r>
    </w:p>
    <w:p w14:paraId="4F01759A" w14:textId="5327B1CA" w:rsidR="00AF1528" w:rsidRDefault="00AF1528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ознайомлення педагогів із сутністю ігрових завдань, вправ відповідно до навчального посібника «Вчимося читати»;</w:t>
      </w:r>
    </w:p>
    <w:p w14:paraId="34DC6661" w14:textId="59CE9EE2" w:rsidR="00AF1528" w:rsidRDefault="00AF1528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об’єднання дошкільників у колектив у під час спільної колективної діяльності;</w:t>
      </w:r>
    </w:p>
    <w:p w14:paraId="17529201" w14:textId="326CD8A9" w:rsidR="00AF1528" w:rsidRDefault="00AF1528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розвиток логічного мислення та інтелектуальних здібностей дітей у процесі навчання читання та виконання ігрових завдань та вправ;</w:t>
      </w:r>
    </w:p>
    <w:p w14:paraId="14C0871E" w14:textId="000C2991" w:rsidR="00AF1528" w:rsidRDefault="00A51104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розвиток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мовленнєво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-творчих здібностей, формування відповідних умінь і навичок злитого читання;</w:t>
      </w:r>
    </w:p>
    <w:p w14:paraId="6DA352B3" w14:textId="7BAFC555" w:rsidR="00A51104" w:rsidRDefault="00A51104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удосконалення артикуляції звуків, автоматизація їх вимови у складах, словах, реченнях;</w:t>
      </w:r>
    </w:p>
    <w:p w14:paraId="21325607" w14:textId="678865EF" w:rsidR="00A51104" w:rsidRDefault="00A51104" w:rsidP="00AF152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511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розвиток фонематичного слуху та фонематичних процесів під час виконання ігрових завдань у процесі корекційної роботи з дітьми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51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[</w:t>
      </w:r>
      <w:r w:rsidR="0011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6</w:t>
      </w:r>
      <w:r w:rsidRPr="00A51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570A2025" w14:textId="26638C23" w:rsidR="00A51104" w:rsidRDefault="00A51104" w:rsidP="00A5110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Які ж переваги має дана методика? Найголовнішою з переваг, можна виділити відхід від традиційного заняття, адже педагог починає використовувати інноваційні методики, впроваджує різні види цікавої діяльності для дітей, це 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малювання, і аплікація, і ліплення,</w:t>
      </w:r>
      <w:r w:rsidR="00AA68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танці, співи,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конструюванн</w:t>
      </w:r>
      <w:r w:rsidR="00AA68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я, що позитивно впливає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розви</w:t>
      </w:r>
      <w:r w:rsidR="00AA68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критичн</w:t>
      </w:r>
      <w:r w:rsidR="00AA68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 мислення у дітей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AA68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Тобто, зміст навчальної діяльності ми намагаємося максимально поєднати із буденним життям дітей, це сприяє створення емоційної привабливості пізнавальної діяльності. Під час виконання ігрових завдань та вправ у посібнику, у дітей активізується мислення та уява, пошукова діяльність. </w:t>
      </w:r>
      <w:r w:rsidR="005E05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рахунок використання різноманітних ігрових прийомів, рухової активності, ми забезпечуємо кожній дитині комфортне самопочуття, що допомагає у створенні для дитини ситуації успіху.</w:t>
      </w:r>
    </w:p>
    <w:p w14:paraId="6C391CDF" w14:textId="77777777" w:rsidR="00F54F71" w:rsidRDefault="00444F7D" w:rsidP="00F54F7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Досить позитивним у даній методиці є можливість використання диференційованого підходу, адже з огляду на те, що кожна дитина має свій темп, працює індивідуально з кожним завданням, вихователь може варіювати кількість завдань, темп виконання тощо. </w:t>
      </w:r>
      <w:r w:rsidR="00F54F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роботу з посібником можна використовувати як під час групової роботи, так і при індивідуальній роботі з дітьми, що сприяє кращому засвоєнню знань у дітей, які з різних причин були відсутні на занятті, або з дітьми, які більш повільно засвоюють певну тему.</w:t>
      </w:r>
    </w:p>
    <w:p w14:paraId="68F94196" w14:textId="2BADA7C2" w:rsidR="001716F5" w:rsidRPr="008D77B2" w:rsidRDefault="001716F5" w:rsidP="00F54F7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Висновки</w:t>
      </w:r>
      <w:r w:rsidR="00DF371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="003149A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Під час навчанню читання за авторською методикою Людмили Шелестової </w:t>
      </w:r>
      <w:r w:rsidR="00B9004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перед дітьми не ставиться завдання якомога швидше оволодіти технікою читання: завдання вихователя – створити сприятливу атмосферу, викликати позитивний настрій у дітей, бажання виконувати ігрові завдання та вправи, поєднувати їх з різними видами діяльності. </w:t>
      </w:r>
      <w:r w:rsidR="00D740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Пропонована система завдань позитивно сприяє на фізичний розвиток дітей, адже вчить дітей доводити почату справу до кінця, отримувати кінцевий результат, який діти бачать вже на перших заняттях, </w:t>
      </w:r>
      <w:r w:rsidR="00930B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створюється позитивний настрій. Діти вчаться підтримувати діалог з однолітками та дорослими, що позитивно впливає на соціально-моральний розвиток. Варто зазначити, що робота за методикою «Розвивальне читання» похвально сприяє на </w:t>
      </w:r>
      <w:proofErr w:type="spellStart"/>
      <w:r w:rsidR="00930B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емоційно</w:t>
      </w:r>
      <w:proofErr w:type="spellEnd"/>
      <w:r w:rsidR="00930B8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-ціннісний, пізнавальний, мовленнєвий, художньо-естетичний та креативний розвиток дітей дошкільного віку. А діти, зрозумівши, що з кожним разом вони відкривають для себе нові знання, будуть з нетерпінням чекати </w:t>
      </w:r>
      <w:r w:rsidR="00FD2A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наступних занять</w:t>
      </w:r>
      <w:r w:rsidR="00D61E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3A4530CD" w14:textId="336EAA02" w:rsidR="4F390E04" w:rsidRPr="005518F0" w:rsidRDefault="4F390E04" w:rsidP="005518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401BE1" w14:textId="76224E40" w:rsidR="4F390E04" w:rsidRPr="005518F0" w:rsidRDefault="4F390E04" w:rsidP="00551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18F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Список використаних джерел</w:t>
      </w:r>
    </w:p>
    <w:p w14:paraId="047EDEDB" w14:textId="53A1BC50" w:rsidR="00884083" w:rsidRDefault="00884083" w:rsidP="00884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083">
        <w:rPr>
          <w:rFonts w:ascii="Times New Roman" w:hAnsi="Times New Roman" w:cs="Times New Roman"/>
          <w:sz w:val="28"/>
          <w:szCs w:val="28"/>
        </w:rPr>
        <w:t xml:space="preserve">Базовий компонент дошкільної освіти (Державний стандарт дошкільної освіти) [Електронний ресурс] / Т. </w:t>
      </w:r>
      <w:proofErr w:type="spellStart"/>
      <w:r w:rsidRPr="00884083">
        <w:rPr>
          <w:rFonts w:ascii="Times New Roman" w:hAnsi="Times New Roman" w:cs="Times New Roman"/>
          <w:sz w:val="28"/>
          <w:szCs w:val="28"/>
        </w:rPr>
        <w:t>Піроженко</w:t>
      </w:r>
      <w:proofErr w:type="spellEnd"/>
      <w:r w:rsidRPr="00884083">
        <w:rPr>
          <w:rFonts w:ascii="Times New Roman" w:hAnsi="Times New Roman" w:cs="Times New Roman"/>
          <w:sz w:val="28"/>
          <w:szCs w:val="28"/>
        </w:rPr>
        <w:t xml:space="preserve">, Н. Гавриш, О. Брежнєва // Міністерство освіти і науки України. – 2021. – Режим доступу до ресурсу: </w:t>
      </w:r>
      <w:hyperlink r:id="rId9" w:history="1">
        <w:r w:rsidRPr="00412AAD">
          <w:rPr>
            <w:rStyle w:val="a4"/>
            <w:rFonts w:ascii="Times New Roman" w:hAnsi="Times New Roman" w:cs="Times New Roman"/>
            <w:sz w:val="28"/>
            <w:szCs w:val="28"/>
          </w:rPr>
          <w:t>https://mon.gov.ua/storage/app/media/rizne/2021/12.01/Pro_novu_redaktsiyu%20Bazovoho%20komponenta%20doshkilnoyi%20osvity.pdf</w:t>
        </w:r>
      </w:hyperlink>
      <w:r w:rsidRPr="00884083">
        <w:rPr>
          <w:rFonts w:ascii="Times New Roman" w:hAnsi="Times New Roman" w:cs="Times New Roman"/>
          <w:sz w:val="28"/>
          <w:szCs w:val="28"/>
        </w:rPr>
        <w:t>.</w:t>
      </w:r>
    </w:p>
    <w:p w14:paraId="52B00BA7" w14:textId="77777777" w:rsidR="007024BA" w:rsidRDefault="007024BA" w:rsidP="007024BA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28C">
        <w:rPr>
          <w:rFonts w:ascii="Times New Roman" w:hAnsi="Times New Roman" w:cs="Times New Roman"/>
          <w:sz w:val="28"/>
          <w:szCs w:val="28"/>
        </w:rPr>
        <w:t xml:space="preserve">Розвивальне читання для дошкільнят: планування роботи, рекомендації (за методикою Людмили Шелестової) / 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</w:t>
      </w:r>
      <w:proofErr w:type="spellEnd"/>
      <w:r>
        <w:rPr>
          <w:rFonts w:ascii="Times New Roman" w:hAnsi="Times New Roman" w:cs="Times New Roman"/>
          <w:sz w:val="28"/>
          <w:szCs w:val="28"/>
        </w:rPr>
        <w:t>. ред. Л.В. Шелестової</w:t>
      </w:r>
      <w:r w:rsidRPr="0000728C">
        <w:rPr>
          <w:rFonts w:ascii="Times New Roman" w:hAnsi="Times New Roman" w:cs="Times New Roman"/>
          <w:sz w:val="28"/>
          <w:szCs w:val="28"/>
        </w:rPr>
        <w:t xml:space="preserve"> – Київ: Фенікс, 2016. – 222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BCA7E2" w14:textId="3775A3A2" w:rsidR="001B0EBD" w:rsidRDefault="001B0EBD" w:rsidP="00884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EBD">
        <w:rPr>
          <w:rFonts w:ascii="Times New Roman" w:hAnsi="Times New Roman" w:cs="Times New Roman"/>
          <w:sz w:val="28"/>
          <w:szCs w:val="28"/>
        </w:rPr>
        <w:t xml:space="preserve">Тимчук О. О. Розвивальне читання для дошкільнят за методикою Людмили Шелестової: методичний посібник [Електронний ресурс] / Олена Олександрівна Тимчук. – 2022. – Режим доступу до ресурсу: </w:t>
      </w:r>
      <w:hyperlink r:id="rId10" w:history="1">
        <w:r w:rsidRPr="00412AAD">
          <w:rPr>
            <w:rStyle w:val="a4"/>
            <w:rFonts w:ascii="Times New Roman" w:hAnsi="Times New Roman" w:cs="Times New Roman"/>
            <w:sz w:val="28"/>
            <w:szCs w:val="28"/>
          </w:rPr>
          <w:t>https://naurok.com.ua/metodichniy-posibnik-rozvivalne-chitannya-dlya-doshkilnyat-za-metodikoyu-lyudmili-shelestovo-280506.html</w:t>
        </w:r>
      </w:hyperlink>
      <w:r w:rsidRPr="001B0EBD">
        <w:rPr>
          <w:rFonts w:ascii="Times New Roman" w:hAnsi="Times New Roman" w:cs="Times New Roman"/>
          <w:sz w:val="28"/>
          <w:szCs w:val="28"/>
        </w:rPr>
        <w:t>.</w:t>
      </w:r>
    </w:p>
    <w:p w14:paraId="06A99873" w14:textId="77777777" w:rsidR="007024BA" w:rsidRDefault="007024BA" w:rsidP="007024BA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2E7">
        <w:rPr>
          <w:rFonts w:ascii="Times New Roman" w:hAnsi="Times New Roman" w:cs="Times New Roman"/>
          <w:sz w:val="28"/>
          <w:szCs w:val="28"/>
        </w:rPr>
        <w:t xml:space="preserve">Шелестова Л. В. Вчимося читати: робочий зошит для дітей 4-6 років: ч.1 / Л. В. Шелестова. – Київ: Фенікс, 2021. – 280 с. – (Вид. </w:t>
      </w:r>
      <w:proofErr w:type="spellStart"/>
      <w:r w:rsidRPr="001142E7">
        <w:rPr>
          <w:rFonts w:ascii="Times New Roman" w:hAnsi="Times New Roman" w:cs="Times New Roman"/>
          <w:sz w:val="28"/>
          <w:szCs w:val="28"/>
        </w:rPr>
        <w:t>переробл</w:t>
      </w:r>
      <w:proofErr w:type="spellEnd"/>
      <w:r w:rsidRPr="001142E7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1142E7">
        <w:rPr>
          <w:rFonts w:ascii="Times New Roman" w:hAnsi="Times New Roman" w:cs="Times New Roman"/>
          <w:sz w:val="28"/>
          <w:szCs w:val="28"/>
        </w:rPr>
        <w:t>доповн</w:t>
      </w:r>
      <w:proofErr w:type="spellEnd"/>
      <w:r w:rsidRPr="001142E7">
        <w:rPr>
          <w:rFonts w:ascii="Times New Roman" w:hAnsi="Times New Roman" w:cs="Times New Roman"/>
          <w:sz w:val="28"/>
          <w:szCs w:val="28"/>
        </w:rPr>
        <w:t>.).</w:t>
      </w:r>
    </w:p>
    <w:p w14:paraId="334A326B" w14:textId="77777777" w:rsidR="007024BA" w:rsidRDefault="007024BA" w:rsidP="007024B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ISBN 978-966-136-674-8</w:t>
      </w:r>
    </w:p>
    <w:p w14:paraId="0C482AB7" w14:textId="77777777" w:rsidR="0000728C" w:rsidRDefault="0000728C" w:rsidP="0088408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28C">
        <w:rPr>
          <w:rFonts w:ascii="Times New Roman" w:hAnsi="Times New Roman" w:cs="Times New Roman"/>
          <w:sz w:val="28"/>
          <w:szCs w:val="28"/>
        </w:rPr>
        <w:t>Шелестова Л. Літера, слово, або Як навчати дошкільників читати / Людмила Шелестова. // Вихователь-методист дошкільного закладу. – 2021. – №3. – С. 18–22</w:t>
      </w:r>
    </w:p>
    <w:p w14:paraId="2D364B7F" w14:textId="04AC1EED" w:rsidR="001142E7" w:rsidRDefault="001142E7" w:rsidP="001142E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2E7">
        <w:rPr>
          <w:rFonts w:ascii="Times New Roman" w:hAnsi="Times New Roman" w:cs="Times New Roman"/>
          <w:sz w:val="28"/>
          <w:szCs w:val="28"/>
        </w:rPr>
        <w:t xml:space="preserve">Шелестова Л. В. Розвивальне читання дошкільнят за методикою Людмили Шелестової [Електронний ресурс] / Л. В. Шелестова – Режим доступу до ресурсу: </w:t>
      </w:r>
      <w:hyperlink r:id="rId11" w:history="1">
        <w:r w:rsidRPr="00412AAD">
          <w:rPr>
            <w:rStyle w:val="a4"/>
            <w:rFonts w:ascii="Times New Roman" w:hAnsi="Times New Roman" w:cs="Times New Roman"/>
            <w:sz w:val="28"/>
            <w:szCs w:val="28"/>
          </w:rPr>
          <w:t>https://www.shelestova.com.ua/rozvivalne-chitannya-doshkilnyat-za-metodikoyu-lyudmili-shelestovo-d1-97/</w:t>
        </w:r>
      </w:hyperlink>
      <w:r w:rsidRPr="001142E7">
        <w:rPr>
          <w:rFonts w:ascii="Times New Roman" w:hAnsi="Times New Roman" w:cs="Times New Roman"/>
          <w:sz w:val="28"/>
          <w:szCs w:val="28"/>
        </w:rPr>
        <w:t>.</w:t>
      </w:r>
    </w:p>
    <w:p w14:paraId="31AE1407" w14:textId="4642D429" w:rsidR="0068144C" w:rsidRPr="005518F0" w:rsidRDefault="4F390E04" w:rsidP="0068144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4083">
        <w:rPr>
          <w:rFonts w:ascii="Times New Roman" w:hAnsi="Times New Roman" w:cs="Times New Roman"/>
          <w:sz w:val="28"/>
          <w:szCs w:val="28"/>
        </w:rPr>
        <w:br/>
      </w:r>
    </w:p>
    <w:p w14:paraId="084E312D" w14:textId="25C0F6A9" w:rsidR="20507855" w:rsidRPr="005518F0" w:rsidRDefault="20507855" w:rsidP="005518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20507855" w:rsidRPr="005518F0" w:rsidSect="005518F0"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9B0EFAC"/>
    <w:lvl w:ilvl="0">
      <w:numFmt w:val="bullet"/>
      <w:lvlText w:val="*"/>
      <w:lvlJc w:val="left"/>
    </w:lvl>
  </w:abstractNum>
  <w:abstractNum w:abstractNumId="1" w15:restartNumberingAfterBreak="0">
    <w:nsid w:val="24F90C6A"/>
    <w:multiLevelType w:val="hybridMultilevel"/>
    <w:tmpl w:val="F43C3E44"/>
    <w:lvl w:ilvl="0" w:tplc="44304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F8CE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F2C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DE2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3AF0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24C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BAB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C2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72E6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B39F7"/>
    <w:multiLevelType w:val="hybridMultilevel"/>
    <w:tmpl w:val="DA7C6264"/>
    <w:lvl w:ilvl="0" w:tplc="133AFBFA">
      <w:start w:val="1"/>
      <w:numFmt w:val="decimal"/>
      <w:lvlText w:val="%1."/>
      <w:lvlJc w:val="left"/>
      <w:pPr>
        <w:ind w:left="720" w:hanging="360"/>
      </w:pPr>
    </w:lvl>
    <w:lvl w:ilvl="1" w:tplc="6AD4B79C">
      <w:start w:val="1"/>
      <w:numFmt w:val="lowerLetter"/>
      <w:lvlText w:val="%2."/>
      <w:lvlJc w:val="left"/>
      <w:pPr>
        <w:ind w:left="1440" w:hanging="360"/>
      </w:pPr>
    </w:lvl>
    <w:lvl w:ilvl="2" w:tplc="7C7AE55E">
      <w:start w:val="1"/>
      <w:numFmt w:val="lowerRoman"/>
      <w:lvlText w:val="%3."/>
      <w:lvlJc w:val="right"/>
      <w:pPr>
        <w:ind w:left="2160" w:hanging="180"/>
      </w:pPr>
    </w:lvl>
    <w:lvl w:ilvl="3" w:tplc="CDA27BAC">
      <w:start w:val="1"/>
      <w:numFmt w:val="decimal"/>
      <w:lvlText w:val="%4."/>
      <w:lvlJc w:val="left"/>
      <w:pPr>
        <w:ind w:left="2880" w:hanging="360"/>
      </w:pPr>
    </w:lvl>
    <w:lvl w:ilvl="4" w:tplc="E25A2C4E">
      <w:start w:val="1"/>
      <w:numFmt w:val="lowerLetter"/>
      <w:lvlText w:val="%5."/>
      <w:lvlJc w:val="left"/>
      <w:pPr>
        <w:ind w:left="3600" w:hanging="360"/>
      </w:pPr>
    </w:lvl>
    <w:lvl w:ilvl="5" w:tplc="2494A48C">
      <w:start w:val="1"/>
      <w:numFmt w:val="lowerRoman"/>
      <w:lvlText w:val="%6."/>
      <w:lvlJc w:val="right"/>
      <w:pPr>
        <w:ind w:left="4320" w:hanging="180"/>
      </w:pPr>
    </w:lvl>
    <w:lvl w:ilvl="6" w:tplc="3E467642">
      <w:start w:val="1"/>
      <w:numFmt w:val="decimal"/>
      <w:lvlText w:val="%7."/>
      <w:lvlJc w:val="left"/>
      <w:pPr>
        <w:ind w:left="5040" w:hanging="360"/>
      </w:pPr>
    </w:lvl>
    <w:lvl w:ilvl="7" w:tplc="44246B32">
      <w:start w:val="1"/>
      <w:numFmt w:val="lowerLetter"/>
      <w:lvlText w:val="%8."/>
      <w:lvlJc w:val="left"/>
      <w:pPr>
        <w:ind w:left="5760" w:hanging="360"/>
      </w:pPr>
    </w:lvl>
    <w:lvl w:ilvl="8" w:tplc="B53066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67D1A"/>
    <w:multiLevelType w:val="hybridMultilevel"/>
    <w:tmpl w:val="63507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323EE"/>
    <w:multiLevelType w:val="hybridMultilevel"/>
    <w:tmpl w:val="6DC6C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CE3AA4"/>
    <w:multiLevelType w:val="hybridMultilevel"/>
    <w:tmpl w:val="4AF6252A"/>
    <w:lvl w:ilvl="0" w:tplc="09B0EFAC">
      <w:start w:val="65535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9AD2E1"/>
    <w:rsid w:val="000001B8"/>
    <w:rsid w:val="0000728C"/>
    <w:rsid w:val="00052AD0"/>
    <w:rsid w:val="000904D3"/>
    <w:rsid w:val="00093154"/>
    <w:rsid w:val="000A7DF8"/>
    <w:rsid w:val="000B2557"/>
    <w:rsid w:val="001142E7"/>
    <w:rsid w:val="00162738"/>
    <w:rsid w:val="001716F5"/>
    <w:rsid w:val="001B0EBD"/>
    <w:rsid w:val="001B6F99"/>
    <w:rsid w:val="00202866"/>
    <w:rsid w:val="0022424A"/>
    <w:rsid w:val="00304499"/>
    <w:rsid w:val="003149A8"/>
    <w:rsid w:val="00317B12"/>
    <w:rsid w:val="003F4793"/>
    <w:rsid w:val="00444F7D"/>
    <w:rsid w:val="00457FA8"/>
    <w:rsid w:val="00481F10"/>
    <w:rsid w:val="004A7ACA"/>
    <w:rsid w:val="004C6F87"/>
    <w:rsid w:val="004D1C3C"/>
    <w:rsid w:val="004E3824"/>
    <w:rsid w:val="005424ED"/>
    <w:rsid w:val="005518F0"/>
    <w:rsid w:val="0059694D"/>
    <w:rsid w:val="005E05CB"/>
    <w:rsid w:val="0061436D"/>
    <w:rsid w:val="006261D3"/>
    <w:rsid w:val="00670E36"/>
    <w:rsid w:val="0068144C"/>
    <w:rsid w:val="006B69C7"/>
    <w:rsid w:val="006C06D8"/>
    <w:rsid w:val="007024BA"/>
    <w:rsid w:val="007D6DD6"/>
    <w:rsid w:val="00805292"/>
    <w:rsid w:val="00833B5E"/>
    <w:rsid w:val="00840451"/>
    <w:rsid w:val="00873C9E"/>
    <w:rsid w:val="008831E2"/>
    <w:rsid w:val="00884083"/>
    <w:rsid w:val="008B1711"/>
    <w:rsid w:val="008C287D"/>
    <w:rsid w:val="008D77B2"/>
    <w:rsid w:val="00930B8A"/>
    <w:rsid w:val="00942838"/>
    <w:rsid w:val="00987726"/>
    <w:rsid w:val="009F0B8E"/>
    <w:rsid w:val="009F5B24"/>
    <w:rsid w:val="00A51104"/>
    <w:rsid w:val="00AA68DC"/>
    <w:rsid w:val="00AE6CA9"/>
    <w:rsid w:val="00AF1528"/>
    <w:rsid w:val="00B06C90"/>
    <w:rsid w:val="00B11DD5"/>
    <w:rsid w:val="00B775E9"/>
    <w:rsid w:val="00B8316A"/>
    <w:rsid w:val="00B90047"/>
    <w:rsid w:val="00B950E1"/>
    <w:rsid w:val="00BD563F"/>
    <w:rsid w:val="00C074EA"/>
    <w:rsid w:val="00C16D4B"/>
    <w:rsid w:val="00C81CE5"/>
    <w:rsid w:val="00C963FA"/>
    <w:rsid w:val="00CA605C"/>
    <w:rsid w:val="00CB25EC"/>
    <w:rsid w:val="00CC4AE1"/>
    <w:rsid w:val="00CD0BF1"/>
    <w:rsid w:val="00CE105A"/>
    <w:rsid w:val="00D425CB"/>
    <w:rsid w:val="00D61E72"/>
    <w:rsid w:val="00D740D8"/>
    <w:rsid w:val="00DD17D5"/>
    <w:rsid w:val="00DE4F2E"/>
    <w:rsid w:val="00DF2239"/>
    <w:rsid w:val="00DF371E"/>
    <w:rsid w:val="00E04F0A"/>
    <w:rsid w:val="00F276A5"/>
    <w:rsid w:val="00F33F1A"/>
    <w:rsid w:val="00F51F84"/>
    <w:rsid w:val="00F54F71"/>
    <w:rsid w:val="00F66953"/>
    <w:rsid w:val="00FA1051"/>
    <w:rsid w:val="00FD2387"/>
    <w:rsid w:val="00FD2AAF"/>
    <w:rsid w:val="14148328"/>
    <w:rsid w:val="145AF43F"/>
    <w:rsid w:val="15EC4D4C"/>
    <w:rsid w:val="1846B683"/>
    <w:rsid w:val="18CF682F"/>
    <w:rsid w:val="19FCB244"/>
    <w:rsid w:val="1B5AA50E"/>
    <w:rsid w:val="1F377AA8"/>
    <w:rsid w:val="20507855"/>
    <w:rsid w:val="23728760"/>
    <w:rsid w:val="238F205D"/>
    <w:rsid w:val="2BCC083F"/>
    <w:rsid w:val="2E701A41"/>
    <w:rsid w:val="313B7CF0"/>
    <w:rsid w:val="31E62D81"/>
    <w:rsid w:val="330380E6"/>
    <w:rsid w:val="3CFBBC86"/>
    <w:rsid w:val="3DE071D7"/>
    <w:rsid w:val="3F969804"/>
    <w:rsid w:val="4248848A"/>
    <w:rsid w:val="432737AB"/>
    <w:rsid w:val="482ACD7E"/>
    <w:rsid w:val="48FC9361"/>
    <w:rsid w:val="4F390E04"/>
    <w:rsid w:val="535329D3"/>
    <w:rsid w:val="549AD2E1"/>
    <w:rsid w:val="54F43F9E"/>
    <w:rsid w:val="569579A7"/>
    <w:rsid w:val="57CB7B9A"/>
    <w:rsid w:val="5BD91FB3"/>
    <w:rsid w:val="602C9F43"/>
    <w:rsid w:val="617C063B"/>
    <w:rsid w:val="6709B547"/>
    <w:rsid w:val="6A3E3902"/>
    <w:rsid w:val="6B8CCAA5"/>
    <w:rsid w:val="6C1C806F"/>
    <w:rsid w:val="70C34578"/>
    <w:rsid w:val="73B4E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259A"/>
  <w15:chartTrackingRefBased/>
  <w15:docId w15:val="{C888987D-8780-4B0E-B6EB-EAA092E7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84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helestova.com.ua/rozvivalne-chitannya-doshkilnyat-za-metodikoyu-lyudmili-shelestovo-d1-97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naurok.com.ua/metodichniy-posibnik-rozvivalne-chitannya-dlya-doshkilnyat-za-metodikoyu-lyudmili-shelestovo-280506.htm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mon.gov.ua/storage/app/media/rizne/2021/12.01/Pro_novu_redaktsiyu%20Bazovoho%20komponenta%20doshkilnoyi%20osvit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EBB40D93027A84EBB0E04CA4B5DE1A8" ma:contentTypeVersion="5" ma:contentTypeDescription="Створення нового документа." ma:contentTypeScope="" ma:versionID="ddba41e5f30adac2a59f8fbed5205b90">
  <xsd:schema xmlns:xsd="http://www.w3.org/2001/XMLSchema" xmlns:xs="http://www.w3.org/2001/XMLSchema" xmlns:p="http://schemas.microsoft.com/office/2006/metadata/properties" xmlns:ns2="60395d6a-322c-49de-92ff-c7bc68f5f228" xmlns:ns3="c4709a07-8dc2-4471-99d8-b7e40dd493be" targetNamespace="http://schemas.microsoft.com/office/2006/metadata/properties" ma:root="true" ma:fieldsID="f5ccf969ade09b24ac0273fadd8fbaa9" ns2:_="" ns3:_="">
    <xsd:import namespace="60395d6a-322c-49de-92ff-c7bc68f5f228"/>
    <xsd:import namespace="c4709a07-8dc2-4471-99d8-b7e40dd493be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395d6a-322c-49de-92ff-c7bc68f5f228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09a07-8dc2-4471-99d8-b7e40dd493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395d6a-322c-49de-92ff-c7bc68f5f228" xsi:nil="true"/>
  </documentManagement>
</p:properties>
</file>

<file path=customXml/itemProps1.xml><?xml version="1.0" encoding="utf-8"?>
<ds:datastoreItem xmlns:ds="http://schemas.openxmlformats.org/officeDocument/2006/customXml" ds:itemID="{F15FF7B2-4CFD-4E90-BAF6-88AAAFDD1F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3B518C-8E08-412D-B115-46E418BD8C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E50CC7-6190-4787-B385-44C76F1AC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395d6a-322c-49de-92ff-c7bc68f5f228"/>
    <ds:schemaRef ds:uri="c4709a07-8dc2-4471-99d8-b7e40dd493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2A3F86-E8EE-4E57-B10C-3EE1206EC534}">
  <ds:schemaRefs>
    <ds:schemaRef ds:uri="http://schemas.microsoft.com/office/2006/metadata/properties"/>
    <ds:schemaRef ds:uri="http://schemas.microsoft.com/office/infopath/2007/PartnerControls"/>
    <ds:schemaRef ds:uri="60395d6a-322c-49de-92ff-c7bc68f5f2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Лариса Григорівна</dc:creator>
  <cp:keywords/>
  <dc:description/>
  <cp:lastModifiedBy>Колосок Олена Андріївна</cp:lastModifiedBy>
  <cp:revision>4</cp:revision>
  <dcterms:created xsi:type="dcterms:W3CDTF">2022-11-29T07:59:00Z</dcterms:created>
  <dcterms:modified xsi:type="dcterms:W3CDTF">2023-02-12T11:17:00Z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0x0101004EBB40D93027A84EBB0E04CA4B5DE1A8</vt:lpwstr>
  </property>
  <property fmtid="{D5CDD505-2E9C-101B-9397-08002B2CF9AE}" pid="3" name="Order">
    <vt:r8>66900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