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00D8E"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2ACA784F"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37767711"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01B97E60"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44CB9DCE"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09BC2ED7" w14:textId="77777777" w:rsidR="005E7927" w:rsidRPr="005E7927" w:rsidRDefault="005E7927" w:rsidP="005E7927">
      <w:pPr>
        <w:shd w:val="clear" w:color="auto" w:fill="FFFFFF"/>
        <w:autoSpaceDE w:val="0"/>
        <w:autoSpaceDN w:val="0"/>
        <w:adjustRightInd w:val="0"/>
        <w:spacing w:line="360" w:lineRule="auto"/>
        <w:jc w:val="center"/>
        <w:rPr>
          <w:b/>
          <w:color w:val="000000"/>
          <w:sz w:val="56"/>
          <w:szCs w:val="56"/>
          <w:lang w:val="uk-UA"/>
        </w:rPr>
      </w:pPr>
      <w:r w:rsidRPr="005E7927">
        <w:rPr>
          <w:b/>
          <w:color w:val="000000"/>
          <w:sz w:val="56"/>
          <w:szCs w:val="56"/>
          <w:lang w:val="uk-UA"/>
        </w:rPr>
        <w:t>ОРГАНІЗАЦІЯ ПАТРІАРХОМ ЙОСИФОМ СЛІПИМ РОБОТИ НАУКОВО-ОСВІТНІХ УСТАНОВ НА ЕМІГРАЦІЇ</w:t>
      </w:r>
    </w:p>
    <w:p w14:paraId="713F7A18" w14:textId="37DFF228" w:rsidR="005E7927" w:rsidRDefault="005E7927" w:rsidP="005E7927">
      <w:pPr>
        <w:shd w:val="clear" w:color="auto" w:fill="FFFFFF"/>
        <w:autoSpaceDE w:val="0"/>
        <w:autoSpaceDN w:val="0"/>
        <w:adjustRightInd w:val="0"/>
        <w:spacing w:line="360" w:lineRule="auto"/>
        <w:jc w:val="center"/>
        <w:rPr>
          <w:b/>
          <w:color w:val="000000"/>
          <w:sz w:val="28"/>
          <w:szCs w:val="28"/>
          <w:lang w:val="uk-UA"/>
        </w:rPr>
      </w:pPr>
      <w:r>
        <w:rPr>
          <w:b/>
          <w:noProof/>
          <w:color w:val="000000"/>
          <w:sz w:val="28"/>
          <w:szCs w:val="28"/>
          <w:lang w:val="uk-UA"/>
        </w:rPr>
        <w:drawing>
          <wp:inline distT="0" distB="0" distL="0" distR="0" wp14:anchorId="00C2422D" wp14:editId="5F0E04ED">
            <wp:extent cx="5715000" cy="40481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4048125"/>
                    </a:xfrm>
                    <a:prstGeom prst="rect">
                      <a:avLst/>
                    </a:prstGeom>
                    <a:noFill/>
                  </pic:spPr>
                </pic:pic>
              </a:graphicData>
            </a:graphic>
          </wp:inline>
        </w:drawing>
      </w:r>
    </w:p>
    <w:p w14:paraId="33939E36"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149205AB" w14:textId="77777777" w:rsidR="005E7927" w:rsidRDefault="005E7927" w:rsidP="005E7927">
      <w:pPr>
        <w:shd w:val="clear" w:color="auto" w:fill="FFFFFF"/>
        <w:autoSpaceDE w:val="0"/>
        <w:autoSpaceDN w:val="0"/>
        <w:adjustRightInd w:val="0"/>
        <w:spacing w:line="360" w:lineRule="auto"/>
        <w:rPr>
          <w:b/>
          <w:color w:val="000000"/>
          <w:sz w:val="28"/>
          <w:szCs w:val="28"/>
          <w:lang w:val="uk-UA"/>
        </w:rPr>
      </w:pPr>
    </w:p>
    <w:p w14:paraId="597C1EF3" w14:textId="77777777" w:rsidR="005E7927" w:rsidRDefault="005E7927" w:rsidP="005E7927">
      <w:pPr>
        <w:shd w:val="clear" w:color="auto" w:fill="FFFFFF"/>
        <w:autoSpaceDE w:val="0"/>
        <w:autoSpaceDN w:val="0"/>
        <w:adjustRightInd w:val="0"/>
        <w:spacing w:line="360" w:lineRule="auto"/>
        <w:jc w:val="center"/>
        <w:rPr>
          <w:b/>
          <w:color w:val="000000"/>
          <w:sz w:val="28"/>
          <w:szCs w:val="28"/>
          <w:lang w:val="uk-UA"/>
        </w:rPr>
      </w:pPr>
    </w:p>
    <w:p w14:paraId="0FE959DB" w14:textId="40F0305C" w:rsidR="005E7927" w:rsidRDefault="005E7927" w:rsidP="005E7927">
      <w:pPr>
        <w:shd w:val="clear" w:color="auto" w:fill="FFFFFF"/>
        <w:autoSpaceDE w:val="0"/>
        <w:autoSpaceDN w:val="0"/>
        <w:adjustRightInd w:val="0"/>
        <w:spacing w:line="360" w:lineRule="auto"/>
        <w:jc w:val="center"/>
        <w:rPr>
          <w:b/>
          <w:color w:val="000000"/>
          <w:sz w:val="28"/>
          <w:szCs w:val="28"/>
          <w:lang w:val="uk-UA"/>
        </w:rPr>
      </w:pPr>
      <w:r>
        <w:rPr>
          <w:b/>
          <w:color w:val="000000"/>
          <w:sz w:val="28"/>
          <w:szCs w:val="28"/>
          <w:lang w:val="uk-UA"/>
        </w:rPr>
        <w:lastRenderedPageBreak/>
        <w:t>ОРГАНІЗАЦІЯ ПАТРІАРХОМ ЙОСИФОМ СЛІПИМ РОБОТИ НАУКОВО-ОСВІТНІХ УСТАНОВ НА ЕМІГРАЦІЇ</w:t>
      </w:r>
    </w:p>
    <w:p w14:paraId="0628EAF9" w14:textId="77777777" w:rsidR="005E7927" w:rsidRDefault="005E7927" w:rsidP="005E7927">
      <w:pPr>
        <w:shd w:val="clear" w:color="auto" w:fill="FFFFFF"/>
        <w:autoSpaceDE w:val="0"/>
        <w:autoSpaceDN w:val="0"/>
        <w:adjustRightInd w:val="0"/>
        <w:spacing w:line="360" w:lineRule="auto"/>
        <w:jc w:val="right"/>
        <w:rPr>
          <w:b/>
          <w:color w:val="000000"/>
          <w:sz w:val="28"/>
          <w:szCs w:val="28"/>
          <w:lang w:val="uk-UA"/>
        </w:rPr>
      </w:pPr>
    </w:p>
    <w:p w14:paraId="6ACAFFB6" w14:textId="77777777" w:rsidR="005E7927" w:rsidRPr="0010744D" w:rsidRDefault="005E7927" w:rsidP="005E7927">
      <w:pPr>
        <w:spacing w:line="360" w:lineRule="auto"/>
        <w:ind w:firstLine="720"/>
        <w:jc w:val="both"/>
        <w:rPr>
          <w:sz w:val="28"/>
          <w:szCs w:val="28"/>
          <w:lang w:val="uk-UA"/>
        </w:rPr>
      </w:pPr>
      <w:r w:rsidRPr="0010744D">
        <w:rPr>
          <w:sz w:val="28"/>
          <w:szCs w:val="28"/>
          <w:lang w:val="uk-UA"/>
        </w:rPr>
        <w:t xml:space="preserve">Сьогодні, коли в Україні триває російсько-українська війна, ворог руйнує все, у тому числі </w:t>
      </w:r>
      <w:r>
        <w:rPr>
          <w:sz w:val="28"/>
          <w:szCs w:val="28"/>
          <w:lang w:val="uk-UA"/>
        </w:rPr>
        <w:t>навчальні заклади</w:t>
      </w:r>
      <w:r w:rsidRPr="0010744D">
        <w:rPr>
          <w:sz w:val="28"/>
          <w:szCs w:val="28"/>
          <w:lang w:val="uk-UA"/>
        </w:rPr>
        <w:t xml:space="preserve">, </w:t>
      </w:r>
      <w:r>
        <w:rPr>
          <w:sz w:val="28"/>
          <w:szCs w:val="28"/>
          <w:lang w:val="uk-UA"/>
        </w:rPr>
        <w:t xml:space="preserve">значна частина освітян вимушено виїхали закордон, тому </w:t>
      </w:r>
      <w:r w:rsidRPr="0010744D">
        <w:rPr>
          <w:sz w:val="28"/>
          <w:szCs w:val="28"/>
          <w:lang w:val="uk-UA"/>
        </w:rPr>
        <w:t xml:space="preserve">з особливою гостротою постає питання щодо якісної підготовки кадрів, які були б не лише добрими фахівцями, але мали б патріотичні переконання. </w:t>
      </w:r>
      <w:r>
        <w:rPr>
          <w:sz w:val="28"/>
          <w:szCs w:val="28"/>
          <w:lang w:val="uk-UA"/>
        </w:rPr>
        <w:t xml:space="preserve">У цьому контексті актуальним </w:t>
      </w:r>
      <w:r w:rsidRPr="0010744D">
        <w:rPr>
          <w:sz w:val="28"/>
          <w:szCs w:val="28"/>
          <w:lang w:val="uk-UA"/>
        </w:rPr>
        <w:t>є вивчення науково-педагогічної діяльності патріарха Йосифа Сліпого та використання його досвіду у наш час.</w:t>
      </w:r>
    </w:p>
    <w:p w14:paraId="08C0DE3C" w14:textId="77777777" w:rsidR="005E7927" w:rsidRPr="0010744D" w:rsidRDefault="005E7927" w:rsidP="005E7927">
      <w:pPr>
        <w:spacing w:line="360" w:lineRule="auto"/>
        <w:ind w:firstLine="720"/>
        <w:jc w:val="both"/>
        <w:rPr>
          <w:sz w:val="28"/>
          <w:szCs w:val="28"/>
          <w:lang w:val="uk-UA"/>
        </w:rPr>
      </w:pPr>
      <w:r w:rsidRPr="0010744D">
        <w:rPr>
          <w:sz w:val="28"/>
          <w:szCs w:val="28"/>
          <w:lang w:val="uk-UA"/>
        </w:rPr>
        <w:t xml:space="preserve">У вітчизняній історіографії над висвітленням діяльності Йосифа Сліпого працювала низка дослідників, зокрема, </w:t>
      </w:r>
      <w:proofErr w:type="spellStart"/>
      <w:r w:rsidRPr="0010744D">
        <w:rPr>
          <w:sz w:val="28"/>
          <w:szCs w:val="28"/>
          <w:lang w:val="uk-UA"/>
        </w:rPr>
        <w:t>педаги</w:t>
      </w:r>
      <w:proofErr w:type="spellEnd"/>
      <w:r w:rsidRPr="0010744D">
        <w:rPr>
          <w:sz w:val="28"/>
          <w:szCs w:val="28"/>
          <w:lang w:val="uk-UA"/>
        </w:rPr>
        <w:t>, історики та релігієзнавці, такі як Е. Бистрицька, І. Бойко, О. Гринів, В. </w:t>
      </w:r>
      <w:proofErr w:type="spellStart"/>
      <w:r w:rsidRPr="0010744D">
        <w:rPr>
          <w:sz w:val="28"/>
          <w:szCs w:val="28"/>
          <w:lang w:val="uk-UA"/>
        </w:rPr>
        <w:t>Ленцик</w:t>
      </w:r>
      <w:proofErr w:type="spellEnd"/>
      <w:r w:rsidRPr="0010744D">
        <w:rPr>
          <w:sz w:val="28"/>
          <w:szCs w:val="28"/>
          <w:lang w:val="uk-UA"/>
        </w:rPr>
        <w:t>, О. </w:t>
      </w:r>
      <w:proofErr w:type="spellStart"/>
      <w:r w:rsidRPr="0010744D">
        <w:rPr>
          <w:sz w:val="28"/>
          <w:szCs w:val="28"/>
          <w:lang w:val="uk-UA"/>
        </w:rPr>
        <w:t>Мишанич</w:t>
      </w:r>
      <w:proofErr w:type="spellEnd"/>
      <w:r w:rsidRPr="0010744D">
        <w:rPr>
          <w:sz w:val="28"/>
          <w:szCs w:val="28"/>
          <w:lang w:val="uk-UA"/>
        </w:rPr>
        <w:t>, Н. </w:t>
      </w:r>
      <w:proofErr w:type="spellStart"/>
      <w:r w:rsidRPr="0010744D">
        <w:rPr>
          <w:sz w:val="28"/>
          <w:szCs w:val="28"/>
          <w:lang w:val="uk-UA"/>
        </w:rPr>
        <w:t>Опалко</w:t>
      </w:r>
      <w:proofErr w:type="spellEnd"/>
      <w:r w:rsidRPr="0010744D">
        <w:rPr>
          <w:sz w:val="28"/>
          <w:szCs w:val="28"/>
          <w:lang w:val="uk-UA"/>
        </w:rPr>
        <w:t>, В. </w:t>
      </w:r>
      <w:proofErr w:type="spellStart"/>
      <w:r w:rsidRPr="0010744D">
        <w:rPr>
          <w:sz w:val="28"/>
          <w:szCs w:val="28"/>
          <w:lang w:val="uk-UA"/>
        </w:rPr>
        <w:t>Сергійчук</w:t>
      </w:r>
      <w:proofErr w:type="spellEnd"/>
      <w:r w:rsidRPr="0010744D">
        <w:rPr>
          <w:sz w:val="28"/>
          <w:szCs w:val="28"/>
          <w:lang w:val="uk-UA"/>
        </w:rPr>
        <w:t>, І. Хома, Ю. </w:t>
      </w:r>
      <w:proofErr w:type="spellStart"/>
      <w:r w:rsidRPr="0010744D">
        <w:rPr>
          <w:sz w:val="28"/>
          <w:szCs w:val="28"/>
          <w:lang w:val="uk-UA"/>
        </w:rPr>
        <w:t>Щербяк</w:t>
      </w:r>
      <w:proofErr w:type="spellEnd"/>
      <w:r w:rsidRPr="0010744D">
        <w:rPr>
          <w:sz w:val="28"/>
          <w:szCs w:val="28"/>
          <w:lang w:val="uk-UA"/>
        </w:rPr>
        <w:t>, І. </w:t>
      </w:r>
      <w:proofErr w:type="spellStart"/>
      <w:r w:rsidRPr="0010744D">
        <w:rPr>
          <w:sz w:val="28"/>
          <w:szCs w:val="28"/>
          <w:lang w:val="uk-UA"/>
        </w:rPr>
        <w:t>Скакальська</w:t>
      </w:r>
      <w:proofErr w:type="spellEnd"/>
      <w:r w:rsidRPr="0010744D">
        <w:rPr>
          <w:sz w:val="28"/>
          <w:szCs w:val="28"/>
          <w:lang w:val="uk-UA"/>
        </w:rPr>
        <w:t>, І. </w:t>
      </w:r>
      <w:proofErr w:type="spellStart"/>
      <w:r w:rsidRPr="0010744D">
        <w:rPr>
          <w:sz w:val="28"/>
          <w:szCs w:val="28"/>
          <w:lang w:val="uk-UA"/>
        </w:rPr>
        <w:t>Швалюк</w:t>
      </w:r>
      <w:proofErr w:type="spellEnd"/>
      <w:r w:rsidRPr="0010744D">
        <w:rPr>
          <w:sz w:val="28"/>
          <w:szCs w:val="28"/>
          <w:lang w:val="uk-UA"/>
        </w:rPr>
        <w:t>, М. </w:t>
      </w:r>
      <w:proofErr w:type="spellStart"/>
      <w:r w:rsidRPr="0010744D">
        <w:rPr>
          <w:sz w:val="28"/>
          <w:szCs w:val="28"/>
          <w:lang w:val="uk-UA"/>
        </w:rPr>
        <w:t>Шот</w:t>
      </w:r>
      <w:proofErr w:type="spellEnd"/>
      <w:r w:rsidRPr="0010744D">
        <w:rPr>
          <w:sz w:val="28"/>
          <w:szCs w:val="28"/>
          <w:lang w:val="uk-UA"/>
        </w:rPr>
        <w:t xml:space="preserve"> та ін.</w:t>
      </w:r>
    </w:p>
    <w:p w14:paraId="6A1A53AC" w14:textId="77777777" w:rsidR="005E7927" w:rsidRDefault="005E7927" w:rsidP="005E7927">
      <w:pPr>
        <w:spacing w:line="360" w:lineRule="auto"/>
        <w:ind w:firstLine="720"/>
        <w:jc w:val="both"/>
        <w:rPr>
          <w:sz w:val="28"/>
          <w:szCs w:val="28"/>
          <w:lang w:val="uk-UA"/>
        </w:rPr>
      </w:pPr>
      <w:r>
        <w:rPr>
          <w:sz w:val="28"/>
          <w:szCs w:val="28"/>
          <w:lang w:val="uk-UA"/>
        </w:rPr>
        <w:t>У 1963 р. Йосифа Сліпого звільнили від подальшого терміну ув’язнення і він з Радянського Союзу переїжджає до Риму. Йосиф Сліпий невтомно працював для того, щоб організувати духовне й освітнє життя українців в еміграції. Протягом другої половини ХХ ст. Митрополит Йосиф Сліпий відвідав країни Європи, Австралії й Америки з метою об’єднання українців діаспори і пожвавлення їхнього церковного життя. Блажніший встановлював із ними релігійні контакти, робив все для того, щоб дати їм можливість відчути, що українська еміграція становить одну цілість пов’язану з рідним краєм.</w:t>
      </w:r>
    </w:p>
    <w:p w14:paraId="0F08F050" w14:textId="77777777" w:rsidR="005E7927" w:rsidRDefault="005E7927" w:rsidP="005E7927">
      <w:pPr>
        <w:spacing w:line="360" w:lineRule="auto"/>
        <w:ind w:firstLine="720"/>
        <w:jc w:val="both"/>
        <w:rPr>
          <w:sz w:val="28"/>
          <w:szCs w:val="28"/>
          <w:lang w:val="uk-UA"/>
        </w:rPr>
      </w:pPr>
      <w:r>
        <w:rPr>
          <w:sz w:val="28"/>
          <w:szCs w:val="28"/>
          <w:lang w:val="uk-UA"/>
        </w:rPr>
        <w:t xml:space="preserve">Велику увагу Йосиф Сліпий приділяв українській духовній освіті, тому прагнув за кордоном створити осередок української культури і науки, відродити традиції українського богослов’я, відновити діяльність вищого теологічного навчального закладу. З цією метою він заснував Український католицький університет імені </w:t>
      </w:r>
      <w:proofErr w:type="spellStart"/>
      <w:r>
        <w:rPr>
          <w:sz w:val="28"/>
          <w:szCs w:val="28"/>
          <w:lang w:val="uk-UA"/>
        </w:rPr>
        <w:t>св</w:t>
      </w:r>
      <w:proofErr w:type="spellEnd"/>
      <w:r>
        <w:rPr>
          <w:sz w:val="28"/>
          <w:szCs w:val="28"/>
          <w:lang w:val="uk-UA"/>
        </w:rPr>
        <w:t xml:space="preserve">. Климентія Папи у Римі з бібліотекою, видавництвом та архівом.  Важливим завданням для Йосифа Сліпого була </w:t>
      </w:r>
      <w:r>
        <w:rPr>
          <w:sz w:val="28"/>
          <w:szCs w:val="28"/>
          <w:lang w:val="uk-UA"/>
        </w:rPr>
        <w:lastRenderedPageBreak/>
        <w:t>видавнича справа, яку він організовував. За його сприяння був виданий багатотомник наукових праць про українську церкву і народ.</w:t>
      </w:r>
      <w:r w:rsidRPr="00DC7D19">
        <w:rPr>
          <w:sz w:val="28"/>
          <w:szCs w:val="28"/>
        </w:rPr>
        <w:t xml:space="preserve"> </w:t>
      </w:r>
    </w:p>
    <w:p w14:paraId="64F7E615" w14:textId="77777777" w:rsidR="005E7927" w:rsidRDefault="005E7927" w:rsidP="005E7927">
      <w:pPr>
        <w:spacing w:line="360" w:lineRule="auto"/>
        <w:ind w:firstLine="720"/>
        <w:jc w:val="both"/>
        <w:rPr>
          <w:sz w:val="28"/>
          <w:szCs w:val="28"/>
          <w:lang w:val="uk-UA"/>
        </w:rPr>
      </w:pPr>
      <w:r>
        <w:rPr>
          <w:sz w:val="28"/>
          <w:szCs w:val="28"/>
          <w:lang w:val="uk-UA"/>
        </w:rPr>
        <w:t xml:space="preserve">Йосиф Сліпий розумів, що не всі бажаючі студенти зможуть приїжджати на навчання до Риму, тому приймає рішення про створення філій. Йосиф Сліпий організував по всіх українських поселеннях філії Українського католицького університету імені </w:t>
      </w:r>
      <w:proofErr w:type="spellStart"/>
      <w:r>
        <w:rPr>
          <w:sz w:val="28"/>
          <w:szCs w:val="28"/>
          <w:lang w:val="uk-UA"/>
        </w:rPr>
        <w:t>св</w:t>
      </w:r>
      <w:proofErr w:type="spellEnd"/>
      <w:r>
        <w:rPr>
          <w:sz w:val="28"/>
          <w:szCs w:val="28"/>
          <w:lang w:val="uk-UA"/>
        </w:rPr>
        <w:t>. Климентія Папи, зокрема, у Буенос-Айресі, Лондоні, Чикаго і Філадельфії.</w:t>
      </w:r>
      <w:r w:rsidRPr="00DC7D19">
        <w:rPr>
          <w:sz w:val="28"/>
          <w:szCs w:val="28"/>
          <w:lang w:val="uk-UA"/>
        </w:rPr>
        <w:t xml:space="preserve">  </w:t>
      </w:r>
      <w:r>
        <w:rPr>
          <w:sz w:val="28"/>
          <w:szCs w:val="28"/>
          <w:lang w:val="uk-UA"/>
        </w:rPr>
        <w:t xml:space="preserve">У цьому проявився його педагогічний та організаційний талант. </w:t>
      </w:r>
    </w:p>
    <w:p w14:paraId="1542963D" w14:textId="77777777" w:rsidR="005E7927" w:rsidRDefault="005E7927" w:rsidP="005E7927">
      <w:pPr>
        <w:tabs>
          <w:tab w:val="left" w:pos="7215"/>
        </w:tabs>
        <w:spacing w:line="360" w:lineRule="auto"/>
        <w:ind w:firstLine="708"/>
        <w:jc w:val="both"/>
        <w:rPr>
          <w:sz w:val="28"/>
          <w:szCs w:val="28"/>
          <w:lang w:val="uk-UA"/>
        </w:rPr>
      </w:pPr>
      <w:r>
        <w:rPr>
          <w:sz w:val="28"/>
          <w:szCs w:val="28"/>
          <w:lang w:val="uk-UA"/>
        </w:rPr>
        <w:t xml:space="preserve">Варто відзначити, що крім навчання, належна увага приділялась і  патріотичному вихованню у філіях УКУ. Так, дирекція Філадельфійської філії Українського Католицького університету у своїй програмі провела від два академічні курси, які були присвячені історії України («Рух спротиву в Україні» та «Українські політичні партії на еміграції»). </w:t>
      </w:r>
    </w:p>
    <w:p w14:paraId="368A5723" w14:textId="77777777" w:rsidR="005E7927" w:rsidRDefault="005E7927" w:rsidP="005E7927">
      <w:pPr>
        <w:tabs>
          <w:tab w:val="left" w:pos="7215"/>
        </w:tabs>
        <w:spacing w:line="360" w:lineRule="auto"/>
        <w:ind w:firstLine="720"/>
        <w:jc w:val="both"/>
        <w:rPr>
          <w:sz w:val="28"/>
          <w:szCs w:val="28"/>
          <w:lang w:val="uk-UA"/>
        </w:rPr>
      </w:pPr>
      <w:r>
        <w:rPr>
          <w:sz w:val="28"/>
          <w:szCs w:val="28"/>
          <w:lang w:val="uk-UA"/>
        </w:rPr>
        <w:t xml:space="preserve">Всі починання Йосифа Сліпого мало підтримувати Товариство </w:t>
      </w:r>
      <w:proofErr w:type="spellStart"/>
      <w:r>
        <w:rPr>
          <w:sz w:val="28"/>
          <w:szCs w:val="28"/>
          <w:lang w:val="uk-UA"/>
        </w:rPr>
        <w:t>Св</w:t>
      </w:r>
      <w:proofErr w:type="spellEnd"/>
      <w:r>
        <w:rPr>
          <w:sz w:val="28"/>
          <w:szCs w:val="28"/>
          <w:lang w:val="uk-UA"/>
        </w:rPr>
        <w:t xml:space="preserve">. Софія, засноване як добродійна інституція. Його завданням було піклуватися українською богословською наукою, різними галузями знання, розвивати таланти, піддержувати їх в їх розвиткові. </w:t>
      </w:r>
    </w:p>
    <w:p w14:paraId="743D9D4C" w14:textId="77777777" w:rsidR="005E7927" w:rsidRDefault="005E7927" w:rsidP="005E7927">
      <w:pPr>
        <w:tabs>
          <w:tab w:val="left" w:pos="7215"/>
        </w:tabs>
        <w:spacing w:line="360" w:lineRule="auto"/>
        <w:ind w:firstLine="708"/>
        <w:jc w:val="both"/>
        <w:rPr>
          <w:sz w:val="28"/>
          <w:szCs w:val="28"/>
          <w:lang w:val="uk-UA"/>
        </w:rPr>
      </w:pPr>
      <w:r>
        <w:rPr>
          <w:sz w:val="28"/>
          <w:szCs w:val="28"/>
          <w:lang w:val="uk-UA"/>
        </w:rPr>
        <w:t>Отже, Український католицький університет  за 20 років свого існування особливо відзначився в підтримці українських науковців, які отримали змогу працювати і публікувати свої роботи.  Йосиф Сліпий в еміграції розбудовував переслідувану в Радянському Союзі Українську греко-католицьку церкву. Його стараннями були відкриті науково-освітні установи для розвитку богословської науки. Він будував святині, організовував видавництва, при цьому відкладав частину книг для вільної України. Його діяльність за межами України була надзвичайно активною та плідною в ім’я своєї багатостраждальної Батьківщини. Патріарх Йосиф Сліпий представляв УГКЦ на міжнародній арені, на різних культурно-освітніх та духовних заходах та політичних форумах.</w:t>
      </w:r>
    </w:p>
    <w:p w14:paraId="7AC866AA" w14:textId="77777777" w:rsidR="005E7927" w:rsidRDefault="005E7927" w:rsidP="005E7927">
      <w:pPr>
        <w:tabs>
          <w:tab w:val="left" w:pos="7215"/>
        </w:tabs>
        <w:spacing w:line="360" w:lineRule="auto"/>
        <w:ind w:firstLine="708"/>
        <w:jc w:val="both"/>
        <w:rPr>
          <w:sz w:val="28"/>
          <w:szCs w:val="28"/>
          <w:lang w:val="uk-UA"/>
        </w:rPr>
      </w:pPr>
      <w:r>
        <w:rPr>
          <w:sz w:val="28"/>
          <w:szCs w:val="28"/>
          <w:lang w:val="uk-UA"/>
        </w:rPr>
        <w:lastRenderedPageBreak/>
        <w:t>Об’єднані зусилля українських релігійних, освітніх та культурних закладів та товариств за кордоном, заснованих за сприяння Патріарха Йосифа, дали можливість зберігати українську ідентичність вихідців з України.</w:t>
      </w:r>
    </w:p>
    <w:p w14:paraId="751783E9" w14:textId="77777777" w:rsidR="005E7927" w:rsidRDefault="005E7927" w:rsidP="005E7927">
      <w:pPr>
        <w:tabs>
          <w:tab w:val="left" w:pos="7215"/>
        </w:tabs>
        <w:spacing w:line="360" w:lineRule="auto"/>
        <w:ind w:firstLine="708"/>
        <w:jc w:val="both"/>
        <w:rPr>
          <w:sz w:val="28"/>
          <w:szCs w:val="28"/>
          <w:lang w:val="uk-UA"/>
        </w:rPr>
      </w:pPr>
    </w:p>
    <w:p w14:paraId="222C811A" w14:textId="77777777" w:rsidR="005E7927" w:rsidRPr="00C839FE" w:rsidRDefault="005E7927" w:rsidP="005E7927">
      <w:pPr>
        <w:jc w:val="center"/>
        <w:rPr>
          <w:lang w:val="uk-UA"/>
        </w:rPr>
      </w:pPr>
    </w:p>
    <w:p w14:paraId="04552779" w14:textId="77777777" w:rsidR="002E1E04" w:rsidRPr="005E7927" w:rsidRDefault="002E1E04">
      <w:pPr>
        <w:rPr>
          <w:lang w:val="uk-UA"/>
        </w:rPr>
      </w:pPr>
    </w:p>
    <w:sectPr w:rsidR="002E1E04" w:rsidRPr="005E7927">
      <w:footerReference w:type="even" r:id="rId5"/>
      <w:footerReference w:type="default" r:id="rI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74E0" w14:textId="77777777" w:rsidR="00AE2056" w:rsidRDefault="005E7927" w:rsidP="0026645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5CD7237" w14:textId="77777777" w:rsidR="00AE2056" w:rsidRDefault="005E7927" w:rsidP="00955D4D">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865F" w14:textId="77777777" w:rsidR="00AE2056" w:rsidRDefault="005E7927" w:rsidP="0026645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14:paraId="3D0BC134" w14:textId="77777777" w:rsidR="00AE2056" w:rsidRDefault="005E7927" w:rsidP="00955D4D">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927"/>
    <w:rsid w:val="002E1E04"/>
    <w:rsid w:val="005E79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015AD"/>
  <w15:chartTrackingRefBased/>
  <w15:docId w15:val="{B3D9AEC4-2377-4367-812A-13D9C0CE6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7927"/>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5E7927"/>
    <w:pPr>
      <w:tabs>
        <w:tab w:val="center" w:pos="4677"/>
        <w:tab w:val="right" w:pos="9355"/>
      </w:tabs>
    </w:pPr>
  </w:style>
  <w:style w:type="character" w:customStyle="1" w:styleId="a4">
    <w:name w:val="Нижний колонтитул Знак"/>
    <w:basedOn w:val="a0"/>
    <w:link w:val="a3"/>
    <w:rsid w:val="005E7927"/>
    <w:rPr>
      <w:rFonts w:ascii="Times New Roman" w:eastAsia="Times New Roman" w:hAnsi="Times New Roman" w:cs="Times New Roman"/>
      <w:sz w:val="24"/>
      <w:szCs w:val="24"/>
      <w:lang w:val="ru-RU" w:eastAsia="ru-RU"/>
    </w:rPr>
  </w:style>
  <w:style w:type="character" w:styleId="a5">
    <w:name w:val="page number"/>
    <w:basedOn w:val="a0"/>
    <w:rsid w:val="005E7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2521</Words>
  <Characters>1438</Characters>
  <Application>Microsoft Office Word</Application>
  <DocSecurity>0</DocSecurity>
  <Lines>11</Lines>
  <Paragraphs>7</Paragraphs>
  <ScaleCrop>false</ScaleCrop>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2024-09-08T16:28:00Z</dcterms:created>
  <dcterms:modified xsi:type="dcterms:W3CDTF">2024-09-08T16:32:00Z</dcterms:modified>
</cp:coreProperties>
</file>