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4DF74" w14:textId="3B591F5A" w:rsidR="00F42F3F" w:rsidRDefault="00411467" w:rsidP="00411467">
      <w:pPr>
        <w:spacing w:after="0" w:line="240" w:lineRule="auto"/>
        <w:jc w:val="center"/>
        <w:rPr>
          <w:rFonts w:ascii="Times New Roman" w:hAnsi="Times New Roman" w:cs="Times New Roman"/>
          <w:b/>
          <w:bCs/>
          <w:sz w:val="32"/>
          <w:szCs w:val="32"/>
          <w:lang w:val="uk-UA"/>
        </w:rPr>
      </w:pPr>
      <w:r w:rsidRPr="006D10DD">
        <w:rPr>
          <w:rFonts w:ascii="Times New Roman" w:hAnsi="Times New Roman" w:cs="Times New Roman"/>
          <w:b/>
          <w:bCs/>
          <w:sz w:val="32"/>
          <w:szCs w:val="32"/>
          <w:lang w:val="uk-UA"/>
        </w:rPr>
        <w:t>Стаття «Професійний розвиток вчителів початкових класів: шлях до відповідності новому стандарту»</w:t>
      </w:r>
    </w:p>
    <w:p w14:paraId="6514A42C" w14:textId="77777777" w:rsidR="00944C42" w:rsidRDefault="00944C42" w:rsidP="00411467">
      <w:pPr>
        <w:spacing w:after="0" w:line="240" w:lineRule="auto"/>
        <w:jc w:val="center"/>
        <w:rPr>
          <w:rFonts w:ascii="Times New Roman" w:hAnsi="Times New Roman" w:cs="Times New Roman"/>
          <w:b/>
          <w:bCs/>
          <w:sz w:val="32"/>
          <w:szCs w:val="32"/>
          <w:lang w:val="uk-UA"/>
        </w:rPr>
      </w:pPr>
    </w:p>
    <w:p w14:paraId="51594D74" w14:textId="63EB1C13" w:rsidR="0033785F" w:rsidRDefault="00FD2482" w:rsidP="00FD2482">
      <w:pPr>
        <w:spacing w:after="0" w:line="240" w:lineRule="auto"/>
        <w:jc w:val="center"/>
        <w:rPr>
          <w:rFonts w:ascii="Times New Roman" w:hAnsi="Times New Roman" w:cs="Times New Roman"/>
          <w:b/>
          <w:bCs/>
          <w:sz w:val="28"/>
          <w:szCs w:val="28"/>
          <w:lang w:val="uk-UA"/>
        </w:rPr>
      </w:pPr>
      <w:r>
        <w:rPr>
          <w:noProof/>
        </w:rPr>
        <w:drawing>
          <wp:inline distT="0" distB="0" distL="0" distR="0" wp14:anchorId="0534BF76" wp14:editId="52F27621">
            <wp:extent cx="6480175" cy="2667000"/>
            <wp:effectExtent l="0" t="0" r="0" b="0"/>
            <wp:docPr id="1" name="Рисунок 1" descr="Презентація &quot;Професійний стандарт вчителя&quot; | . Професійна осві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езентація &quot;Професійний стандарт вчителя&quot; | . Професійна освіта"/>
                    <pic:cNvPicPr>
                      <a:picLocks noChangeAspect="1" noChangeArrowheads="1"/>
                    </pic:cNvPicPr>
                  </pic:nvPicPr>
                  <pic:blipFill rotWithShape="1">
                    <a:blip r:embed="rId5">
                      <a:extLst>
                        <a:ext uri="{28A0092B-C50C-407E-A947-70E740481C1C}">
                          <a14:useLocalDpi xmlns:a14="http://schemas.microsoft.com/office/drawing/2010/main" val="0"/>
                        </a:ext>
                      </a:extLst>
                    </a:blip>
                    <a:srcRect b="21613"/>
                    <a:stretch/>
                  </pic:blipFill>
                  <pic:spPr bwMode="auto">
                    <a:xfrm>
                      <a:off x="0" y="0"/>
                      <a:ext cx="6480175" cy="2667000"/>
                    </a:xfrm>
                    <a:prstGeom prst="rect">
                      <a:avLst/>
                    </a:prstGeom>
                    <a:noFill/>
                    <a:ln>
                      <a:noFill/>
                    </a:ln>
                    <a:extLst>
                      <a:ext uri="{53640926-AAD7-44D8-BBD7-CCE9431645EC}">
                        <a14:shadowObscured xmlns:a14="http://schemas.microsoft.com/office/drawing/2010/main"/>
                      </a:ext>
                    </a:extLst>
                  </pic:spPr>
                </pic:pic>
              </a:graphicData>
            </a:graphic>
          </wp:inline>
        </w:drawing>
      </w:r>
    </w:p>
    <w:p w14:paraId="4DA0FAEA" w14:textId="77777777" w:rsidR="00944C42" w:rsidRDefault="00944C42" w:rsidP="00FD2482">
      <w:pPr>
        <w:spacing w:after="0" w:line="240" w:lineRule="auto"/>
        <w:jc w:val="center"/>
        <w:rPr>
          <w:rFonts w:ascii="Times New Roman" w:hAnsi="Times New Roman" w:cs="Times New Roman"/>
          <w:b/>
          <w:bCs/>
          <w:sz w:val="28"/>
          <w:szCs w:val="28"/>
          <w:lang w:val="uk-UA"/>
        </w:rPr>
      </w:pPr>
    </w:p>
    <w:p w14:paraId="08931AB8" w14:textId="77777777" w:rsidR="00FD2482" w:rsidRPr="0033785F" w:rsidRDefault="00FD2482" w:rsidP="00FD2482">
      <w:pPr>
        <w:spacing w:after="0" w:line="240" w:lineRule="auto"/>
        <w:jc w:val="center"/>
        <w:rPr>
          <w:rFonts w:ascii="Times New Roman" w:hAnsi="Times New Roman" w:cs="Times New Roman"/>
          <w:b/>
          <w:bCs/>
          <w:sz w:val="28"/>
          <w:szCs w:val="28"/>
          <w:lang w:val="uk-UA"/>
        </w:rPr>
      </w:pPr>
    </w:p>
    <w:p w14:paraId="30BB604E" w14:textId="450A1BE6" w:rsidR="0033785F" w:rsidRDefault="0033785F" w:rsidP="0033785F">
      <w:pPr>
        <w:spacing w:after="0" w:line="240" w:lineRule="auto"/>
        <w:ind w:firstLine="426"/>
        <w:jc w:val="both"/>
        <w:rPr>
          <w:rFonts w:ascii="Times New Roman" w:hAnsi="Times New Roman" w:cs="Times New Roman"/>
          <w:sz w:val="28"/>
          <w:szCs w:val="28"/>
        </w:rPr>
      </w:pPr>
      <w:r w:rsidRPr="0033785F">
        <w:rPr>
          <w:rFonts w:ascii="Times New Roman" w:hAnsi="Times New Roman" w:cs="Times New Roman"/>
          <w:sz w:val="28"/>
          <w:szCs w:val="28"/>
          <w:lang w:val="uk-UA"/>
        </w:rPr>
        <w:t>У сучасних умовах реформування освіти, коли основним завданням стає підвищення якості навчання та виховання молодого покоління, професійний розвиток вчителів початкових класів набуває особливого значення. Нові стандарти освіти, що впроваджуються, вимагають від педагогів не лише глибоких знань, але й вміння адаптуватися до змін, використовувати інноваційні методики та технології. Саме тому безперервне підвищення кваліфікації, розвиток професійних компетентностей та особистісне зростання стають ключовими аспектами професійної діяльності сучасного вчителя. У цій статті розглядаються основні шляхи професійного розвитку вчителів початкових класів, спрямовані на відповідність новому стандарту освіти, а також виклики, з якими стикаються педагоги в процесі підготовки</w:t>
      </w:r>
      <w:r w:rsidRPr="0033785F">
        <w:rPr>
          <w:rFonts w:ascii="Times New Roman" w:hAnsi="Times New Roman" w:cs="Times New Roman"/>
          <w:sz w:val="28"/>
          <w:szCs w:val="28"/>
        </w:rPr>
        <w:t xml:space="preserve"> до змін.</w:t>
      </w:r>
    </w:p>
    <w:p w14:paraId="0B347B2B" w14:textId="77777777" w:rsidR="00B125BD" w:rsidRPr="00B125BD" w:rsidRDefault="00B125BD" w:rsidP="00FD2482">
      <w:pPr>
        <w:spacing w:after="0" w:line="240" w:lineRule="auto"/>
        <w:ind w:firstLine="426"/>
        <w:jc w:val="both"/>
        <w:rPr>
          <w:rFonts w:ascii="Times New Roman" w:eastAsia="Times New Roman" w:hAnsi="Times New Roman" w:cs="Times New Roman"/>
          <w:sz w:val="28"/>
          <w:szCs w:val="28"/>
          <w:lang w:val="uk-UA" w:eastAsia="ru-RU"/>
        </w:rPr>
      </w:pPr>
      <w:r w:rsidRPr="00B125BD">
        <w:rPr>
          <w:rFonts w:ascii="Times New Roman" w:eastAsia="Times New Roman" w:hAnsi="Times New Roman" w:cs="Times New Roman"/>
          <w:sz w:val="28"/>
          <w:szCs w:val="28"/>
          <w:lang w:val="uk-UA" w:eastAsia="ru-RU"/>
        </w:rPr>
        <w:t>У швидкозмінному світі сучасна освіта стикається з численними викликами, які вимагають перегляду традиційних підходів до викладання. Вчителі початкових класів, як основні носії освітніх змін, повинні постійно адаптуватися до нових стандартів та технологій, що впроваджуються в навчальний процес. Зміна ролі вчителя в сучасному освітньому процесі також стає важливим аспектом, який потребує глибокого аналізу та розуміння.</w:t>
      </w:r>
    </w:p>
    <w:p w14:paraId="7765D225" w14:textId="77777777" w:rsidR="00B125BD" w:rsidRPr="00B125BD" w:rsidRDefault="00B125BD" w:rsidP="00FD2482">
      <w:pPr>
        <w:spacing w:after="0" w:line="240" w:lineRule="auto"/>
        <w:ind w:firstLine="426"/>
        <w:jc w:val="both"/>
        <w:outlineLvl w:val="2"/>
        <w:rPr>
          <w:rFonts w:ascii="Times New Roman" w:eastAsia="Times New Roman" w:hAnsi="Times New Roman" w:cs="Times New Roman"/>
          <w:b/>
          <w:bCs/>
          <w:sz w:val="28"/>
          <w:szCs w:val="28"/>
          <w:lang w:val="uk-UA" w:eastAsia="ru-RU"/>
        </w:rPr>
      </w:pPr>
      <w:r w:rsidRPr="00B125BD">
        <w:rPr>
          <w:rFonts w:ascii="Times New Roman" w:eastAsia="Times New Roman" w:hAnsi="Times New Roman" w:cs="Times New Roman"/>
          <w:b/>
          <w:bCs/>
          <w:sz w:val="28"/>
          <w:szCs w:val="28"/>
          <w:lang w:val="uk-UA" w:eastAsia="ru-RU"/>
        </w:rPr>
        <w:t>Перегляд традиційних підходів до викладання</w:t>
      </w:r>
    </w:p>
    <w:p w14:paraId="183BD81E" w14:textId="77777777" w:rsidR="00B125BD" w:rsidRPr="00B125BD" w:rsidRDefault="00B125BD" w:rsidP="00FD2482">
      <w:pPr>
        <w:spacing w:after="0" w:line="240" w:lineRule="auto"/>
        <w:ind w:firstLine="426"/>
        <w:jc w:val="both"/>
        <w:rPr>
          <w:rFonts w:ascii="Times New Roman" w:eastAsia="Times New Roman" w:hAnsi="Times New Roman" w:cs="Times New Roman"/>
          <w:sz w:val="28"/>
          <w:szCs w:val="28"/>
          <w:lang w:val="uk-UA" w:eastAsia="ru-RU"/>
        </w:rPr>
      </w:pPr>
      <w:r w:rsidRPr="00B125BD">
        <w:rPr>
          <w:rFonts w:ascii="Times New Roman" w:eastAsia="Times New Roman" w:hAnsi="Times New Roman" w:cs="Times New Roman"/>
          <w:sz w:val="28"/>
          <w:szCs w:val="28"/>
          <w:lang w:val="uk-UA" w:eastAsia="ru-RU"/>
        </w:rPr>
        <w:t>Традиційні методи викладання, що тривалий час вважалися ефективними, сьогодні поступово втрачають свою актуальність. Сучасні діти ростуть в умовах інформаційного суспільства, де доступ до знань є практично необмеженим. Це вимагає від вчителів не лише передавати знання, але й формувати у дітей критичне мислення, здатність аналізувати інформацію та застосовувати її на практиці. Тому традиційний підхід, де вчитель виступає головним джерелом знань, поступається місцем новим методикам, орієнтованим на активне залучення учнів до навчального процесу. Це передбачає використання інтерактивних методів, проектного підходу, кооперативного навчання та інших інноваційних форм організації уроків.</w:t>
      </w:r>
    </w:p>
    <w:p w14:paraId="4ADEC858" w14:textId="77777777" w:rsidR="00B125BD" w:rsidRPr="00B125BD" w:rsidRDefault="00B125BD" w:rsidP="00FD2482">
      <w:pPr>
        <w:spacing w:after="0" w:line="240" w:lineRule="auto"/>
        <w:ind w:firstLine="426"/>
        <w:jc w:val="both"/>
        <w:outlineLvl w:val="2"/>
        <w:rPr>
          <w:rFonts w:ascii="Times New Roman" w:eastAsia="Times New Roman" w:hAnsi="Times New Roman" w:cs="Times New Roman"/>
          <w:b/>
          <w:bCs/>
          <w:sz w:val="28"/>
          <w:szCs w:val="28"/>
          <w:lang w:val="uk-UA" w:eastAsia="ru-RU"/>
        </w:rPr>
      </w:pPr>
      <w:r w:rsidRPr="00B125BD">
        <w:rPr>
          <w:rFonts w:ascii="Times New Roman" w:eastAsia="Times New Roman" w:hAnsi="Times New Roman" w:cs="Times New Roman"/>
          <w:b/>
          <w:bCs/>
          <w:sz w:val="28"/>
          <w:szCs w:val="28"/>
          <w:lang w:val="uk-UA" w:eastAsia="ru-RU"/>
        </w:rPr>
        <w:t>Необхідність адаптації до нових освітніх стандартів і технологій</w:t>
      </w:r>
    </w:p>
    <w:p w14:paraId="5FB8C2D1" w14:textId="77777777" w:rsidR="00B125BD" w:rsidRPr="00B125BD" w:rsidRDefault="00B125BD" w:rsidP="00FD2482">
      <w:pPr>
        <w:spacing w:after="0" w:line="240" w:lineRule="auto"/>
        <w:ind w:firstLine="426"/>
        <w:jc w:val="both"/>
        <w:rPr>
          <w:rFonts w:ascii="Times New Roman" w:eastAsia="Times New Roman" w:hAnsi="Times New Roman" w:cs="Times New Roman"/>
          <w:sz w:val="28"/>
          <w:szCs w:val="28"/>
          <w:lang w:val="uk-UA" w:eastAsia="ru-RU"/>
        </w:rPr>
      </w:pPr>
      <w:r w:rsidRPr="00B125BD">
        <w:rPr>
          <w:rFonts w:ascii="Times New Roman" w:eastAsia="Times New Roman" w:hAnsi="Times New Roman" w:cs="Times New Roman"/>
          <w:sz w:val="28"/>
          <w:szCs w:val="28"/>
          <w:lang w:val="uk-UA" w:eastAsia="ru-RU"/>
        </w:rPr>
        <w:lastRenderedPageBreak/>
        <w:t>З розвитком інформаційних технологій, освітній процес зазнав значних змін. Впровадження нових освітніх стандартів вимагає від вчителів постійного підвищення кваліфікації та освоєння нових технологій. Цифрові ресурси, інтерактивні платформи та дистанційне навчання стають невід’ємною частиною освітнього процесу, що спонукає вчителів до оволодіння цифровими навичками та впровадження їх у свою роботу. Вчителі повинні бути готові до використання новітніх технологій у навчанні, щоб відповідати вимогам сучасності та ефективно передавати знання учням.</w:t>
      </w:r>
    </w:p>
    <w:p w14:paraId="4E16A683" w14:textId="77777777" w:rsidR="00B125BD" w:rsidRPr="00B125BD" w:rsidRDefault="00B125BD" w:rsidP="00FD2482">
      <w:pPr>
        <w:spacing w:after="0" w:line="240" w:lineRule="auto"/>
        <w:ind w:firstLine="426"/>
        <w:jc w:val="both"/>
        <w:outlineLvl w:val="2"/>
        <w:rPr>
          <w:rFonts w:ascii="Times New Roman" w:eastAsia="Times New Roman" w:hAnsi="Times New Roman" w:cs="Times New Roman"/>
          <w:b/>
          <w:bCs/>
          <w:sz w:val="28"/>
          <w:szCs w:val="28"/>
          <w:lang w:val="uk-UA" w:eastAsia="ru-RU"/>
        </w:rPr>
      </w:pPr>
      <w:r w:rsidRPr="00B125BD">
        <w:rPr>
          <w:rFonts w:ascii="Times New Roman" w:eastAsia="Times New Roman" w:hAnsi="Times New Roman" w:cs="Times New Roman"/>
          <w:b/>
          <w:bCs/>
          <w:sz w:val="28"/>
          <w:szCs w:val="28"/>
          <w:lang w:val="uk-UA" w:eastAsia="ru-RU"/>
        </w:rPr>
        <w:t>Зміна ролі вчителя у сучасному освітньому процесі</w:t>
      </w:r>
    </w:p>
    <w:p w14:paraId="55FEE095" w14:textId="77777777" w:rsidR="00B125BD" w:rsidRPr="00B125BD" w:rsidRDefault="00B125BD" w:rsidP="00FD2482">
      <w:pPr>
        <w:spacing w:after="0" w:line="240" w:lineRule="auto"/>
        <w:ind w:firstLine="426"/>
        <w:jc w:val="both"/>
        <w:rPr>
          <w:rFonts w:ascii="Times New Roman" w:eastAsia="Times New Roman" w:hAnsi="Times New Roman" w:cs="Times New Roman"/>
          <w:sz w:val="28"/>
          <w:szCs w:val="28"/>
          <w:lang w:val="uk-UA" w:eastAsia="ru-RU"/>
        </w:rPr>
      </w:pPr>
      <w:r w:rsidRPr="00B125BD">
        <w:rPr>
          <w:rFonts w:ascii="Times New Roman" w:eastAsia="Times New Roman" w:hAnsi="Times New Roman" w:cs="Times New Roman"/>
          <w:sz w:val="28"/>
          <w:szCs w:val="28"/>
          <w:lang w:val="uk-UA" w:eastAsia="ru-RU"/>
        </w:rPr>
        <w:t>Роль вчителя в сучасному освітньому процесі значно змінилася. Вчитель вже не є виключно джерелом знань; він стає наставником, модератором, фасилітатором, що спрямовує навчальний процес, допомагає учням орієнтуватися в інформаційному просторі та стимулює їх до самостійного навчання. У сучасній школі вчитель має створювати умови для розвитку індивідуальних здібностей кожної дитини, сприяти формуванню емоційного інтелекту, навичок командної роботи та міжособистісного спілкування.</w:t>
      </w:r>
    </w:p>
    <w:p w14:paraId="2DFA8AAC" w14:textId="77777777" w:rsidR="00B125BD" w:rsidRPr="00B125BD" w:rsidRDefault="00B125BD" w:rsidP="00FD2482">
      <w:pPr>
        <w:spacing w:after="0" w:line="240" w:lineRule="auto"/>
        <w:ind w:firstLine="426"/>
        <w:jc w:val="both"/>
        <w:rPr>
          <w:rFonts w:ascii="Times New Roman" w:eastAsia="Times New Roman" w:hAnsi="Times New Roman" w:cs="Times New Roman"/>
          <w:sz w:val="28"/>
          <w:szCs w:val="28"/>
          <w:lang w:val="uk-UA" w:eastAsia="ru-RU"/>
        </w:rPr>
      </w:pPr>
      <w:r w:rsidRPr="00B125BD">
        <w:rPr>
          <w:rFonts w:ascii="Times New Roman" w:eastAsia="Times New Roman" w:hAnsi="Times New Roman" w:cs="Times New Roman"/>
          <w:sz w:val="28"/>
          <w:szCs w:val="28"/>
          <w:lang w:val="uk-UA" w:eastAsia="ru-RU"/>
        </w:rPr>
        <w:t>Таким чином, сучасні виклики, з якими стикаються вчителі початкових класів, вимагають від них перегляду традиційних підходів до викладання, постійної адаптації до нових освітніх стандартів і технологій, а також зміни власної ролі в освітньому процесі. Це складне, але надзвичайно важливе завдання, від якого залежить якість підготовки майбутніх поколінь.</w:t>
      </w:r>
    </w:p>
    <w:p w14:paraId="69FB3887" w14:textId="77777777" w:rsidR="00B125BD" w:rsidRPr="00815360" w:rsidRDefault="00B125BD" w:rsidP="00FD2482">
      <w:pPr>
        <w:pStyle w:val="4"/>
        <w:spacing w:before="0" w:line="240" w:lineRule="auto"/>
        <w:ind w:firstLine="426"/>
        <w:jc w:val="both"/>
        <w:rPr>
          <w:rFonts w:ascii="Times New Roman" w:hAnsi="Times New Roman" w:cs="Times New Roman"/>
          <w:b/>
          <w:bCs/>
          <w:i w:val="0"/>
          <w:iCs w:val="0"/>
          <w:color w:val="000000" w:themeColor="text1"/>
          <w:sz w:val="28"/>
          <w:szCs w:val="28"/>
          <w:lang w:val="uk-UA"/>
        </w:rPr>
      </w:pPr>
      <w:r w:rsidRPr="00815360">
        <w:rPr>
          <w:rFonts w:ascii="Times New Roman" w:hAnsi="Times New Roman" w:cs="Times New Roman"/>
          <w:b/>
          <w:bCs/>
          <w:i w:val="0"/>
          <w:iCs w:val="0"/>
          <w:color w:val="000000" w:themeColor="text1"/>
          <w:sz w:val="28"/>
          <w:szCs w:val="28"/>
          <w:lang w:val="uk-UA"/>
        </w:rPr>
        <w:t>Професійний розвиток як основа підвищення якості освіти</w:t>
      </w:r>
    </w:p>
    <w:p w14:paraId="65B48083" w14:textId="77777777" w:rsidR="00B125BD" w:rsidRPr="00FD2482" w:rsidRDefault="00B125BD" w:rsidP="00FD2482">
      <w:pPr>
        <w:pStyle w:val="a3"/>
        <w:spacing w:before="0" w:beforeAutospacing="0" w:after="0" w:afterAutospacing="0"/>
        <w:ind w:firstLine="426"/>
        <w:jc w:val="both"/>
        <w:rPr>
          <w:sz w:val="28"/>
          <w:szCs w:val="28"/>
          <w:lang w:val="uk-UA"/>
        </w:rPr>
      </w:pPr>
      <w:r w:rsidRPr="00FD2482">
        <w:rPr>
          <w:sz w:val="28"/>
          <w:szCs w:val="28"/>
          <w:lang w:val="uk-UA"/>
        </w:rPr>
        <w:t>Професійний розвиток є невід'ємною складовою освітньої діяльності, особливо в умовах швидкозмінного світу, де знання та технології постійно оновлюються. Для педагогів цей аспект є ключовим, оскільки саме від рівня їх компетентності та актуальності знань залежить якість навчального процесу. Професійний розвиток не тільки підвищує кваліфікацію вчителя, але й дозволяє йому ефективно застосовувати новітні методики та технології, що, в свою чергу, сприяє кращому засвоєнню матеріалу учнями.</w:t>
      </w:r>
    </w:p>
    <w:p w14:paraId="58B309E4" w14:textId="77777777" w:rsidR="00B125BD" w:rsidRPr="00FD2482" w:rsidRDefault="00B125BD" w:rsidP="00FD2482">
      <w:pPr>
        <w:pStyle w:val="a3"/>
        <w:spacing w:before="0" w:beforeAutospacing="0" w:after="0" w:afterAutospacing="0"/>
        <w:ind w:firstLine="426"/>
        <w:jc w:val="both"/>
        <w:rPr>
          <w:sz w:val="28"/>
          <w:szCs w:val="28"/>
          <w:lang w:val="uk-UA"/>
        </w:rPr>
      </w:pPr>
      <w:r w:rsidRPr="00FD2482">
        <w:rPr>
          <w:sz w:val="28"/>
          <w:szCs w:val="28"/>
          <w:lang w:val="uk-UA"/>
        </w:rPr>
        <w:t>Систематичний професійний розвиток педагогів допомагає підвищити якість освіти, адже вчителі, які постійно навчаються, мають можливість оновлювати свої знання та вміння відповідно до сучасних вимог. Вони краще розуміють потреби своїх учнів, можуть адаптувати свої методи до різних стилів навчання, а також краще підтримувати учнів у розвитку критичного мислення та навичок самостійного навчання.</w:t>
      </w:r>
    </w:p>
    <w:p w14:paraId="678F43AC" w14:textId="77777777" w:rsidR="00B125BD" w:rsidRPr="00815360" w:rsidRDefault="00B125BD" w:rsidP="00FD2482">
      <w:pPr>
        <w:pStyle w:val="4"/>
        <w:spacing w:before="0" w:line="240" w:lineRule="auto"/>
        <w:ind w:firstLine="426"/>
        <w:jc w:val="both"/>
        <w:rPr>
          <w:rFonts w:ascii="Times New Roman" w:hAnsi="Times New Roman" w:cs="Times New Roman"/>
          <w:b/>
          <w:bCs/>
          <w:i w:val="0"/>
          <w:iCs w:val="0"/>
          <w:color w:val="000000" w:themeColor="text1"/>
          <w:sz w:val="28"/>
          <w:szCs w:val="28"/>
          <w:lang w:val="uk-UA"/>
        </w:rPr>
      </w:pPr>
      <w:r w:rsidRPr="00815360">
        <w:rPr>
          <w:rFonts w:ascii="Times New Roman" w:hAnsi="Times New Roman" w:cs="Times New Roman"/>
          <w:b/>
          <w:bCs/>
          <w:i w:val="0"/>
          <w:iCs w:val="0"/>
          <w:color w:val="000000" w:themeColor="text1"/>
          <w:sz w:val="28"/>
          <w:szCs w:val="28"/>
          <w:lang w:val="uk-UA"/>
        </w:rPr>
        <w:t>Вплив безперервного навчання на компетентність вчителя</w:t>
      </w:r>
    </w:p>
    <w:p w14:paraId="7E240123" w14:textId="77777777" w:rsidR="00B125BD" w:rsidRPr="00FD2482" w:rsidRDefault="00B125BD" w:rsidP="00FD2482">
      <w:pPr>
        <w:pStyle w:val="a3"/>
        <w:spacing w:before="0" w:beforeAutospacing="0" w:after="0" w:afterAutospacing="0"/>
        <w:ind w:firstLine="426"/>
        <w:jc w:val="both"/>
        <w:rPr>
          <w:sz w:val="28"/>
          <w:szCs w:val="28"/>
          <w:lang w:val="uk-UA"/>
        </w:rPr>
      </w:pPr>
      <w:r w:rsidRPr="00FD2482">
        <w:rPr>
          <w:sz w:val="28"/>
          <w:szCs w:val="28"/>
          <w:lang w:val="uk-UA"/>
        </w:rPr>
        <w:t>Безперервне навчання є ключовим елементом у забезпеченні професійного зростання педагога. Сучасна освіта вимагає від вчителів не лише знання свого предмета, але й розуміння новітніх педагогічних технологій, психології навчання, а також соціальних і культурних змін, що впливають на освітній процес. Регулярне підвищення кваліфікації дозволяє вчителям розширювати свої компетенції, бути готовими до викликів, що постають перед сучасною школою, і тим самим забезпечувати більш високий рівень навчання своїх учнів.</w:t>
      </w:r>
    </w:p>
    <w:p w14:paraId="464C8BE2" w14:textId="77777777" w:rsidR="00B125BD" w:rsidRPr="00FD2482" w:rsidRDefault="00B125BD" w:rsidP="00FD2482">
      <w:pPr>
        <w:pStyle w:val="a3"/>
        <w:spacing w:before="0" w:beforeAutospacing="0" w:after="0" w:afterAutospacing="0"/>
        <w:ind w:firstLine="426"/>
        <w:jc w:val="both"/>
        <w:rPr>
          <w:sz w:val="28"/>
          <w:szCs w:val="28"/>
          <w:lang w:val="uk-UA"/>
        </w:rPr>
      </w:pPr>
      <w:r w:rsidRPr="00FD2482">
        <w:rPr>
          <w:sz w:val="28"/>
          <w:szCs w:val="28"/>
          <w:lang w:val="uk-UA"/>
        </w:rPr>
        <w:t xml:space="preserve">Вчителі, які постійно навчаються, демонструють вищий рівень педагогічної майстерності, вони здатні забезпечити більш ефективну комунікацію з учнями, створювати інноваційні освітні програми та впроваджувати інклюзивні підходи до навчання. Крім того, безперервний професійний розвиток сприяє підвищенню </w:t>
      </w:r>
      <w:r w:rsidRPr="00FD2482">
        <w:rPr>
          <w:sz w:val="28"/>
          <w:szCs w:val="28"/>
          <w:lang w:val="uk-UA"/>
        </w:rPr>
        <w:lastRenderedPageBreak/>
        <w:t>самовпевненості вчителя, що позитивно впливає на атмосферу в класі і загальний рівень освітнього процесу.</w:t>
      </w:r>
    </w:p>
    <w:p w14:paraId="019F33CC" w14:textId="77777777" w:rsidR="00B125BD" w:rsidRPr="00815360" w:rsidRDefault="00B125BD" w:rsidP="00FD2482">
      <w:pPr>
        <w:pStyle w:val="4"/>
        <w:spacing w:before="0" w:line="240" w:lineRule="auto"/>
        <w:ind w:firstLine="426"/>
        <w:jc w:val="both"/>
        <w:rPr>
          <w:rFonts w:ascii="Times New Roman" w:hAnsi="Times New Roman" w:cs="Times New Roman"/>
          <w:b/>
          <w:bCs/>
          <w:i w:val="0"/>
          <w:iCs w:val="0"/>
          <w:color w:val="000000" w:themeColor="text1"/>
          <w:sz w:val="28"/>
          <w:szCs w:val="28"/>
          <w:lang w:val="uk-UA"/>
        </w:rPr>
      </w:pPr>
      <w:r w:rsidRPr="00815360">
        <w:rPr>
          <w:rFonts w:ascii="Times New Roman" w:hAnsi="Times New Roman" w:cs="Times New Roman"/>
          <w:b/>
          <w:bCs/>
          <w:i w:val="0"/>
          <w:iCs w:val="0"/>
          <w:color w:val="000000" w:themeColor="text1"/>
          <w:sz w:val="28"/>
          <w:szCs w:val="28"/>
          <w:lang w:val="uk-UA"/>
        </w:rPr>
        <w:t>Мотивація до професійного зростання</w:t>
      </w:r>
    </w:p>
    <w:p w14:paraId="5392D2A7" w14:textId="77777777" w:rsidR="00B125BD" w:rsidRPr="00FD2482" w:rsidRDefault="00B125BD" w:rsidP="00FD2482">
      <w:pPr>
        <w:pStyle w:val="a3"/>
        <w:spacing w:before="0" w:beforeAutospacing="0" w:after="0" w:afterAutospacing="0"/>
        <w:ind w:firstLine="426"/>
        <w:jc w:val="both"/>
        <w:rPr>
          <w:sz w:val="28"/>
          <w:szCs w:val="28"/>
          <w:lang w:val="uk-UA"/>
        </w:rPr>
      </w:pPr>
      <w:r w:rsidRPr="00FD2482">
        <w:rPr>
          <w:sz w:val="28"/>
          <w:szCs w:val="28"/>
          <w:lang w:val="uk-UA"/>
        </w:rPr>
        <w:t>Мотивація до професійного зростання є одним із ключових чинників, що стимулюють вчителів до безперервного самовдосконалення. Важливо, щоб педагоги усвідомлювали не лише необхідність професійного розвитку, але й мали бажання і стимул до цього. Мотивація може бути як внутрішньою, так і зовнішньою. Внутрішня мотивація формується через бажання бути кращим у своїй професії, прагнення до самореалізації та вдосконалення. Зовнішніми мотиваторами можуть бути фінансові заохочення, перспективи кар'єрного зростання, визнання в колективі та суспільстві.</w:t>
      </w:r>
    </w:p>
    <w:p w14:paraId="42A83DB1" w14:textId="77777777" w:rsidR="00B125BD" w:rsidRPr="00FD2482" w:rsidRDefault="00B125BD" w:rsidP="00FD2482">
      <w:pPr>
        <w:pStyle w:val="a3"/>
        <w:spacing w:before="0" w:beforeAutospacing="0" w:after="0" w:afterAutospacing="0"/>
        <w:ind w:firstLine="426"/>
        <w:jc w:val="both"/>
        <w:rPr>
          <w:sz w:val="28"/>
          <w:szCs w:val="28"/>
          <w:lang w:val="uk-UA"/>
        </w:rPr>
      </w:pPr>
      <w:r w:rsidRPr="00FD2482">
        <w:rPr>
          <w:sz w:val="28"/>
          <w:szCs w:val="28"/>
          <w:lang w:val="uk-UA"/>
        </w:rPr>
        <w:t>Для підвищення мотивації до професійного зростання важливо створювати сприятливі умови на рівні освітніх установ і держави. Це може включати організацію різноманітних тренінгів, семінарів, курсів підвищення кваліфікації, а також запровадження системи заохочень для вчителів, які досягають високих результатів у своїй роботі. Таким чином, мотивація до професійного зростання не лише сприяє особистісному розвитку педагога, але й підвищує загальний рівень освітнього процесу, що позитивно впливає на майбутнє суспільства.</w:t>
      </w:r>
    </w:p>
    <w:p w14:paraId="4B537941" w14:textId="77777777" w:rsidR="00B125BD" w:rsidRPr="00FD2482" w:rsidRDefault="00B125BD" w:rsidP="00FD2482">
      <w:pPr>
        <w:pStyle w:val="a3"/>
        <w:spacing w:before="0" w:beforeAutospacing="0" w:after="0" w:afterAutospacing="0"/>
        <w:ind w:firstLine="426"/>
        <w:jc w:val="both"/>
        <w:rPr>
          <w:sz w:val="28"/>
          <w:szCs w:val="28"/>
          <w:lang w:val="uk-UA"/>
        </w:rPr>
      </w:pPr>
      <w:r w:rsidRPr="00FD2482">
        <w:rPr>
          <w:sz w:val="28"/>
          <w:szCs w:val="28"/>
          <w:lang w:val="uk-UA"/>
        </w:rPr>
        <w:t>Таким чином, професійний розвиток вчителів є надзвичайно важливим аспектом у забезпеченні якісної освіти. Безперервне навчання та мотивація до професійного зростання дозволяють педагогам бути компетентними, ефективними та здатними відповідати на виклики сучасного світу, забезпечуючи тим самим високу якість освіти для нових поколінь.</w:t>
      </w:r>
    </w:p>
    <w:p w14:paraId="1AE86983" w14:textId="77777777" w:rsidR="005842F6" w:rsidRPr="00FD2482" w:rsidRDefault="005842F6" w:rsidP="00FD2482">
      <w:pPr>
        <w:pStyle w:val="a3"/>
        <w:spacing w:before="0" w:beforeAutospacing="0" w:after="0" w:afterAutospacing="0"/>
        <w:ind w:firstLine="426"/>
        <w:jc w:val="both"/>
        <w:rPr>
          <w:sz w:val="28"/>
          <w:szCs w:val="28"/>
          <w:lang w:val="uk-UA"/>
        </w:rPr>
      </w:pPr>
      <w:r w:rsidRPr="00FD2482">
        <w:rPr>
          <w:rStyle w:val="a4"/>
          <w:rFonts w:eastAsiaTheme="majorEastAsia"/>
          <w:sz w:val="28"/>
          <w:szCs w:val="28"/>
          <w:lang w:val="uk-UA"/>
        </w:rPr>
        <w:t>Основні напрямки професійного розвитку вчителів початкових класів</w:t>
      </w:r>
    </w:p>
    <w:p w14:paraId="612475CB" w14:textId="77777777" w:rsidR="005842F6" w:rsidRPr="00FD2482" w:rsidRDefault="005842F6" w:rsidP="00FD2482">
      <w:pPr>
        <w:pStyle w:val="a3"/>
        <w:spacing w:before="0" w:beforeAutospacing="0" w:after="0" w:afterAutospacing="0"/>
        <w:ind w:firstLine="426"/>
        <w:jc w:val="both"/>
        <w:rPr>
          <w:sz w:val="28"/>
          <w:szCs w:val="28"/>
          <w:lang w:val="uk-UA"/>
        </w:rPr>
      </w:pPr>
      <w:r w:rsidRPr="00FD2482">
        <w:rPr>
          <w:sz w:val="28"/>
          <w:szCs w:val="28"/>
          <w:lang w:val="uk-UA"/>
        </w:rPr>
        <w:t>У сучасних умовах, коли освітня сфера стрімко розвивається, вчителі початкових класів стикаються з необхідністю постійного вдосконалення своїх знань і навичок. Професійний розвиток стає запорукою їхньої ефективної роботи, а також основою для забезпечення якісного навчання учнів. У цій статті розглянемо основні напрямки професійного розвитку вчителів початкових класів, які допомагають залишатися на передовій освітніх змін.</w:t>
      </w:r>
    </w:p>
    <w:p w14:paraId="4EC7D738" w14:textId="77777777" w:rsidR="005842F6" w:rsidRPr="00FD2482" w:rsidRDefault="005842F6" w:rsidP="00FD2482">
      <w:pPr>
        <w:pStyle w:val="3"/>
        <w:spacing w:before="0" w:beforeAutospacing="0" w:after="0" w:afterAutospacing="0"/>
        <w:ind w:firstLine="426"/>
        <w:jc w:val="both"/>
        <w:rPr>
          <w:sz w:val="28"/>
          <w:szCs w:val="28"/>
          <w:lang w:val="uk-UA"/>
        </w:rPr>
      </w:pPr>
      <w:r w:rsidRPr="00FD2482">
        <w:rPr>
          <w:sz w:val="28"/>
          <w:szCs w:val="28"/>
          <w:lang w:val="uk-UA"/>
        </w:rPr>
        <w:t>Підвищення кваліфікації та перепідготовка</w:t>
      </w:r>
    </w:p>
    <w:p w14:paraId="63985D74" w14:textId="77777777" w:rsidR="005842F6" w:rsidRPr="00FD2482" w:rsidRDefault="005842F6" w:rsidP="00FD2482">
      <w:pPr>
        <w:pStyle w:val="a3"/>
        <w:spacing w:before="0" w:beforeAutospacing="0" w:after="0" w:afterAutospacing="0"/>
        <w:ind w:firstLine="426"/>
        <w:jc w:val="both"/>
        <w:rPr>
          <w:sz w:val="28"/>
          <w:szCs w:val="28"/>
          <w:lang w:val="uk-UA"/>
        </w:rPr>
      </w:pPr>
      <w:r w:rsidRPr="00FD2482">
        <w:rPr>
          <w:sz w:val="28"/>
          <w:szCs w:val="28"/>
          <w:lang w:val="uk-UA"/>
        </w:rPr>
        <w:t>Одним із ключових напрямків професійного розвитку є підвищення кваліфікації та перепідготовка. Це може включати участь у спеціалізованих курсах, програмах магістерського рівня, а також короткострокових програмах, спрямованих на поглиблення знань у певній галузі або освоєння нових методик викладання. Регулярне підвищення кваліфікації дозволяє вчителям адаптуватися до змін у навчальних планах, освітніх стандартах та вимогах до педагогічної діяльності. Важливим аспектом є також перепідготовка, особливо коли вчитель змінює спеціалізацію або працює в нових умовах, що вимагають додаткових знань і вмінь.</w:t>
      </w:r>
    </w:p>
    <w:p w14:paraId="67460A5F" w14:textId="77777777" w:rsidR="005842F6" w:rsidRPr="00FD2482" w:rsidRDefault="005842F6" w:rsidP="00FD2482">
      <w:pPr>
        <w:pStyle w:val="3"/>
        <w:spacing w:before="0" w:beforeAutospacing="0" w:after="0" w:afterAutospacing="0"/>
        <w:ind w:firstLine="426"/>
        <w:jc w:val="both"/>
        <w:rPr>
          <w:sz w:val="28"/>
          <w:szCs w:val="28"/>
          <w:lang w:val="uk-UA"/>
        </w:rPr>
      </w:pPr>
      <w:r w:rsidRPr="00FD2482">
        <w:rPr>
          <w:sz w:val="28"/>
          <w:szCs w:val="28"/>
          <w:lang w:val="uk-UA"/>
        </w:rPr>
        <w:t>Участь у тренінгах, семінарах, майстер-класах</w:t>
      </w:r>
    </w:p>
    <w:p w14:paraId="0508D98C" w14:textId="77777777" w:rsidR="005842F6" w:rsidRPr="00FD2482" w:rsidRDefault="005842F6" w:rsidP="00FD2482">
      <w:pPr>
        <w:pStyle w:val="a3"/>
        <w:spacing w:before="0" w:beforeAutospacing="0" w:after="0" w:afterAutospacing="0"/>
        <w:ind w:firstLine="426"/>
        <w:jc w:val="both"/>
        <w:rPr>
          <w:sz w:val="28"/>
          <w:szCs w:val="28"/>
          <w:lang w:val="uk-UA"/>
        </w:rPr>
      </w:pPr>
      <w:r w:rsidRPr="00FD2482">
        <w:rPr>
          <w:sz w:val="28"/>
          <w:szCs w:val="28"/>
          <w:lang w:val="uk-UA"/>
        </w:rPr>
        <w:t>Тренінги, семінари та майстер-класи є важливими складовими професійного розвитку, оскільки вони забезпечують можливість практичного освоєння нових методик та підходів до навчання. Участь у таких заходах дозволяє вчителям обмінюватися досвідом з колегами, знайомитися з найкращими практиками та інноваційними педагогічними технологіями. Майстер-класи, зокрема, надають можливість безпосередньо побачити застосування нових методик на практиці, що є важливим для їхнього подальшого впровадження у власну роботу.</w:t>
      </w:r>
    </w:p>
    <w:p w14:paraId="3F8E8D13" w14:textId="77777777" w:rsidR="005842F6" w:rsidRPr="00FD2482" w:rsidRDefault="005842F6" w:rsidP="00FD2482">
      <w:pPr>
        <w:pStyle w:val="3"/>
        <w:spacing w:before="0" w:beforeAutospacing="0" w:after="0" w:afterAutospacing="0"/>
        <w:ind w:firstLine="426"/>
        <w:jc w:val="both"/>
        <w:rPr>
          <w:sz w:val="28"/>
          <w:szCs w:val="28"/>
          <w:lang w:val="uk-UA"/>
        </w:rPr>
      </w:pPr>
      <w:r w:rsidRPr="00FD2482">
        <w:rPr>
          <w:sz w:val="28"/>
          <w:szCs w:val="28"/>
          <w:lang w:val="uk-UA"/>
        </w:rPr>
        <w:t>Використання технологій для самоосвіти (онлайн-курси, вебінари)</w:t>
      </w:r>
    </w:p>
    <w:p w14:paraId="5AC6FB1A" w14:textId="77777777" w:rsidR="005842F6" w:rsidRPr="00FD2482" w:rsidRDefault="005842F6" w:rsidP="00FD2482">
      <w:pPr>
        <w:pStyle w:val="a3"/>
        <w:spacing w:before="0" w:beforeAutospacing="0" w:after="0" w:afterAutospacing="0"/>
        <w:ind w:firstLine="426"/>
        <w:jc w:val="both"/>
        <w:rPr>
          <w:sz w:val="28"/>
          <w:szCs w:val="28"/>
          <w:lang w:val="uk-UA"/>
        </w:rPr>
      </w:pPr>
      <w:r w:rsidRPr="00FD2482">
        <w:rPr>
          <w:sz w:val="28"/>
          <w:szCs w:val="28"/>
          <w:lang w:val="uk-UA"/>
        </w:rPr>
        <w:lastRenderedPageBreak/>
        <w:t>Сучасні технології відкривають нові можливості для професійного розвитку вчителів початкових класів. Онлайн-курси, вебінари та інші форми дистанційного навчання стають доступними інструментами для самоосвіти. Завдяки інтернет-ресурсам вчителі можуть навчатися у зручний для себе час, здобуваючи нові знання з різних галузей, від психолого-педагогічних основ до спеціалізованих предметних методик. Використання технологій для самоосвіти дозволяє вчителям бути в курсі останніх тенденцій в освіті та постійно оновлювати свої професійні навички.</w:t>
      </w:r>
    </w:p>
    <w:p w14:paraId="1E9BEF30" w14:textId="77777777" w:rsidR="005842F6" w:rsidRPr="00FD2482" w:rsidRDefault="005842F6" w:rsidP="00FD2482">
      <w:pPr>
        <w:pStyle w:val="3"/>
        <w:spacing w:before="0" w:beforeAutospacing="0" w:after="0" w:afterAutospacing="0"/>
        <w:ind w:firstLine="426"/>
        <w:jc w:val="both"/>
        <w:rPr>
          <w:sz w:val="28"/>
          <w:szCs w:val="28"/>
          <w:lang w:val="uk-UA"/>
        </w:rPr>
      </w:pPr>
      <w:r w:rsidRPr="00FD2482">
        <w:rPr>
          <w:sz w:val="28"/>
          <w:szCs w:val="28"/>
          <w:lang w:val="uk-UA"/>
        </w:rPr>
        <w:t>Співпраця з колегами та участь у професійних спільнотах</w:t>
      </w:r>
    </w:p>
    <w:p w14:paraId="5F33B6A3" w14:textId="77777777" w:rsidR="005842F6" w:rsidRPr="00FD2482" w:rsidRDefault="005842F6" w:rsidP="00FD2482">
      <w:pPr>
        <w:pStyle w:val="a3"/>
        <w:spacing w:before="0" w:beforeAutospacing="0" w:after="0" w:afterAutospacing="0"/>
        <w:ind w:firstLine="426"/>
        <w:jc w:val="both"/>
        <w:rPr>
          <w:sz w:val="28"/>
          <w:szCs w:val="28"/>
          <w:lang w:val="uk-UA"/>
        </w:rPr>
      </w:pPr>
      <w:r w:rsidRPr="00FD2482">
        <w:rPr>
          <w:sz w:val="28"/>
          <w:szCs w:val="28"/>
          <w:lang w:val="uk-UA"/>
        </w:rPr>
        <w:t>Співпраця з колегами та участь у професійних спільнотах є невід’ємною частиною професійного розвитку. Обмін досвідом, обговорення проблемних питань та пошук спільних рішень сприяють підвищенню ефективності педагогічної діяльності. Професійні спільноти, як офлайн, так і онлайн, надають вчителям можливість бути частиною ширшої освітньої спільноти, де вони можуть отримувати підтримку, ділитися знаннями та отримувати зворотний зв’язок. Такі спільноти також часто організовують різноманітні заходи, конференції та форуми, що дозволяє вчителям залишатися активними учасниками освітнього процесу.</w:t>
      </w:r>
    </w:p>
    <w:p w14:paraId="3AA0CE2B" w14:textId="77777777" w:rsidR="0090392C" w:rsidRPr="00FD2482" w:rsidRDefault="0090392C" w:rsidP="00FD2482">
      <w:pPr>
        <w:pStyle w:val="a3"/>
        <w:spacing w:before="0" w:beforeAutospacing="0" w:after="0" w:afterAutospacing="0"/>
        <w:ind w:firstLine="426"/>
        <w:jc w:val="both"/>
        <w:rPr>
          <w:sz w:val="28"/>
          <w:szCs w:val="28"/>
          <w:lang w:val="uk-UA"/>
        </w:rPr>
      </w:pPr>
      <w:r w:rsidRPr="00FD2482">
        <w:rPr>
          <w:sz w:val="28"/>
          <w:szCs w:val="28"/>
          <w:lang w:val="uk-UA"/>
        </w:rPr>
        <w:t>Професійний розвиток вчителів потребує постійного доступу до якісних ресурсів та інструментів, що допомагають удосконалювати знання і навички. Сьогодні існує безліч платформ, програм і методичних матеріалів, які можуть стати надійною підтримкою для педагогів у їхньому професійному зростанні.</w:t>
      </w:r>
    </w:p>
    <w:p w14:paraId="46121FF6" w14:textId="77777777" w:rsidR="0090392C" w:rsidRPr="00FD2482" w:rsidRDefault="0090392C" w:rsidP="00FD2482">
      <w:pPr>
        <w:pStyle w:val="a3"/>
        <w:numPr>
          <w:ilvl w:val="0"/>
          <w:numId w:val="1"/>
        </w:numPr>
        <w:spacing w:before="0" w:beforeAutospacing="0" w:after="0" w:afterAutospacing="0"/>
        <w:ind w:left="0" w:firstLine="426"/>
        <w:jc w:val="both"/>
        <w:rPr>
          <w:sz w:val="28"/>
          <w:szCs w:val="28"/>
          <w:lang w:val="uk-UA"/>
        </w:rPr>
      </w:pPr>
      <w:r w:rsidRPr="00FD2482">
        <w:rPr>
          <w:rStyle w:val="a4"/>
          <w:rFonts w:eastAsiaTheme="majorEastAsia"/>
          <w:sz w:val="28"/>
          <w:szCs w:val="28"/>
          <w:lang w:val="uk-UA"/>
        </w:rPr>
        <w:t>Освітні онлайн-платформи</w:t>
      </w:r>
      <w:r w:rsidRPr="00FD2482">
        <w:rPr>
          <w:sz w:val="28"/>
          <w:szCs w:val="28"/>
          <w:lang w:val="uk-UA"/>
        </w:rPr>
        <w:t>:</w:t>
      </w:r>
    </w:p>
    <w:p w14:paraId="40610020" w14:textId="77777777" w:rsidR="0090392C" w:rsidRPr="00FD2482" w:rsidRDefault="0090392C" w:rsidP="00FD2482">
      <w:pPr>
        <w:numPr>
          <w:ilvl w:val="1"/>
          <w:numId w:val="1"/>
        </w:numPr>
        <w:spacing w:after="0" w:line="240" w:lineRule="auto"/>
        <w:ind w:left="0" w:firstLine="426"/>
        <w:jc w:val="both"/>
        <w:rPr>
          <w:rFonts w:ascii="Times New Roman" w:hAnsi="Times New Roman" w:cs="Times New Roman"/>
          <w:sz w:val="28"/>
          <w:szCs w:val="28"/>
          <w:lang w:val="uk-UA"/>
        </w:rPr>
      </w:pPr>
      <w:r w:rsidRPr="00FD2482">
        <w:rPr>
          <w:rStyle w:val="a4"/>
          <w:rFonts w:ascii="Times New Roman" w:hAnsi="Times New Roman" w:cs="Times New Roman"/>
          <w:sz w:val="28"/>
          <w:szCs w:val="28"/>
          <w:lang w:val="uk-UA"/>
        </w:rPr>
        <w:t>Prometheus</w:t>
      </w:r>
      <w:r w:rsidRPr="00FD2482">
        <w:rPr>
          <w:rFonts w:ascii="Times New Roman" w:hAnsi="Times New Roman" w:cs="Times New Roman"/>
          <w:sz w:val="28"/>
          <w:szCs w:val="28"/>
          <w:lang w:val="uk-UA"/>
        </w:rPr>
        <w:t xml:space="preserve"> та </w:t>
      </w:r>
      <w:r w:rsidRPr="00FD2482">
        <w:rPr>
          <w:rStyle w:val="a4"/>
          <w:rFonts w:ascii="Times New Roman" w:hAnsi="Times New Roman" w:cs="Times New Roman"/>
          <w:sz w:val="28"/>
          <w:szCs w:val="28"/>
          <w:lang w:val="uk-UA"/>
        </w:rPr>
        <w:t>EdEra</w:t>
      </w:r>
      <w:r w:rsidRPr="00FD2482">
        <w:rPr>
          <w:rFonts w:ascii="Times New Roman" w:hAnsi="Times New Roman" w:cs="Times New Roman"/>
          <w:sz w:val="28"/>
          <w:szCs w:val="28"/>
          <w:lang w:val="uk-UA"/>
        </w:rPr>
        <w:t xml:space="preserve"> – українські платформи, що пропонують безкоштовні курси для підвищення кваліфікації вчителів. Вони охоплюють різноманітні теми: від педагогічних методик до цифрових інструментів навчання.</w:t>
      </w:r>
    </w:p>
    <w:p w14:paraId="644EAAB5" w14:textId="77777777" w:rsidR="0090392C" w:rsidRPr="00FD2482" w:rsidRDefault="0090392C" w:rsidP="00FD2482">
      <w:pPr>
        <w:numPr>
          <w:ilvl w:val="1"/>
          <w:numId w:val="1"/>
        </w:numPr>
        <w:spacing w:after="0" w:line="240" w:lineRule="auto"/>
        <w:ind w:left="0" w:firstLine="426"/>
        <w:jc w:val="both"/>
        <w:rPr>
          <w:rFonts w:ascii="Times New Roman" w:hAnsi="Times New Roman" w:cs="Times New Roman"/>
          <w:sz w:val="28"/>
          <w:szCs w:val="28"/>
          <w:lang w:val="uk-UA"/>
        </w:rPr>
      </w:pPr>
      <w:r w:rsidRPr="00FD2482">
        <w:rPr>
          <w:rStyle w:val="a4"/>
          <w:rFonts w:ascii="Times New Roman" w:hAnsi="Times New Roman" w:cs="Times New Roman"/>
          <w:sz w:val="28"/>
          <w:szCs w:val="28"/>
          <w:lang w:val="uk-UA"/>
        </w:rPr>
        <w:t>Coursera</w:t>
      </w:r>
      <w:r w:rsidRPr="00FD2482">
        <w:rPr>
          <w:rFonts w:ascii="Times New Roman" w:hAnsi="Times New Roman" w:cs="Times New Roman"/>
          <w:sz w:val="28"/>
          <w:szCs w:val="28"/>
          <w:lang w:val="uk-UA"/>
        </w:rPr>
        <w:t xml:space="preserve"> та </w:t>
      </w:r>
      <w:r w:rsidRPr="00FD2482">
        <w:rPr>
          <w:rStyle w:val="a4"/>
          <w:rFonts w:ascii="Times New Roman" w:hAnsi="Times New Roman" w:cs="Times New Roman"/>
          <w:sz w:val="28"/>
          <w:szCs w:val="28"/>
          <w:lang w:val="uk-UA"/>
        </w:rPr>
        <w:t>edX</w:t>
      </w:r>
      <w:r w:rsidRPr="00FD2482">
        <w:rPr>
          <w:rFonts w:ascii="Times New Roman" w:hAnsi="Times New Roman" w:cs="Times New Roman"/>
          <w:sz w:val="28"/>
          <w:szCs w:val="28"/>
          <w:lang w:val="uk-UA"/>
        </w:rPr>
        <w:t xml:space="preserve"> – міжнародні платформи, що надають можливість отримати сертифікати про завершення курсів від провідних університетів світу. Курси доступні з різних галузей знань, зокрема освіти та педагогіки.</w:t>
      </w:r>
    </w:p>
    <w:p w14:paraId="38F7CEDA" w14:textId="77777777" w:rsidR="0090392C" w:rsidRPr="00FD2482" w:rsidRDefault="0090392C" w:rsidP="00FD2482">
      <w:pPr>
        <w:pStyle w:val="a3"/>
        <w:numPr>
          <w:ilvl w:val="0"/>
          <w:numId w:val="1"/>
        </w:numPr>
        <w:spacing w:before="0" w:beforeAutospacing="0" w:after="0" w:afterAutospacing="0"/>
        <w:ind w:left="0" w:firstLine="426"/>
        <w:jc w:val="both"/>
        <w:rPr>
          <w:sz w:val="28"/>
          <w:szCs w:val="28"/>
          <w:lang w:val="uk-UA"/>
        </w:rPr>
      </w:pPr>
      <w:r w:rsidRPr="00FD2482">
        <w:rPr>
          <w:rStyle w:val="a4"/>
          <w:rFonts w:eastAsiaTheme="majorEastAsia"/>
          <w:sz w:val="28"/>
          <w:szCs w:val="28"/>
          <w:lang w:val="uk-UA"/>
        </w:rPr>
        <w:t>Методичні матеріали та підручники</w:t>
      </w:r>
      <w:r w:rsidRPr="00FD2482">
        <w:rPr>
          <w:sz w:val="28"/>
          <w:szCs w:val="28"/>
          <w:lang w:val="uk-UA"/>
        </w:rPr>
        <w:t>:</w:t>
      </w:r>
    </w:p>
    <w:p w14:paraId="15C746A8" w14:textId="77777777" w:rsidR="0090392C" w:rsidRPr="00FD2482" w:rsidRDefault="0090392C" w:rsidP="00FD2482">
      <w:pPr>
        <w:numPr>
          <w:ilvl w:val="1"/>
          <w:numId w:val="1"/>
        </w:numPr>
        <w:spacing w:after="0" w:line="240" w:lineRule="auto"/>
        <w:ind w:left="0" w:firstLine="426"/>
        <w:jc w:val="both"/>
        <w:rPr>
          <w:rFonts w:ascii="Times New Roman" w:hAnsi="Times New Roman" w:cs="Times New Roman"/>
          <w:sz w:val="28"/>
          <w:szCs w:val="28"/>
          <w:lang w:val="uk-UA"/>
        </w:rPr>
      </w:pPr>
      <w:r w:rsidRPr="00FD2482">
        <w:rPr>
          <w:rFonts w:ascii="Times New Roman" w:hAnsi="Times New Roman" w:cs="Times New Roman"/>
          <w:sz w:val="28"/>
          <w:szCs w:val="28"/>
          <w:lang w:val="uk-UA"/>
        </w:rPr>
        <w:t>Вчителі можуть скористатися методичними посібниками, розробленими Міністерством освіти і науки України, які регулярно оновлюються та доступні онлайн.</w:t>
      </w:r>
    </w:p>
    <w:p w14:paraId="18EE5D1F" w14:textId="77777777" w:rsidR="0090392C" w:rsidRPr="00FD2482" w:rsidRDefault="0090392C" w:rsidP="00FD2482">
      <w:pPr>
        <w:numPr>
          <w:ilvl w:val="1"/>
          <w:numId w:val="1"/>
        </w:numPr>
        <w:spacing w:after="0" w:line="240" w:lineRule="auto"/>
        <w:ind w:left="0" w:firstLine="426"/>
        <w:jc w:val="both"/>
        <w:rPr>
          <w:rFonts w:ascii="Times New Roman" w:hAnsi="Times New Roman" w:cs="Times New Roman"/>
          <w:sz w:val="28"/>
          <w:szCs w:val="28"/>
          <w:lang w:val="uk-UA"/>
        </w:rPr>
      </w:pPr>
      <w:r w:rsidRPr="00FD2482">
        <w:rPr>
          <w:rFonts w:ascii="Times New Roman" w:hAnsi="Times New Roman" w:cs="Times New Roman"/>
          <w:sz w:val="28"/>
          <w:szCs w:val="28"/>
          <w:lang w:val="uk-UA"/>
        </w:rPr>
        <w:t xml:space="preserve">Деякі видавництва, такі як </w:t>
      </w:r>
      <w:r w:rsidRPr="00FD2482">
        <w:rPr>
          <w:rStyle w:val="a4"/>
          <w:rFonts w:ascii="Times New Roman" w:hAnsi="Times New Roman" w:cs="Times New Roman"/>
          <w:sz w:val="28"/>
          <w:szCs w:val="28"/>
          <w:lang w:val="uk-UA"/>
        </w:rPr>
        <w:t>Ранок</w:t>
      </w:r>
      <w:r w:rsidRPr="00FD2482">
        <w:rPr>
          <w:rFonts w:ascii="Times New Roman" w:hAnsi="Times New Roman" w:cs="Times New Roman"/>
          <w:sz w:val="28"/>
          <w:szCs w:val="28"/>
          <w:lang w:val="uk-UA"/>
        </w:rPr>
        <w:t xml:space="preserve"> або </w:t>
      </w:r>
      <w:r w:rsidRPr="00FD2482">
        <w:rPr>
          <w:rStyle w:val="a4"/>
          <w:rFonts w:ascii="Times New Roman" w:hAnsi="Times New Roman" w:cs="Times New Roman"/>
          <w:sz w:val="28"/>
          <w:szCs w:val="28"/>
          <w:lang w:val="uk-UA"/>
        </w:rPr>
        <w:t>Освіта</w:t>
      </w:r>
      <w:r w:rsidRPr="00FD2482">
        <w:rPr>
          <w:rFonts w:ascii="Times New Roman" w:hAnsi="Times New Roman" w:cs="Times New Roman"/>
          <w:sz w:val="28"/>
          <w:szCs w:val="28"/>
          <w:lang w:val="uk-UA"/>
        </w:rPr>
        <w:t>, також пропонують сучасні підручники та методичні матеріали, адаптовані до нових навчальних програм.</w:t>
      </w:r>
    </w:p>
    <w:p w14:paraId="0B7729AF" w14:textId="77777777" w:rsidR="0090392C" w:rsidRPr="00FD2482" w:rsidRDefault="0090392C" w:rsidP="00FD2482">
      <w:pPr>
        <w:pStyle w:val="a3"/>
        <w:numPr>
          <w:ilvl w:val="0"/>
          <w:numId w:val="1"/>
        </w:numPr>
        <w:spacing w:before="0" w:beforeAutospacing="0" w:after="0" w:afterAutospacing="0"/>
        <w:ind w:left="0" w:firstLine="426"/>
        <w:jc w:val="both"/>
        <w:rPr>
          <w:sz w:val="28"/>
          <w:szCs w:val="28"/>
          <w:lang w:val="uk-UA"/>
        </w:rPr>
      </w:pPr>
      <w:r w:rsidRPr="00FD2482">
        <w:rPr>
          <w:rStyle w:val="a4"/>
          <w:rFonts w:eastAsiaTheme="majorEastAsia"/>
          <w:sz w:val="28"/>
          <w:szCs w:val="28"/>
          <w:lang w:val="uk-UA"/>
        </w:rPr>
        <w:t>Цифрові інструменти для навчання</w:t>
      </w:r>
      <w:r w:rsidRPr="00FD2482">
        <w:rPr>
          <w:sz w:val="28"/>
          <w:szCs w:val="28"/>
          <w:lang w:val="uk-UA"/>
        </w:rPr>
        <w:t>:</w:t>
      </w:r>
    </w:p>
    <w:p w14:paraId="7586D39F" w14:textId="77777777" w:rsidR="0090392C" w:rsidRPr="00FD2482" w:rsidRDefault="0090392C" w:rsidP="00FD2482">
      <w:pPr>
        <w:numPr>
          <w:ilvl w:val="1"/>
          <w:numId w:val="1"/>
        </w:numPr>
        <w:spacing w:after="0" w:line="240" w:lineRule="auto"/>
        <w:ind w:left="0" w:firstLine="426"/>
        <w:jc w:val="both"/>
        <w:rPr>
          <w:rFonts w:ascii="Times New Roman" w:hAnsi="Times New Roman" w:cs="Times New Roman"/>
          <w:sz w:val="28"/>
          <w:szCs w:val="28"/>
          <w:lang w:val="uk-UA"/>
        </w:rPr>
      </w:pPr>
      <w:r w:rsidRPr="00FD2482">
        <w:rPr>
          <w:rStyle w:val="a4"/>
          <w:rFonts w:ascii="Times New Roman" w:hAnsi="Times New Roman" w:cs="Times New Roman"/>
          <w:sz w:val="28"/>
          <w:szCs w:val="28"/>
          <w:lang w:val="uk-UA"/>
        </w:rPr>
        <w:t>Google Classroom</w:t>
      </w:r>
      <w:r w:rsidRPr="00FD2482">
        <w:rPr>
          <w:rFonts w:ascii="Times New Roman" w:hAnsi="Times New Roman" w:cs="Times New Roman"/>
          <w:sz w:val="28"/>
          <w:szCs w:val="28"/>
          <w:lang w:val="uk-UA"/>
        </w:rPr>
        <w:t xml:space="preserve"> та </w:t>
      </w:r>
      <w:r w:rsidRPr="00FD2482">
        <w:rPr>
          <w:rStyle w:val="a4"/>
          <w:rFonts w:ascii="Times New Roman" w:hAnsi="Times New Roman" w:cs="Times New Roman"/>
          <w:sz w:val="28"/>
          <w:szCs w:val="28"/>
          <w:lang w:val="uk-UA"/>
        </w:rPr>
        <w:t>Microsoft Teams</w:t>
      </w:r>
      <w:r w:rsidRPr="00FD2482">
        <w:rPr>
          <w:rFonts w:ascii="Times New Roman" w:hAnsi="Times New Roman" w:cs="Times New Roman"/>
          <w:sz w:val="28"/>
          <w:szCs w:val="28"/>
          <w:lang w:val="uk-UA"/>
        </w:rPr>
        <w:t xml:space="preserve"> – платформи, що дозволяють вчителям організовувати навчальний процес онлайн, зокрема створювати віртуальні класи, завдання, перевірки знань тощо.</w:t>
      </w:r>
    </w:p>
    <w:p w14:paraId="50716BAE" w14:textId="77777777" w:rsidR="0090392C" w:rsidRPr="00FD2482" w:rsidRDefault="0090392C" w:rsidP="00FD2482">
      <w:pPr>
        <w:numPr>
          <w:ilvl w:val="1"/>
          <w:numId w:val="1"/>
        </w:numPr>
        <w:spacing w:after="0" w:line="240" w:lineRule="auto"/>
        <w:ind w:left="0" w:firstLine="426"/>
        <w:jc w:val="both"/>
        <w:rPr>
          <w:rFonts w:ascii="Times New Roman" w:hAnsi="Times New Roman" w:cs="Times New Roman"/>
          <w:sz w:val="28"/>
          <w:szCs w:val="28"/>
          <w:lang w:val="uk-UA"/>
        </w:rPr>
      </w:pPr>
      <w:r w:rsidRPr="00FD2482">
        <w:rPr>
          <w:rStyle w:val="a4"/>
          <w:rFonts w:ascii="Times New Roman" w:hAnsi="Times New Roman" w:cs="Times New Roman"/>
          <w:sz w:val="28"/>
          <w:szCs w:val="28"/>
          <w:lang w:val="uk-UA"/>
        </w:rPr>
        <w:t>Kahoot!</w:t>
      </w:r>
      <w:r w:rsidRPr="00FD2482">
        <w:rPr>
          <w:rFonts w:ascii="Times New Roman" w:hAnsi="Times New Roman" w:cs="Times New Roman"/>
          <w:sz w:val="28"/>
          <w:szCs w:val="28"/>
          <w:lang w:val="uk-UA"/>
        </w:rPr>
        <w:t xml:space="preserve"> та </w:t>
      </w:r>
      <w:r w:rsidRPr="00FD2482">
        <w:rPr>
          <w:rStyle w:val="a4"/>
          <w:rFonts w:ascii="Times New Roman" w:hAnsi="Times New Roman" w:cs="Times New Roman"/>
          <w:sz w:val="28"/>
          <w:szCs w:val="28"/>
          <w:lang w:val="uk-UA"/>
        </w:rPr>
        <w:t>Quizlet</w:t>
      </w:r>
      <w:r w:rsidRPr="00FD2482">
        <w:rPr>
          <w:rFonts w:ascii="Times New Roman" w:hAnsi="Times New Roman" w:cs="Times New Roman"/>
          <w:sz w:val="28"/>
          <w:szCs w:val="28"/>
          <w:lang w:val="uk-UA"/>
        </w:rPr>
        <w:t xml:space="preserve"> – інструменти, що допомагають створювати інтерактивні завдання та тести, що можуть бути використані як для дистанційного, так і для традиційного навчання.</w:t>
      </w:r>
    </w:p>
    <w:p w14:paraId="2A3CC1DD" w14:textId="77777777" w:rsidR="0090392C" w:rsidRPr="00815360" w:rsidRDefault="0090392C" w:rsidP="00FD2482">
      <w:pPr>
        <w:pStyle w:val="4"/>
        <w:spacing w:before="0" w:line="240" w:lineRule="auto"/>
        <w:ind w:firstLine="426"/>
        <w:jc w:val="both"/>
        <w:rPr>
          <w:rFonts w:ascii="Times New Roman" w:hAnsi="Times New Roman" w:cs="Times New Roman"/>
          <w:b/>
          <w:bCs/>
          <w:i w:val="0"/>
          <w:iCs w:val="0"/>
          <w:color w:val="000000" w:themeColor="text1"/>
          <w:sz w:val="28"/>
          <w:szCs w:val="28"/>
          <w:lang w:val="uk-UA"/>
        </w:rPr>
      </w:pPr>
      <w:r w:rsidRPr="00815360">
        <w:rPr>
          <w:rFonts w:ascii="Times New Roman" w:hAnsi="Times New Roman" w:cs="Times New Roman"/>
          <w:b/>
          <w:bCs/>
          <w:i w:val="0"/>
          <w:iCs w:val="0"/>
          <w:color w:val="000000" w:themeColor="text1"/>
          <w:sz w:val="28"/>
          <w:szCs w:val="28"/>
          <w:lang w:val="uk-UA"/>
        </w:rPr>
        <w:t>Державні та недержавні ініціативи для підтримки професійного розвитку</w:t>
      </w:r>
    </w:p>
    <w:p w14:paraId="77E5F1FB" w14:textId="77777777" w:rsidR="0090392C" w:rsidRPr="00FD2482" w:rsidRDefault="0090392C" w:rsidP="00FD2482">
      <w:pPr>
        <w:pStyle w:val="a3"/>
        <w:spacing w:before="0" w:beforeAutospacing="0" w:after="0" w:afterAutospacing="0"/>
        <w:ind w:firstLine="426"/>
        <w:jc w:val="both"/>
        <w:rPr>
          <w:sz w:val="28"/>
          <w:szCs w:val="28"/>
          <w:lang w:val="uk-UA"/>
        </w:rPr>
      </w:pPr>
      <w:r w:rsidRPr="00FD2482">
        <w:rPr>
          <w:sz w:val="28"/>
          <w:szCs w:val="28"/>
          <w:lang w:val="uk-UA"/>
        </w:rPr>
        <w:t>Україна активно підтримує професійний розвиток педагогів через різні державні та недержавні ініціативи:</w:t>
      </w:r>
    </w:p>
    <w:p w14:paraId="4B811AF3" w14:textId="77777777" w:rsidR="0090392C" w:rsidRPr="00FD2482" w:rsidRDefault="0090392C" w:rsidP="00FD2482">
      <w:pPr>
        <w:pStyle w:val="a3"/>
        <w:numPr>
          <w:ilvl w:val="0"/>
          <w:numId w:val="2"/>
        </w:numPr>
        <w:spacing w:before="0" w:beforeAutospacing="0" w:after="0" w:afterAutospacing="0"/>
        <w:ind w:left="0" w:firstLine="426"/>
        <w:jc w:val="both"/>
        <w:rPr>
          <w:sz w:val="28"/>
          <w:szCs w:val="28"/>
          <w:lang w:val="uk-UA"/>
        </w:rPr>
      </w:pPr>
      <w:r w:rsidRPr="00FD2482">
        <w:rPr>
          <w:rStyle w:val="a4"/>
          <w:rFonts w:eastAsiaTheme="majorEastAsia"/>
          <w:sz w:val="28"/>
          <w:szCs w:val="28"/>
          <w:lang w:val="uk-UA"/>
        </w:rPr>
        <w:t>Державні ініціативи</w:t>
      </w:r>
      <w:r w:rsidRPr="00FD2482">
        <w:rPr>
          <w:sz w:val="28"/>
          <w:szCs w:val="28"/>
          <w:lang w:val="uk-UA"/>
        </w:rPr>
        <w:t>:</w:t>
      </w:r>
    </w:p>
    <w:p w14:paraId="32F3C45B" w14:textId="77777777" w:rsidR="0090392C" w:rsidRPr="00FD2482" w:rsidRDefault="0090392C" w:rsidP="00FD2482">
      <w:pPr>
        <w:numPr>
          <w:ilvl w:val="1"/>
          <w:numId w:val="2"/>
        </w:numPr>
        <w:spacing w:after="0" w:line="240" w:lineRule="auto"/>
        <w:ind w:left="0" w:firstLine="426"/>
        <w:jc w:val="both"/>
        <w:rPr>
          <w:rFonts w:ascii="Times New Roman" w:hAnsi="Times New Roman" w:cs="Times New Roman"/>
          <w:sz w:val="28"/>
          <w:szCs w:val="28"/>
          <w:lang w:val="uk-UA"/>
        </w:rPr>
      </w:pPr>
      <w:r w:rsidRPr="00FD2482">
        <w:rPr>
          <w:rStyle w:val="a4"/>
          <w:rFonts w:ascii="Times New Roman" w:hAnsi="Times New Roman" w:cs="Times New Roman"/>
          <w:sz w:val="28"/>
          <w:szCs w:val="28"/>
          <w:lang w:val="uk-UA"/>
        </w:rPr>
        <w:t>Національна освітня платформа «Всеукраїнська школа онлайн»</w:t>
      </w:r>
      <w:r w:rsidRPr="00FD2482">
        <w:rPr>
          <w:rFonts w:ascii="Times New Roman" w:hAnsi="Times New Roman" w:cs="Times New Roman"/>
          <w:sz w:val="28"/>
          <w:szCs w:val="28"/>
          <w:lang w:val="uk-UA"/>
        </w:rPr>
        <w:t xml:space="preserve"> – платформа, створена Міністерством освіти і науки України, що пропонує освітні </w:t>
      </w:r>
      <w:r w:rsidRPr="00FD2482">
        <w:rPr>
          <w:rFonts w:ascii="Times New Roman" w:hAnsi="Times New Roman" w:cs="Times New Roman"/>
          <w:sz w:val="28"/>
          <w:szCs w:val="28"/>
          <w:lang w:val="uk-UA"/>
        </w:rPr>
        <w:lastRenderedPageBreak/>
        <w:t>ресурси для вчителів, учнів і батьків. Вона містить відеоуроки, конспекти, тести та інші матеріали, що допомагають підвищувати професійну кваліфікацію педагогів.</w:t>
      </w:r>
    </w:p>
    <w:p w14:paraId="4CC095FF" w14:textId="77777777" w:rsidR="0090392C" w:rsidRPr="00FD2482" w:rsidRDefault="0090392C" w:rsidP="00FD2482">
      <w:pPr>
        <w:numPr>
          <w:ilvl w:val="1"/>
          <w:numId w:val="2"/>
        </w:numPr>
        <w:spacing w:after="0" w:line="240" w:lineRule="auto"/>
        <w:ind w:left="0" w:firstLine="426"/>
        <w:jc w:val="both"/>
        <w:rPr>
          <w:rFonts w:ascii="Times New Roman" w:hAnsi="Times New Roman" w:cs="Times New Roman"/>
          <w:sz w:val="28"/>
          <w:szCs w:val="28"/>
          <w:lang w:val="uk-UA"/>
        </w:rPr>
      </w:pPr>
      <w:r w:rsidRPr="00FD2482">
        <w:rPr>
          <w:rStyle w:val="a4"/>
          <w:rFonts w:ascii="Times New Roman" w:hAnsi="Times New Roman" w:cs="Times New Roman"/>
          <w:sz w:val="28"/>
          <w:szCs w:val="28"/>
          <w:lang w:val="uk-UA"/>
        </w:rPr>
        <w:t>Інститут модернізації змісту освіти</w:t>
      </w:r>
      <w:r w:rsidRPr="00FD2482">
        <w:rPr>
          <w:rFonts w:ascii="Times New Roman" w:hAnsi="Times New Roman" w:cs="Times New Roman"/>
          <w:sz w:val="28"/>
          <w:szCs w:val="28"/>
          <w:lang w:val="uk-UA"/>
        </w:rPr>
        <w:t xml:space="preserve"> – державна установа, яка займається розробкою сучасних навчальних програм і методичних рекомендацій для вчителів, а також проводить семінари та тренінги.</w:t>
      </w:r>
    </w:p>
    <w:p w14:paraId="134747A8" w14:textId="77777777" w:rsidR="0090392C" w:rsidRPr="00FD2482" w:rsidRDefault="0090392C" w:rsidP="00FD2482">
      <w:pPr>
        <w:pStyle w:val="a3"/>
        <w:numPr>
          <w:ilvl w:val="0"/>
          <w:numId w:val="2"/>
        </w:numPr>
        <w:spacing w:before="0" w:beforeAutospacing="0" w:after="0" w:afterAutospacing="0"/>
        <w:ind w:left="0" w:firstLine="426"/>
        <w:jc w:val="both"/>
        <w:rPr>
          <w:sz w:val="28"/>
          <w:szCs w:val="28"/>
          <w:lang w:val="uk-UA"/>
        </w:rPr>
      </w:pPr>
      <w:r w:rsidRPr="00FD2482">
        <w:rPr>
          <w:rStyle w:val="a4"/>
          <w:rFonts w:eastAsiaTheme="majorEastAsia"/>
          <w:sz w:val="28"/>
          <w:szCs w:val="28"/>
          <w:lang w:val="uk-UA"/>
        </w:rPr>
        <w:t>Недержавні ініціативи</w:t>
      </w:r>
      <w:r w:rsidRPr="00FD2482">
        <w:rPr>
          <w:sz w:val="28"/>
          <w:szCs w:val="28"/>
          <w:lang w:val="uk-UA"/>
        </w:rPr>
        <w:t>:</w:t>
      </w:r>
    </w:p>
    <w:p w14:paraId="3094C0B7" w14:textId="77777777" w:rsidR="0090392C" w:rsidRPr="00FD2482" w:rsidRDefault="0090392C" w:rsidP="00FD2482">
      <w:pPr>
        <w:numPr>
          <w:ilvl w:val="1"/>
          <w:numId w:val="2"/>
        </w:numPr>
        <w:spacing w:after="0" w:line="240" w:lineRule="auto"/>
        <w:ind w:left="0" w:firstLine="426"/>
        <w:jc w:val="both"/>
        <w:rPr>
          <w:rFonts w:ascii="Times New Roman" w:hAnsi="Times New Roman" w:cs="Times New Roman"/>
          <w:sz w:val="28"/>
          <w:szCs w:val="28"/>
          <w:lang w:val="uk-UA"/>
        </w:rPr>
      </w:pPr>
      <w:r w:rsidRPr="00FD2482">
        <w:rPr>
          <w:rStyle w:val="a4"/>
          <w:rFonts w:ascii="Times New Roman" w:hAnsi="Times New Roman" w:cs="Times New Roman"/>
          <w:sz w:val="28"/>
          <w:szCs w:val="28"/>
          <w:lang w:val="uk-UA"/>
        </w:rPr>
        <w:t>ГО «Освіторія»</w:t>
      </w:r>
      <w:r w:rsidRPr="00FD2482">
        <w:rPr>
          <w:rFonts w:ascii="Times New Roman" w:hAnsi="Times New Roman" w:cs="Times New Roman"/>
          <w:sz w:val="28"/>
          <w:szCs w:val="28"/>
          <w:lang w:val="uk-UA"/>
        </w:rPr>
        <w:t xml:space="preserve"> – організація, яка підтримує освітян через освітні проекти, такі як премія Global Teacher Prize Ukraine, а також через створення інноваційних освітніх програм і ресурсів.</w:t>
      </w:r>
    </w:p>
    <w:p w14:paraId="55B1E74C" w14:textId="77777777" w:rsidR="0090392C" w:rsidRPr="00FD2482" w:rsidRDefault="0090392C" w:rsidP="00FD2482">
      <w:pPr>
        <w:numPr>
          <w:ilvl w:val="1"/>
          <w:numId w:val="2"/>
        </w:numPr>
        <w:spacing w:after="0" w:line="240" w:lineRule="auto"/>
        <w:ind w:left="0" w:firstLine="426"/>
        <w:jc w:val="both"/>
        <w:rPr>
          <w:rFonts w:ascii="Times New Roman" w:hAnsi="Times New Roman" w:cs="Times New Roman"/>
          <w:sz w:val="28"/>
          <w:szCs w:val="28"/>
          <w:lang w:val="uk-UA"/>
        </w:rPr>
      </w:pPr>
      <w:r w:rsidRPr="00FD2482">
        <w:rPr>
          <w:rStyle w:val="a4"/>
          <w:rFonts w:ascii="Times New Roman" w:hAnsi="Times New Roman" w:cs="Times New Roman"/>
          <w:sz w:val="28"/>
          <w:szCs w:val="28"/>
          <w:lang w:val="uk-UA"/>
        </w:rPr>
        <w:t>Фонд «Відкрита політика»</w:t>
      </w:r>
      <w:r w:rsidRPr="00FD2482">
        <w:rPr>
          <w:rFonts w:ascii="Times New Roman" w:hAnsi="Times New Roman" w:cs="Times New Roman"/>
          <w:sz w:val="28"/>
          <w:szCs w:val="28"/>
          <w:lang w:val="uk-UA"/>
        </w:rPr>
        <w:t xml:space="preserve"> – займається підтримкою та розвитком освіти, організовує навчальні програми для вчителів та тренінги з цифрової грамотності.</w:t>
      </w:r>
    </w:p>
    <w:p w14:paraId="4463864F" w14:textId="77777777" w:rsidR="0090392C" w:rsidRPr="00FD2482" w:rsidRDefault="0090392C" w:rsidP="00FD2482">
      <w:pPr>
        <w:pStyle w:val="a3"/>
        <w:spacing w:before="0" w:beforeAutospacing="0" w:after="0" w:afterAutospacing="0"/>
        <w:ind w:firstLine="426"/>
        <w:jc w:val="both"/>
        <w:rPr>
          <w:sz w:val="28"/>
          <w:szCs w:val="28"/>
          <w:lang w:val="uk-UA"/>
        </w:rPr>
      </w:pPr>
      <w:r w:rsidRPr="00FD2482">
        <w:rPr>
          <w:sz w:val="28"/>
          <w:szCs w:val="28"/>
          <w:lang w:val="uk-UA"/>
        </w:rPr>
        <w:t>Таким чином, доступні інструменти та ресурси для професійного розвитку відкривають широкі можливості для підвищення кваліфікації вчителів в Україні. Від постійного навчання та вдосконалення залежать не лише їх професійні успіхи, але й загальна якість освіти, що є фундаментом для розвитку суспільства.</w:t>
      </w:r>
    </w:p>
    <w:p w14:paraId="3A7D242B" w14:textId="77777777" w:rsidR="00944C42" w:rsidRPr="00944C42" w:rsidRDefault="00944C42" w:rsidP="00944C42">
      <w:pPr>
        <w:pStyle w:val="a3"/>
        <w:spacing w:before="0" w:beforeAutospacing="0" w:after="0" w:afterAutospacing="0"/>
        <w:ind w:firstLine="426"/>
        <w:jc w:val="both"/>
        <w:rPr>
          <w:sz w:val="28"/>
          <w:szCs w:val="28"/>
          <w:lang w:val="uk-UA"/>
        </w:rPr>
      </w:pPr>
      <w:r w:rsidRPr="00944C42">
        <w:rPr>
          <w:rStyle w:val="a4"/>
          <w:rFonts w:eastAsiaTheme="majorEastAsia"/>
          <w:sz w:val="28"/>
          <w:szCs w:val="28"/>
          <w:lang w:val="uk-UA"/>
        </w:rPr>
        <w:t>Шляхи відповідності новому стандарту освіти: виклики та можливості</w:t>
      </w:r>
    </w:p>
    <w:p w14:paraId="6DE14FF3" w14:textId="77777777" w:rsidR="00944C42" w:rsidRPr="00944C42" w:rsidRDefault="00944C42" w:rsidP="00944C42">
      <w:pPr>
        <w:pStyle w:val="a3"/>
        <w:spacing w:before="0" w:beforeAutospacing="0" w:after="0" w:afterAutospacing="0"/>
        <w:ind w:firstLine="426"/>
        <w:jc w:val="both"/>
        <w:rPr>
          <w:sz w:val="28"/>
          <w:szCs w:val="28"/>
          <w:lang w:val="uk-UA"/>
        </w:rPr>
      </w:pPr>
      <w:r w:rsidRPr="00944C42">
        <w:rPr>
          <w:sz w:val="28"/>
          <w:szCs w:val="28"/>
          <w:lang w:val="uk-UA"/>
        </w:rPr>
        <w:t>Зі впровадженням нових освітніх стандартів перед вчителями постає завдання адаптації до змін, що вимагає професійного зростання та оновлення педагогічних підходів. У цій статті розглянемо конкретні кроки для досягнення відповідності новим вимогам, роль новітніх педагогічних методик, а також підтримку, яку можуть надати адміністрація та громадськість. Крім того, обговоримо основні проблеми та виклики на шляху професійного розвитку вчителів та можливі шляхи їх подолання.</w:t>
      </w:r>
    </w:p>
    <w:p w14:paraId="77C4FE4E" w14:textId="77777777" w:rsidR="00944C42" w:rsidRPr="00944C42" w:rsidRDefault="00944C42" w:rsidP="00944C42">
      <w:pPr>
        <w:pStyle w:val="3"/>
        <w:spacing w:before="0" w:beforeAutospacing="0" w:after="0" w:afterAutospacing="0"/>
        <w:ind w:firstLine="426"/>
        <w:jc w:val="both"/>
        <w:rPr>
          <w:sz w:val="28"/>
          <w:szCs w:val="28"/>
          <w:lang w:val="uk-UA"/>
        </w:rPr>
      </w:pPr>
      <w:r w:rsidRPr="00944C42">
        <w:rPr>
          <w:sz w:val="28"/>
          <w:szCs w:val="28"/>
          <w:lang w:val="uk-UA"/>
        </w:rPr>
        <w:t>Конкретні кроки для адаптації до нових вимог</w:t>
      </w:r>
    </w:p>
    <w:p w14:paraId="5B5CFF3B" w14:textId="2F477DD7" w:rsidR="00944C42" w:rsidRPr="00944C42" w:rsidRDefault="00944C42" w:rsidP="00944C42">
      <w:pPr>
        <w:pStyle w:val="a3"/>
        <w:numPr>
          <w:ilvl w:val="0"/>
          <w:numId w:val="4"/>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Аналіз стандартів та освітніх програм</w:t>
      </w:r>
      <w:r w:rsidRPr="00944C42">
        <w:rPr>
          <w:sz w:val="28"/>
          <w:szCs w:val="28"/>
          <w:lang w:val="uk-UA"/>
        </w:rPr>
        <w:t xml:space="preserve">: </w:t>
      </w:r>
      <w:r w:rsidR="00FF5D7B">
        <w:rPr>
          <w:sz w:val="28"/>
          <w:szCs w:val="28"/>
          <w:lang w:val="uk-UA"/>
        </w:rPr>
        <w:t>в</w:t>
      </w:r>
      <w:r w:rsidRPr="00944C42">
        <w:rPr>
          <w:sz w:val="28"/>
          <w:szCs w:val="28"/>
          <w:lang w:val="uk-UA"/>
        </w:rPr>
        <w:t>чителі повинні ретельно вивчити нові стандарти, щоб зрозуміти основні вимоги та очікувані результати навчання. Це допоможе правильно спланувати навчальний процес та обрати відповідні методики.</w:t>
      </w:r>
    </w:p>
    <w:p w14:paraId="19B84EE1" w14:textId="542ABD35" w:rsidR="00944C42" w:rsidRPr="00944C42" w:rsidRDefault="00944C42" w:rsidP="00944C42">
      <w:pPr>
        <w:pStyle w:val="a3"/>
        <w:numPr>
          <w:ilvl w:val="0"/>
          <w:numId w:val="4"/>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Підвищення кваліфікації</w:t>
      </w:r>
      <w:r w:rsidRPr="00944C42">
        <w:rPr>
          <w:sz w:val="28"/>
          <w:szCs w:val="28"/>
          <w:lang w:val="uk-UA"/>
        </w:rPr>
        <w:t xml:space="preserve">: </w:t>
      </w:r>
      <w:r w:rsidR="00FF5D7B">
        <w:rPr>
          <w:sz w:val="28"/>
          <w:szCs w:val="28"/>
          <w:lang w:val="uk-UA"/>
        </w:rPr>
        <w:t>р</w:t>
      </w:r>
      <w:r w:rsidRPr="00944C42">
        <w:rPr>
          <w:sz w:val="28"/>
          <w:szCs w:val="28"/>
          <w:lang w:val="uk-UA"/>
        </w:rPr>
        <w:t>егулярні курси підвищення кваліфікації дозволяють вчителям оновлювати свої знання та навички, що є необхідним для відповідності новим стандартам. Це можуть бути як традиційні очні курси, так і онлайн-програми.</w:t>
      </w:r>
    </w:p>
    <w:p w14:paraId="4EB6DC6A" w14:textId="1CFA95E2" w:rsidR="00944C42" w:rsidRPr="00944C42" w:rsidRDefault="00944C42" w:rsidP="00944C42">
      <w:pPr>
        <w:pStyle w:val="a3"/>
        <w:numPr>
          <w:ilvl w:val="0"/>
          <w:numId w:val="4"/>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Впровадження нових технологій</w:t>
      </w:r>
      <w:r w:rsidRPr="00944C42">
        <w:rPr>
          <w:sz w:val="28"/>
          <w:szCs w:val="28"/>
          <w:lang w:val="uk-UA"/>
        </w:rPr>
        <w:t xml:space="preserve">: </w:t>
      </w:r>
      <w:r w:rsidR="00FF5D7B">
        <w:rPr>
          <w:sz w:val="28"/>
          <w:szCs w:val="28"/>
          <w:lang w:val="uk-UA"/>
        </w:rPr>
        <w:t>в</w:t>
      </w:r>
      <w:r w:rsidRPr="00944C42">
        <w:rPr>
          <w:sz w:val="28"/>
          <w:szCs w:val="28"/>
          <w:lang w:val="uk-UA"/>
        </w:rPr>
        <w:t>чителі повинні освоювати нові цифрові інструменти та інтегрувати їх у навчальний процес. Це може включати використання електронних щоденників, інтерактивних дошок, освітніх платформ та додатків.</w:t>
      </w:r>
    </w:p>
    <w:p w14:paraId="58329DB5" w14:textId="3BA6D004" w:rsidR="00944C42" w:rsidRPr="00944C42" w:rsidRDefault="00944C42" w:rsidP="00944C42">
      <w:pPr>
        <w:pStyle w:val="a3"/>
        <w:numPr>
          <w:ilvl w:val="0"/>
          <w:numId w:val="4"/>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Перегляд та оновлення навчальних матеріалів</w:t>
      </w:r>
      <w:r w:rsidRPr="00944C42">
        <w:rPr>
          <w:sz w:val="28"/>
          <w:szCs w:val="28"/>
          <w:lang w:val="uk-UA"/>
        </w:rPr>
        <w:t xml:space="preserve">: </w:t>
      </w:r>
      <w:r w:rsidR="00FF5D7B">
        <w:rPr>
          <w:sz w:val="28"/>
          <w:szCs w:val="28"/>
          <w:lang w:val="uk-UA"/>
        </w:rPr>
        <w:t>н</w:t>
      </w:r>
      <w:r w:rsidRPr="00944C42">
        <w:rPr>
          <w:sz w:val="28"/>
          <w:szCs w:val="28"/>
          <w:lang w:val="uk-UA"/>
        </w:rPr>
        <w:t>еобхідно постійно переглядати використовувані навчальні матеріали та адаптувати їх до нових стандартів. Це може включати як оновлення підручників, так і використання нових ресурсів.</w:t>
      </w:r>
    </w:p>
    <w:p w14:paraId="28D9025F" w14:textId="77777777" w:rsidR="00944C42" w:rsidRPr="00944C42" w:rsidRDefault="00944C42" w:rsidP="00944C42">
      <w:pPr>
        <w:pStyle w:val="3"/>
        <w:spacing w:before="0" w:beforeAutospacing="0" w:after="0" w:afterAutospacing="0"/>
        <w:ind w:firstLine="426"/>
        <w:jc w:val="both"/>
        <w:rPr>
          <w:sz w:val="28"/>
          <w:szCs w:val="28"/>
          <w:lang w:val="uk-UA"/>
        </w:rPr>
      </w:pPr>
      <w:r w:rsidRPr="00944C42">
        <w:rPr>
          <w:sz w:val="28"/>
          <w:szCs w:val="28"/>
          <w:lang w:val="uk-UA"/>
        </w:rPr>
        <w:t>Використання новітніх педагогічних підходів та методик</w:t>
      </w:r>
    </w:p>
    <w:p w14:paraId="283CB348" w14:textId="79B6A88B" w:rsidR="00944C42" w:rsidRPr="00944C42" w:rsidRDefault="00944C42" w:rsidP="00944C42">
      <w:pPr>
        <w:pStyle w:val="a3"/>
        <w:numPr>
          <w:ilvl w:val="0"/>
          <w:numId w:val="5"/>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Інтерактивне навчання</w:t>
      </w:r>
      <w:r w:rsidRPr="00944C42">
        <w:rPr>
          <w:sz w:val="28"/>
          <w:szCs w:val="28"/>
          <w:lang w:val="uk-UA"/>
        </w:rPr>
        <w:t xml:space="preserve">: </w:t>
      </w:r>
      <w:r w:rsidR="00FF5D7B">
        <w:rPr>
          <w:sz w:val="28"/>
          <w:szCs w:val="28"/>
          <w:lang w:val="uk-UA"/>
        </w:rPr>
        <w:t>а</w:t>
      </w:r>
      <w:r w:rsidRPr="00944C42">
        <w:rPr>
          <w:sz w:val="28"/>
          <w:szCs w:val="28"/>
          <w:lang w:val="uk-UA"/>
        </w:rPr>
        <w:t>ктивне залучення учнів до навчального процесу через групові проекти, обговорення та інтерактивні завдання сприяє кращому засвоєнню матеріалу та розвитку критичного мислення.</w:t>
      </w:r>
    </w:p>
    <w:p w14:paraId="3BB6908C" w14:textId="39681E94" w:rsidR="00944C42" w:rsidRPr="00944C42" w:rsidRDefault="00944C42" w:rsidP="00944C42">
      <w:pPr>
        <w:pStyle w:val="a3"/>
        <w:numPr>
          <w:ilvl w:val="0"/>
          <w:numId w:val="5"/>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Диференційоване навчання</w:t>
      </w:r>
      <w:r w:rsidRPr="00944C42">
        <w:rPr>
          <w:sz w:val="28"/>
          <w:szCs w:val="28"/>
          <w:lang w:val="uk-UA"/>
        </w:rPr>
        <w:t xml:space="preserve">: </w:t>
      </w:r>
      <w:r w:rsidR="00FF5D7B">
        <w:rPr>
          <w:sz w:val="28"/>
          <w:szCs w:val="28"/>
          <w:lang w:val="uk-UA"/>
        </w:rPr>
        <w:t>в</w:t>
      </w:r>
      <w:r w:rsidRPr="00944C42">
        <w:rPr>
          <w:sz w:val="28"/>
          <w:szCs w:val="28"/>
          <w:lang w:val="uk-UA"/>
        </w:rPr>
        <w:t>икористання індивідуального підходу до учнів, враховуючи їхні здібності, рівень підготовки та інтереси. Це дозволяє кожному учню розвиватися у своєму темпі.</w:t>
      </w:r>
    </w:p>
    <w:p w14:paraId="65D417F5" w14:textId="64AF7EA7" w:rsidR="00944C42" w:rsidRPr="00944C42" w:rsidRDefault="00944C42" w:rsidP="00944C42">
      <w:pPr>
        <w:pStyle w:val="a3"/>
        <w:numPr>
          <w:ilvl w:val="0"/>
          <w:numId w:val="5"/>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lastRenderedPageBreak/>
        <w:t>Проєктно-орієнтоване навчання</w:t>
      </w:r>
      <w:r w:rsidRPr="00944C42">
        <w:rPr>
          <w:sz w:val="28"/>
          <w:szCs w:val="28"/>
          <w:lang w:val="uk-UA"/>
        </w:rPr>
        <w:t xml:space="preserve">: </w:t>
      </w:r>
      <w:r w:rsidR="00FF5D7B">
        <w:rPr>
          <w:sz w:val="28"/>
          <w:szCs w:val="28"/>
          <w:lang w:val="uk-UA"/>
        </w:rPr>
        <w:t>у</w:t>
      </w:r>
      <w:r w:rsidRPr="00944C42">
        <w:rPr>
          <w:sz w:val="28"/>
          <w:szCs w:val="28"/>
          <w:lang w:val="uk-UA"/>
        </w:rPr>
        <w:t>чні працюють над реальними проєктами, що дозволяє застосовувати знання на практиці та розвивати навички вирішення проблем.</w:t>
      </w:r>
    </w:p>
    <w:p w14:paraId="14A80EB0" w14:textId="77777777" w:rsidR="00944C42" w:rsidRPr="00944C42" w:rsidRDefault="00944C42" w:rsidP="00944C42">
      <w:pPr>
        <w:pStyle w:val="3"/>
        <w:spacing w:before="0" w:beforeAutospacing="0" w:after="0" w:afterAutospacing="0"/>
        <w:ind w:firstLine="426"/>
        <w:jc w:val="both"/>
        <w:rPr>
          <w:sz w:val="28"/>
          <w:szCs w:val="28"/>
          <w:lang w:val="uk-UA"/>
        </w:rPr>
      </w:pPr>
      <w:r w:rsidRPr="00944C42">
        <w:rPr>
          <w:sz w:val="28"/>
          <w:szCs w:val="28"/>
          <w:lang w:val="uk-UA"/>
        </w:rPr>
        <w:t>Роль адміністрації та громадськості у підтримці професійного розвитку вчителів</w:t>
      </w:r>
    </w:p>
    <w:p w14:paraId="0E483302" w14:textId="77777777" w:rsidR="00944C42" w:rsidRPr="00944C42" w:rsidRDefault="00944C42" w:rsidP="00944C42">
      <w:pPr>
        <w:pStyle w:val="a3"/>
        <w:spacing w:before="0" w:beforeAutospacing="0" w:after="0" w:afterAutospacing="0"/>
        <w:ind w:firstLine="426"/>
        <w:jc w:val="both"/>
        <w:rPr>
          <w:sz w:val="28"/>
          <w:szCs w:val="28"/>
          <w:lang w:val="uk-UA"/>
        </w:rPr>
      </w:pPr>
      <w:r w:rsidRPr="00944C42">
        <w:rPr>
          <w:sz w:val="28"/>
          <w:szCs w:val="28"/>
          <w:lang w:val="uk-UA"/>
        </w:rPr>
        <w:t>Адміністрація навчального закладу відіграє ключову роль у забезпеченні умов для професійного розвитку вчителів. Важливо, щоб керівництво сприяло підвищенню кваліфікації, підтримувало ініціативи вчителів щодо освоєння нових методик та створювало можливості для обміну досвідом між педагогами. Крім того, громадськість, зокрема батьки та місцеві громади, можуть активно підтримувати вчителів, сприяючи організації тренінгів та семінарів, а також фінансово підтримуючи освітні ініціативи.</w:t>
      </w:r>
    </w:p>
    <w:p w14:paraId="02D988A1" w14:textId="77777777" w:rsidR="00944C42" w:rsidRPr="00944C42" w:rsidRDefault="00944C42" w:rsidP="00944C42">
      <w:pPr>
        <w:pStyle w:val="3"/>
        <w:spacing w:before="0" w:beforeAutospacing="0" w:after="0" w:afterAutospacing="0"/>
        <w:ind w:firstLine="426"/>
        <w:jc w:val="both"/>
        <w:rPr>
          <w:sz w:val="28"/>
          <w:szCs w:val="28"/>
          <w:lang w:val="uk-UA"/>
        </w:rPr>
      </w:pPr>
      <w:r w:rsidRPr="00944C42">
        <w:rPr>
          <w:sz w:val="28"/>
          <w:szCs w:val="28"/>
          <w:lang w:val="uk-UA"/>
        </w:rPr>
        <w:t>Проблеми та виклики на шляху професійного розвитку</w:t>
      </w:r>
    </w:p>
    <w:p w14:paraId="6E5B451A" w14:textId="11BA7736" w:rsidR="00944C42" w:rsidRPr="00944C42" w:rsidRDefault="00944C42" w:rsidP="00944C42">
      <w:pPr>
        <w:pStyle w:val="a3"/>
        <w:numPr>
          <w:ilvl w:val="0"/>
          <w:numId w:val="6"/>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Фінансові бар’єри</w:t>
      </w:r>
      <w:r w:rsidRPr="00944C42">
        <w:rPr>
          <w:sz w:val="28"/>
          <w:szCs w:val="28"/>
          <w:lang w:val="uk-UA"/>
        </w:rPr>
        <w:t xml:space="preserve">: </w:t>
      </w:r>
      <w:r w:rsidR="00FF5D7B">
        <w:rPr>
          <w:sz w:val="28"/>
          <w:szCs w:val="28"/>
          <w:lang w:val="uk-UA"/>
        </w:rPr>
        <w:t>ч</w:t>
      </w:r>
      <w:r w:rsidRPr="00944C42">
        <w:rPr>
          <w:sz w:val="28"/>
          <w:szCs w:val="28"/>
          <w:lang w:val="uk-UA"/>
        </w:rPr>
        <w:t>асто підвищення кваліфікації вимагає значних фінансових витрат, що стає перешкодою для багатьох вчителів. Навіть якщо курси безкоштовні, витрати на проїзд, проживання та додаткові матеріали можуть бути значними.</w:t>
      </w:r>
    </w:p>
    <w:p w14:paraId="3E76F4A1" w14:textId="29B79044" w:rsidR="00944C42" w:rsidRPr="00944C42" w:rsidRDefault="00944C42" w:rsidP="00944C42">
      <w:pPr>
        <w:pStyle w:val="a3"/>
        <w:numPr>
          <w:ilvl w:val="0"/>
          <w:numId w:val="6"/>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Часові обмеження</w:t>
      </w:r>
      <w:r w:rsidRPr="00944C42">
        <w:rPr>
          <w:sz w:val="28"/>
          <w:szCs w:val="28"/>
          <w:lang w:val="uk-UA"/>
        </w:rPr>
        <w:t xml:space="preserve">: </w:t>
      </w:r>
      <w:r w:rsidR="00FF5D7B">
        <w:rPr>
          <w:sz w:val="28"/>
          <w:szCs w:val="28"/>
          <w:lang w:val="uk-UA"/>
        </w:rPr>
        <w:t>п</w:t>
      </w:r>
      <w:r w:rsidRPr="00944C42">
        <w:rPr>
          <w:sz w:val="28"/>
          <w:szCs w:val="28"/>
          <w:lang w:val="uk-UA"/>
        </w:rPr>
        <w:t>оєднання професійної діяльності з навчанням та самоосвітою часто є складним завданням. Вчителям потрібно знаходити баланс між роботою, особистим життям та розвитком.</w:t>
      </w:r>
    </w:p>
    <w:p w14:paraId="74938A8B" w14:textId="6886D201" w:rsidR="00944C42" w:rsidRPr="00944C42" w:rsidRDefault="00944C42" w:rsidP="00944C42">
      <w:pPr>
        <w:pStyle w:val="a3"/>
        <w:numPr>
          <w:ilvl w:val="0"/>
          <w:numId w:val="6"/>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Інформаційні бар’єри</w:t>
      </w:r>
      <w:r w:rsidRPr="00944C42">
        <w:rPr>
          <w:sz w:val="28"/>
          <w:szCs w:val="28"/>
          <w:lang w:val="uk-UA"/>
        </w:rPr>
        <w:t xml:space="preserve">: </w:t>
      </w:r>
      <w:r w:rsidR="00FF5D7B">
        <w:rPr>
          <w:sz w:val="28"/>
          <w:szCs w:val="28"/>
          <w:lang w:val="uk-UA"/>
        </w:rPr>
        <w:t>н</w:t>
      </w:r>
      <w:r w:rsidRPr="00944C42">
        <w:rPr>
          <w:sz w:val="28"/>
          <w:szCs w:val="28"/>
          <w:lang w:val="uk-UA"/>
        </w:rPr>
        <w:t>едостатня обізнаність про доступні ресурси для підвищення кваліфікації або відсутність доступу до нових матеріалів і методик також може стримувати професійний розвиток.</w:t>
      </w:r>
    </w:p>
    <w:p w14:paraId="5B36F054" w14:textId="77777777" w:rsidR="00944C42" w:rsidRPr="00944C42" w:rsidRDefault="00944C42" w:rsidP="00944C42">
      <w:pPr>
        <w:pStyle w:val="3"/>
        <w:spacing w:before="0" w:beforeAutospacing="0" w:after="0" w:afterAutospacing="0"/>
        <w:ind w:firstLine="426"/>
        <w:jc w:val="both"/>
        <w:rPr>
          <w:sz w:val="28"/>
          <w:szCs w:val="28"/>
          <w:lang w:val="uk-UA"/>
        </w:rPr>
      </w:pPr>
      <w:r w:rsidRPr="00944C42">
        <w:rPr>
          <w:sz w:val="28"/>
          <w:szCs w:val="28"/>
          <w:lang w:val="uk-UA"/>
        </w:rPr>
        <w:t>Шляхи подолання цих перешкод</w:t>
      </w:r>
    </w:p>
    <w:p w14:paraId="65AEADD7" w14:textId="39D59288" w:rsidR="00944C42" w:rsidRPr="00944C42" w:rsidRDefault="00944C42" w:rsidP="00944C42">
      <w:pPr>
        <w:pStyle w:val="a3"/>
        <w:numPr>
          <w:ilvl w:val="0"/>
          <w:numId w:val="7"/>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Державна та інституційна підтримка</w:t>
      </w:r>
      <w:r w:rsidRPr="00944C42">
        <w:rPr>
          <w:sz w:val="28"/>
          <w:szCs w:val="28"/>
          <w:lang w:val="uk-UA"/>
        </w:rPr>
        <w:t xml:space="preserve">: </w:t>
      </w:r>
      <w:r w:rsidR="00FF5D7B">
        <w:rPr>
          <w:sz w:val="28"/>
          <w:szCs w:val="28"/>
          <w:lang w:val="uk-UA"/>
        </w:rPr>
        <w:t>з</w:t>
      </w:r>
      <w:r w:rsidRPr="00944C42">
        <w:rPr>
          <w:sz w:val="28"/>
          <w:szCs w:val="28"/>
          <w:lang w:val="uk-UA"/>
        </w:rPr>
        <w:t>абезпечення фінансування програм підвищення кваліфікації, а також створення безкоштовних або доступних курсів та семінарів.</w:t>
      </w:r>
    </w:p>
    <w:p w14:paraId="794FFD73" w14:textId="49B3D489" w:rsidR="00944C42" w:rsidRPr="00944C42" w:rsidRDefault="00944C42" w:rsidP="00944C42">
      <w:pPr>
        <w:pStyle w:val="a3"/>
        <w:numPr>
          <w:ilvl w:val="0"/>
          <w:numId w:val="7"/>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Гнучкі форми навчання</w:t>
      </w:r>
      <w:r w:rsidRPr="00944C42">
        <w:rPr>
          <w:sz w:val="28"/>
          <w:szCs w:val="28"/>
          <w:lang w:val="uk-UA"/>
        </w:rPr>
        <w:t xml:space="preserve">: </w:t>
      </w:r>
      <w:r w:rsidR="00FF5D7B">
        <w:rPr>
          <w:sz w:val="28"/>
          <w:szCs w:val="28"/>
          <w:lang w:val="uk-UA"/>
        </w:rPr>
        <w:t>в</w:t>
      </w:r>
      <w:r w:rsidRPr="00944C42">
        <w:rPr>
          <w:sz w:val="28"/>
          <w:szCs w:val="28"/>
          <w:lang w:val="uk-UA"/>
        </w:rPr>
        <w:t>провадження онлайн-курсів, які дозволяють вчителям навчатися у зручний для них час та без прив’язки до місця.</w:t>
      </w:r>
    </w:p>
    <w:p w14:paraId="0CBB17A5" w14:textId="67972782" w:rsidR="00944C42" w:rsidRPr="00944C42" w:rsidRDefault="00944C42" w:rsidP="00944C42">
      <w:pPr>
        <w:pStyle w:val="a3"/>
        <w:numPr>
          <w:ilvl w:val="0"/>
          <w:numId w:val="7"/>
        </w:numPr>
        <w:spacing w:before="0" w:beforeAutospacing="0" w:after="0" w:afterAutospacing="0"/>
        <w:ind w:left="0" w:firstLine="426"/>
        <w:jc w:val="both"/>
        <w:rPr>
          <w:sz w:val="28"/>
          <w:szCs w:val="28"/>
          <w:lang w:val="uk-UA"/>
        </w:rPr>
      </w:pPr>
      <w:r w:rsidRPr="00944C42">
        <w:rPr>
          <w:rStyle w:val="a4"/>
          <w:rFonts w:eastAsiaTheme="majorEastAsia"/>
          <w:sz w:val="28"/>
          <w:szCs w:val="28"/>
          <w:lang w:val="uk-UA"/>
        </w:rPr>
        <w:t>Інформаційна підтримка</w:t>
      </w:r>
      <w:r w:rsidRPr="00944C42">
        <w:rPr>
          <w:sz w:val="28"/>
          <w:szCs w:val="28"/>
          <w:lang w:val="uk-UA"/>
        </w:rPr>
        <w:t xml:space="preserve">: </w:t>
      </w:r>
      <w:r w:rsidR="00FF5D7B">
        <w:rPr>
          <w:sz w:val="28"/>
          <w:szCs w:val="28"/>
          <w:lang w:val="uk-UA"/>
        </w:rPr>
        <w:t>с</w:t>
      </w:r>
      <w:r w:rsidRPr="00944C42">
        <w:rPr>
          <w:sz w:val="28"/>
          <w:szCs w:val="28"/>
          <w:lang w:val="uk-UA"/>
        </w:rPr>
        <w:t>творення платформ та баз даних, де вчителі можуть отримати доступ до нових матеріалів, методик та курсів підвищення кваліфікації.</w:t>
      </w:r>
    </w:p>
    <w:p w14:paraId="6AC33CF1" w14:textId="51047608" w:rsidR="00944C42" w:rsidRPr="00944C42" w:rsidRDefault="00944C42" w:rsidP="00944C42">
      <w:pPr>
        <w:pStyle w:val="3"/>
        <w:spacing w:before="0" w:beforeAutospacing="0" w:after="0" w:afterAutospacing="0"/>
        <w:ind w:firstLine="426"/>
        <w:jc w:val="both"/>
        <w:rPr>
          <w:sz w:val="28"/>
          <w:szCs w:val="28"/>
          <w:lang w:val="uk-UA"/>
        </w:rPr>
      </w:pPr>
      <w:r w:rsidRPr="00944C42">
        <w:rPr>
          <w:sz w:val="28"/>
          <w:szCs w:val="28"/>
          <w:lang w:val="uk-UA"/>
        </w:rPr>
        <w:t xml:space="preserve">Адаптація до нових освітніх стандартів – </w:t>
      </w:r>
      <w:r w:rsidRPr="00944C42">
        <w:rPr>
          <w:b w:val="0"/>
          <w:bCs w:val="0"/>
          <w:sz w:val="28"/>
          <w:szCs w:val="28"/>
          <w:lang w:val="uk-UA"/>
        </w:rPr>
        <w:t>це складний процес, що вимагає від вчителів постійного професійного зростання. Завдяки впровадженню новітніх педагогічних підходів, підтримці з боку адміністрації та громадськості, а також подоланню існуючих бар’єрів, вчителі зможуть успішно відповідати новим вимогам та забезпечувати якісну освіту для учнів.</w:t>
      </w:r>
    </w:p>
    <w:p w14:paraId="7D44EC8E" w14:textId="77777777" w:rsidR="00944C42" w:rsidRDefault="00944C42" w:rsidP="00FD2482">
      <w:pPr>
        <w:pStyle w:val="3"/>
        <w:spacing w:before="0" w:beforeAutospacing="0" w:after="0" w:afterAutospacing="0"/>
        <w:ind w:firstLine="426"/>
        <w:jc w:val="both"/>
        <w:rPr>
          <w:sz w:val="28"/>
          <w:szCs w:val="28"/>
          <w:lang w:val="uk-UA"/>
        </w:rPr>
      </w:pPr>
    </w:p>
    <w:p w14:paraId="38E75977" w14:textId="5F05D18D" w:rsidR="00FD2482" w:rsidRPr="00FD2482" w:rsidRDefault="00FD2482" w:rsidP="00FD2482">
      <w:pPr>
        <w:pStyle w:val="3"/>
        <w:spacing w:before="0" w:beforeAutospacing="0" w:after="0" w:afterAutospacing="0"/>
        <w:ind w:firstLine="426"/>
        <w:jc w:val="both"/>
        <w:rPr>
          <w:sz w:val="28"/>
          <w:szCs w:val="28"/>
          <w:lang w:val="uk-UA"/>
        </w:rPr>
      </w:pPr>
      <w:r w:rsidRPr="00FD2482">
        <w:rPr>
          <w:sz w:val="28"/>
          <w:szCs w:val="28"/>
          <w:lang w:val="uk-UA"/>
        </w:rPr>
        <w:t>Висновок</w:t>
      </w:r>
    </w:p>
    <w:p w14:paraId="1E600220" w14:textId="77777777" w:rsidR="00FD2482" w:rsidRPr="00FD2482" w:rsidRDefault="00FD2482" w:rsidP="00FD2482">
      <w:pPr>
        <w:pStyle w:val="a3"/>
        <w:spacing w:before="0" w:beforeAutospacing="0" w:after="0" w:afterAutospacing="0"/>
        <w:ind w:firstLine="426"/>
        <w:jc w:val="both"/>
        <w:rPr>
          <w:sz w:val="28"/>
          <w:szCs w:val="28"/>
          <w:lang w:val="uk-UA"/>
        </w:rPr>
      </w:pPr>
      <w:r w:rsidRPr="00FD2482">
        <w:rPr>
          <w:sz w:val="28"/>
          <w:szCs w:val="28"/>
          <w:lang w:val="uk-UA"/>
        </w:rPr>
        <w:t>Професійний розвиток вчителів початкових класів є важливим елементом у забезпеченні відповідності новому освітньому стандарту, який вимагає від педагогів високого рівня компетентності, гнучкості та здатності адаптуватися до сучасних викликів. Безперервне навчання, володіння новітніми методиками викладання та впровадження цифрових інструментів у навчальний процес стають необхідними умовами для забезпечення якісної освіти. Професійний розвиток дозволяє вчителям не лише підвищувати свою кваліфікацію, але й бути активними учасниками освітніх реформ, що відбуваються в Україні.</w:t>
      </w:r>
    </w:p>
    <w:p w14:paraId="643E3B92" w14:textId="77777777" w:rsidR="00FD2482" w:rsidRPr="00FD2482" w:rsidRDefault="00FD2482" w:rsidP="00FD2482">
      <w:pPr>
        <w:pStyle w:val="a3"/>
        <w:spacing w:before="0" w:beforeAutospacing="0" w:after="0" w:afterAutospacing="0"/>
        <w:ind w:firstLine="426"/>
        <w:jc w:val="both"/>
        <w:rPr>
          <w:sz w:val="28"/>
          <w:szCs w:val="28"/>
          <w:lang w:val="uk-UA"/>
        </w:rPr>
      </w:pPr>
      <w:r w:rsidRPr="00FD2482">
        <w:rPr>
          <w:sz w:val="28"/>
          <w:szCs w:val="28"/>
          <w:lang w:val="uk-UA"/>
        </w:rPr>
        <w:lastRenderedPageBreak/>
        <w:t>Завдяки доступним інструментам і ресурсам, таким як освітні платформи, методичні матеріали та державні й недержавні ініціативи, педагоги мають можливість безперервно вдосконалювати свої навички. Це забезпечує відповідність новим стандартам освіти та сприяє кращому засвоєнню матеріалу учнями, створюючи основу для формування компетентних і всебічно розвинених особистостей. Успішний професійний розвиток вчителів початкових класів є запорукою підвищення якості освіти в Україні та підготовки нового покоління до життя в сучасному світі.</w:t>
      </w:r>
    </w:p>
    <w:p w14:paraId="2FDD2E42" w14:textId="77777777" w:rsidR="0033785F" w:rsidRPr="0090392C" w:rsidRDefault="0033785F" w:rsidP="0033785F">
      <w:pPr>
        <w:spacing w:after="0" w:line="240" w:lineRule="auto"/>
        <w:ind w:firstLine="426"/>
        <w:jc w:val="both"/>
        <w:rPr>
          <w:rFonts w:ascii="Times New Roman" w:hAnsi="Times New Roman" w:cs="Times New Roman"/>
          <w:sz w:val="28"/>
          <w:szCs w:val="28"/>
        </w:rPr>
      </w:pPr>
    </w:p>
    <w:sectPr w:rsidR="0033785F" w:rsidRPr="0090392C" w:rsidSect="009226D6">
      <w:pgSz w:w="11906" w:h="16838"/>
      <w:pgMar w:top="851" w:right="850"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D61E2"/>
    <w:multiLevelType w:val="multilevel"/>
    <w:tmpl w:val="D55E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46F94"/>
    <w:multiLevelType w:val="multilevel"/>
    <w:tmpl w:val="BD0CF0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4AC23AD"/>
    <w:multiLevelType w:val="multilevel"/>
    <w:tmpl w:val="A9BE80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ED608C"/>
    <w:multiLevelType w:val="multilevel"/>
    <w:tmpl w:val="3BFA7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5F261F8"/>
    <w:multiLevelType w:val="multilevel"/>
    <w:tmpl w:val="54CEDD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9D4090"/>
    <w:multiLevelType w:val="multilevel"/>
    <w:tmpl w:val="0F14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E91333"/>
    <w:multiLevelType w:val="multilevel"/>
    <w:tmpl w:val="74043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0"/>
  </w:num>
  <w:num w:numId="4">
    <w:abstractNumId w:val="6"/>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23D"/>
    <w:rsid w:val="001F68FE"/>
    <w:rsid w:val="0033785F"/>
    <w:rsid w:val="00411467"/>
    <w:rsid w:val="005842F6"/>
    <w:rsid w:val="006D10DD"/>
    <w:rsid w:val="00815360"/>
    <w:rsid w:val="0090392C"/>
    <w:rsid w:val="009226D6"/>
    <w:rsid w:val="00944C42"/>
    <w:rsid w:val="00B125BD"/>
    <w:rsid w:val="00CC223D"/>
    <w:rsid w:val="00CC2CEF"/>
    <w:rsid w:val="00F42F3F"/>
    <w:rsid w:val="00FD2482"/>
    <w:rsid w:val="00FF5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4A482"/>
  <w15:chartTrackingRefBased/>
  <w15:docId w15:val="{6F0BC4BE-4518-442D-88A8-749E075CB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3">
    <w:name w:val="heading 3"/>
    <w:basedOn w:val="a"/>
    <w:link w:val="30"/>
    <w:uiPriority w:val="9"/>
    <w:qFormat/>
    <w:rsid w:val="00B125B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B125B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B125B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B125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B125BD"/>
    <w:rPr>
      <w:rFonts w:asciiTheme="majorHAnsi" w:eastAsiaTheme="majorEastAsia" w:hAnsiTheme="majorHAnsi" w:cstheme="majorBidi"/>
      <w:i/>
      <w:iCs/>
      <w:color w:val="2F5496" w:themeColor="accent1" w:themeShade="BF"/>
    </w:rPr>
  </w:style>
  <w:style w:type="character" w:styleId="a4">
    <w:name w:val="Strong"/>
    <w:basedOn w:val="a0"/>
    <w:uiPriority w:val="22"/>
    <w:qFormat/>
    <w:rsid w:val="005842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226029">
      <w:bodyDiv w:val="1"/>
      <w:marLeft w:val="0"/>
      <w:marRight w:val="0"/>
      <w:marTop w:val="0"/>
      <w:marBottom w:val="0"/>
      <w:divBdr>
        <w:top w:val="none" w:sz="0" w:space="0" w:color="auto"/>
        <w:left w:val="none" w:sz="0" w:space="0" w:color="auto"/>
        <w:bottom w:val="none" w:sz="0" w:space="0" w:color="auto"/>
        <w:right w:val="none" w:sz="0" w:space="0" w:color="auto"/>
      </w:divBdr>
    </w:div>
    <w:div w:id="836379797">
      <w:bodyDiv w:val="1"/>
      <w:marLeft w:val="0"/>
      <w:marRight w:val="0"/>
      <w:marTop w:val="0"/>
      <w:marBottom w:val="0"/>
      <w:divBdr>
        <w:top w:val="none" w:sz="0" w:space="0" w:color="auto"/>
        <w:left w:val="none" w:sz="0" w:space="0" w:color="auto"/>
        <w:bottom w:val="none" w:sz="0" w:space="0" w:color="auto"/>
        <w:right w:val="none" w:sz="0" w:space="0" w:color="auto"/>
      </w:divBdr>
    </w:div>
    <w:div w:id="1110473531">
      <w:bodyDiv w:val="1"/>
      <w:marLeft w:val="0"/>
      <w:marRight w:val="0"/>
      <w:marTop w:val="0"/>
      <w:marBottom w:val="0"/>
      <w:divBdr>
        <w:top w:val="none" w:sz="0" w:space="0" w:color="auto"/>
        <w:left w:val="none" w:sz="0" w:space="0" w:color="auto"/>
        <w:bottom w:val="none" w:sz="0" w:space="0" w:color="auto"/>
        <w:right w:val="none" w:sz="0" w:space="0" w:color="auto"/>
      </w:divBdr>
    </w:div>
    <w:div w:id="1412891821">
      <w:bodyDiv w:val="1"/>
      <w:marLeft w:val="0"/>
      <w:marRight w:val="0"/>
      <w:marTop w:val="0"/>
      <w:marBottom w:val="0"/>
      <w:divBdr>
        <w:top w:val="none" w:sz="0" w:space="0" w:color="auto"/>
        <w:left w:val="none" w:sz="0" w:space="0" w:color="auto"/>
        <w:bottom w:val="none" w:sz="0" w:space="0" w:color="auto"/>
        <w:right w:val="none" w:sz="0" w:space="0" w:color="auto"/>
      </w:divBdr>
    </w:div>
    <w:div w:id="1479567597">
      <w:bodyDiv w:val="1"/>
      <w:marLeft w:val="0"/>
      <w:marRight w:val="0"/>
      <w:marTop w:val="0"/>
      <w:marBottom w:val="0"/>
      <w:divBdr>
        <w:top w:val="none" w:sz="0" w:space="0" w:color="auto"/>
        <w:left w:val="none" w:sz="0" w:space="0" w:color="auto"/>
        <w:bottom w:val="none" w:sz="0" w:space="0" w:color="auto"/>
        <w:right w:val="none" w:sz="0" w:space="0" w:color="auto"/>
      </w:divBdr>
    </w:div>
    <w:div w:id="2088653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7</Pages>
  <Words>2676</Words>
  <Characters>15256</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15</cp:revision>
  <dcterms:created xsi:type="dcterms:W3CDTF">2024-08-18T07:50:00Z</dcterms:created>
  <dcterms:modified xsi:type="dcterms:W3CDTF">2024-08-18T10:22:00Z</dcterms:modified>
</cp:coreProperties>
</file>