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0A2" w:rsidRPr="001F4990" w:rsidRDefault="00A950A2" w:rsidP="00A950A2">
      <w:pPr>
        <w:spacing w:line="360" w:lineRule="auto"/>
        <w:jc w:val="center"/>
        <w:rPr>
          <w:b/>
          <w:sz w:val="32"/>
          <w:szCs w:val="32"/>
          <w:lang w:val="uk-UA"/>
        </w:rPr>
      </w:pPr>
      <w:r w:rsidRPr="001F4990">
        <w:rPr>
          <w:b/>
          <w:sz w:val="32"/>
          <w:szCs w:val="32"/>
          <w:lang w:val="uk-UA"/>
        </w:rPr>
        <w:t xml:space="preserve">Психолого-педагогічна сутність методу </w:t>
      </w:r>
      <w:proofErr w:type="spellStart"/>
      <w:r w:rsidRPr="001F4990">
        <w:rPr>
          <w:b/>
          <w:sz w:val="32"/>
          <w:szCs w:val="32"/>
          <w:lang w:val="uk-UA"/>
        </w:rPr>
        <w:t>проєктів</w:t>
      </w:r>
      <w:proofErr w:type="spellEnd"/>
    </w:p>
    <w:p w:rsidR="00A950A2" w:rsidRPr="00F12F73" w:rsidRDefault="00A950A2" w:rsidP="00A950A2">
      <w:pPr>
        <w:spacing w:line="360" w:lineRule="auto"/>
        <w:jc w:val="both"/>
        <w:rPr>
          <w:iCs/>
          <w:color w:val="000000"/>
          <w:sz w:val="28"/>
          <w:szCs w:val="28"/>
          <w:lang w:val="uk-UA"/>
        </w:rPr>
      </w:pPr>
      <w:r w:rsidRPr="00F12F73">
        <w:rPr>
          <w:b/>
          <w:sz w:val="40"/>
          <w:szCs w:val="40"/>
          <w:lang w:val="uk-UA"/>
        </w:rPr>
        <w:t xml:space="preserve">        </w:t>
      </w:r>
      <w:r w:rsidRPr="00F12F73">
        <w:rPr>
          <w:iCs/>
          <w:color w:val="000000"/>
          <w:sz w:val="28"/>
          <w:szCs w:val="28"/>
          <w:lang w:val="uk-UA"/>
        </w:rPr>
        <w:t xml:space="preserve"> Розвиток сучасної освітньої системи ставить безліч питань щодо змісту й організації навчання англійської мови та її методичного забезпечення викладання. Важливою проблемою для вчителя та учнів є пошук оптимальних шляхів зацікавленості учнів до навчання, спонукання до творчості, самостійності, підвищення розумової активності [1;33].</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 Усе більшого  розповсюдження  отримує </w:t>
      </w:r>
      <w:proofErr w:type="spellStart"/>
      <w:r w:rsidRPr="00F12F73">
        <w:rPr>
          <w:iCs/>
          <w:color w:val="000000"/>
          <w:sz w:val="28"/>
          <w:szCs w:val="28"/>
          <w:lang w:val="uk-UA"/>
        </w:rPr>
        <w:t>проєктна</w:t>
      </w:r>
      <w:proofErr w:type="spellEnd"/>
      <w:r w:rsidRPr="00F12F73">
        <w:rPr>
          <w:iCs/>
          <w:color w:val="000000"/>
          <w:sz w:val="28"/>
          <w:szCs w:val="28"/>
          <w:lang w:val="uk-UA"/>
        </w:rPr>
        <w:t xml:space="preserve"> діяльність на уроках  англійської мови  яка дає можливість учителеві застосувати розмаїття інтерактивних вправ і змінити роль авторитарного транслятора готових ідей на натхненника інтелектуального та творчого потенціалу учня [4;127].</w:t>
      </w:r>
    </w:p>
    <w:p w:rsidR="00A950A2" w:rsidRPr="00F12F73" w:rsidRDefault="00A950A2" w:rsidP="00A950A2">
      <w:pPr>
        <w:spacing w:line="360" w:lineRule="auto"/>
        <w:ind w:firstLine="709"/>
        <w:jc w:val="both"/>
        <w:rPr>
          <w:iCs/>
          <w:color w:val="000000"/>
          <w:sz w:val="28"/>
          <w:szCs w:val="28"/>
          <w:lang w:val="uk-UA"/>
        </w:rPr>
      </w:pPr>
      <w:proofErr w:type="spellStart"/>
      <w:r w:rsidRPr="00F12F73">
        <w:rPr>
          <w:iCs/>
          <w:color w:val="000000"/>
          <w:sz w:val="28"/>
          <w:szCs w:val="28"/>
          <w:lang w:val="uk-UA"/>
        </w:rPr>
        <w:t>Проєктну</w:t>
      </w:r>
      <w:proofErr w:type="spellEnd"/>
      <w:r w:rsidRPr="00F12F73">
        <w:rPr>
          <w:iCs/>
          <w:color w:val="000000"/>
          <w:sz w:val="28"/>
          <w:szCs w:val="28"/>
          <w:lang w:val="uk-UA"/>
        </w:rPr>
        <w:t xml:space="preserve"> технологію навчання розробили ще  в 20-ті роки </w:t>
      </w:r>
      <w:r w:rsidRPr="00F12F73">
        <w:rPr>
          <w:iCs/>
          <w:color w:val="000000"/>
          <w:sz w:val="28"/>
          <w:szCs w:val="28"/>
          <w:lang w:val="en-US"/>
        </w:rPr>
        <w:t>XX</w:t>
      </w:r>
      <w:r w:rsidRPr="00F12F73">
        <w:rPr>
          <w:iCs/>
          <w:color w:val="000000"/>
          <w:sz w:val="28"/>
          <w:szCs w:val="28"/>
          <w:lang w:val="uk-UA"/>
        </w:rPr>
        <w:t xml:space="preserve"> ст.,американський педагог </w:t>
      </w:r>
      <w:proofErr w:type="spellStart"/>
      <w:r w:rsidRPr="00F12F73">
        <w:rPr>
          <w:iCs/>
          <w:color w:val="000000"/>
          <w:sz w:val="28"/>
          <w:szCs w:val="28"/>
          <w:lang w:val="uk-UA"/>
        </w:rPr>
        <w:t>Дж.Дьюї</w:t>
      </w:r>
      <w:proofErr w:type="spellEnd"/>
      <w:r w:rsidRPr="00F12F73">
        <w:rPr>
          <w:iCs/>
          <w:color w:val="000000"/>
          <w:sz w:val="28"/>
          <w:szCs w:val="28"/>
          <w:lang w:val="uk-UA"/>
        </w:rPr>
        <w:t xml:space="preserve"> та його послідовник В.</w:t>
      </w:r>
      <w:proofErr w:type="spellStart"/>
      <w:r w:rsidRPr="00F12F73">
        <w:rPr>
          <w:iCs/>
          <w:color w:val="000000"/>
          <w:sz w:val="28"/>
          <w:szCs w:val="28"/>
          <w:lang w:val="uk-UA"/>
        </w:rPr>
        <w:t>Кілпатрик</w:t>
      </w:r>
      <w:proofErr w:type="spellEnd"/>
      <w:r w:rsidRPr="00F12F73">
        <w:rPr>
          <w:iCs/>
          <w:color w:val="000000"/>
          <w:sz w:val="28"/>
          <w:szCs w:val="28"/>
          <w:lang w:val="uk-UA"/>
        </w:rPr>
        <w:t xml:space="preserve">. Використання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на уроках вимагає від педагога використання  сукупності дослідницьких, пошукових, творчих методів, прийомів, та різноманітних засобів. Суть використання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на уроках полягає в стимулюванні інтересів учнів до навчання. На практиці діти вчаться практично застосовувати  свої знання.</w:t>
      </w:r>
    </w:p>
    <w:p w:rsidR="00A950A2" w:rsidRPr="00F12F73" w:rsidRDefault="00A950A2" w:rsidP="00A950A2">
      <w:pPr>
        <w:spacing w:line="360" w:lineRule="auto"/>
        <w:ind w:firstLine="709"/>
        <w:jc w:val="both"/>
        <w:rPr>
          <w:iCs/>
          <w:color w:val="000000"/>
          <w:sz w:val="28"/>
          <w:szCs w:val="28"/>
          <w:lang w:val="uk-UA"/>
        </w:rPr>
      </w:pPr>
      <w:r w:rsidRPr="00F12F73">
        <w:rPr>
          <w:color w:val="000000"/>
          <w:sz w:val="28"/>
          <w:szCs w:val="28"/>
        </w:rPr>
        <w:t>Метод про</w:t>
      </w:r>
      <w:r w:rsidRPr="00F12F73">
        <w:rPr>
          <w:color w:val="000000"/>
          <w:sz w:val="28"/>
          <w:szCs w:val="28"/>
          <w:lang w:val="uk-UA"/>
        </w:rPr>
        <w:t>є</w:t>
      </w:r>
      <w:proofErr w:type="spellStart"/>
      <w:r w:rsidRPr="00F12F73">
        <w:rPr>
          <w:color w:val="000000"/>
          <w:sz w:val="28"/>
          <w:szCs w:val="28"/>
        </w:rPr>
        <w:t>ктів</w:t>
      </w:r>
      <w:proofErr w:type="spellEnd"/>
      <w:r w:rsidRPr="00F12F73">
        <w:rPr>
          <w:color w:val="000000"/>
          <w:sz w:val="28"/>
          <w:szCs w:val="28"/>
        </w:rPr>
        <w:t xml:space="preserve"> </w:t>
      </w:r>
      <w:proofErr w:type="spellStart"/>
      <w:r w:rsidRPr="00F12F73">
        <w:rPr>
          <w:color w:val="000000"/>
          <w:sz w:val="28"/>
          <w:szCs w:val="28"/>
        </w:rPr>
        <w:t>виник</w:t>
      </w:r>
      <w:proofErr w:type="spellEnd"/>
      <w:r w:rsidRPr="00F12F73">
        <w:rPr>
          <w:color w:val="000000"/>
          <w:sz w:val="28"/>
          <w:szCs w:val="28"/>
        </w:rPr>
        <w:t xml:space="preserve"> у 20-ті роки ХХ ст</w:t>
      </w:r>
      <w:proofErr w:type="gramStart"/>
      <w:r w:rsidRPr="00F12F73">
        <w:rPr>
          <w:color w:val="000000"/>
          <w:sz w:val="28"/>
          <w:szCs w:val="28"/>
        </w:rPr>
        <w:t xml:space="preserve">.. </w:t>
      </w:r>
      <w:proofErr w:type="gramEnd"/>
      <w:r w:rsidRPr="00F12F73">
        <w:rPr>
          <w:color w:val="000000"/>
          <w:sz w:val="28"/>
          <w:szCs w:val="28"/>
        </w:rPr>
        <w:t xml:space="preserve">у США. </w:t>
      </w:r>
      <w:proofErr w:type="spellStart"/>
      <w:r w:rsidRPr="00F12F73">
        <w:rPr>
          <w:color w:val="000000"/>
          <w:sz w:val="28"/>
          <w:szCs w:val="28"/>
        </w:rPr>
        <w:t>Спершу</w:t>
      </w:r>
      <w:proofErr w:type="spellEnd"/>
      <w:r w:rsidRPr="00F12F73">
        <w:rPr>
          <w:color w:val="000000"/>
          <w:sz w:val="28"/>
          <w:szCs w:val="28"/>
        </w:rPr>
        <w:t xml:space="preserve"> </w:t>
      </w:r>
      <w:proofErr w:type="spellStart"/>
      <w:r w:rsidRPr="00F12F73">
        <w:rPr>
          <w:color w:val="000000"/>
          <w:sz w:val="28"/>
          <w:szCs w:val="28"/>
        </w:rPr>
        <w:t>його</w:t>
      </w:r>
      <w:proofErr w:type="spellEnd"/>
      <w:r w:rsidRPr="00F12F73">
        <w:rPr>
          <w:color w:val="000000"/>
          <w:sz w:val="28"/>
          <w:szCs w:val="28"/>
        </w:rPr>
        <w:t xml:space="preserve"> </w:t>
      </w:r>
      <w:proofErr w:type="spellStart"/>
      <w:r w:rsidRPr="00F12F73">
        <w:rPr>
          <w:color w:val="000000"/>
          <w:sz w:val="28"/>
          <w:szCs w:val="28"/>
        </w:rPr>
        <w:t>називали</w:t>
      </w:r>
      <w:proofErr w:type="spellEnd"/>
      <w:r w:rsidRPr="00F12F73">
        <w:rPr>
          <w:color w:val="000000"/>
          <w:sz w:val="28"/>
          <w:szCs w:val="28"/>
        </w:rPr>
        <w:t xml:space="preserve"> «методом проблем» </w:t>
      </w:r>
      <w:proofErr w:type="spellStart"/>
      <w:r w:rsidRPr="00F12F73">
        <w:rPr>
          <w:color w:val="000000"/>
          <w:sz w:val="28"/>
          <w:szCs w:val="28"/>
        </w:rPr>
        <w:t>і</w:t>
      </w:r>
      <w:proofErr w:type="spellEnd"/>
      <w:r w:rsidRPr="00F12F73">
        <w:rPr>
          <w:color w:val="000000"/>
          <w:sz w:val="28"/>
          <w:szCs w:val="28"/>
        </w:rPr>
        <w:t xml:space="preserve"> </w:t>
      </w:r>
      <w:proofErr w:type="spellStart"/>
      <w:r w:rsidRPr="00F12F73">
        <w:rPr>
          <w:color w:val="000000"/>
          <w:sz w:val="28"/>
          <w:szCs w:val="28"/>
        </w:rPr>
        <w:t>розвивався</w:t>
      </w:r>
      <w:proofErr w:type="spellEnd"/>
      <w:r w:rsidRPr="00F12F73">
        <w:rPr>
          <w:color w:val="000000"/>
          <w:sz w:val="28"/>
          <w:szCs w:val="28"/>
        </w:rPr>
        <w:t xml:space="preserve"> </w:t>
      </w:r>
      <w:proofErr w:type="spellStart"/>
      <w:r w:rsidRPr="00F12F73">
        <w:rPr>
          <w:color w:val="000000"/>
          <w:sz w:val="28"/>
          <w:szCs w:val="28"/>
        </w:rPr>
        <w:t>він</w:t>
      </w:r>
      <w:proofErr w:type="spellEnd"/>
      <w:r w:rsidRPr="00F12F73">
        <w:rPr>
          <w:color w:val="000000"/>
          <w:sz w:val="28"/>
          <w:szCs w:val="28"/>
        </w:rPr>
        <w:t xml:space="preserve"> у межах </w:t>
      </w:r>
      <w:proofErr w:type="spellStart"/>
      <w:r w:rsidRPr="00F12F73">
        <w:rPr>
          <w:color w:val="000000"/>
          <w:sz w:val="28"/>
          <w:szCs w:val="28"/>
        </w:rPr>
        <w:t>гуманістичного</w:t>
      </w:r>
      <w:proofErr w:type="spellEnd"/>
      <w:r w:rsidRPr="00F12F73">
        <w:rPr>
          <w:color w:val="000000"/>
          <w:sz w:val="28"/>
          <w:szCs w:val="28"/>
        </w:rPr>
        <w:t xml:space="preserve"> </w:t>
      </w:r>
      <w:proofErr w:type="spellStart"/>
      <w:r w:rsidRPr="00F12F73">
        <w:rPr>
          <w:color w:val="000000"/>
          <w:sz w:val="28"/>
          <w:szCs w:val="28"/>
        </w:rPr>
        <w:t>напряму</w:t>
      </w:r>
      <w:proofErr w:type="spellEnd"/>
      <w:r w:rsidRPr="00F12F73">
        <w:rPr>
          <w:color w:val="000000"/>
          <w:sz w:val="28"/>
          <w:szCs w:val="28"/>
        </w:rPr>
        <w:t xml:space="preserve"> у </w:t>
      </w:r>
      <w:proofErr w:type="spellStart"/>
      <w:r w:rsidRPr="00F12F73">
        <w:rPr>
          <w:color w:val="000000"/>
          <w:sz w:val="28"/>
          <w:szCs w:val="28"/>
        </w:rPr>
        <w:t>філософії</w:t>
      </w:r>
      <w:proofErr w:type="spellEnd"/>
      <w:r w:rsidRPr="00F12F73">
        <w:rPr>
          <w:color w:val="000000"/>
          <w:sz w:val="28"/>
          <w:szCs w:val="28"/>
        </w:rPr>
        <w:t xml:space="preserve"> та </w:t>
      </w:r>
      <w:proofErr w:type="spellStart"/>
      <w:r w:rsidRPr="00F12F73">
        <w:rPr>
          <w:color w:val="000000"/>
          <w:sz w:val="28"/>
          <w:szCs w:val="28"/>
        </w:rPr>
        <w:t>освіті</w:t>
      </w:r>
      <w:proofErr w:type="spellEnd"/>
      <w:r w:rsidRPr="00F12F73">
        <w:rPr>
          <w:color w:val="000000"/>
          <w:sz w:val="28"/>
          <w:szCs w:val="28"/>
        </w:rPr>
        <w:t xml:space="preserve">, в </w:t>
      </w:r>
      <w:proofErr w:type="spellStart"/>
      <w:r w:rsidRPr="00F12F73">
        <w:rPr>
          <w:color w:val="000000"/>
          <w:sz w:val="28"/>
          <w:szCs w:val="28"/>
        </w:rPr>
        <w:t>педагогічних</w:t>
      </w:r>
      <w:proofErr w:type="spellEnd"/>
      <w:r w:rsidRPr="00F12F73">
        <w:rPr>
          <w:color w:val="000000"/>
          <w:sz w:val="28"/>
          <w:szCs w:val="28"/>
        </w:rPr>
        <w:t xml:space="preserve"> </w:t>
      </w:r>
      <w:proofErr w:type="spellStart"/>
      <w:r w:rsidRPr="00F12F73">
        <w:rPr>
          <w:color w:val="000000"/>
          <w:sz w:val="28"/>
          <w:szCs w:val="28"/>
        </w:rPr>
        <w:t>поглядах</w:t>
      </w:r>
      <w:proofErr w:type="spellEnd"/>
      <w:r w:rsidRPr="00F12F73">
        <w:rPr>
          <w:color w:val="000000"/>
          <w:sz w:val="28"/>
          <w:szCs w:val="28"/>
        </w:rPr>
        <w:t xml:space="preserve"> та </w:t>
      </w:r>
      <w:proofErr w:type="spellStart"/>
      <w:r w:rsidRPr="00F12F73">
        <w:rPr>
          <w:color w:val="000000"/>
          <w:sz w:val="28"/>
          <w:szCs w:val="28"/>
        </w:rPr>
        <w:t>експериментальній</w:t>
      </w:r>
      <w:proofErr w:type="spellEnd"/>
      <w:r w:rsidRPr="00F12F73">
        <w:rPr>
          <w:color w:val="000000"/>
          <w:sz w:val="28"/>
          <w:szCs w:val="28"/>
        </w:rPr>
        <w:t xml:space="preserve"> </w:t>
      </w:r>
      <w:proofErr w:type="spellStart"/>
      <w:r w:rsidRPr="00F12F73">
        <w:rPr>
          <w:color w:val="000000"/>
          <w:sz w:val="28"/>
          <w:szCs w:val="28"/>
        </w:rPr>
        <w:t>роботі</w:t>
      </w:r>
      <w:proofErr w:type="spellEnd"/>
      <w:r w:rsidRPr="00F12F73">
        <w:rPr>
          <w:color w:val="000000"/>
          <w:sz w:val="28"/>
          <w:szCs w:val="28"/>
        </w:rPr>
        <w:t xml:space="preserve"> Джона </w:t>
      </w:r>
      <w:proofErr w:type="spellStart"/>
      <w:r w:rsidRPr="00F12F73">
        <w:rPr>
          <w:color w:val="000000"/>
          <w:sz w:val="28"/>
          <w:szCs w:val="28"/>
        </w:rPr>
        <w:t>Дьюї</w:t>
      </w:r>
      <w:proofErr w:type="spellEnd"/>
      <w:r w:rsidRPr="00F12F73">
        <w:rPr>
          <w:color w:val="000000"/>
          <w:sz w:val="28"/>
          <w:szCs w:val="28"/>
        </w:rPr>
        <w:t xml:space="preserve">. У </w:t>
      </w:r>
      <w:proofErr w:type="spellStart"/>
      <w:r w:rsidRPr="00F12F73">
        <w:rPr>
          <w:color w:val="000000"/>
          <w:sz w:val="28"/>
          <w:szCs w:val="28"/>
        </w:rPr>
        <w:t>ньому</w:t>
      </w:r>
      <w:proofErr w:type="spellEnd"/>
      <w:r w:rsidRPr="00F12F73">
        <w:rPr>
          <w:color w:val="000000"/>
          <w:sz w:val="28"/>
          <w:szCs w:val="28"/>
        </w:rPr>
        <w:t xml:space="preserve"> </w:t>
      </w:r>
      <w:proofErr w:type="spellStart"/>
      <w:r w:rsidRPr="00F12F73">
        <w:rPr>
          <w:color w:val="000000"/>
          <w:sz w:val="28"/>
          <w:szCs w:val="28"/>
        </w:rPr>
        <w:t>містились</w:t>
      </w:r>
      <w:proofErr w:type="spellEnd"/>
      <w:r w:rsidRPr="00F12F73">
        <w:rPr>
          <w:color w:val="000000"/>
          <w:sz w:val="28"/>
          <w:szCs w:val="28"/>
        </w:rPr>
        <w:t xml:space="preserve"> </w:t>
      </w:r>
      <w:proofErr w:type="spellStart"/>
      <w:r w:rsidRPr="00F12F73">
        <w:rPr>
          <w:color w:val="000000"/>
          <w:sz w:val="28"/>
          <w:szCs w:val="28"/>
        </w:rPr>
        <w:t>ідеї</w:t>
      </w:r>
      <w:proofErr w:type="spellEnd"/>
      <w:r w:rsidRPr="00F12F73">
        <w:rPr>
          <w:color w:val="000000"/>
          <w:sz w:val="28"/>
          <w:szCs w:val="28"/>
        </w:rPr>
        <w:t xml:space="preserve"> </w:t>
      </w:r>
      <w:proofErr w:type="spellStart"/>
      <w:r w:rsidRPr="00F12F73">
        <w:rPr>
          <w:color w:val="000000"/>
          <w:sz w:val="28"/>
          <w:szCs w:val="28"/>
        </w:rPr>
        <w:t>побудови</w:t>
      </w:r>
      <w:proofErr w:type="spellEnd"/>
      <w:r w:rsidRPr="00F12F73">
        <w:rPr>
          <w:color w:val="000000"/>
          <w:sz w:val="28"/>
          <w:szCs w:val="28"/>
        </w:rPr>
        <w:t xml:space="preserve"> </w:t>
      </w:r>
      <w:proofErr w:type="spellStart"/>
      <w:r w:rsidRPr="00F12F73">
        <w:rPr>
          <w:color w:val="000000"/>
          <w:sz w:val="28"/>
          <w:szCs w:val="28"/>
        </w:rPr>
        <w:t>навчання</w:t>
      </w:r>
      <w:proofErr w:type="spellEnd"/>
      <w:r w:rsidRPr="00F12F73">
        <w:rPr>
          <w:color w:val="000000"/>
          <w:sz w:val="28"/>
          <w:szCs w:val="28"/>
        </w:rPr>
        <w:t xml:space="preserve"> на </w:t>
      </w:r>
      <w:proofErr w:type="spellStart"/>
      <w:r w:rsidRPr="00F12F73">
        <w:rPr>
          <w:color w:val="000000"/>
          <w:sz w:val="28"/>
          <w:szCs w:val="28"/>
        </w:rPr>
        <w:t>активній</w:t>
      </w:r>
      <w:proofErr w:type="spellEnd"/>
      <w:r w:rsidRPr="00F12F73">
        <w:rPr>
          <w:color w:val="000000"/>
          <w:sz w:val="28"/>
          <w:szCs w:val="28"/>
        </w:rPr>
        <w:t xml:space="preserve"> </w:t>
      </w:r>
      <w:proofErr w:type="spellStart"/>
      <w:r w:rsidRPr="00F12F73">
        <w:rPr>
          <w:color w:val="000000"/>
          <w:sz w:val="28"/>
          <w:szCs w:val="28"/>
        </w:rPr>
        <w:t>основі</w:t>
      </w:r>
      <w:proofErr w:type="spellEnd"/>
      <w:r w:rsidRPr="00F12F73">
        <w:rPr>
          <w:color w:val="000000"/>
          <w:sz w:val="28"/>
          <w:szCs w:val="28"/>
        </w:rPr>
        <w:t xml:space="preserve"> через </w:t>
      </w:r>
      <w:proofErr w:type="spellStart"/>
      <w:proofErr w:type="gramStart"/>
      <w:r w:rsidRPr="00F12F73">
        <w:rPr>
          <w:color w:val="000000"/>
          <w:sz w:val="28"/>
          <w:szCs w:val="28"/>
        </w:rPr>
        <w:t>доц</w:t>
      </w:r>
      <w:proofErr w:type="gramEnd"/>
      <w:r w:rsidRPr="00F12F73">
        <w:rPr>
          <w:color w:val="000000"/>
          <w:sz w:val="28"/>
          <w:szCs w:val="28"/>
        </w:rPr>
        <w:t>ільну</w:t>
      </w:r>
      <w:proofErr w:type="spellEnd"/>
      <w:r w:rsidRPr="00F12F73">
        <w:rPr>
          <w:color w:val="000000"/>
          <w:sz w:val="28"/>
          <w:szCs w:val="28"/>
        </w:rPr>
        <w:t xml:space="preserve"> </w:t>
      </w:r>
      <w:proofErr w:type="spellStart"/>
      <w:r w:rsidRPr="00F12F73">
        <w:rPr>
          <w:color w:val="000000"/>
          <w:sz w:val="28"/>
          <w:szCs w:val="28"/>
        </w:rPr>
        <w:t>діяльність</w:t>
      </w:r>
      <w:proofErr w:type="spellEnd"/>
      <w:r w:rsidRPr="00F12F73">
        <w:rPr>
          <w:color w:val="000000"/>
          <w:sz w:val="28"/>
          <w:szCs w:val="28"/>
        </w:rPr>
        <w:t xml:space="preserve"> </w:t>
      </w:r>
      <w:proofErr w:type="spellStart"/>
      <w:r w:rsidRPr="00F12F73">
        <w:rPr>
          <w:color w:val="000000"/>
          <w:sz w:val="28"/>
          <w:szCs w:val="28"/>
        </w:rPr>
        <w:t>учня</w:t>
      </w:r>
      <w:proofErr w:type="spellEnd"/>
      <w:r w:rsidRPr="00F12F73">
        <w:rPr>
          <w:color w:val="000000"/>
          <w:sz w:val="28"/>
          <w:szCs w:val="28"/>
        </w:rPr>
        <w:t xml:space="preserve"> у </w:t>
      </w:r>
      <w:proofErr w:type="spellStart"/>
      <w:r w:rsidRPr="00F12F73">
        <w:rPr>
          <w:color w:val="000000"/>
          <w:sz w:val="28"/>
          <w:szCs w:val="28"/>
        </w:rPr>
        <w:t>співвідношенні</w:t>
      </w:r>
      <w:proofErr w:type="spellEnd"/>
      <w:r w:rsidRPr="00F12F73">
        <w:rPr>
          <w:color w:val="000000"/>
          <w:sz w:val="28"/>
          <w:szCs w:val="28"/>
        </w:rPr>
        <w:t xml:space="preserve"> </w:t>
      </w:r>
      <w:proofErr w:type="spellStart"/>
      <w:r w:rsidRPr="00F12F73">
        <w:rPr>
          <w:color w:val="000000"/>
          <w:sz w:val="28"/>
          <w:szCs w:val="28"/>
        </w:rPr>
        <w:t>з</w:t>
      </w:r>
      <w:proofErr w:type="spellEnd"/>
      <w:r w:rsidRPr="00F12F73">
        <w:rPr>
          <w:color w:val="000000"/>
          <w:sz w:val="28"/>
          <w:szCs w:val="28"/>
        </w:rPr>
        <w:t xml:space="preserve"> </w:t>
      </w:r>
      <w:proofErr w:type="spellStart"/>
      <w:r w:rsidRPr="00F12F73">
        <w:rPr>
          <w:color w:val="000000"/>
          <w:sz w:val="28"/>
          <w:szCs w:val="28"/>
        </w:rPr>
        <w:t>його</w:t>
      </w:r>
      <w:proofErr w:type="spellEnd"/>
      <w:r w:rsidRPr="00F12F73">
        <w:rPr>
          <w:color w:val="000000"/>
          <w:sz w:val="28"/>
          <w:szCs w:val="28"/>
        </w:rPr>
        <w:t xml:space="preserve"> </w:t>
      </w:r>
      <w:proofErr w:type="spellStart"/>
      <w:r w:rsidRPr="00F12F73">
        <w:rPr>
          <w:color w:val="000000"/>
          <w:sz w:val="28"/>
          <w:szCs w:val="28"/>
        </w:rPr>
        <w:t>особистим</w:t>
      </w:r>
      <w:proofErr w:type="spellEnd"/>
      <w:r w:rsidRPr="00F12F73">
        <w:rPr>
          <w:color w:val="000000"/>
          <w:sz w:val="28"/>
          <w:szCs w:val="28"/>
        </w:rPr>
        <w:t xml:space="preserve"> </w:t>
      </w:r>
      <w:proofErr w:type="spellStart"/>
      <w:r w:rsidRPr="00F12F73">
        <w:rPr>
          <w:color w:val="000000"/>
          <w:sz w:val="28"/>
          <w:szCs w:val="28"/>
        </w:rPr>
        <w:t>інтересом</w:t>
      </w:r>
      <w:proofErr w:type="spellEnd"/>
      <w:r w:rsidRPr="00F12F73">
        <w:rPr>
          <w:color w:val="000000"/>
          <w:sz w:val="28"/>
          <w:szCs w:val="28"/>
        </w:rPr>
        <w:t xml:space="preserve"> </w:t>
      </w:r>
      <w:proofErr w:type="spellStart"/>
      <w:r w:rsidRPr="00F12F73">
        <w:rPr>
          <w:color w:val="000000"/>
          <w:sz w:val="28"/>
          <w:szCs w:val="28"/>
        </w:rPr>
        <w:t>саме</w:t>
      </w:r>
      <w:proofErr w:type="spellEnd"/>
      <w:r w:rsidRPr="00F12F73">
        <w:rPr>
          <w:color w:val="000000"/>
          <w:sz w:val="28"/>
          <w:szCs w:val="28"/>
        </w:rPr>
        <w:t xml:space="preserve"> в </w:t>
      </w:r>
      <w:proofErr w:type="spellStart"/>
      <w:r w:rsidRPr="00F12F73">
        <w:rPr>
          <w:color w:val="000000"/>
          <w:sz w:val="28"/>
          <w:szCs w:val="28"/>
        </w:rPr>
        <w:t>цих</w:t>
      </w:r>
      <w:proofErr w:type="spellEnd"/>
      <w:r w:rsidRPr="00F12F73">
        <w:rPr>
          <w:color w:val="000000"/>
          <w:sz w:val="28"/>
          <w:szCs w:val="28"/>
        </w:rPr>
        <w:t xml:space="preserve"> </w:t>
      </w:r>
      <w:proofErr w:type="spellStart"/>
      <w:r w:rsidRPr="00F12F73">
        <w:rPr>
          <w:color w:val="000000"/>
          <w:sz w:val="28"/>
          <w:szCs w:val="28"/>
        </w:rPr>
        <w:t>знаннях</w:t>
      </w:r>
      <w:proofErr w:type="spellEnd"/>
      <w:r w:rsidRPr="00F12F73">
        <w:rPr>
          <w:color w:val="000000"/>
          <w:sz w:val="28"/>
          <w:szCs w:val="28"/>
        </w:rPr>
        <w:t xml:space="preserve">. </w:t>
      </w:r>
      <w:proofErr w:type="spellStart"/>
      <w:r w:rsidRPr="00F12F73">
        <w:rPr>
          <w:color w:val="000000"/>
          <w:sz w:val="28"/>
          <w:szCs w:val="28"/>
        </w:rPr>
        <w:t>Надзвичайно</w:t>
      </w:r>
      <w:proofErr w:type="spellEnd"/>
      <w:r w:rsidRPr="00F12F73">
        <w:rPr>
          <w:color w:val="000000"/>
          <w:sz w:val="28"/>
          <w:szCs w:val="28"/>
        </w:rPr>
        <w:t xml:space="preserve"> </w:t>
      </w:r>
      <w:proofErr w:type="spellStart"/>
      <w:r w:rsidRPr="00F12F73">
        <w:rPr>
          <w:color w:val="000000"/>
          <w:sz w:val="28"/>
          <w:szCs w:val="28"/>
        </w:rPr>
        <w:t>важливо</w:t>
      </w:r>
      <w:proofErr w:type="spellEnd"/>
      <w:r w:rsidRPr="00F12F73">
        <w:rPr>
          <w:color w:val="000000"/>
          <w:sz w:val="28"/>
          <w:szCs w:val="28"/>
        </w:rPr>
        <w:t xml:space="preserve"> </w:t>
      </w:r>
      <w:proofErr w:type="spellStart"/>
      <w:r w:rsidRPr="00F12F73">
        <w:rPr>
          <w:color w:val="000000"/>
          <w:sz w:val="28"/>
          <w:szCs w:val="28"/>
        </w:rPr>
        <w:t>було</w:t>
      </w:r>
      <w:proofErr w:type="spellEnd"/>
      <w:r w:rsidRPr="00F12F73">
        <w:rPr>
          <w:color w:val="000000"/>
          <w:sz w:val="28"/>
          <w:szCs w:val="28"/>
        </w:rPr>
        <w:t xml:space="preserve"> </w:t>
      </w:r>
      <w:proofErr w:type="spellStart"/>
      <w:r w:rsidRPr="00F12F73">
        <w:rPr>
          <w:color w:val="000000"/>
          <w:sz w:val="28"/>
          <w:szCs w:val="28"/>
        </w:rPr>
        <w:t>показати</w:t>
      </w:r>
      <w:proofErr w:type="spellEnd"/>
      <w:r w:rsidRPr="00F12F73">
        <w:rPr>
          <w:color w:val="000000"/>
          <w:sz w:val="28"/>
          <w:szCs w:val="28"/>
        </w:rPr>
        <w:t xml:space="preserve"> </w:t>
      </w:r>
      <w:proofErr w:type="spellStart"/>
      <w:r w:rsidRPr="00F12F73">
        <w:rPr>
          <w:color w:val="000000"/>
          <w:sz w:val="28"/>
          <w:szCs w:val="28"/>
        </w:rPr>
        <w:t>дитині</w:t>
      </w:r>
      <w:proofErr w:type="spellEnd"/>
      <w:r w:rsidRPr="00F12F73">
        <w:rPr>
          <w:color w:val="000000"/>
          <w:sz w:val="28"/>
          <w:szCs w:val="28"/>
        </w:rPr>
        <w:t xml:space="preserve"> </w:t>
      </w:r>
      <w:proofErr w:type="spellStart"/>
      <w:r w:rsidRPr="00F12F73">
        <w:rPr>
          <w:color w:val="000000"/>
          <w:sz w:val="28"/>
          <w:szCs w:val="28"/>
        </w:rPr>
        <w:t>її</w:t>
      </w:r>
      <w:proofErr w:type="spellEnd"/>
      <w:r w:rsidRPr="00F12F73">
        <w:rPr>
          <w:color w:val="000000"/>
          <w:sz w:val="28"/>
          <w:szCs w:val="28"/>
        </w:rPr>
        <w:t xml:space="preserve"> </w:t>
      </w:r>
      <w:proofErr w:type="spellStart"/>
      <w:r w:rsidRPr="00F12F73">
        <w:rPr>
          <w:color w:val="000000"/>
          <w:sz w:val="28"/>
          <w:szCs w:val="28"/>
        </w:rPr>
        <w:t>особисту</w:t>
      </w:r>
      <w:proofErr w:type="spellEnd"/>
      <w:r w:rsidRPr="00F12F73">
        <w:rPr>
          <w:color w:val="000000"/>
          <w:sz w:val="28"/>
          <w:szCs w:val="28"/>
        </w:rPr>
        <w:t xml:space="preserve"> </w:t>
      </w:r>
      <w:proofErr w:type="spellStart"/>
      <w:r w:rsidRPr="00F12F73">
        <w:rPr>
          <w:color w:val="000000"/>
          <w:sz w:val="28"/>
          <w:szCs w:val="28"/>
        </w:rPr>
        <w:t>зацікавленість</w:t>
      </w:r>
      <w:proofErr w:type="spellEnd"/>
      <w:r w:rsidRPr="00F12F73">
        <w:rPr>
          <w:color w:val="000000"/>
          <w:sz w:val="28"/>
          <w:szCs w:val="28"/>
        </w:rPr>
        <w:t xml:space="preserve"> у </w:t>
      </w:r>
      <w:proofErr w:type="spellStart"/>
      <w:r w:rsidRPr="00F12F73">
        <w:rPr>
          <w:color w:val="000000"/>
          <w:sz w:val="28"/>
          <w:szCs w:val="28"/>
        </w:rPr>
        <w:t>здобутті</w:t>
      </w:r>
      <w:proofErr w:type="spellEnd"/>
      <w:r w:rsidRPr="00F12F73">
        <w:rPr>
          <w:color w:val="000000"/>
          <w:sz w:val="28"/>
          <w:szCs w:val="28"/>
        </w:rPr>
        <w:t xml:space="preserve"> </w:t>
      </w:r>
      <w:proofErr w:type="spellStart"/>
      <w:r w:rsidRPr="00F12F73">
        <w:rPr>
          <w:color w:val="000000"/>
          <w:sz w:val="28"/>
          <w:szCs w:val="28"/>
        </w:rPr>
        <w:t>цих</w:t>
      </w:r>
      <w:proofErr w:type="spellEnd"/>
      <w:r w:rsidRPr="00F12F73">
        <w:rPr>
          <w:color w:val="000000"/>
          <w:sz w:val="28"/>
          <w:szCs w:val="28"/>
        </w:rPr>
        <w:t xml:space="preserve"> </w:t>
      </w:r>
      <w:proofErr w:type="spellStart"/>
      <w:r w:rsidRPr="00F12F73">
        <w:rPr>
          <w:color w:val="000000"/>
          <w:sz w:val="28"/>
          <w:szCs w:val="28"/>
        </w:rPr>
        <w:t>знань</w:t>
      </w:r>
      <w:proofErr w:type="spellEnd"/>
      <w:r w:rsidRPr="00F12F73">
        <w:rPr>
          <w:color w:val="000000"/>
          <w:sz w:val="28"/>
          <w:szCs w:val="28"/>
        </w:rPr>
        <w:t xml:space="preserve">, де </w:t>
      </w:r>
      <w:proofErr w:type="spellStart"/>
      <w:r w:rsidRPr="00F12F73">
        <w:rPr>
          <w:color w:val="000000"/>
          <w:sz w:val="28"/>
          <w:szCs w:val="28"/>
        </w:rPr>
        <w:t>і</w:t>
      </w:r>
      <w:proofErr w:type="spellEnd"/>
      <w:r w:rsidRPr="00F12F73">
        <w:rPr>
          <w:color w:val="000000"/>
          <w:sz w:val="28"/>
          <w:szCs w:val="28"/>
        </w:rPr>
        <w:t xml:space="preserve"> </w:t>
      </w:r>
      <w:proofErr w:type="spellStart"/>
      <w:r w:rsidRPr="00F12F73">
        <w:rPr>
          <w:color w:val="000000"/>
          <w:sz w:val="28"/>
          <w:szCs w:val="28"/>
        </w:rPr>
        <w:t>яким</w:t>
      </w:r>
      <w:proofErr w:type="spellEnd"/>
      <w:r w:rsidRPr="00F12F73">
        <w:rPr>
          <w:color w:val="000000"/>
          <w:sz w:val="28"/>
          <w:szCs w:val="28"/>
        </w:rPr>
        <w:t xml:space="preserve"> чином вони </w:t>
      </w:r>
      <w:proofErr w:type="spellStart"/>
      <w:r w:rsidRPr="00F12F73">
        <w:rPr>
          <w:color w:val="000000"/>
          <w:sz w:val="28"/>
          <w:szCs w:val="28"/>
        </w:rPr>
        <w:t>можуть</w:t>
      </w:r>
      <w:proofErr w:type="spellEnd"/>
      <w:r w:rsidRPr="00F12F73">
        <w:rPr>
          <w:color w:val="000000"/>
          <w:sz w:val="28"/>
          <w:szCs w:val="28"/>
        </w:rPr>
        <w:t xml:space="preserve"> </w:t>
      </w:r>
      <w:proofErr w:type="spellStart"/>
      <w:r w:rsidRPr="00F12F73">
        <w:rPr>
          <w:color w:val="000000"/>
          <w:sz w:val="28"/>
          <w:szCs w:val="28"/>
        </w:rPr>
        <w:t>їй</w:t>
      </w:r>
      <w:proofErr w:type="spellEnd"/>
      <w:r w:rsidRPr="00F12F73">
        <w:rPr>
          <w:color w:val="000000"/>
          <w:sz w:val="28"/>
          <w:szCs w:val="28"/>
        </w:rPr>
        <w:t xml:space="preserve"> </w:t>
      </w:r>
      <w:proofErr w:type="spellStart"/>
      <w:r w:rsidRPr="00F12F73">
        <w:rPr>
          <w:color w:val="000000"/>
          <w:sz w:val="28"/>
          <w:szCs w:val="28"/>
        </w:rPr>
        <w:t>знадобитись</w:t>
      </w:r>
      <w:proofErr w:type="spellEnd"/>
      <w:r w:rsidRPr="00F12F73">
        <w:rPr>
          <w:color w:val="000000"/>
          <w:sz w:val="28"/>
          <w:szCs w:val="28"/>
        </w:rPr>
        <w:t xml:space="preserve"> у </w:t>
      </w:r>
      <w:proofErr w:type="spellStart"/>
      <w:r w:rsidRPr="00F12F73">
        <w:rPr>
          <w:color w:val="000000"/>
          <w:sz w:val="28"/>
          <w:szCs w:val="28"/>
        </w:rPr>
        <w:t>житті</w:t>
      </w:r>
      <w:proofErr w:type="spellEnd"/>
      <w:r w:rsidRPr="00F12F73">
        <w:rPr>
          <w:color w:val="000000"/>
          <w:sz w:val="28"/>
          <w:szCs w:val="28"/>
        </w:rPr>
        <w:t xml:space="preserve">. Проблема </w:t>
      </w:r>
      <w:proofErr w:type="spellStart"/>
      <w:r w:rsidRPr="00F12F73">
        <w:rPr>
          <w:color w:val="000000"/>
          <w:sz w:val="28"/>
          <w:szCs w:val="28"/>
        </w:rPr>
        <w:t>мусить</w:t>
      </w:r>
      <w:proofErr w:type="spellEnd"/>
      <w:r w:rsidRPr="00F12F73">
        <w:rPr>
          <w:color w:val="000000"/>
          <w:sz w:val="28"/>
          <w:szCs w:val="28"/>
        </w:rPr>
        <w:t xml:space="preserve"> бути </w:t>
      </w:r>
      <w:proofErr w:type="spellStart"/>
      <w:r w:rsidRPr="00F12F73">
        <w:rPr>
          <w:color w:val="000000"/>
          <w:sz w:val="28"/>
          <w:szCs w:val="28"/>
        </w:rPr>
        <w:t>з</w:t>
      </w:r>
      <w:proofErr w:type="spellEnd"/>
      <w:r w:rsidRPr="00F12F73">
        <w:rPr>
          <w:color w:val="000000"/>
          <w:sz w:val="28"/>
          <w:szCs w:val="28"/>
        </w:rPr>
        <w:t xml:space="preserve"> </w:t>
      </w:r>
      <w:proofErr w:type="gramStart"/>
      <w:r w:rsidRPr="00F12F73">
        <w:rPr>
          <w:color w:val="000000"/>
          <w:sz w:val="28"/>
          <w:szCs w:val="28"/>
        </w:rPr>
        <w:t>реального</w:t>
      </w:r>
      <w:proofErr w:type="gramEnd"/>
      <w:r w:rsidRPr="00F12F73">
        <w:rPr>
          <w:color w:val="000000"/>
          <w:sz w:val="28"/>
          <w:szCs w:val="28"/>
        </w:rPr>
        <w:t xml:space="preserve"> </w:t>
      </w:r>
      <w:proofErr w:type="spellStart"/>
      <w:r w:rsidRPr="00F12F73">
        <w:rPr>
          <w:color w:val="000000"/>
          <w:sz w:val="28"/>
          <w:szCs w:val="28"/>
        </w:rPr>
        <w:t>життя</w:t>
      </w:r>
      <w:proofErr w:type="spellEnd"/>
      <w:r w:rsidRPr="00F12F73">
        <w:rPr>
          <w:color w:val="000000"/>
          <w:sz w:val="28"/>
          <w:szCs w:val="28"/>
        </w:rPr>
        <w:t xml:space="preserve">, </w:t>
      </w:r>
      <w:proofErr w:type="spellStart"/>
      <w:r w:rsidRPr="00F12F73">
        <w:rPr>
          <w:color w:val="000000"/>
          <w:sz w:val="28"/>
          <w:szCs w:val="28"/>
        </w:rPr>
        <w:t>знайома</w:t>
      </w:r>
      <w:proofErr w:type="spellEnd"/>
      <w:r w:rsidRPr="00F12F73">
        <w:rPr>
          <w:color w:val="000000"/>
          <w:sz w:val="28"/>
          <w:szCs w:val="28"/>
        </w:rPr>
        <w:t xml:space="preserve"> </w:t>
      </w:r>
      <w:proofErr w:type="spellStart"/>
      <w:r w:rsidRPr="00F12F73">
        <w:rPr>
          <w:color w:val="000000"/>
          <w:sz w:val="28"/>
          <w:szCs w:val="28"/>
        </w:rPr>
        <w:t>і</w:t>
      </w:r>
      <w:proofErr w:type="spellEnd"/>
      <w:r w:rsidRPr="00F12F73">
        <w:rPr>
          <w:color w:val="000000"/>
          <w:sz w:val="28"/>
          <w:szCs w:val="28"/>
        </w:rPr>
        <w:t xml:space="preserve"> </w:t>
      </w:r>
      <w:proofErr w:type="spellStart"/>
      <w:r w:rsidRPr="00F12F73">
        <w:rPr>
          <w:color w:val="000000"/>
          <w:sz w:val="28"/>
          <w:szCs w:val="28"/>
        </w:rPr>
        <w:t>значуща</w:t>
      </w:r>
      <w:proofErr w:type="spellEnd"/>
      <w:r w:rsidRPr="00F12F73">
        <w:rPr>
          <w:color w:val="000000"/>
          <w:sz w:val="28"/>
          <w:szCs w:val="28"/>
        </w:rPr>
        <w:t xml:space="preserve"> для </w:t>
      </w:r>
      <w:proofErr w:type="spellStart"/>
      <w:r w:rsidRPr="00F12F73">
        <w:rPr>
          <w:color w:val="000000"/>
          <w:sz w:val="28"/>
          <w:szCs w:val="28"/>
        </w:rPr>
        <w:t>дитини</w:t>
      </w:r>
      <w:proofErr w:type="spellEnd"/>
      <w:r w:rsidRPr="00F12F73">
        <w:rPr>
          <w:color w:val="000000"/>
          <w:sz w:val="28"/>
          <w:szCs w:val="28"/>
        </w:rPr>
        <w:t xml:space="preserve">. Для </w:t>
      </w:r>
      <w:proofErr w:type="spellStart"/>
      <w:r w:rsidRPr="00F12F73">
        <w:rPr>
          <w:color w:val="000000"/>
          <w:sz w:val="28"/>
          <w:szCs w:val="28"/>
        </w:rPr>
        <w:t>її</w:t>
      </w:r>
      <w:proofErr w:type="spellEnd"/>
      <w:r w:rsidRPr="00F12F73">
        <w:rPr>
          <w:color w:val="000000"/>
          <w:sz w:val="28"/>
          <w:szCs w:val="28"/>
        </w:rPr>
        <w:t xml:space="preserve"> </w:t>
      </w:r>
      <w:proofErr w:type="spellStart"/>
      <w:r w:rsidRPr="00F12F73">
        <w:rPr>
          <w:color w:val="000000"/>
          <w:sz w:val="28"/>
          <w:szCs w:val="28"/>
        </w:rPr>
        <w:t>розв’язання</w:t>
      </w:r>
      <w:proofErr w:type="spellEnd"/>
      <w:r w:rsidRPr="00F12F73">
        <w:rPr>
          <w:color w:val="000000"/>
          <w:sz w:val="28"/>
          <w:szCs w:val="28"/>
        </w:rPr>
        <w:t xml:space="preserve"> </w:t>
      </w:r>
      <w:proofErr w:type="spellStart"/>
      <w:r w:rsidRPr="00F12F73">
        <w:rPr>
          <w:color w:val="000000"/>
          <w:sz w:val="28"/>
          <w:szCs w:val="28"/>
        </w:rPr>
        <w:t>дитині</w:t>
      </w:r>
      <w:proofErr w:type="spellEnd"/>
      <w:r w:rsidRPr="00F12F73">
        <w:rPr>
          <w:color w:val="000000"/>
          <w:sz w:val="28"/>
          <w:szCs w:val="28"/>
        </w:rPr>
        <w:t xml:space="preserve"> </w:t>
      </w:r>
      <w:proofErr w:type="spellStart"/>
      <w:r w:rsidRPr="00F12F73">
        <w:rPr>
          <w:color w:val="000000"/>
          <w:sz w:val="28"/>
          <w:szCs w:val="28"/>
        </w:rPr>
        <w:t>необхідно</w:t>
      </w:r>
      <w:proofErr w:type="spellEnd"/>
      <w:r w:rsidRPr="00F12F73">
        <w:rPr>
          <w:color w:val="000000"/>
          <w:sz w:val="28"/>
          <w:szCs w:val="28"/>
        </w:rPr>
        <w:t xml:space="preserve"> </w:t>
      </w:r>
      <w:proofErr w:type="spellStart"/>
      <w:r w:rsidRPr="00F12F73">
        <w:rPr>
          <w:color w:val="000000"/>
          <w:sz w:val="28"/>
          <w:szCs w:val="28"/>
        </w:rPr>
        <w:t>застосувати</w:t>
      </w:r>
      <w:proofErr w:type="spellEnd"/>
      <w:r w:rsidRPr="00F12F73">
        <w:rPr>
          <w:color w:val="000000"/>
          <w:sz w:val="28"/>
          <w:szCs w:val="28"/>
        </w:rPr>
        <w:t xml:space="preserve"> </w:t>
      </w:r>
      <w:proofErr w:type="spellStart"/>
      <w:r w:rsidRPr="00F12F73">
        <w:rPr>
          <w:color w:val="000000"/>
          <w:sz w:val="28"/>
          <w:szCs w:val="28"/>
        </w:rPr>
        <w:t>здобуті</w:t>
      </w:r>
      <w:proofErr w:type="spellEnd"/>
      <w:r w:rsidRPr="00F12F73">
        <w:rPr>
          <w:color w:val="000000"/>
          <w:sz w:val="28"/>
          <w:szCs w:val="28"/>
        </w:rPr>
        <w:t xml:space="preserve"> </w:t>
      </w:r>
      <w:proofErr w:type="spellStart"/>
      <w:r w:rsidRPr="00F12F73">
        <w:rPr>
          <w:color w:val="000000"/>
          <w:sz w:val="28"/>
          <w:szCs w:val="28"/>
        </w:rPr>
        <w:t>знання</w:t>
      </w:r>
      <w:proofErr w:type="spellEnd"/>
      <w:r w:rsidRPr="00F12F73">
        <w:rPr>
          <w:color w:val="000000"/>
          <w:sz w:val="28"/>
          <w:szCs w:val="28"/>
        </w:rPr>
        <w:t xml:space="preserve"> </w:t>
      </w:r>
      <w:proofErr w:type="spellStart"/>
      <w:r w:rsidRPr="00F12F73">
        <w:rPr>
          <w:color w:val="000000"/>
          <w:sz w:val="28"/>
          <w:szCs w:val="28"/>
        </w:rPr>
        <w:t>або</w:t>
      </w:r>
      <w:proofErr w:type="spellEnd"/>
      <w:r w:rsidRPr="00F12F73">
        <w:rPr>
          <w:color w:val="000000"/>
          <w:sz w:val="28"/>
          <w:szCs w:val="28"/>
        </w:rPr>
        <w:t xml:space="preserve"> </w:t>
      </w:r>
      <w:proofErr w:type="spellStart"/>
      <w:r w:rsidRPr="00F12F73">
        <w:rPr>
          <w:color w:val="000000"/>
          <w:sz w:val="28"/>
          <w:szCs w:val="28"/>
        </w:rPr>
        <w:t>ті</w:t>
      </w:r>
      <w:proofErr w:type="spellEnd"/>
      <w:r w:rsidRPr="00F12F73">
        <w:rPr>
          <w:color w:val="000000"/>
          <w:sz w:val="28"/>
          <w:szCs w:val="28"/>
        </w:rPr>
        <w:t xml:space="preserve">, </w:t>
      </w:r>
      <w:proofErr w:type="spellStart"/>
      <w:r w:rsidRPr="00F12F73">
        <w:rPr>
          <w:color w:val="000000"/>
          <w:sz w:val="28"/>
          <w:szCs w:val="28"/>
        </w:rPr>
        <w:t>що</w:t>
      </w:r>
      <w:proofErr w:type="spellEnd"/>
      <w:r w:rsidRPr="00F12F73">
        <w:rPr>
          <w:color w:val="000000"/>
          <w:sz w:val="28"/>
          <w:szCs w:val="28"/>
        </w:rPr>
        <w:t xml:space="preserve"> </w:t>
      </w:r>
      <w:proofErr w:type="spellStart"/>
      <w:r w:rsidRPr="00F12F73">
        <w:rPr>
          <w:color w:val="000000"/>
          <w:sz w:val="28"/>
          <w:szCs w:val="28"/>
        </w:rPr>
        <w:t>їх</w:t>
      </w:r>
      <w:proofErr w:type="spellEnd"/>
      <w:r w:rsidRPr="00F12F73">
        <w:rPr>
          <w:color w:val="000000"/>
          <w:sz w:val="28"/>
          <w:szCs w:val="28"/>
        </w:rPr>
        <w:t xml:space="preserve"> </w:t>
      </w:r>
      <w:proofErr w:type="spellStart"/>
      <w:r w:rsidRPr="00F12F73">
        <w:rPr>
          <w:color w:val="000000"/>
          <w:sz w:val="28"/>
          <w:szCs w:val="28"/>
        </w:rPr>
        <w:t>належить</w:t>
      </w:r>
      <w:proofErr w:type="spellEnd"/>
      <w:r w:rsidRPr="00F12F73">
        <w:rPr>
          <w:color w:val="000000"/>
          <w:sz w:val="28"/>
          <w:szCs w:val="28"/>
        </w:rPr>
        <w:t xml:space="preserve"> </w:t>
      </w:r>
      <w:proofErr w:type="spellStart"/>
      <w:r w:rsidRPr="00F12F73">
        <w:rPr>
          <w:color w:val="000000"/>
          <w:sz w:val="28"/>
          <w:szCs w:val="28"/>
        </w:rPr>
        <w:t>здобути</w:t>
      </w:r>
      <w:proofErr w:type="spellEnd"/>
      <w:r w:rsidRPr="00F12F73">
        <w:rPr>
          <w:color w:val="000000"/>
          <w:sz w:val="28"/>
          <w:szCs w:val="28"/>
        </w:rPr>
        <w:t xml:space="preserve">. В. Х. </w:t>
      </w:r>
      <w:proofErr w:type="spellStart"/>
      <w:r w:rsidRPr="00F12F73">
        <w:rPr>
          <w:color w:val="000000"/>
          <w:sz w:val="28"/>
          <w:szCs w:val="28"/>
        </w:rPr>
        <w:t>Кілпатрику</w:t>
      </w:r>
      <w:proofErr w:type="spellEnd"/>
      <w:r w:rsidRPr="00F12F73">
        <w:rPr>
          <w:color w:val="000000"/>
          <w:sz w:val="28"/>
          <w:szCs w:val="28"/>
        </w:rPr>
        <w:t xml:space="preserve"> – одному </w:t>
      </w:r>
      <w:proofErr w:type="spellStart"/>
      <w:r w:rsidRPr="00F12F73">
        <w:rPr>
          <w:color w:val="000000"/>
          <w:sz w:val="28"/>
          <w:szCs w:val="28"/>
        </w:rPr>
        <w:t>з</w:t>
      </w:r>
      <w:proofErr w:type="spellEnd"/>
      <w:r w:rsidRPr="00F12F73">
        <w:rPr>
          <w:color w:val="000000"/>
          <w:sz w:val="28"/>
          <w:szCs w:val="28"/>
        </w:rPr>
        <w:t xml:space="preserve"> </w:t>
      </w:r>
      <w:proofErr w:type="spellStart"/>
      <w:proofErr w:type="gramStart"/>
      <w:r w:rsidRPr="00F12F73">
        <w:rPr>
          <w:color w:val="000000"/>
          <w:sz w:val="28"/>
          <w:szCs w:val="28"/>
        </w:rPr>
        <w:t>посл</w:t>
      </w:r>
      <w:proofErr w:type="gramEnd"/>
      <w:r w:rsidRPr="00F12F73">
        <w:rPr>
          <w:color w:val="000000"/>
          <w:sz w:val="28"/>
          <w:szCs w:val="28"/>
        </w:rPr>
        <w:t>ідовників</w:t>
      </w:r>
      <w:proofErr w:type="spellEnd"/>
      <w:r w:rsidRPr="00F12F73">
        <w:rPr>
          <w:color w:val="000000"/>
          <w:sz w:val="28"/>
          <w:szCs w:val="28"/>
        </w:rPr>
        <w:t xml:space="preserve"> Дж. </w:t>
      </w:r>
      <w:proofErr w:type="spellStart"/>
      <w:r w:rsidRPr="00F12F73">
        <w:rPr>
          <w:color w:val="000000"/>
          <w:sz w:val="28"/>
          <w:szCs w:val="28"/>
        </w:rPr>
        <w:t>Дьюї</w:t>
      </w:r>
      <w:proofErr w:type="spellEnd"/>
      <w:r w:rsidRPr="00F12F73">
        <w:rPr>
          <w:color w:val="000000"/>
          <w:sz w:val="28"/>
          <w:szCs w:val="28"/>
        </w:rPr>
        <w:t xml:space="preserve"> – </w:t>
      </w:r>
      <w:proofErr w:type="spellStart"/>
      <w:r w:rsidRPr="00F12F73">
        <w:rPr>
          <w:color w:val="000000"/>
          <w:sz w:val="28"/>
          <w:szCs w:val="28"/>
        </w:rPr>
        <w:t>вдалося</w:t>
      </w:r>
      <w:proofErr w:type="spellEnd"/>
      <w:r w:rsidRPr="00F12F73">
        <w:rPr>
          <w:color w:val="000000"/>
          <w:sz w:val="28"/>
          <w:szCs w:val="28"/>
        </w:rPr>
        <w:t xml:space="preserve"> </w:t>
      </w:r>
      <w:proofErr w:type="spellStart"/>
      <w:r w:rsidRPr="00F12F73">
        <w:rPr>
          <w:color w:val="000000"/>
          <w:sz w:val="28"/>
          <w:szCs w:val="28"/>
        </w:rPr>
        <w:t>вдосконалити</w:t>
      </w:r>
      <w:proofErr w:type="spellEnd"/>
      <w:r w:rsidRPr="00F12F73">
        <w:rPr>
          <w:color w:val="000000"/>
          <w:sz w:val="28"/>
          <w:szCs w:val="28"/>
        </w:rPr>
        <w:t xml:space="preserve"> систему </w:t>
      </w:r>
      <w:proofErr w:type="spellStart"/>
      <w:r w:rsidRPr="00F12F73">
        <w:rPr>
          <w:color w:val="000000"/>
          <w:sz w:val="28"/>
          <w:szCs w:val="28"/>
        </w:rPr>
        <w:t>роботи</w:t>
      </w:r>
      <w:proofErr w:type="spellEnd"/>
      <w:r w:rsidRPr="00F12F73">
        <w:rPr>
          <w:color w:val="000000"/>
          <w:sz w:val="28"/>
          <w:szCs w:val="28"/>
        </w:rPr>
        <w:t xml:space="preserve"> над про</w:t>
      </w:r>
      <w:r w:rsidRPr="00F12F73">
        <w:rPr>
          <w:color w:val="000000"/>
          <w:sz w:val="28"/>
          <w:szCs w:val="28"/>
          <w:lang w:val="uk-UA"/>
        </w:rPr>
        <w:t>є</w:t>
      </w:r>
      <w:proofErr w:type="spellStart"/>
      <w:r w:rsidRPr="00F12F73">
        <w:rPr>
          <w:color w:val="000000"/>
          <w:sz w:val="28"/>
          <w:szCs w:val="28"/>
        </w:rPr>
        <w:t>ктами</w:t>
      </w:r>
      <w:proofErr w:type="spellEnd"/>
      <w:r w:rsidRPr="00F12F73">
        <w:rPr>
          <w:color w:val="000000"/>
          <w:sz w:val="28"/>
          <w:szCs w:val="28"/>
        </w:rPr>
        <w:t xml:space="preserve">. </w:t>
      </w:r>
      <w:proofErr w:type="spellStart"/>
      <w:proofErr w:type="gramStart"/>
      <w:r w:rsidRPr="00F12F73">
        <w:rPr>
          <w:color w:val="000000"/>
          <w:sz w:val="28"/>
          <w:szCs w:val="28"/>
        </w:rPr>
        <w:t>П</w:t>
      </w:r>
      <w:proofErr w:type="gramEnd"/>
      <w:r w:rsidRPr="00F12F73">
        <w:rPr>
          <w:color w:val="000000"/>
          <w:sz w:val="28"/>
          <w:szCs w:val="28"/>
        </w:rPr>
        <w:t>ід</w:t>
      </w:r>
      <w:proofErr w:type="spellEnd"/>
      <w:r w:rsidRPr="00F12F73">
        <w:rPr>
          <w:color w:val="000000"/>
          <w:sz w:val="28"/>
          <w:szCs w:val="28"/>
        </w:rPr>
        <w:t xml:space="preserve"> про</w:t>
      </w:r>
      <w:r w:rsidRPr="00F12F73">
        <w:rPr>
          <w:color w:val="000000"/>
          <w:sz w:val="28"/>
          <w:szCs w:val="28"/>
          <w:lang w:val="uk-UA"/>
        </w:rPr>
        <w:t>є</w:t>
      </w:r>
      <w:proofErr w:type="spellStart"/>
      <w:r w:rsidRPr="00F12F73">
        <w:rPr>
          <w:color w:val="000000"/>
          <w:sz w:val="28"/>
          <w:szCs w:val="28"/>
        </w:rPr>
        <w:t>ктом</w:t>
      </w:r>
      <w:proofErr w:type="spellEnd"/>
      <w:r w:rsidRPr="00F12F73">
        <w:rPr>
          <w:color w:val="000000"/>
          <w:sz w:val="28"/>
          <w:szCs w:val="28"/>
        </w:rPr>
        <w:t xml:space="preserve"> у той час </w:t>
      </w:r>
      <w:proofErr w:type="spellStart"/>
      <w:r w:rsidRPr="00F12F73">
        <w:rPr>
          <w:color w:val="000000"/>
          <w:sz w:val="28"/>
          <w:szCs w:val="28"/>
        </w:rPr>
        <w:t>мався</w:t>
      </w:r>
      <w:proofErr w:type="spellEnd"/>
      <w:r w:rsidRPr="00F12F73">
        <w:rPr>
          <w:color w:val="000000"/>
          <w:sz w:val="28"/>
          <w:szCs w:val="28"/>
        </w:rPr>
        <w:t xml:space="preserve"> на </w:t>
      </w:r>
      <w:proofErr w:type="spellStart"/>
      <w:r w:rsidRPr="00F12F73">
        <w:rPr>
          <w:color w:val="000000"/>
          <w:sz w:val="28"/>
          <w:szCs w:val="28"/>
        </w:rPr>
        <w:t>увазі</w:t>
      </w:r>
      <w:proofErr w:type="spellEnd"/>
      <w:r w:rsidRPr="00F12F73">
        <w:rPr>
          <w:color w:val="000000"/>
          <w:sz w:val="28"/>
          <w:szCs w:val="28"/>
        </w:rPr>
        <w:t xml:space="preserve"> </w:t>
      </w:r>
      <w:proofErr w:type="spellStart"/>
      <w:r w:rsidRPr="00F12F73">
        <w:rPr>
          <w:color w:val="000000"/>
          <w:sz w:val="28"/>
          <w:szCs w:val="28"/>
        </w:rPr>
        <w:t>цільовий</w:t>
      </w:r>
      <w:proofErr w:type="spellEnd"/>
      <w:r w:rsidRPr="00F12F73">
        <w:rPr>
          <w:color w:val="000000"/>
          <w:sz w:val="28"/>
          <w:szCs w:val="28"/>
        </w:rPr>
        <w:t xml:space="preserve"> акт </w:t>
      </w:r>
      <w:proofErr w:type="spellStart"/>
      <w:r w:rsidRPr="00F12F73">
        <w:rPr>
          <w:color w:val="000000"/>
          <w:sz w:val="28"/>
          <w:szCs w:val="28"/>
        </w:rPr>
        <w:t>діяльності</w:t>
      </w:r>
      <w:proofErr w:type="spellEnd"/>
      <w:r w:rsidRPr="00F12F73">
        <w:rPr>
          <w:color w:val="000000"/>
          <w:sz w:val="28"/>
          <w:szCs w:val="28"/>
        </w:rPr>
        <w:t xml:space="preserve">, в </w:t>
      </w:r>
      <w:proofErr w:type="spellStart"/>
      <w:r w:rsidRPr="00F12F73">
        <w:rPr>
          <w:color w:val="000000"/>
          <w:sz w:val="28"/>
          <w:szCs w:val="28"/>
        </w:rPr>
        <w:t>основі</w:t>
      </w:r>
      <w:proofErr w:type="spellEnd"/>
      <w:r w:rsidRPr="00F12F73">
        <w:rPr>
          <w:color w:val="000000"/>
          <w:sz w:val="28"/>
          <w:szCs w:val="28"/>
        </w:rPr>
        <w:t xml:space="preserve"> </w:t>
      </w:r>
      <w:proofErr w:type="spellStart"/>
      <w:r w:rsidRPr="00F12F73">
        <w:rPr>
          <w:color w:val="000000"/>
          <w:sz w:val="28"/>
          <w:szCs w:val="28"/>
        </w:rPr>
        <w:t>якого</w:t>
      </w:r>
      <w:proofErr w:type="spellEnd"/>
      <w:r w:rsidRPr="00F12F73">
        <w:rPr>
          <w:color w:val="000000"/>
          <w:sz w:val="28"/>
          <w:szCs w:val="28"/>
        </w:rPr>
        <w:t xml:space="preserve"> </w:t>
      </w:r>
      <w:proofErr w:type="spellStart"/>
      <w:r w:rsidRPr="00F12F73">
        <w:rPr>
          <w:color w:val="000000"/>
          <w:sz w:val="28"/>
          <w:szCs w:val="28"/>
        </w:rPr>
        <w:t>лежить</w:t>
      </w:r>
      <w:proofErr w:type="spellEnd"/>
      <w:r w:rsidRPr="00F12F73">
        <w:rPr>
          <w:color w:val="000000"/>
          <w:sz w:val="28"/>
          <w:szCs w:val="28"/>
        </w:rPr>
        <w:t xml:space="preserve"> </w:t>
      </w:r>
      <w:proofErr w:type="spellStart"/>
      <w:r w:rsidRPr="00F12F73">
        <w:rPr>
          <w:color w:val="000000"/>
          <w:sz w:val="28"/>
          <w:szCs w:val="28"/>
        </w:rPr>
        <w:t>інтерес</w:t>
      </w:r>
      <w:proofErr w:type="spellEnd"/>
      <w:r w:rsidRPr="00F12F73">
        <w:rPr>
          <w:color w:val="000000"/>
          <w:sz w:val="28"/>
          <w:szCs w:val="28"/>
        </w:rPr>
        <w:t xml:space="preserve"> </w:t>
      </w:r>
      <w:proofErr w:type="spellStart"/>
      <w:r w:rsidRPr="00F12F73">
        <w:rPr>
          <w:color w:val="000000"/>
          <w:sz w:val="28"/>
          <w:szCs w:val="28"/>
        </w:rPr>
        <w:t>дитини</w:t>
      </w:r>
      <w:proofErr w:type="spellEnd"/>
      <w:r w:rsidRPr="00F12F73">
        <w:rPr>
          <w:color w:val="000000"/>
          <w:sz w:val="28"/>
          <w:szCs w:val="28"/>
        </w:rPr>
        <w:t>. Робота над про</w:t>
      </w:r>
      <w:r w:rsidRPr="00F12F73">
        <w:rPr>
          <w:color w:val="000000"/>
          <w:sz w:val="28"/>
          <w:szCs w:val="28"/>
          <w:lang w:val="uk-UA"/>
        </w:rPr>
        <w:t>є</w:t>
      </w:r>
      <w:proofErr w:type="spellStart"/>
      <w:r w:rsidRPr="00F12F73">
        <w:rPr>
          <w:color w:val="000000"/>
          <w:sz w:val="28"/>
          <w:szCs w:val="28"/>
        </w:rPr>
        <w:t>ктом</w:t>
      </w:r>
      <w:proofErr w:type="spellEnd"/>
      <w:r w:rsidRPr="00F12F73">
        <w:rPr>
          <w:color w:val="000000"/>
          <w:sz w:val="28"/>
          <w:szCs w:val="28"/>
        </w:rPr>
        <w:t xml:space="preserve"> </w:t>
      </w:r>
      <w:proofErr w:type="spellStart"/>
      <w:r w:rsidRPr="00F12F73">
        <w:rPr>
          <w:color w:val="000000"/>
          <w:sz w:val="28"/>
          <w:szCs w:val="28"/>
        </w:rPr>
        <w:t>включає</w:t>
      </w:r>
      <w:proofErr w:type="spellEnd"/>
      <w:r w:rsidRPr="00F12F73">
        <w:rPr>
          <w:color w:val="000000"/>
          <w:sz w:val="28"/>
          <w:szCs w:val="28"/>
        </w:rPr>
        <w:t xml:space="preserve"> </w:t>
      </w:r>
      <w:proofErr w:type="spellStart"/>
      <w:r w:rsidRPr="00F12F73">
        <w:rPr>
          <w:color w:val="000000"/>
          <w:sz w:val="28"/>
          <w:szCs w:val="28"/>
        </w:rPr>
        <w:lastRenderedPageBreak/>
        <w:t>усвідомлення</w:t>
      </w:r>
      <w:proofErr w:type="spellEnd"/>
      <w:r w:rsidRPr="00F12F73">
        <w:rPr>
          <w:color w:val="000000"/>
          <w:sz w:val="28"/>
          <w:szCs w:val="28"/>
        </w:rPr>
        <w:t xml:space="preserve"> </w:t>
      </w:r>
      <w:proofErr w:type="spellStart"/>
      <w:r w:rsidRPr="00F12F73">
        <w:rPr>
          <w:color w:val="000000"/>
          <w:sz w:val="28"/>
          <w:szCs w:val="28"/>
        </w:rPr>
        <w:t>учнем</w:t>
      </w:r>
      <w:proofErr w:type="spellEnd"/>
      <w:r w:rsidRPr="00F12F73">
        <w:rPr>
          <w:color w:val="000000"/>
          <w:sz w:val="28"/>
          <w:szCs w:val="28"/>
        </w:rPr>
        <w:t xml:space="preserve"> мети, </w:t>
      </w:r>
      <w:proofErr w:type="spellStart"/>
      <w:r w:rsidRPr="00F12F73">
        <w:rPr>
          <w:color w:val="000000"/>
          <w:sz w:val="28"/>
          <w:szCs w:val="28"/>
        </w:rPr>
        <w:t>оформлення</w:t>
      </w:r>
      <w:proofErr w:type="spellEnd"/>
      <w:r w:rsidRPr="00F12F73">
        <w:rPr>
          <w:color w:val="000000"/>
          <w:sz w:val="28"/>
          <w:szCs w:val="28"/>
        </w:rPr>
        <w:t xml:space="preserve"> </w:t>
      </w:r>
      <w:proofErr w:type="spellStart"/>
      <w:r w:rsidRPr="00F12F73">
        <w:rPr>
          <w:color w:val="000000"/>
          <w:sz w:val="28"/>
          <w:szCs w:val="28"/>
        </w:rPr>
        <w:t>задуму</w:t>
      </w:r>
      <w:proofErr w:type="spellEnd"/>
      <w:r w:rsidRPr="00F12F73">
        <w:rPr>
          <w:color w:val="000000"/>
          <w:sz w:val="28"/>
          <w:szCs w:val="28"/>
        </w:rPr>
        <w:t xml:space="preserve">, </w:t>
      </w:r>
      <w:proofErr w:type="spellStart"/>
      <w:r w:rsidRPr="00F12F73">
        <w:rPr>
          <w:color w:val="000000"/>
          <w:sz w:val="28"/>
          <w:szCs w:val="28"/>
        </w:rPr>
        <w:t>розробку</w:t>
      </w:r>
      <w:proofErr w:type="spellEnd"/>
      <w:r w:rsidRPr="00F12F73">
        <w:rPr>
          <w:color w:val="000000"/>
          <w:sz w:val="28"/>
          <w:szCs w:val="28"/>
        </w:rPr>
        <w:t xml:space="preserve"> </w:t>
      </w:r>
      <w:proofErr w:type="spellStart"/>
      <w:r w:rsidRPr="00F12F73">
        <w:rPr>
          <w:color w:val="000000"/>
          <w:sz w:val="28"/>
          <w:szCs w:val="28"/>
        </w:rPr>
        <w:t>організаційного</w:t>
      </w:r>
      <w:proofErr w:type="spellEnd"/>
      <w:r w:rsidRPr="00F12F73">
        <w:rPr>
          <w:color w:val="000000"/>
          <w:sz w:val="28"/>
          <w:szCs w:val="28"/>
        </w:rPr>
        <w:t xml:space="preserve"> плану, роботу за планом, </w:t>
      </w:r>
      <w:proofErr w:type="spellStart"/>
      <w:proofErr w:type="gramStart"/>
      <w:r w:rsidRPr="00F12F73">
        <w:rPr>
          <w:color w:val="000000"/>
          <w:sz w:val="28"/>
          <w:szCs w:val="28"/>
        </w:rPr>
        <w:t>п</w:t>
      </w:r>
      <w:proofErr w:type="gramEnd"/>
      <w:r w:rsidRPr="00F12F73">
        <w:rPr>
          <w:color w:val="000000"/>
          <w:sz w:val="28"/>
          <w:szCs w:val="28"/>
        </w:rPr>
        <w:t>ідбиття</w:t>
      </w:r>
      <w:proofErr w:type="spellEnd"/>
      <w:r w:rsidRPr="00F12F73">
        <w:rPr>
          <w:color w:val="000000"/>
          <w:sz w:val="28"/>
          <w:szCs w:val="28"/>
        </w:rPr>
        <w:t xml:space="preserve"> </w:t>
      </w:r>
      <w:proofErr w:type="spellStart"/>
      <w:r w:rsidRPr="00F12F73">
        <w:rPr>
          <w:color w:val="000000"/>
          <w:sz w:val="28"/>
          <w:szCs w:val="28"/>
        </w:rPr>
        <w:t>підсумків</w:t>
      </w:r>
      <w:proofErr w:type="spellEnd"/>
      <w:r w:rsidRPr="00F12F73">
        <w:rPr>
          <w:color w:val="000000"/>
          <w:sz w:val="28"/>
          <w:szCs w:val="28"/>
        </w:rPr>
        <w:t xml:space="preserve"> у </w:t>
      </w:r>
      <w:proofErr w:type="spellStart"/>
      <w:r w:rsidRPr="00F12F73">
        <w:rPr>
          <w:color w:val="000000"/>
          <w:sz w:val="28"/>
          <w:szCs w:val="28"/>
        </w:rPr>
        <w:t>вигляді</w:t>
      </w:r>
      <w:proofErr w:type="spellEnd"/>
      <w:r w:rsidRPr="00F12F73">
        <w:rPr>
          <w:color w:val="000000"/>
          <w:sz w:val="28"/>
          <w:szCs w:val="28"/>
        </w:rPr>
        <w:t xml:space="preserve"> </w:t>
      </w:r>
      <w:proofErr w:type="spellStart"/>
      <w:r w:rsidRPr="00F12F73">
        <w:rPr>
          <w:color w:val="000000"/>
          <w:sz w:val="28"/>
          <w:szCs w:val="28"/>
        </w:rPr>
        <w:t>письмового</w:t>
      </w:r>
      <w:proofErr w:type="spellEnd"/>
      <w:r w:rsidRPr="00F12F73">
        <w:rPr>
          <w:color w:val="000000"/>
          <w:sz w:val="28"/>
          <w:szCs w:val="28"/>
        </w:rPr>
        <w:t xml:space="preserve"> </w:t>
      </w:r>
      <w:proofErr w:type="spellStart"/>
      <w:r w:rsidRPr="00F12F73">
        <w:rPr>
          <w:color w:val="000000"/>
          <w:sz w:val="28"/>
          <w:szCs w:val="28"/>
        </w:rPr>
        <w:t>звіту</w:t>
      </w:r>
      <w:proofErr w:type="spellEnd"/>
      <w:r w:rsidRPr="00F12F73">
        <w:rPr>
          <w:color w:val="000000"/>
          <w:sz w:val="28"/>
          <w:szCs w:val="28"/>
          <w:lang w:val="uk-UA"/>
        </w:rPr>
        <w:t>.</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 Таким чином, </w:t>
      </w:r>
      <w:proofErr w:type="spellStart"/>
      <w:r w:rsidRPr="00F12F73">
        <w:rPr>
          <w:iCs/>
          <w:color w:val="000000"/>
          <w:sz w:val="28"/>
          <w:szCs w:val="28"/>
          <w:lang w:val="uk-UA"/>
        </w:rPr>
        <w:t>проєкт</w:t>
      </w:r>
      <w:proofErr w:type="spellEnd"/>
      <w:r w:rsidRPr="00F12F73">
        <w:rPr>
          <w:iCs/>
          <w:color w:val="000000"/>
          <w:sz w:val="28"/>
          <w:szCs w:val="28"/>
          <w:lang w:val="uk-UA"/>
        </w:rPr>
        <w:t xml:space="preserve"> - це цільовий акт діяльності, в основі якого лежать інтереси учня. Основні вимоги, які висуває проектна технологія:</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  наявність значущої в дослідницькому, творчому плані проблеми, що потребує інтегрованих знань, дослідницького пошуку для її розв'язання;</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практична, теоретична, пізнавальна значущість  передбачуваних результатів;</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структурування діяльності відповідно  до  класичних  стадій проектування;</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використання дослідницьких методів;</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моделювання умов для виявлення учнями навчальної проблеми:</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її постановка;</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дослідження;</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пошук шляхів розв'язання;</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експертиза та апробація версій;</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конструювання підсумкового проекту (чи його варіантів);</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його захист</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xml:space="preserve">•  корекція та впровадження </w:t>
      </w:r>
      <w:r w:rsidRPr="00F12F73">
        <w:rPr>
          <w:iCs/>
          <w:color w:val="000000"/>
          <w:sz w:val="28"/>
          <w:szCs w:val="28"/>
        </w:rPr>
        <w:t>[13;55].</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Результати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мають бути матеріальними, тобто відповідно оформленими – відеофільм, альбом, газета, посібник, ігри, </w:t>
      </w:r>
      <w:proofErr w:type="spellStart"/>
      <w:r w:rsidRPr="00F12F73">
        <w:rPr>
          <w:iCs/>
          <w:color w:val="000000"/>
          <w:sz w:val="28"/>
          <w:szCs w:val="28"/>
          <w:lang w:val="uk-UA"/>
        </w:rPr>
        <w:t>постери</w:t>
      </w:r>
      <w:proofErr w:type="spellEnd"/>
      <w:r w:rsidRPr="00F12F73">
        <w:rPr>
          <w:iCs/>
          <w:color w:val="000000"/>
          <w:sz w:val="28"/>
          <w:szCs w:val="28"/>
          <w:lang w:val="uk-UA"/>
        </w:rPr>
        <w:t xml:space="preserve">, альманах тощо. Навчальне </w:t>
      </w:r>
      <w:proofErr w:type="spellStart"/>
      <w:r w:rsidRPr="00F12F73">
        <w:rPr>
          <w:iCs/>
          <w:color w:val="000000"/>
          <w:sz w:val="28"/>
          <w:szCs w:val="28"/>
          <w:lang w:val="uk-UA"/>
        </w:rPr>
        <w:t>проєктування</w:t>
      </w:r>
      <w:proofErr w:type="spellEnd"/>
      <w:r w:rsidRPr="00F12F73">
        <w:rPr>
          <w:iCs/>
          <w:color w:val="000000"/>
          <w:sz w:val="28"/>
          <w:szCs w:val="28"/>
          <w:lang w:val="uk-UA"/>
        </w:rPr>
        <w:t xml:space="preserve"> вимагає від кожного учня усвідомлення мети діяльності, розуміння сутності розв'язуваної проблеми, її значущості й практичної цінності, володіння методами дослідження, інтегрування </w:t>
      </w:r>
      <w:proofErr w:type="spellStart"/>
      <w:r w:rsidRPr="00F12F73">
        <w:rPr>
          <w:iCs/>
          <w:color w:val="000000"/>
          <w:sz w:val="28"/>
          <w:szCs w:val="28"/>
          <w:lang w:val="uk-UA"/>
        </w:rPr>
        <w:t>міжпредметних</w:t>
      </w:r>
      <w:proofErr w:type="spellEnd"/>
      <w:r w:rsidRPr="00F12F73">
        <w:rPr>
          <w:iCs/>
          <w:color w:val="000000"/>
          <w:sz w:val="28"/>
          <w:szCs w:val="28"/>
          <w:lang w:val="uk-UA"/>
        </w:rPr>
        <w:t xml:space="preserve"> знань і вмінь, активності і самостійності виконання, хоча й при спрямуванні роботи вчителем. У процесі роботи за </w:t>
      </w:r>
      <w:proofErr w:type="spellStart"/>
      <w:r w:rsidRPr="00F12F73">
        <w:rPr>
          <w:iCs/>
          <w:color w:val="000000"/>
          <w:sz w:val="28"/>
          <w:szCs w:val="28"/>
          <w:lang w:val="uk-UA"/>
        </w:rPr>
        <w:t>проєктною</w:t>
      </w:r>
      <w:proofErr w:type="spellEnd"/>
      <w:r w:rsidRPr="00F12F73">
        <w:rPr>
          <w:iCs/>
          <w:color w:val="000000"/>
          <w:sz w:val="28"/>
          <w:szCs w:val="28"/>
          <w:lang w:val="uk-UA"/>
        </w:rPr>
        <w:t xml:space="preserve"> технологією звична для вчителів і учнів предметна форма організації знань поступається проблемній, адже саме вирішення певної проблеми розвиває інтерес учня до даного питання, вимагає залучення надбаних </w:t>
      </w:r>
      <w:proofErr w:type="spellStart"/>
      <w:r w:rsidRPr="00F12F73">
        <w:rPr>
          <w:iCs/>
          <w:color w:val="000000"/>
          <w:sz w:val="28"/>
          <w:szCs w:val="28"/>
          <w:lang w:val="uk-UA"/>
        </w:rPr>
        <w:t>міжпредметних</w:t>
      </w:r>
      <w:proofErr w:type="spellEnd"/>
      <w:r w:rsidRPr="00F12F73">
        <w:rPr>
          <w:iCs/>
          <w:color w:val="000000"/>
          <w:sz w:val="28"/>
          <w:szCs w:val="28"/>
          <w:lang w:val="uk-UA"/>
        </w:rPr>
        <w:t xml:space="preserve"> знань, збагачує індивідуальний досвід </w:t>
      </w:r>
      <w:proofErr w:type="spellStart"/>
      <w:r w:rsidRPr="00F12F73">
        <w:rPr>
          <w:iCs/>
          <w:color w:val="000000"/>
          <w:sz w:val="28"/>
          <w:szCs w:val="28"/>
          <w:lang w:val="uk-UA"/>
        </w:rPr>
        <w:t>проєктної</w:t>
      </w:r>
      <w:proofErr w:type="spellEnd"/>
      <w:r w:rsidRPr="00F12F73">
        <w:rPr>
          <w:iCs/>
          <w:color w:val="000000"/>
          <w:sz w:val="28"/>
          <w:szCs w:val="28"/>
          <w:lang w:val="uk-UA"/>
        </w:rPr>
        <w:t xml:space="preserve"> діяльності учнів [12;42].</w:t>
      </w:r>
    </w:p>
    <w:p w:rsidR="00A950A2" w:rsidRPr="00F12F73" w:rsidRDefault="00A950A2" w:rsidP="00A950A2">
      <w:pPr>
        <w:spacing w:line="360" w:lineRule="auto"/>
        <w:jc w:val="both"/>
        <w:rPr>
          <w:iCs/>
          <w:color w:val="000000"/>
          <w:sz w:val="28"/>
          <w:szCs w:val="28"/>
          <w:lang w:val="uk-UA"/>
        </w:rPr>
      </w:pPr>
      <w:r w:rsidRPr="00F12F73">
        <w:rPr>
          <w:iCs/>
          <w:color w:val="000000"/>
          <w:sz w:val="28"/>
          <w:szCs w:val="28"/>
          <w:lang w:val="uk-UA"/>
        </w:rPr>
        <w:lastRenderedPageBreak/>
        <w:t xml:space="preserve">            Ця педагогічна технологія зорієнтована на застосування фактичних знань і набуття нових (часто навіть шляхом самоосвіти) і є прикладом поєднання урочної та позаурочної діяльності. Тема </w:t>
      </w:r>
      <w:proofErr w:type="spellStart"/>
      <w:r w:rsidRPr="00F12F73">
        <w:rPr>
          <w:iCs/>
          <w:color w:val="000000"/>
          <w:sz w:val="28"/>
          <w:szCs w:val="28"/>
          <w:lang w:val="uk-UA"/>
        </w:rPr>
        <w:t>проєкту</w:t>
      </w:r>
      <w:proofErr w:type="spellEnd"/>
      <w:r w:rsidRPr="00F12F73">
        <w:rPr>
          <w:iCs/>
          <w:color w:val="000000"/>
          <w:sz w:val="28"/>
          <w:szCs w:val="28"/>
          <w:lang w:val="uk-UA"/>
        </w:rPr>
        <w:t xml:space="preserve"> завжди є чимось більшим, ніж навчальні завдання. Використання </w:t>
      </w:r>
      <w:proofErr w:type="spellStart"/>
      <w:r w:rsidRPr="00F12F73">
        <w:rPr>
          <w:iCs/>
          <w:color w:val="000000"/>
          <w:sz w:val="28"/>
          <w:szCs w:val="28"/>
          <w:lang w:val="uk-UA"/>
        </w:rPr>
        <w:t>проєктної</w:t>
      </w:r>
      <w:proofErr w:type="spellEnd"/>
      <w:r w:rsidRPr="00F12F73">
        <w:rPr>
          <w:iCs/>
          <w:color w:val="000000"/>
          <w:sz w:val="28"/>
          <w:szCs w:val="28"/>
          <w:lang w:val="uk-UA"/>
        </w:rPr>
        <w:t xml:space="preserve"> технології вирішує  низку різнорівневих завдань:</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розвиваються пізнавальні навички учнів;</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формується вміння самостійно конструювати свої знання;</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вміння орієнтуватися в інформаційному просторі;</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активно розвивається критичне мислення;</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 </w:t>
      </w:r>
      <w:proofErr w:type="spellStart"/>
      <w:r w:rsidRPr="00F12F73">
        <w:rPr>
          <w:iCs/>
          <w:color w:val="000000"/>
          <w:sz w:val="28"/>
          <w:szCs w:val="28"/>
          <w:lang w:val="uk-UA"/>
        </w:rPr>
        <w:t>проєктна</w:t>
      </w:r>
      <w:proofErr w:type="spellEnd"/>
      <w:r w:rsidRPr="00F12F73">
        <w:rPr>
          <w:iCs/>
          <w:color w:val="000000"/>
          <w:sz w:val="28"/>
          <w:szCs w:val="28"/>
          <w:lang w:val="uk-UA"/>
        </w:rPr>
        <w:t xml:space="preserve"> технологія максимально спрямована на суб'єктне пробудження та розвиток особистості старшокласника [19,22].</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xml:space="preserve">Ефективність </w:t>
      </w:r>
      <w:proofErr w:type="spellStart"/>
      <w:r w:rsidRPr="00F12F73">
        <w:rPr>
          <w:iCs/>
          <w:color w:val="000000"/>
          <w:sz w:val="28"/>
          <w:szCs w:val="28"/>
          <w:lang w:val="uk-UA"/>
        </w:rPr>
        <w:t>проєктної</w:t>
      </w:r>
      <w:proofErr w:type="spellEnd"/>
      <w:r w:rsidRPr="00F12F73">
        <w:rPr>
          <w:iCs/>
          <w:color w:val="000000"/>
          <w:sz w:val="28"/>
          <w:szCs w:val="28"/>
          <w:lang w:val="uk-UA"/>
        </w:rPr>
        <w:t xml:space="preserve">   технології   залежить    від    підготовчої діяльності вчителя, який повинен:</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заохочувати учнів до такої діяльності на основі вільного вибору кожного;</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створити умови для розвитку теоретичних, дослідницьких, пошукових, креативних здібностей учнів;</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створити «поле» для розкриття обдарованості кожного учня. [19,22].</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      Класифікація проектної технології:</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1) Дослідницькі </w:t>
      </w:r>
      <w:proofErr w:type="spellStart"/>
      <w:r w:rsidRPr="00F12F73">
        <w:rPr>
          <w:iCs/>
          <w:color w:val="000000"/>
          <w:sz w:val="28"/>
          <w:szCs w:val="28"/>
          <w:lang w:val="uk-UA"/>
        </w:rPr>
        <w:t>проєкти</w:t>
      </w:r>
      <w:proofErr w:type="spellEnd"/>
      <w:r w:rsidRPr="00F12F73">
        <w:rPr>
          <w:iCs/>
          <w:color w:val="000000"/>
          <w:sz w:val="28"/>
          <w:szCs w:val="28"/>
          <w:lang w:val="uk-UA"/>
        </w:rPr>
        <w:t xml:space="preserve"> цілком підпорядковані логіці дослідження й мають структуру, наближену до справжнього наукового дослідження, або таку, що повністю   відповідає   йому   (аргументація, актуальність теми,   визначення проблеми, предмета  та  об'єкта  дослідження,  окреслення  завдань,  методів дослідження,   джерел   інформації,   висування   гіпотез,   означення   шляхів   її розв'язання, обговорення отриманих результатів, їх оформлення).</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xml:space="preserve">2)  Творчі </w:t>
      </w:r>
      <w:proofErr w:type="spellStart"/>
      <w:r w:rsidRPr="00F12F73">
        <w:rPr>
          <w:iCs/>
          <w:color w:val="000000"/>
          <w:sz w:val="28"/>
          <w:szCs w:val="28"/>
          <w:lang w:val="uk-UA"/>
        </w:rPr>
        <w:t>проєкти</w:t>
      </w:r>
      <w:proofErr w:type="spellEnd"/>
      <w:r w:rsidRPr="00F12F73">
        <w:rPr>
          <w:iCs/>
          <w:color w:val="000000"/>
          <w:sz w:val="28"/>
          <w:szCs w:val="28"/>
          <w:lang w:val="uk-UA"/>
        </w:rPr>
        <w:t>, які не мають детально опрацьованої структури діяльності учасників. Вона лише окреслена і розвивається відповідно до жанру і форми остаточного результату ( газета, твір, відеофільм, драматизація тощо).</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lastRenderedPageBreak/>
        <w:t xml:space="preserve">3)  Пригодницькі та ігрові </w:t>
      </w:r>
      <w:proofErr w:type="spellStart"/>
      <w:r w:rsidRPr="00F12F73">
        <w:rPr>
          <w:iCs/>
          <w:color w:val="000000"/>
          <w:sz w:val="28"/>
          <w:szCs w:val="28"/>
          <w:lang w:val="uk-UA"/>
        </w:rPr>
        <w:t>проєкти</w:t>
      </w:r>
      <w:proofErr w:type="spellEnd"/>
      <w:r w:rsidRPr="00F12F73">
        <w:rPr>
          <w:iCs/>
          <w:color w:val="000000"/>
          <w:sz w:val="28"/>
          <w:szCs w:val="28"/>
          <w:lang w:val="uk-UA"/>
        </w:rPr>
        <w:t xml:space="preserve"> теж не мають чіткої структури. Вона визначається під час опрацювання учасниками проекту ролей, зумовлених характером і змістом проекту (історичні особи, вигадані герої, які імітують офіційні та ділові взаємини).</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4) Інформаційні </w:t>
      </w:r>
      <w:proofErr w:type="spellStart"/>
      <w:r w:rsidRPr="00F12F73">
        <w:rPr>
          <w:iCs/>
          <w:color w:val="000000"/>
          <w:sz w:val="28"/>
          <w:szCs w:val="28"/>
          <w:lang w:val="uk-UA"/>
        </w:rPr>
        <w:t>проєкти</w:t>
      </w:r>
      <w:proofErr w:type="spellEnd"/>
      <w:r w:rsidRPr="00F12F73">
        <w:rPr>
          <w:iCs/>
          <w:color w:val="000000"/>
          <w:sz w:val="28"/>
          <w:szCs w:val="28"/>
          <w:lang w:val="uk-UA"/>
        </w:rPr>
        <w:t>, зорієнтовані на збирання інформації, мають чітку структуру (мета, актуальність, методи отримання й  обробки   інформації, оформлення результатів та їх презентація).</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5)  Практично-організаційні,   спрямовані   на   вироблення   конкретної програми дій, методичних рекомендацій [3;9].</w:t>
      </w:r>
    </w:p>
    <w:p w:rsidR="00A950A2" w:rsidRPr="00F12F73" w:rsidRDefault="00A950A2" w:rsidP="00A950A2">
      <w:pPr>
        <w:spacing w:line="360" w:lineRule="auto"/>
        <w:ind w:firstLine="709"/>
        <w:jc w:val="both"/>
        <w:rPr>
          <w:iCs/>
          <w:color w:val="000000"/>
          <w:sz w:val="28"/>
          <w:szCs w:val="28"/>
          <w:lang w:val="uk-UA"/>
        </w:rPr>
      </w:pPr>
      <w:proofErr w:type="spellStart"/>
      <w:r w:rsidRPr="00F12F73">
        <w:rPr>
          <w:iCs/>
          <w:color w:val="000000"/>
          <w:sz w:val="28"/>
          <w:szCs w:val="28"/>
          <w:lang w:val="uk-UA"/>
        </w:rPr>
        <w:t>Проєкт</w:t>
      </w:r>
      <w:proofErr w:type="spellEnd"/>
      <w:r w:rsidRPr="00F12F73">
        <w:rPr>
          <w:iCs/>
          <w:color w:val="000000"/>
          <w:sz w:val="28"/>
          <w:szCs w:val="28"/>
          <w:lang w:val="uk-UA"/>
        </w:rPr>
        <w:t xml:space="preserve"> може </w:t>
      </w:r>
      <w:proofErr w:type="spellStart"/>
      <w:r w:rsidRPr="00F12F73">
        <w:rPr>
          <w:iCs/>
          <w:color w:val="000000"/>
          <w:sz w:val="28"/>
          <w:szCs w:val="28"/>
          <w:lang w:val="uk-UA"/>
        </w:rPr>
        <w:t>надпредметним</w:t>
      </w:r>
      <w:proofErr w:type="spellEnd"/>
      <w:r w:rsidRPr="00F12F73">
        <w:rPr>
          <w:iCs/>
          <w:color w:val="000000"/>
          <w:sz w:val="28"/>
          <w:szCs w:val="28"/>
          <w:lang w:val="uk-UA"/>
        </w:rPr>
        <w:t xml:space="preserve">, моно предметним та між </w:t>
      </w:r>
      <w:proofErr w:type="spellStart"/>
      <w:r w:rsidRPr="00F12F73">
        <w:rPr>
          <w:iCs/>
          <w:color w:val="000000"/>
          <w:sz w:val="28"/>
          <w:szCs w:val="28"/>
          <w:lang w:val="uk-UA"/>
        </w:rPr>
        <w:t>предметним.За</w:t>
      </w:r>
      <w:proofErr w:type="spellEnd"/>
      <w:r w:rsidRPr="00F12F73">
        <w:rPr>
          <w:iCs/>
          <w:color w:val="000000"/>
          <w:sz w:val="28"/>
          <w:szCs w:val="28"/>
          <w:lang w:val="uk-UA"/>
        </w:rPr>
        <w:t xml:space="preserve"> кількістю учасників проекти поділяються на особистісні, парні, </w:t>
      </w:r>
      <w:proofErr w:type="spellStart"/>
      <w:r w:rsidRPr="00F12F73">
        <w:rPr>
          <w:iCs/>
          <w:color w:val="000000"/>
          <w:sz w:val="28"/>
          <w:szCs w:val="28"/>
          <w:lang w:val="uk-UA"/>
        </w:rPr>
        <w:t>групові.За</w:t>
      </w:r>
      <w:proofErr w:type="spellEnd"/>
      <w:r w:rsidRPr="00F12F73">
        <w:rPr>
          <w:iCs/>
          <w:color w:val="000000"/>
          <w:sz w:val="28"/>
          <w:szCs w:val="28"/>
          <w:lang w:val="uk-UA"/>
        </w:rPr>
        <w:t xml:space="preserve"> характером партнерських взаємодій між учасниками проективної діяльності: кооперативні, змагальні, конкурсні. </w:t>
      </w:r>
    </w:p>
    <w:p w:rsidR="00A950A2" w:rsidRPr="00F12F73" w:rsidRDefault="00A950A2" w:rsidP="00A950A2">
      <w:pPr>
        <w:spacing w:line="360" w:lineRule="auto"/>
        <w:ind w:firstLine="709"/>
        <w:jc w:val="both"/>
        <w:rPr>
          <w:iCs/>
          <w:color w:val="000000"/>
          <w:sz w:val="28"/>
          <w:szCs w:val="28"/>
        </w:rPr>
      </w:pPr>
      <w:r w:rsidRPr="00F12F73">
        <w:rPr>
          <w:iCs/>
          <w:color w:val="000000"/>
          <w:sz w:val="28"/>
          <w:szCs w:val="28"/>
          <w:lang w:val="uk-UA"/>
        </w:rPr>
        <w:t xml:space="preserve">       Методика виконання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передбачає:</w:t>
      </w:r>
    </w:p>
    <w:p w:rsidR="00A950A2" w:rsidRPr="00F12F73" w:rsidRDefault="00A950A2" w:rsidP="00A950A2">
      <w:pPr>
        <w:numPr>
          <w:ilvl w:val="0"/>
          <w:numId w:val="1"/>
        </w:numPr>
        <w:spacing w:line="360" w:lineRule="auto"/>
        <w:jc w:val="both"/>
        <w:rPr>
          <w:iCs/>
          <w:color w:val="000000"/>
          <w:sz w:val="28"/>
          <w:szCs w:val="28"/>
          <w:lang w:val="uk-UA"/>
        </w:rPr>
      </w:pPr>
      <w:r w:rsidRPr="00F12F73">
        <w:rPr>
          <w:iCs/>
          <w:color w:val="000000"/>
          <w:sz w:val="28"/>
          <w:szCs w:val="28"/>
          <w:lang w:val="uk-UA"/>
        </w:rPr>
        <w:t>вибір теми або проблеми. Теми може запропонувати вчитель або ж їх вибирає клас безпосередньо з тих пропозицій, які були запропоновані під час «мозкової атаки»;  планування   проекту.   Вчитель   і  учні  узгоджують  усі  складові   процесу виконання   проекту   (на   який   час   він   розрахований,   які   ресурси   будуть використані, яким чином учні працюватимуть - групою чи поодинці);</w:t>
      </w:r>
    </w:p>
    <w:p w:rsidR="00A950A2" w:rsidRPr="00F12F73" w:rsidRDefault="00A950A2" w:rsidP="00A950A2">
      <w:pPr>
        <w:numPr>
          <w:ilvl w:val="0"/>
          <w:numId w:val="1"/>
        </w:numPr>
        <w:spacing w:line="360" w:lineRule="auto"/>
        <w:jc w:val="both"/>
        <w:rPr>
          <w:iCs/>
          <w:color w:val="000000"/>
          <w:sz w:val="28"/>
          <w:szCs w:val="28"/>
        </w:rPr>
      </w:pPr>
      <w:r w:rsidRPr="00F12F73">
        <w:rPr>
          <w:iCs/>
          <w:color w:val="000000"/>
          <w:sz w:val="28"/>
          <w:szCs w:val="28"/>
          <w:lang w:val="uk-UA"/>
        </w:rPr>
        <w:t>процес дослідження дії;</w:t>
      </w:r>
    </w:p>
    <w:p w:rsidR="00A950A2" w:rsidRPr="00F12F73" w:rsidRDefault="00A950A2" w:rsidP="00A950A2">
      <w:pPr>
        <w:numPr>
          <w:ilvl w:val="0"/>
          <w:numId w:val="1"/>
        </w:numPr>
        <w:spacing w:line="360" w:lineRule="auto"/>
        <w:jc w:val="both"/>
        <w:rPr>
          <w:iCs/>
          <w:color w:val="000000"/>
          <w:sz w:val="28"/>
          <w:szCs w:val="28"/>
        </w:rPr>
      </w:pPr>
      <w:r w:rsidRPr="00F12F73">
        <w:rPr>
          <w:iCs/>
          <w:color w:val="000000"/>
          <w:sz w:val="28"/>
          <w:szCs w:val="28"/>
          <w:lang w:val="uk-UA"/>
        </w:rPr>
        <w:t>результати чи висновки;</w:t>
      </w:r>
    </w:p>
    <w:p w:rsidR="00A950A2" w:rsidRPr="00F12F73" w:rsidRDefault="00A950A2" w:rsidP="00A950A2">
      <w:pPr>
        <w:numPr>
          <w:ilvl w:val="0"/>
          <w:numId w:val="1"/>
        </w:numPr>
        <w:spacing w:line="360" w:lineRule="auto"/>
        <w:jc w:val="both"/>
        <w:rPr>
          <w:iCs/>
          <w:color w:val="000000"/>
          <w:sz w:val="28"/>
          <w:szCs w:val="28"/>
        </w:rPr>
      </w:pPr>
      <w:r w:rsidRPr="00F12F73">
        <w:rPr>
          <w:iCs/>
          <w:color w:val="000000"/>
          <w:sz w:val="28"/>
          <w:szCs w:val="28"/>
          <w:lang w:val="uk-UA"/>
        </w:rPr>
        <w:t>представлення результату роботи;</w:t>
      </w:r>
    </w:p>
    <w:p w:rsidR="00A950A2" w:rsidRPr="00F12F73" w:rsidRDefault="00A950A2" w:rsidP="00A950A2">
      <w:pPr>
        <w:numPr>
          <w:ilvl w:val="0"/>
          <w:numId w:val="1"/>
        </w:numPr>
        <w:spacing w:line="360" w:lineRule="auto"/>
        <w:jc w:val="both"/>
        <w:rPr>
          <w:iCs/>
          <w:color w:val="000000"/>
          <w:sz w:val="28"/>
          <w:szCs w:val="28"/>
        </w:rPr>
      </w:pPr>
      <w:r w:rsidRPr="00F12F73">
        <w:rPr>
          <w:iCs/>
          <w:color w:val="000000"/>
          <w:sz w:val="28"/>
          <w:szCs w:val="28"/>
          <w:lang w:val="uk-UA"/>
        </w:rPr>
        <w:t>оцінювання результатів і процесу [13;55].</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Виконання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у школі передбачає різні етапи, однак на всіх етапах необхідно враховувати, що відповідальність учнів за їхнє навчання лежить лише на них самих. Це дуже ефективний спосіб співпраці у межах узгодженої теми. Він вчить окреслювати мету, планувати (структурувати) роботу, виховувати в дітей самостійність щодо виконання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w:t>
      </w:r>
      <w:r w:rsidRPr="00F12F73">
        <w:rPr>
          <w:iCs/>
          <w:color w:val="000000"/>
          <w:sz w:val="28"/>
          <w:szCs w:val="28"/>
          <w:lang w:val="uk-UA"/>
        </w:rPr>
        <w:lastRenderedPageBreak/>
        <w:t>оцінювати результати. Учні здобувають знання, порівнюючи, зіставляючи, оцінюючи вчинки, стосунки людей, суспільні та культурні явища і процеси.</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Саме за допомогою використання </w:t>
      </w:r>
      <w:proofErr w:type="spellStart"/>
      <w:r w:rsidRPr="00F12F73">
        <w:rPr>
          <w:iCs/>
          <w:color w:val="000000"/>
          <w:sz w:val="28"/>
          <w:szCs w:val="28"/>
          <w:lang w:val="uk-UA"/>
        </w:rPr>
        <w:t>проєктної</w:t>
      </w:r>
      <w:proofErr w:type="spellEnd"/>
      <w:r w:rsidRPr="00F12F73">
        <w:rPr>
          <w:iCs/>
          <w:color w:val="000000"/>
          <w:sz w:val="28"/>
          <w:szCs w:val="28"/>
          <w:lang w:val="uk-UA"/>
        </w:rPr>
        <w:t xml:space="preserve"> технології, інтерактивних та нетрадиційних форм  та завдань учні вдосконалюють свої знання, уміння та навички. </w:t>
      </w:r>
      <w:proofErr w:type="spellStart"/>
      <w:r w:rsidRPr="00F12F73">
        <w:rPr>
          <w:iCs/>
          <w:color w:val="000000"/>
          <w:sz w:val="28"/>
          <w:szCs w:val="28"/>
          <w:lang w:val="uk-UA"/>
        </w:rPr>
        <w:t>Проєкт</w:t>
      </w:r>
      <w:proofErr w:type="spellEnd"/>
      <w:r w:rsidRPr="00F12F73">
        <w:rPr>
          <w:iCs/>
          <w:color w:val="000000"/>
          <w:sz w:val="28"/>
          <w:szCs w:val="28"/>
          <w:lang w:val="uk-UA"/>
        </w:rPr>
        <w:t xml:space="preserve"> дає можливість учням творчо мислити, в нестандартній формі просто та легко за допомогою різноманітних програм створювати буклети, газети та презентації.</w:t>
      </w:r>
    </w:p>
    <w:p w:rsidR="00A950A2" w:rsidRPr="00F12F73" w:rsidRDefault="00A950A2" w:rsidP="00A950A2">
      <w:pPr>
        <w:spacing w:line="360" w:lineRule="auto"/>
        <w:ind w:firstLine="709"/>
        <w:jc w:val="both"/>
        <w:rPr>
          <w:iCs/>
          <w:color w:val="000000"/>
          <w:sz w:val="28"/>
          <w:szCs w:val="28"/>
          <w:lang w:val="uk-UA"/>
        </w:rPr>
      </w:pPr>
      <w:r w:rsidRPr="00F12F73">
        <w:rPr>
          <w:iCs/>
          <w:color w:val="000000"/>
          <w:sz w:val="28"/>
          <w:szCs w:val="28"/>
          <w:lang w:val="uk-UA"/>
        </w:rPr>
        <w:t xml:space="preserve">Коли паперова книга витісняється в найкращому випадку книгою електронною, а в найгіршому – віртуальною грою, яка не несе жодної користі для учнів, вчителеві необхідно подвоїти зусилля, щоб донести до учнів, що українську літературу ніхто й ніщо не може замінити. Тільки читаючи літературний твір, створюючи різні форми та види завдань, людина активно мислить та розвиває себе як особистість. Тож, можемо сказати, що метод </w:t>
      </w:r>
      <w:proofErr w:type="spellStart"/>
      <w:r w:rsidRPr="00F12F73">
        <w:rPr>
          <w:iCs/>
          <w:color w:val="000000"/>
          <w:sz w:val="28"/>
          <w:szCs w:val="28"/>
          <w:lang w:val="uk-UA"/>
        </w:rPr>
        <w:t>проєктів</w:t>
      </w:r>
      <w:proofErr w:type="spellEnd"/>
      <w:r w:rsidRPr="00F12F73">
        <w:rPr>
          <w:iCs/>
          <w:color w:val="000000"/>
          <w:sz w:val="28"/>
          <w:szCs w:val="28"/>
          <w:lang w:val="uk-UA"/>
        </w:rPr>
        <w:t xml:space="preserve"> мотивує діяльність учнів, зацікавлює їх, розвиває навички висловлення своїх оцінних суджень, виховує любов до читання художніх книг та пошану до їх творців.</w:t>
      </w:r>
    </w:p>
    <w:p w:rsidR="00E1297A" w:rsidRPr="00A950A2" w:rsidRDefault="00E1297A">
      <w:pPr>
        <w:rPr>
          <w:lang w:val="uk-UA"/>
        </w:rPr>
      </w:pPr>
    </w:p>
    <w:sectPr w:rsidR="00E1297A" w:rsidRPr="00A950A2" w:rsidSect="00E129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B5025"/>
    <w:multiLevelType w:val="hybridMultilevel"/>
    <w:tmpl w:val="E976DB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950A2"/>
    <w:rsid w:val="00A950A2"/>
    <w:rsid w:val="00E129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0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1213</Words>
  <Characters>6918</Characters>
  <Application>Microsoft Office Word</Application>
  <DocSecurity>0</DocSecurity>
  <Lines>57</Lines>
  <Paragraphs>16</Paragraphs>
  <ScaleCrop>false</ScaleCrop>
  <Company/>
  <LinksUpToDate>false</LinksUpToDate>
  <CharactersWithSpaces>8115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2021-03-11T18:09:00Z</dcterms:created>
  <dcterms:modified xsi:type="dcterms:W3CDTF">2021-03-11T18:10:00Z</dcterms:modified>
</cp:coreProperties>
</file>