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9A837F" w14:textId="4462E3A6" w:rsidR="00B6268D" w:rsidRPr="00B6268D" w:rsidRDefault="00316BD2" w:rsidP="00B6268D">
      <w:pPr>
        <w:pStyle w:val="1"/>
        <w:spacing w:before="0" w:after="0" w:line="360" w:lineRule="auto"/>
        <w:rPr>
          <w:rStyle w:val="af"/>
          <w:rFonts w:eastAsia="Times New Roman"/>
          <w:b w:val="0"/>
          <w:bCs w:val="0"/>
          <w:color w:val="auto"/>
        </w:rPr>
      </w:pPr>
      <w:r w:rsidRPr="00674E8F">
        <w:rPr>
          <w:rStyle w:val="af"/>
          <w:rFonts w:eastAsia="Times New Roman"/>
          <w:b w:val="0"/>
          <w:bCs w:val="0"/>
          <w:color w:val="auto"/>
        </w:rPr>
        <w:t xml:space="preserve">Роль психолога як </w:t>
      </w:r>
      <w:proofErr w:type="spellStart"/>
      <w:r w:rsidRPr="00674E8F">
        <w:rPr>
          <w:rStyle w:val="af"/>
          <w:rFonts w:eastAsia="Times New Roman"/>
          <w:b w:val="0"/>
          <w:bCs w:val="0"/>
          <w:color w:val="auto"/>
        </w:rPr>
        <w:t>фасилітатора</w:t>
      </w:r>
      <w:proofErr w:type="spellEnd"/>
      <w:r w:rsidRPr="00674E8F">
        <w:rPr>
          <w:rStyle w:val="af"/>
          <w:rFonts w:eastAsia="Times New Roman"/>
          <w:b w:val="0"/>
          <w:bCs w:val="0"/>
          <w:color w:val="auto"/>
        </w:rPr>
        <w:t xml:space="preserve"> освітньої спільноти: теоретичні й практичні аспект</w:t>
      </w:r>
      <w:r w:rsidR="00B6268D">
        <w:rPr>
          <w:rStyle w:val="af"/>
          <w:rFonts w:eastAsia="Times New Roman"/>
          <w:b w:val="0"/>
          <w:bCs w:val="0"/>
          <w:color w:val="auto"/>
        </w:rPr>
        <w:t>и</w:t>
      </w:r>
    </w:p>
    <w:p w14:paraId="4883F504" w14:textId="6392963D" w:rsidR="00316BD2" w:rsidRPr="00674E8F" w:rsidRDefault="00316BD2" w:rsidP="00B6268D">
      <w:pPr>
        <w:pStyle w:val="1"/>
        <w:spacing w:before="0" w:after="0" w:line="360" w:lineRule="auto"/>
        <w:rPr>
          <w:rFonts w:eastAsia="Times New Roman"/>
          <w:color w:val="auto"/>
        </w:rPr>
      </w:pPr>
      <w:r w:rsidRPr="00674E8F">
        <w:rPr>
          <w:rStyle w:val="af"/>
          <w:rFonts w:eastAsia="Times New Roman"/>
          <w:b w:val="0"/>
          <w:bCs w:val="0"/>
          <w:color w:val="auto"/>
        </w:rPr>
        <w:t>Вступ</w:t>
      </w:r>
    </w:p>
    <w:p w14:paraId="095B6FA6" w14:textId="77777777" w:rsidR="00316BD2" w:rsidRPr="00674E8F" w:rsidRDefault="00316BD2" w:rsidP="00674E8F">
      <w:pPr>
        <w:pStyle w:val="ae"/>
        <w:spacing w:before="0" w:beforeAutospacing="0" w:after="0" w:afterAutospacing="0" w:line="360" w:lineRule="auto"/>
        <w:jc w:val="both"/>
      </w:pPr>
      <w:r w:rsidRPr="00674E8F">
        <w:t xml:space="preserve">Сучасна система освіти вимагає від фахівців психологічної служби не лише консультаційної та корекційної роботи, а й координації взаємодії між учнями, педагогами та батьками. Зростає потреба в розвитку партнерських відносин, здатності до колективного вирішення проблем і формуванні безпечного освітнього середовища. У цьому контексті роль психолога розширюється до функції </w:t>
      </w:r>
      <w:proofErr w:type="spellStart"/>
      <w:r w:rsidRPr="00674E8F">
        <w:rPr>
          <w:rStyle w:val="af"/>
        </w:rPr>
        <w:t>фасилітатора</w:t>
      </w:r>
      <w:proofErr w:type="spellEnd"/>
      <w:r w:rsidRPr="00674E8F">
        <w:t xml:space="preserve"> — професіонала, який створює умови для конструктивного діалогу, розвитку співпраці та ефективного групового процесу.</w:t>
      </w:r>
    </w:p>
    <w:p w14:paraId="13D6FAF0" w14:textId="76DCF879" w:rsidR="00316BD2" w:rsidRPr="00674E8F" w:rsidRDefault="00316BD2" w:rsidP="00674E8F">
      <w:pPr>
        <w:spacing w:after="0" w:line="360" w:lineRule="auto"/>
        <w:rPr>
          <w:rFonts w:eastAsia="Times New Roman"/>
        </w:rPr>
      </w:pPr>
    </w:p>
    <w:p w14:paraId="3965958A" w14:textId="77777777" w:rsidR="00316BD2" w:rsidRPr="00674E8F" w:rsidRDefault="00316BD2" w:rsidP="00674E8F">
      <w:pPr>
        <w:pStyle w:val="2"/>
        <w:spacing w:before="0" w:after="0" w:line="360" w:lineRule="auto"/>
        <w:rPr>
          <w:rFonts w:eastAsia="Times New Roman"/>
          <w:color w:val="auto"/>
        </w:rPr>
      </w:pPr>
      <w:r w:rsidRPr="00674E8F">
        <w:rPr>
          <w:rStyle w:val="af"/>
          <w:rFonts w:eastAsia="Times New Roman"/>
          <w:b w:val="0"/>
          <w:bCs w:val="0"/>
          <w:color w:val="auto"/>
        </w:rPr>
        <w:t xml:space="preserve">1. Теоретичні засади </w:t>
      </w:r>
      <w:proofErr w:type="spellStart"/>
      <w:r w:rsidRPr="00674E8F">
        <w:rPr>
          <w:rStyle w:val="af"/>
          <w:rFonts w:eastAsia="Times New Roman"/>
          <w:b w:val="0"/>
          <w:bCs w:val="0"/>
          <w:color w:val="auto"/>
        </w:rPr>
        <w:t>фасилітації</w:t>
      </w:r>
      <w:proofErr w:type="spellEnd"/>
      <w:r w:rsidRPr="00674E8F">
        <w:rPr>
          <w:rStyle w:val="af"/>
          <w:rFonts w:eastAsia="Times New Roman"/>
          <w:b w:val="0"/>
          <w:bCs w:val="0"/>
          <w:color w:val="auto"/>
        </w:rPr>
        <w:t xml:space="preserve"> в освітньому середовищі</w:t>
      </w:r>
    </w:p>
    <w:p w14:paraId="0926AC7F" w14:textId="77777777" w:rsidR="00316BD2" w:rsidRPr="00674E8F" w:rsidRDefault="00316BD2" w:rsidP="00674E8F">
      <w:pPr>
        <w:pStyle w:val="ae"/>
        <w:spacing w:before="0" w:beforeAutospacing="0" w:after="0" w:afterAutospacing="0" w:line="360" w:lineRule="auto"/>
        <w:jc w:val="both"/>
      </w:pPr>
      <w:proofErr w:type="spellStart"/>
      <w:r w:rsidRPr="00674E8F">
        <w:t>Фасилітація</w:t>
      </w:r>
      <w:proofErr w:type="spellEnd"/>
      <w:r w:rsidRPr="00674E8F">
        <w:t xml:space="preserve"> (від </w:t>
      </w:r>
      <w:proofErr w:type="spellStart"/>
      <w:r w:rsidRPr="00674E8F">
        <w:t>англ</w:t>
      </w:r>
      <w:proofErr w:type="spellEnd"/>
      <w:r w:rsidRPr="00674E8F">
        <w:t xml:space="preserve">. </w:t>
      </w:r>
      <w:proofErr w:type="spellStart"/>
      <w:r w:rsidRPr="00674E8F">
        <w:rPr>
          <w:rStyle w:val="af0"/>
        </w:rPr>
        <w:t>facilitate</w:t>
      </w:r>
      <w:proofErr w:type="spellEnd"/>
      <w:r w:rsidRPr="00674E8F">
        <w:t xml:space="preserve"> — сприяти, полегшувати) — це процес підтримки групової взаємодії, що дозволяє учасникам ефективно досягати спільних цілей. Теоретичною основою </w:t>
      </w:r>
      <w:proofErr w:type="spellStart"/>
      <w:r w:rsidRPr="00674E8F">
        <w:t>фасилітації</w:t>
      </w:r>
      <w:proofErr w:type="spellEnd"/>
      <w:r w:rsidRPr="00674E8F">
        <w:t xml:space="preserve"> є гуманістична психологія К. Роджерса, яка підкреслює важливість суб’єктності, здатності до саморефлексії та створення атмосфери довіри.</w:t>
      </w:r>
    </w:p>
    <w:p w14:paraId="2BB4440D" w14:textId="1028BD6A" w:rsidR="00316BD2" w:rsidRPr="00674E8F" w:rsidRDefault="00316BD2" w:rsidP="00674E8F">
      <w:pPr>
        <w:pStyle w:val="ae"/>
        <w:spacing w:before="0" w:beforeAutospacing="0" w:after="0" w:afterAutospacing="0" w:line="360" w:lineRule="auto"/>
        <w:jc w:val="both"/>
      </w:pPr>
      <w:r w:rsidRPr="00674E8F">
        <w:t xml:space="preserve">У педагогічному </w:t>
      </w:r>
      <w:r w:rsidR="00674E8F">
        <w:t>баченні</w:t>
      </w:r>
      <w:r w:rsidRPr="00674E8F">
        <w:t xml:space="preserve"> </w:t>
      </w:r>
      <w:proofErr w:type="spellStart"/>
      <w:r w:rsidRPr="00674E8F">
        <w:t>фасилітація</w:t>
      </w:r>
      <w:proofErr w:type="spellEnd"/>
      <w:r w:rsidRPr="00674E8F">
        <w:t xml:space="preserve"> розглядається як інструмент демократизації освітнього середовища. Вона дозволяє:</w:t>
      </w:r>
    </w:p>
    <w:p w14:paraId="3DA37E3D" w14:textId="77777777" w:rsidR="00316BD2" w:rsidRPr="00674E8F" w:rsidRDefault="00316BD2" w:rsidP="00674E8F">
      <w:pPr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kern w:val="0"/>
          <w14:ligatures w14:val="none"/>
        </w:rPr>
      </w:pPr>
      <w:r w:rsidRPr="00674E8F">
        <w:rPr>
          <w:rFonts w:ascii="Times New Roman" w:hAnsi="Times New Roman" w:cs="Times New Roman"/>
          <w:kern w:val="0"/>
          <w14:ligatures w14:val="none"/>
        </w:rPr>
        <w:t>формувати відкриту комунікацію;</w:t>
      </w:r>
    </w:p>
    <w:p w14:paraId="442EC9FE" w14:textId="77777777" w:rsidR="00316BD2" w:rsidRPr="00674E8F" w:rsidRDefault="00316BD2" w:rsidP="00674E8F">
      <w:pPr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kern w:val="0"/>
          <w14:ligatures w14:val="none"/>
        </w:rPr>
      </w:pPr>
      <w:r w:rsidRPr="00674E8F">
        <w:rPr>
          <w:rFonts w:ascii="Times New Roman" w:hAnsi="Times New Roman" w:cs="Times New Roman"/>
          <w:kern w:val="0"/>
          <w14:ligatures w14:val="none"/>
        </w:rPr>
        <w:t>підтримувати участь усіх сторін;</w:t>
      </w:r>
    </w:p>
    <w:p w14:paraId="5207FB53" w14:textId="77777777" w:rsidR="00316BD2" w:rsidRPr="00674E8F" w:rsidRDefault="00316BD2" w:rsidP="00674E8F">
      <w:pPr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kern w:val="0"/>
          <w14:ligatures w14:val="none"/>
        </w:rPr>
      </w:pPr>
      <w:r w:rsidRPr="00674E8F">
        <w:rPr>
          <w:rFonts w:ascii="Times New Roman" w:hAnsi="Times New Roman" w:cs="Times New Roman"/>
          <w:kern w:val="0"/>
          <w14:ligatures w14:val="none"/>
        </w:rPr>
        <w:t>організовувати групові процеси так, щоб кожен мав можливість бути почутим;</w:t>
      </w:r>
    </w:p>
    <w:p w14:paraId="17418821" w14:textId="77777777" w:rsidR="00316BD2" w:rsidRPr="00674E8F" w:rsidRDefault="00316BD2" w:rsidP="00674E8F">
      <w:pPr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kern w:val="0"/>
          <w14:ligatures w14:val="none"/>
        </w:rPr>
      </w:pPr>
      <w:r w:rsidRPr="00674E8F">
        <w:rPr>
          <w:rFonts w:ascii="Times New Roman" w:hAnsi="Times New Roman" w:cs="Times New Roman"/>
          <w:kern w:val="0"/>
          <w14:ligatures w14:val="none"/>
        </w:rPr>
        <w:t>зменшувати напруженість і конфліктність.</w:t>
      </w:r>
    </w:p>
    <w:p w14:paraId="48101FD2" w14:textId="77777777" w:rsidR="00316BD2" w:rsidRPr="00674E8F" w:rsidRDefault="00316BD2" w:rsidP="00674E8F">
      <w:pPr>
        <w:pStyle w:val="ae"/>
        <w:spacing w:before="0" w:beforeAutospacing="0" w:after="0" w:afterAutospacing="0" w:line="360" w:lineRule="auto"/>
        <w:jc w:val="both"/>
      </w:pPr>
      <w:r w:rsidRPr="00674E8F">
        <w:t xml:space="preserve">Таким чином, </w:t>
      </w:r>
      <w:proofErr w:type="spellStart"/>
      <w:r w:rsidRPr="00674E8F">
        <w:t>фасилітація</w:t>
      </w:r>
      <w:proofErr w:type="spellEnd"/>
      <w:r w:rsidRPr="00674E8F">
        <w:t xml:space="preserve"> забезпечує основу для функціонування школи як освітньої спільноти.</w:t>
      </w:r>
    </w:p>
    <w:p w14:paraId="2DA1A038" w14:textId="16354434" w:rsidR="00316BD2" w:rsidRPr="00674E8F" w:rsidRDefault="00316BD2" w:rsidP="00674E8F">
      <w:pPr>
        <w:spacing w:after="0" w:line="360" w:lineRule="auto"/>
        <w:rPr>
          <w:rFonts w:eastAsia="Times New Roman"/>
        </w:rPr>
      </w:pPr>
    </w:p>
    <w:p w14:paraId="2C8C5185" w14:textId="77777777" w:rsidR="00316BD2" w:rsidRPr="00674E8F" w:rsidRDefault="00316BD2" w:rsidP="00674E8F">
      <w:pPr>
        <w:pStyle w:val="2"/>
        <w:spacing w:before="0" w:after="0" w:line="360" w:lineRule="auto"/>
        <w:rPr>
          <w:rFonts w:eastAsia="Times New Roman"/>
          <w:color w:val="auto"/>
        </w:rPr>
      </w:pPr>
      <w:r w:rsidRPr="00674E8F">
        <w:rPr>
          <w:rStyle w:val="af"/>
          <w:rFonts w:eastAsia="Times New Roman"/>
          <w:b w:val="0"/>
          <w:bCs w:val="0"/>
          <w:color w:val="auto"/>
        </w:rPr>
        <w:t xml:space="preserve">2. Психолог як </w:t>
      </w:r>
      <w:proofErr w:type="spellStart"/>
      <w:r w:rsidRPr="00674E8F">
        <w:rPr>
          <w:rStyle w:val="af"/>
          <w:rFonts w:eastAsia="Times New Roman"/>
          <w:b w:val="0"/>
          <w:bCs w:val="0"/>
          <w:color w:val="auto"/>
        </w:rPr>
        <w:t>фасилітатор</w:t>
      </w:r>
      <w:proofErr w:type="spellEnd"/>
      <w:r w:rsidRPr="00674E8F">
        <w:rPr>
          <w:rStyle w:val="af"/>
          <w:rFonts w:eastAsia="Times New Roman"/>
          <w:b w:val="0"/>
          <w:bCs w:val="0"/>
          <w:color w:val="auto"/>
        </w:rPr>
        <w:t>: роль і професійні функції</w:t>
      </w:r>
    </w:p>
    <w:p w14:paraId="1E20389B" w14:textId="77777777" w:rsidR="00316BD2" w:rsidRPr="00674E8F" w:rsidRDefault="00316BD2" w:rsidP="00674E8F">
      <w:pPr>
        <w:pStyle w:val="3"/>
        <w:spacing w:before="0" w:after="0" w:line="360" w:lineRule="auto"/>
        <w:rPr>
          <w:rFonts w:eastAsia="Times New Roman"/>
          <w:color w:val="auto"/>
        </w:rPr>
      </w:pPr>
      <w:r w:rsidRPr="00674E8F">
        <w:rPr>
          <w:rStyle w:val="af"/>
          <w:rFonts w:eastAsia="Times New Roman"/>
          <w:b w:val="0"/>
          <w:bCs w:val="0"/>
          <w:color w:val="auto"/>
        </w:rPr>
        <w:t>2.1. Створення психологічно безпечного середовища</w:t>
      </w:r>
    </w:p>
    <w:p w14:paraId="55284B41" w14:textId="77777777" w:rsidR="00316BD2" w:rsidRPr="00674E8F" w:rsidRDefault="00316BD2" w:rsidP="00674E8F">
      <w:pPr>
        <w:pStyle w:val="ae"/>
        <w:spacing w:before="0" w:beforeAutospacing="0" w:after="0" w:afterAutospacing="0" w:line="360" w:lineRule="auto"/>
        <w:jc w:val="both"/>
      </w:pPr>
      <w:r w:rsidRPr="00674E8F">
        <w:t>Психолог забезпечує довірливу атмосферу, де учасники можуть відкрито висловлювати думки. Це сприяє зниженню тривожності та підвищує згуртованість.</w:t>
      </w:r>
    </w:p>
    <w:p w14:paraId="05DBD841" w14:textId="77777777" w:rsidR="00316BD2" w:rsidRPr="00674E8F" w:rsidRDefault="00316BD2" w:rsidP="00674E8F">
      <w:pPr>
        <w:pStyle w:val="3"/>
        <w:spacing w:before="0" w:after="0" w:line="360" w:lineRule="auto"/>
        <w:jc w:val="both"/>
        <w:rPr>
          <w:rFonts w:eastAsia="Times New Roman"/>
          <w:color w:val="auto"/>
        </w:rPr>
      </w:pPr>
      <w:r w:rsidRPr="00674E8F">
        <w:rPr>
          <w:rStyle w:val="af"/>
          <w:rFonts w:eastAsia="Times New Roman"/>
          <w:b w:val="0"/>
          <w:bCs w:val="0"/>
          <w:color w:val="auto"/>
        </w:rPr>
        <w:t>2.2. Медіація та трансформація конфліктів</w:t>
      </w:r>
    </w:p>
    <w:p w14:paraId="5E03EEB5" w14:textId="77777777" w:rsidR="00316BD2" w:rsidRPr="00674E8F" w:rsidRDefault="00316BD2" w:rsidP="00674E8F">
      <w:pPr>
        <w:pStyle w:val="ae"/>
        <w:spacing w:before="0" w:beforeAutospacing="0" w:after="0" w:afterAutospacing="0" w:line="360" w:lineRule="auto"/>
        <w:jc w:val="both"/>
      </w:pPr>
      <w:r w:rsidRPr="00674E8F">
        <w:t>У конфліктних ситуаціях психолог виступає нейтральним посередником. Він допомагає сторонам визначити справжні потреби, відокремити емоції від позицій і знайти спільні рішення.</w:t>
      </w:r>
    </w:p>
    <w:p w14:paraId="57E97F54" w14:textId="77777777" w:rsidR="00316BD2" w:rsidRPr="00674E8F" w:rsidRDefault="00316BD2" w:rsidP="00674E8F">
      <w:pPr>
        <w:pStyle w:val="3"/>
        <w:spacing w:before="0" w:after="0" w:line="360" w:lineRule="auto"/>
        <w:jc w:val="both"/>
        <w:rPr>
          <w:rFonts w:eastAsia="Times New Roman"/>
          <w:color w:val="auto"/>
        </w:rPr>
      </w:pPr>
      <w:r w:rsidRPr="00674E8F">
        <w:rPr>
          <w:rStyle w:val="af"/>
          <w:rFonts w:eastAsia="Times New Roman"/>
          <w:b w:val="0"/>
          <w:bCs w:val="0"/>
          <w:color w:val="auto"/>
        </w:rPr>
        <w:lastRenderedPageBreak/>
        <w:t>2.3. Організація командної роботи</w:t>
      </w:r>
    </w:p>
    <w:p w14:paraId="33C690BC" w14:textId="77777777" w:rsidR="00316BD2" w:rsidRPr="00674E8F" w:rsidRDefault="00316BD2" w:rsidP="00674E8F">
      <w:pPr>
        <w:pStyle w:val="ae"/>
        <w:spacing w:before="0" w:beforeAutospacing="0" w:after="0" w:afterAutospacing="0" w:line="360" w:lineRule="auto"/>
        <w:jc w:val="both"/>
      </w:pPr>
      <w:r w:rsidRPr="00674E8F">
        <w:t>Психолог-</w:t>
      </w:r>
      <w:proofErr w:type="spellStart"/>
      <w:r w:rsidRPr="00674E8F">
        <w:t>фасилітатор</w:t>
      </w:r>
      <w:proofErr w:type="spellEnd"/>
      <w:r w:rsidRPr="00674E8F">
        <w:t xml:space="preserve"> структурує процеси колективного обговорення — педради, стратегічні сесії, обговорення проблем класу, зустрічі з батьками.</w:t>
      </w:r>
    </w:p>
    <w:p w14:paraId="63AB4041" w14:textId="77777777" w:rsidR="00316BD2" w:rsidRPr="00674E8F" w:rsidRDefault="00316BD2" w:rsidP="00674E8F">
      <w:pPr>
        <w:pStyle w:val="3"/>
        <w:spacing w:before="0" w:after="0" w:line="360" w:lineRule="auto"/>
        <w:rPr>
          <w:rFonts w:eastAsia="Times New Roman"/>
          <w:color w:val="auto"/>
        </w:rPr>
      </w:pPr>
      <w:r w:rsidRPr="00674E8F">
        <w:rPr>
          <w:rStyle w:val="af"/>
          <w:rFonts w:eastAsia="Times New Roman"/>
          <w:b w:val="0"/>
          <w:bCs w:val="0"/>
          <w:color w:val="auto"/>
        </w:rPr>
        <w:t>2.4. Підтримка професійного розвитку педагогів</w:t>
      </w:r>
    </w:p>
    <w:p w14:paraId="3BCCF427" w14:textId="77777777" w:rsidR="00316BD2" w:rsidRPr="00674E8F" w:rsidRDefault="00316BD2" w:rsidP="00674E8F">
      <w:pPr>
        <w:pStyle w:val="ae"/>
        <w:spacing w:before="0" w:beforeAutospacing="0" w:after="0" w:afterAutospacing="0" w:line="360" w:lineRule="auto"/>
        <w:jc w:val="both"/>
      </w:pPr>
      <w:r w:rsidRPr="00674E8F">
        <w:t xml:space="preserve">Через </w:t>
      </w:r>
      <w:proofErr w:type="spellStart"/>
      <w:r w:rsidRPr="00674E8F">
        <w:t>фасилітаційні</w:t>
      </w:r>
      <w:proofErr w:type="spellEnd"/>
      <w:r w:rsidRPr="00674E8F">
        <w:t xml:space="preserve"> сесії педагогам надається можливість:</w:t>
      </w:r>
    </w:p>
    <w:p w14:paraId="40BF3D48" w14:textId="77777777" w:rsidR="00316BD2" w:rsidRPr="00674E8F" w:rsidRDefault="00316BD2" w:rsidP="00674E8F">
      <w:pPr>
        <w:numPr>
          <w:ilvl w:val="0"/>
          <w:numId w:val="2"/>
        </w:numPr>
        <w:spacing w:after="0" w:line="360" w:lineRule="auto"/>
        <w:ind w:left="0"/>
        <w:jc w:val="both"/>
        <w:rPr>
          <w:rFonts w:ascii="Times New Roman" w:hAnsi="Times New Roman" w:cs="Times New Roman"/>
          <w:kern w:val="0"/>
          <w14:ligatures w14:val="none"/>
        </w:rPr>
      </w:pPr>
      <w:r w:rsidRPr="00674E8F">
        <w:rPr>
          <w:rFonts w:ascii="Times New Roman" w:hAnsi="Times New Roman" w:cs="Times New Roman"/>
          <w:kern w:val="0"/>
          <w14:ligatures w14:val="none"/>
        </w:rPr>
        <w:t>аналізувати власні реакції;</w:t>
      </w:r>
    </w:p>
    <w:p w14:paraId="039EC714" w14:textId="77777777" w:rsidR="00316BD2" w:rsidRPr="00674E8F" w:rsidRDefault="00316BD2" w:rsidP="00674E8F">
      <w:pPr>
        <w:numPr>
          <w:ilvl w:val="0"/>
          <w:numId w:val="2"/>
        </w:numPr>
        <w:spacing w:after="0" w:line="360" w:lineRule="auto"/>
        <w:ind w:left="0"/>
        <w:jc w:val="both"/>
        <w:rPr>
          <w:rFonts w:ascii="Times New Roman" w:hAnsi="Times New Roman" w:cs="Times New Roman"/>
          <w:kern w:val="0"/>
          <w14:ligatures w14:val="none"/>
        </w:rPr>
      </w:pPr>
      <w:r w:rsidRPr="00674E8F">
        <w:rPr>
          <w:rFonts w:ascii="Times New Roman" w:hAnsi="Times New Roman" w:cs="Times New Roman"/>
          <w:kern w:val="0"/>
          <w14:ligatures w14:val="none"/>
        </w:rPr>
        <w:t>опановувати навички ненасильницької комунікації;</w:t>
      </w:r>
    </w:p>
    <w:p w14:paraId="7D480E86" w14:textId="77777777" w:rsidR="00316BD2" w:rsidRPr="00674E8F" w:rsidRDefault="00316BD2" w:rsidP="00674E8F">
      <w:pPr>
        <w:numPr>
          <w:ilvl w:val="0"/>
          <w:numId w:val="2"/>
        </w:numPr>
        <w:spacing w:after="0" w:line="360" w:lineRule="auto"/>
        <w:ind w:left="0"/>
        <w:jc w:val="both"/>
        <w:rPr>
          <w:rFonts w:ascii="Times New Roman" w:hAnsi="Times New Roman" w:cs="Times New Roman"/>
          <w:kern w:val="0"/>
          <w14:ligatures w14:val="none"/>
        </w:rPr>
      </w:pPr>
      <w:r w:rsidRPr="00674E8F">
        <w:rPr>
          <w:rFonts w:ascii="Times New Roman" w:hAnsi="Times New Roman" w:cs="Times New Roman"/>
          <w:kern w:val="0"/>
          <w14:ligatures w14:val="none"/>
        </w:rPr>
        <w:t>ознайомлюватися з техніками саморегуляції.</w:t>
      </w:r>
    </w:p>
    <w:p w14:paraId="506216BA" w14:textId="77777777" w:rsidR="00316BD2" w:rsidRPr="00674E8F" w:rsidRDefault="00316BD2" w:rsidP="00674E8F">
      <w:pPr>
        <w:pStyle w:val="3"/>
        <w:spacing w:before="0" w:after="0" w:line="360" w:lineRule="auto"/>
        <w:jc w:val="both"/>
        <w:rPr>
          <w:rFonts w:eastAsia="Times New Roman"/>
          <w:color w:val="auto"/>
        </w:rPr>
      </w:pPr>
      <w:r w:rsidRPr="00674E8F">
        <w:rPr>
          <w:rStyle w:val="af"/>
          <w:rFonts w:eastAsia="Times New Roman"/>
          <w:b w:val="0"/>
          <w:bCs w:val="0"/>
          <w:color w:val="auto"/>
        </w:rPr>
        <w:t>2.5. Робота з учнями: розвиток соціальних та лідерських навичок</w:t>
      </w:r>
    </w:p>
    <w:p w14:paraId="5E0EB4B6" w14:textId="77777777" w:rsidR="00316BD2" w:rsidRPr="00674E8F" w:rsidRDefault="00316BD2" w:rsidP="00674E8F">
      <w:pPr>
        <w:pStyle w:val="ae"/>
        <w:spacing w:before="0" w:beforeAutospacing="0" w:after="0" w:afterAutospacing="0" w:line="360" w:lineRule="auto"/>
        <w:jc w:val="both"/>
      </w:pPr>
      <w:proofErr w:type="spellStart"/>
      <w:r w:rsidRPr="00674E8F">
        <w:t>Фасилітатор</w:t>
      </w:r>
      <w:proofErr w:type="spellEnd"/>
      <w:r w:rsidRPr="00674E8F">
        <w:t xml:space="preserve"> допомагає учням освоювати навички співпраці, брати участь у шкільних </w:t>
      </w:r>
      <w:proofErr w:type="spellStart"/>
      <w:r w:rsidRPr="00674E8F">
        <w:t>проєктах</w:t>
      </w:r>
      <w:proofErr w:type="spellEnd"/>
      <w:r w:rsidRPr="00674E8F">
        <w:t>, реалізовувати ініціативи й висловлювати власні ідеї.</w:t>
      </w:r>
    </w:p>
    <w:p w14:paraId="75378D78" w14:textId="77777777" w:rsidR="00316BD2" w:rsidRPr="00674E8F" w:rsidRDefault="00316BD2" w:rsidP="00674E8F">
      <w:pPr>
        <w:pStyle w:val="3"/>
        <w:spacing w:before="0" w:after="0" w:line="360" w:lineRule="auto"/>
        <w:jc w:val="both"/>
        <w:rPr>
          <w:rFonts w:eastAsia="Times New Roman"/>
          <w:color w:val="auto"/>
        </w:rPr>
      </w:pPr>
      <w:r w:rsidRPr="00674E8F">
        <w:rPr>
          <w:rStyle w:val="af"/>
          <w:rFonts w:eastAsia="Times New Roman"/>
          <w:b w:val="0"/>
          <w:bCs w:val="0"/>
          <w:color w:val="auto"/>
        </w:rPr>
        <w:t>2.6. Партнерська взаємодія з батьками</w:t>
      </w:r>
    </w:p>
    <w:p w14:paraId="6F3B2F40" w14:textId="77777777" w:rsidR="00316BD2" w:rsidRPr="00674E8F" w:rsidRDefault="00316BD2" w:rsidP="00674E8F">
      <w:pPr>
        <w:pStyle w:val="ae"/>
        <w:spacing w:before="0" w:beforeAutospacing="0" w:after="0" w:afterAutospacing="0" w:line="360" w:lineRule="auto"/>
        <w:jc w:val="both"/>
      </w:pPr>
      <w:r w:rsidRPr="00674E8F">
        <w:t>Психолог будує міст між школою та родиною, підсилюючи довіру і залученість батьків до освітнього процесу.</w:t>
      </w:r>
    </w:p>
    <w:p w14:paraId="6127E115" w14:textId="77777777" w:rsidR="00316BD2" w:rsidRPr="00674E8F" w:rsidRDefault="00316BD2" w:rsidP="00674E8F">
      <w:pPr>
        <w:pStyle w:val="2"/>
        <w:spacing w:before="0" w:after="0" w:line="360" w:lineRule="auto"/>
        <w:rPr>
          <w:rFonts w:eastAsia="Times New Roman"/>
          <w:color w:val="auto"/>
        </w:rPr>
      </w:pPr>
      <w:r w:rsidRPr="00674E8F">
        <w:rPr>
          <w:rStyle w:val="af"/>
          <w:rFonts w:eastAsia="Times New Roman"/>
          <w:b w:val="0"/>
          <w:bCs w:val="0"/>
          <w:color w:val="auto"/>
        </w:rPr>
        <w:t>3. Компетентності психолога-</w:t>
      </w:r>
      <w:proofErr w:type="spellStart"/>
      <w:r w:rsidRPr="00674E8F">
        <w:rPr>
          <w:rStyle w:val="af"/>
          <w:rFonts w:eastAsia="Times New Roman"/>
          <w:b w:val="0"/>
          <w:bCs w:val="0"/>
          <w:color w:val="auto"/>
        </w:rPr>
        <w:t>фасилітатора</w:t>
      </w:r>
      <w:proofErr w:type="spellEnd"/>
    </w:p>
    <w:p w14:paraId="51F2BE57" w14:textId="77777777" w:rsidR="00316BD2" w:rsidRPr="00674E8F" w:rsidRDefault="00316BD2" w:rsidP="00674E8F">
      <w:pPr>
        <w:pStyle w:val="ae"/>
        <w:spacing w:before="0" w:beforeAutospacing="0" w:after="0" w:afterAutospacing="0" w:line="360" w:lineRule="auto"/>
      </w:pPr>
      <w:r w:rsidRPr="00674E8F">
        <w:t xml:space="preserve">Ефективний </w:t>
      </w:r>
      <w:proofErr w:type="spellStart"/>
      <w:r w:rsidRPr="00674E8F">
        <w:t>фасилітатор</w:t>
      </w:r>
      <w:proofErr w:type="spellEnd"/>
      <w:r w:rsidRPr="00674E8F">
        <w:t xml:space="preserve"> володіє такими </w:t>
      </w:r>
      <w:proofErr w:type="spellStart"/>
      <w:r w:rsidRPr="00674E8F">
        <w:t>компетентностями</w:t>
      </w:r>
      <w:proofErr w:type="spellEnd"/>
      <w:r w:rsidRPr="00674E8F">
        <w:t>:</w:t>
      </w:r>
    </w:p>
    <w:p w14:paraId="687CF608" w14:textId="77777777" w:rsidR="00316BD2" w:rsidRPr="00674E8F" w:rsidRDefault="00316BD2" w:rsidP="00674E8F">
      <w:pPr>
        <w:numPr>
          <w:ilvl w:val="0"/>
          <w:numId w:val="3"/>
        </w:numPr>
        <w:spacing w:after="0" w:line="360" w:lineRule="auto"/>
        <w:ind w:left="0"/>
        <w:rPr>
          <w:rFonts w:ascii="Times New Roman" w:hAnsi="Times New Roman" w:cs="Times New Roman"/>
          <w:kern w:val="0"/>
          <w14:ligatures w14:val="none"/>
        </w:rPr>
      </w:pPr>
      <w:r w:rsidRPr="00674E8F">
        <w:rPr>
          <w:rFonts w:ascii="Times New Roman" w:hAnsi="Times New Roman" w:cs="Times New Roman"/>
          <w:kern w:val="0"/>
          <w14:ligatures w14:val="none"/>
        </w:rPr>
        <w:t>комунікативна гнучкість, активне слухання;</w:t>
      </w:r>
    </w:p>
    <w:p w14:paraId="1CF7765D" w14:textId="77777777" w:rsidR="00316BD2" w:rsidRPr="00674E8F" w:rsidRDefault="00316BD2" w:rsidP="00674E8F">
      <w:pPr>
        <w:numPr>
          <w:ilvl w:val="0"/>
          <w:numId w:val="3"/>
        </w:numPr>
        <w:spacing w:after="0" w:line="360" w:lineRule="auto"/>
        <w:ind w:left="0"/>
        <w:rPr>
          <w:rFonts w:ascii="Times New Roman" w:hAnsi="Times New Roman" w:cs="Times New Roman"/>
          <w:kern w:val="0"/>
          <w14:ligatures w14:val="none"/>
        </w:rPr>
      </w:pPr>
      <w:r w:rsidRPr="00674E8F">
        <w:rPr>
          <w:rFonts w:ascii="Times New Roman" w:hAnsi="Times New Roman" w:cs="Times New Roman"/>
          <w:kern w:val="0"/>
          <w14:ligatures w14:val="none"/>
        </w:rPr>
        <w:t>емпатія та здатність підтримувати нейтральність;</w:t>
      </w:r>
    </w:p>
    <w:p w14:paraId="5C847F03" w14:textId="77777777" w:rsidR="00316BD2" w:rsidRPr="00674E8F" w:rsidRDefault="00316BD2" w:rsidP="00674E8F">
      <w:pPr>
        <w:numPr>
          <w:ilvl w:val="0"/>
          <w:numId w:val="3"/>
        </w:numPr>
        <w:spacing w:after="0" w:line="360" w:lineRule="auto"/>
        <w:ind w:left="0"/>
        <w:rPr>
          <w:rFonts w:ascii="Times New Roman" w:hAnsi="Times New Roman" w:cs="Times New Roman"/>
          <w:kern w:val="0"/>
          <w14:ligatures w14:val="none"/>
        </w:rPr>
      </w:pPr>
      <w:r w:rsidRPr="00674E8F">
        <w:rPr>
          <w:rFonts w:ascii="Times New Roman" w:hAnsi="Times New Roman" w:cs="Times New Roman"/>
          <w:kern w:val="0"/>
          <w14:ligatures w14:val="none"/>
        </w:rPr>
        <w:t xml:space="preserve">навички </w:t>
      </w:r>
      <w:proofErr w:type="spellStart"/>
      <w:r w:rsidRPr="00674E8F">
        <w:rPr>
          <w:rFonts w:ascii="Times New Roman" w:hAnsi="Times New Roman" w:cs="Times New Roman"/>
          <w:kern w:val="0"/>
          <w14:ligatures w14:val="none"/>
        </w:rPr>
        <w:t>модерації</w:t>
      </w:r>
      <w:proofErr w:type="spellEnd"/>
      <w:r w:rsidRPr="00674E8F">
        <w:rPr>
          <w:rFonts w:ascii="Times New Roman" w:hAnsi="Times New Roman" w:cs="Times New Roman"/>
          <w:kern w:val="0"/>
          <w14:ligatures w14:val="none"/>
        </w:rPr>
        <w:t xml:space="preserve"> групової роботи;</w:t>
      </w:r>
    </w:p>
    <w:p w14:paraId="62097CE4" w14:textId="77777777" w:rsidR="00316BD2" w:rsidRPr="00674E8F" w:rsidRDefault="00316BD2" w:rsidP="00674E8F">
      <w:pPr>
        <w:numPr>
          <w:ilvl w:val="0"/>
          <w:numId w:val="3"/>
        </w:numPr>
        <w:spacing w:after="0" w:line="360" w:lineRule="auto"/>
        <w:ind w:left="0"/>
        <w:rPr>
          <w:rFonts w:ascii="Times New Roman" w:hAnsi="Times New Roman" w:cs="Times New Roman"/>
          <w:kern w:val="0"/>
          <w14:ligatures w14:val="none"/>
        </w:rPr>
      </w:pPr>
      <w:r w:rsidRPr="00674E8F">
        <w:rPr>
          <w:rFonts w:ascii="Times New Roman" w:hAnsi="Times New Roman" w:cs="Times New Roman"/>
          <w:kern w:val="0"/>
          <w14:ligatures w14:val="none"/>
        </w:rPr>
        <w:t xml:space="preserve">володіння </w:t>
      </w:r>
      <w:proofErr w:type="spellStart"/>
      <w:r w:rsidRPr="00674E8F">
        <w:rPr>
          <w:rFonts w:ascii="Times New Roman" w:hAnsi="Times New Roman" w:cs="Times New Roman"/>
          <w:kern w:val="0"/>
          <w14:ligatures w14:val="none"/>
        </w:rPr>
        <w:t>фасилітаційними</w:t>
      </w:r>
      <w:proofErr w:type="spellEnd"/>
      <w:r w:rsidRPr="00674E8F">
        <w:rPr>
          <w:rFonts w:ascii="Times New Roman" w:hAnsi="Times New Roman" w:cs="Times New Roman"/>
          <w:kern w:val="0"/>
          <w14:ligatures w14:val="none"/>
        </w:rPr>
        <w:t xml:space="preserve"> методами («Світове кафе», мозковий штурм, </w:t>
      </w:r>
      <w:proofErr w:type="spellStart"/>
      <w:r w:rsidRPr="00674E8F">
        <w:rPr>
          <w:rFonts w:ascii="Times New Roman" w:hAnsi="Times New Roman" w:cs="Times New Roman"/>
          <w:kern w:val="0"/>
          <w14:ligatures w14:val="none"/>
        </w:rPr>
        <w:t>модераційні</w:t>
      </w:r>
      <w:proofErr w:type="spellEnd"/>
      <w:r w:rsidRPr="00674E8F">
        <w:rPr>
          <w:rFonts w:ascii="Times New Roman" w:hAnsi="Times New Roman" w:cs="Times New Roman"/>
          <w:kern w:val="0"/>
          <w14:ligatures w14:val="none"/>
        </w:rPr>
        <w:t xml:space="preserve"> техніки, </w:t>
      </w:r>
      <w:proofErr w:type="spellStart"/>
      <w:r w:rsidRPr="00674E8F">
        <w:rPr>
          <w:rFonts w:ascii="Times New Roman" w:hAnsi="Times New Roman" w:cs="Times New Roman"/>
          <w:kern w:val="0"/>
          <w14:ligatures w14:val="none"/>
        </w:rPr>
        <w:t>мапування</w:t>
      </w:r>
      <w:proofErr w:type="spellEnd"/>
      <w:r w:rsidRPr="00674E8F">
        <w:rPr>
          <w:rFonts w:ascii="Times New Roman" w:hAnsi="Times New Roman" w:cs="Times New Roman"/>
          <w:kern w:val="0"/>
          <w14:ligatures w14:val="none"/>
        </w:rPr>
        <w:t xml:space="preserve"> ідей);</w:t>
      </w:r>
    </w:p>
    <w:p w14:paraId="210918C3" w14:textId="77777777" w:rsidR="00316BD2" w:rsidRPr="00674E8F" w:rsidRDefault="00316BD2" w:rsidP="00674E8F">
      <w:pPr>
        <w:numPr>
          <w:ilvl w:val="0"/>
          <w:numId w:val="3"/>
        </w:numPr>
        <w:spacing w:after="0" w:line="360" w:lineRule="auto"/>
        <w:ind w:left="0"/>
        <w:rPr>
          <w:rFonts w:ascii="Times New Roman" w:hAnsi="Times New Roman" w:cs="Times New Roman"/>
          <w:kern w:val="0"/>
          <w14:ligatures w14:val="none"/>
        </w:rPr>
      </w:pPr>
      <w:r w:rsidRPr="00674E8F">
        <w:rPr>
          <w:rFonts w:ascii="Times New Roman" w:hAnsi="Times New Roman" w:cs="Times New Roman"/>
          <w:kern w:val="0"/>
          <w14:ligatures w14:val="none"/>
        </w:rPr>
        <w:t>високий рівень емоційної регуляції;</w:t>
      </w:r>
    </w:p>
    <w:p w14:paraId="7507B3D3" w14:textId="77777777" w:rsidR="00316BD2" w:rsidRPr="00674E8F" w:rsidRDefault="00316BD2" w:rsidP="00674E8F">
      <w:pPr>
        <w:numPr>
          <w:ilvl w:val="0"/>
          <w:numId w:val="3"/>
        </w:numPr>
        <w:spacing w:after="0" w:line="360" w:lineRule="auto"/>
        <w:ind w:left="0"/>
        <w:rPr>
          <w:rFonts w:ascii="Times New Roman" w:hAnsi="Times New Roman" w:cs="Times New Roman"/>
          <w:kern w:val="0"/>
          <w14:ligatures w14:val="none"/>
        </w:rPr>
      </w:pPr>
      <w:proofErr w:type="spellStart"/>
      <w:r w:rsidRPr="00674E8F">
        <w:rPr>
          <w:rFonts w:ascii="Times New Roman" w:hAnsi="Times New Roman" w:cs="Times New Roman"/>
          <w:kern w:val="0"/>
          <w14:ligatures w14:val="none"/>
        </w:rPr>
        <w:t>рефлексивність</w:t>
      </w:r>
      <w:proofErr w:type="spellEnd"/>
      <w:r w:rsidRPr="00674E8F">
        <w:rPr>
          <w:rFonts w:ascii="Times New Roman" w:hAnsi="Times New Roman" w:cs="Times New Roman"/>
          <w:kern w:val="0"/>
          <w14:ligatures w14:val="none"/>
        </w:rPr>
        <w:t xml:space="preserve"> і саморозвиток.</w:t>
      </w:r>
    </w:p>
    <w:p w14:paraId="438A8E54" w14:textId="0C45DD93" w:rsidR="00316BD2" w:rsidRPr="00674E8F" w:rsidRDefault="00316BD2" w:rsidP="00674E8F">
      <w:pPr>
        <w:spacing w:after="0" w:line="360" w:lineRule="auto"/>
        <w:rPr>
          <w:rFonts w:eastAsia="Times New Roman"/>
        </w:rPr>
      </w:pPr>
    </w:p>
    <w:p w14:paraId="3582FCEA" w14:textId="77777777" w:rsidR="00316BD2" w:rsidRPr="00674E8F" w:rsidRDefault="00316BD2" w:rsidP="00674E8F">
      <w:pPr>
        <w:pStyle w:val="1"/>
        <w:spacing w:before="0" w:after="0" w:line="360" w:lineRule="auto"/>
        <w:rPr>
          <w:rFonts w:eastAsia="Times New Roman"/>
          <w:color w:val="auto"/>
        </w:rPr>
      </w:pPr>
      <w:r w:rsidRPr="00674E8F">
        <w:rPr>
          <w:rStyle w:val="af"/>
          <w:rFonts w:eastAsia="Times New Roman"/>
          <w:b w:val="0"/>
          <w:bCs w:val="0"/>
          <w:color w:val="auto"/>
        </w:rPr>
        <w:t>4. Практична частина</w:t>
      </w:r>
    </w:p>
    <w:p w14:paraId="7D2D7306" w14:textId="77777777" w:rsidR="00316BD2" w:rsidRPr="00674E8F" w:rsidRDefault="00316BD2" w:rsidP="00674E8F">
      <w:pPr>
        <w:pStyle w:val="ae"/>
        <w:spacing w:before="0" w:beforeAutospacing="0" w:after="0" w:afterAutospacing="0" w:line="360" w:lineRule="auto"/>
      </w:pPr>
      <w:r w:rsidRPr="00674E8F">
        <w:t xml:space="preserve">Нижче подано приклад практичного </w:t>
      </w:r>
      <w:proofErr w:type="spellStart"/>
      <w:r w:rsidRPr="00674E8F">
        <w:t>фасилітованого</w:t>
      </w:r>
      <w:proofErr w:type="spellEnd"/>
      <w:r w:rsidRPr="00674E8F">
        <w:t xml:space="preserve"> заходу та комплекс вправ, які може застосовувати шкільний психолог.</w:t>
      </w:r>
    </w:p>
    <w:p w14:paraId="2024F9E8" w14:textId="77777777" w:rsidR="00316BD2" w:rsidRPr="00674E8F" w:rsidRDefault="00316BD2" w:rsidP="00674E8F">
      <w:pPr>
        <w:pStyle w:val="2"/>
        <w:spacing w:before="0" w:after="0" w:line="360" w:lineRule="auto"/>
        <w:rPr>
          <w:rFonts w:eastAsia="Times New Roman"/>
          <w:color w:val="auto"/>
        </w:rPr>
      </w:pPr>
      <w:r w:rsidRPr="00674E8F">
        <w:rPr>
          <w:rStyle w:val="af"/>
          <w:rFonts w:eastAsia="Times New Roman"/>
          <w:b w:val="0"/>
          <w:bCs w:val="0"/>
          <w:color w:val="auto"/>
        </w:rPr>
        <w:t xml:space="preserve">4.1. Приклад </w:t>
      </w:r>
      <w:proofErr w:type="spellStart"/>
      <w:r w:rsidRPr="00674E8F">
        <w:rPr>
          <w:rStyle w:val="af"/>
          <w:rFonts w:eastAsia="Times New Roman"/>
          <w:b w:val="0"/>
          <w:bCs w:val="0"/>
          <w:color w:val="auto"/>
        </w:rPr>
        <w:t>фасилітованої</w:t>
      </w:r>
      <w:proofErr w:type="spellEnd"/>
      <w:r w:rsidRPr="00674E8F">
        <w:rPr>
          <w:rStyle w:val="af"/>
          <w:rFonts w:eastAsia="Times New Roman"/>
          <w:b w:val="0"/>
          <w:bCs w:val="0"/>
          <w:color w:val="auto"/>
        </w:rPr>
        <w:t xml:space="preserve"> зустрічі</w:t>
      </w:r>
    </w:p>
    <w:p w14:paraId="4593FB5E" w14:textId="77777777" w:rsidR="00316BD2" w:rsidRPr="00674E8F" w:rsidRDefault="00316BD2" w:rsidP="00674E8F">
      <w:pPr>
        <w:pStyle w:val="ae"/>
        <w:spacing w:before="0" w:beforeAutospacing="0" w:after="0" w:afterAutospacing="0" w:line="360" w:lineRule="auto"/>
      </w:pPr>
      <w:r w:rsidRPr="00674E8F">
        <w:rPr>
          <w:rStyle w:val="af"/>
        </w:rPr>
        <w:t>Тема:</w:t>
      </w:r>
      <w:r w:rsidRPr="00674E8F">
        <w:t xml:space="preserve"> «Покращення комунікації в педагогічному колективі»</w:t>
      </w:r>
      <w:r w:rsidRPr="00674E8F">
        <w:br/>
      </w:r>
      <w:r w:rsidRPr="00674E8F">
        <w:rPr>
          <w:rStyle w:val="af"/>
        </w:rPr>
        <w:t>Учасники:</w:t>
      </w:r>
      <w:r w:rsidRPr="00674E8F">
        <w:t xml:space="preserve"> 15 педагогів</w:t>
      </w:r>
      <w:r w:rsidRPr="00674E8F">
        <w:br/>
      </w:r>
      <w:r w:rsidRPr="00674E8F">
        <w:rPr>
          <w:rStyle w:val="af"/>
        </w:rPr>
        <w:t>Тривалість:</w:t>
      </w:r>
      <w:r w:rsidRPr="00674E8F">
        <w:t xml:space="preserve"> 90 хвилин</w:t>
      </w:r>
      <w:r w:rsidRPr="00674E8F">
        <w:br/>
      </w:r>
      <w:r w:rsidRPr="00674E8F">
        <w:rPr>
          <w:rStyle w:val="af"/>
        </w:rPr>
        <w:t>Мета:</w:t>
      </w:r>
      <w:r w:rsidRPr="00674E8F">
        <w:t xml:space="preserve"> сформувати бачення ефективної взаємодії, виявити проблемні моменти, напрацювати спільні рішення.</w:t>
      </w:r>
    </w:p>
    <w:p w14:paraId="591F26EE" w14:textId="77777777" w:rsidR="00316BD2" w:rsidRPr="00674E8F" w:rsidRDefault="00316BD2" w:rsidP="00674E8F">
      <w:pPr>
        <w:pStyle w:val="3"/>
        <w:spacing w:before="0" w:after="0" w:line="360" w:lineRule="auto"/>
        <w:rPr>
          <w:rFonts w:eastAsia="Times New Roman"/>
          <w:color w:val="auto"/>
        </w:rPr>
      </w:pPr>
      <w:r w:rsidRPr="00674E8F">
        <w:rPr>
          <w:rStyle w:val="af"/>
          <w:rFonts w:eastAsia="Times New Roman"/>
          <w:b w:val="0"/>
          <w:bCs w:val="0"/>
          <w:color w:val="auto"/>
        </w:rPr>
        <w:lastRenderedPageBreak/>
        <w:t>Етапи зустрічі</w:t>
      </w:r>
    </w:p>
    <w:p w14:paraId="1B2553E0" w14:textId="77777777" w:rsidR="00316BD2" w:rsidRPr="00674E8F" w:rsidRDefault="00316BD2" w:rsidP="00674E8F">
      <w:pPr>
        <w:pStyle w:val="4"/>
        <w:spacing w:before="0" w:after="0" w:line="360" w:lineRule="auto"/>
        <w:rPr>
          <w:rFonts w:eastAsia="Times New Roman"/>
          <w:color w:val="auto"/>
        </w:rPr>
      </w:pPr>
      <w:r w:rsidRPr="00674E8F">
        <w:rPr>
          <w:rStyle w:val="af"/>
          <w:rFonts w:eastAsia="Times New Roman"/>
          <w:b w:val="0"/>
          <w:bCs w:val="0"/>
          <w:color w:val="auto"/>
        </w:rPr>
        <w:t>1. Вступ і встановлення правил (10 хв)</w:t>
      </w:r>
    </w:p>
    <w:p w14:paraId="020F82EF" w14:textId="77777777" w:rsidR="00316BD2" w:rsidRPr="00674E8F" w:rsidRDefault="00316BD2" w:rsidP="00674E8F">
      <w:pPr>
        <w:pStyle w:val="ae"/>
        <w:spacing w:before="0" w:beforeAutospacing="0" w:after="0" w:afterAutospacing="0" w:line="360" w:lineRule="auto"/>
      </w:pPr>
      <w:r w:rsidRPr="00674E8F">
        <w:t>Психолог пропонує групі виробити правила безпечної комунікації: конфіденційність, "говорю за себе", взаємоповага.</w:t>
      </w:r>
    </w:p>
    <w:p w14:paraId="281EB409" w14:textId="77777777" w:rsidR="00316BD2" w:rsidRPr="00674E8F" w:rsidRDefault="00316BD2" w:rsidP="00674E8F">
      <w:pPr>
        <w:pStyle w:val="4"/>
        <w:spacing w:before="0" w:after="0" w:line="360" w:lineRule="auto"/>
        <w:rPr>
          <w:rFonts w:eastAsia="Times New Roman"/>
          <w:color w:val="auto"/>
        </w:rPr>
      </w:pPr>
      <w:r w:rsidRPr="00674E8F">
        <w:rPr>
          <w:rStyle w:val="af"/>
          <w:rFonts w:eastAsia="Times New Roman"/>
          <w:b w:val="0"/>
          <w:bCs w:val="0"/>
          <w:color w:val="auto"/>
        </w:rPr>
        <w:t>2. Вправа «Очікування та побоювання» (10 хв)</w:t>
      </w:r>
    </w:p>
    <w:p w14:paraId="3CED935D" w14:textId="77777777" w:rsidR="00316BD2" w:rsidRPr="00674E8F" w:rsidRDefault="00316BD2" w:rsidP="00674E8F">
      <w:pPr>
        <w:pStyle w:val="ae"/>
        <w:spacing w:before="0" w:beforeAutospacing="0" w:after="0" w:afterAutospacing="0" w:line="360" w:lineRule="auto"/>
      </w:pPr>
      <w:r w:rsidRPr="00674E8F">
        <w:t>Учасники записують на стікерах свої очікування від зустрічі. Психолог групує їх на дошці, що дозволяє побачити спільні запити.</w:t>
      </w:r>
    </w:p>
    <w:p w14:paraId="013B3C51" w14:textId="77777777" w:rsidR="00316BD2" w:rsidRPr="00674E8F" w:rsidRDefault="00316BD2" w:rsidP="00674E8F">
      <w:pPr>
        <w:pStyle w:val="4"/>
        <w:spacing w:before="0" w:after="0" w:line="360" w:lineRule="auto"/>
        <w:rPr>
          <w:rFonts w:eastAsia="Times New Roman"/>
          <w:color w:val="auto"/>
        </w:rPr>
      </w:pPr>
      <w:r w:rsidRPr="00674E8F">
        <w:rPr>
          <w:rStyle w:val="af"/>
          <w:rFonts w:eastAsia="Times New Roman"/>
          <w:b w:val="0"/>
          <w:bCs w:val="0"/>
          <w:color w:val="auto"/>
        </w:rPr>
        <w:t>3. Діагностична вправа «Термометр комунікації» (15 хв)</w:t>
      </w:r>
    </w:p>
    <w:p w14:paraId="5885A79F" w14:textId="77777777" w:rsidR="00316BD2" w:rsidRPr="00674E8F" w:rsidRDefault="00316BD2" w:rsidP="00674E8F">
      <w:pPr>
        <w:pStyle w:val="ae"/>
        <w:spacing w:before="0" w:beforeAutospacing="0" w:after="0" w:afterAutospacing="0" w:line="360" w:lineRule="auto"/>
      </w:pPr>
      <w:r w:rsidRPr="00674E8F">
        <w:t>Учасники оцінюють рівень комунікації в колективі за шкалою 1–10. Психолог полегшує обговорення: що підвищує, що знижує показники.</w:t>
      </w:r>
    </w:p>
    <w:p w14:paraId="1A7C6172" w14:textId="77777777" w:rsidR="00316BD2" w:rsidRPr="00674E8F" w:rsidRDefault="00316BD2" w:rsidP="00674E8F">
      <w:pPr>
        <w:pStyle w:val="4"/>
        <w:spacing w:before="0" w:after="0" w:line="360" w:lineRule="auto"/>
        <w:rPr>
          <w:rFonts w:eastAsia="Times New Roman"/>
          <w:color w:val="auto"/>
        </w:rPr>
      </w:pPr>
      <w:r w:rsidRPr="00674E8F">
        <w:rPr>
          <w:rStyle w:val="af"/>
          <w:rFonts w:eastAsia="Times New Roman"/>
          <w:b w:val="0"/>
          <w:bCs w:val="0"/>
          <w:color w:val="auto"/>
        </w:rPr>
        <w:t>4. Робота в групах: «Що нам заважає?» (20 хв)</w:t>
      </w:r>
    </w:p>
    <w:p w14:paraId="30B319D2" w14:textId="77777777" w:rsidR="00316BD2" w:rsidRPr="00674E8F" w:rsidRDefault="00316BD2" w:rsidP="00674E8F">
      <w:pPr>
        <w:pStyle w:val="ae"/>
        <w:spacing w:before="0" w:beforeAutospacing="0" w:after="0" w:afterAutospacing="0" w:line="360" w:lineRule="auto"/>
      </w:pPr>
      <w:r w:rsidRPr="00674E8F">
        <w:t>Малі групи визначають бар’єри комунікації й презентують результати.</w:t>
      </w:r>
    </w:p>
    <w:p w14:paraId="61F26B19" w14:textId="77777777" w:rsidR="00316BD2" w:rsidRPr="00674E8F" w:rsidRDefault="00316BD2" w:rsidP="00674E8F">
      <w:pPr>
        <w:pStyle w:val="4"/>
        <w:spacing w:before="0" w:after="0" w:line="360" w:lineRule="auto"/>
        <w:rPr>
          <w:rFonts w:eastAsia="Times New Roman"/>
          <w:color w:val="auto"/>
        </w:rPr>
      </w:pPr>
      <w:r w:rsidRPr="00674E8F">
        <w:rPr>
          <w:rStyle w:val="af"/>
          <w:rFonts w:eastAsia="Times New Roman"/>
          <w:b w:val="0"/>
          <w:bCs w:val="0"/>
          <w:color w:val="auto"/>
        </w:rPr>
        <w:t>5. Метод «Світове кафе» — пошук рішень (25 хв)</w:t>
      </w:r>
    </w:p>
    <w:p w14:paraId="2C0387CF" w14:textId="77777777" w:rsidR="00316BD2" w:rsidRPr="00674E8F" w:rsidRDefault="00316BD2" w:rsidP="00674E8F">
      <w:pPr>
        <w:pStyle w:val="ae"/>
        <w:spacing w:before="0" w:beforeAutospacing="0" w:after="0" w:afterAutospacing="0" w:line="360" w:lineRule="auto"/>
      </w:pPr>
      <w:r w:rsidRPr="00674E8F">
        <w:t>Три столи з темами:</w:t>
      </w:r>
    </w:p>
    <w:p w14:paraId="1E7DCEFE" w14:textId="77777777" w:rsidR="00316BD2" w:rsidRPr="00674E8F" w:rsidRDefault="00316BD2" w:rsidP="00674E8F">
      <w:pPr>
        <w:numPr>
          <w:ilvl w:val="0"/>
          <w:numId w:val="4"/>
        </w:numPr>
        <w:spacing w:after="0" w:line="360" w:lineRule="auto"/>
        <w:ind w:left="0"/>
        <w:rPr>
          <w:rFonts w:ascii="Times New Roman" w:hAnsi="Times New Roman" w:cs="Times New Roman"/>
          <w:kern w:val="0"/>
          <w14:ligatures w14:val="none"/>
        </w:rPr>
      </w:pPr>
      <w:r w:rsidRPr="00674E8F">
        <w:rPr>
          <w:rFonts w:ascii="Times New Roman" w:hAnsi="Times New Roman" w:cs="Times New Roman"/>
          <w:kern w:val="0"/>
          <w14:ligatures w14:val="none"/>
        </w:rPr>
        <w:t>шляхи покращення взаємодії;</w:t>
      </w:r>
    </w:p>
    <w:p w14:paraId="5B7AA1FD" w14:textId="77777777" w:rsidR="00316BD2" w:rsidRPr="00674E8F" w:rsidRDefault="00316BD2" w:rsidP="00674E8F">
      <w:pPr>
        <w:numPr>
          <w:ilvl w:val="0"/>
          <w:numId w:val="4"/>
        </w:numPr>
        <w:spacing w:after="0" w:line="360" w:lineRule="auto"/>
        <w:ind w:left="0"/>
        <w:rPr>
          <w:rFonts w:ascii="Times New Roman" w:hAnsi="Times New Roman" w:cs="Times New Roman"/>
          <w:kern w:val="0"/>
          <w14:ligatures w14:val="none"/>
        </w:rPr>
      </w:pPr>
      <w:r w:rsidRPr="00674E8F">
        <w:rPr>
          <w:rFonts w:ascii="Times New Roman" w:hAnsi="Times New Roman" w:cs="Times New Roman"/>
          <w:kern w:val="0"/>
          <w14:ligatures w14:val="none"/>
        </w:rPr>
        <w:t>правила конструктивного спілкування;</w:t>
      </w:r>
    </w:p>
    <w:p w14:paraId="0AA55E33" w14:textId="77777777" w:rsidR="00316BD2" w:rsidRPr="00674E8F" w:rsidRDefault="00316BD2" w:rsidP="00674E8F">
      <w:pPr>
        <w:numPr>
          <w:ilvl w:val="0"/>
          <w:numId w:val="4"/>
        </w:numPr>
        <w:spacing w:after="0" w:line="360" w:lineRule="auto"/>
        <w:ind w:left="0"/>
        <w:rPr>
          <w:rFonts w:ascii="Times New Roman" w:hAnsi="Times New Roman" w:cs="Times New Roman"/>
          <w:kern w:val="0"/>
          <w14:ligatures w14:val="none"/>
        </w:rPr>
      </w:pPr>
      <w:r w:rsidRPr="00674E8F">
        <w:rPr>
          <w:rFonts w:ascii="Times New Roman" w:hAnsi="Times New Roman" w:cs="Times New Roman"/>
          <w:kern w:val="0"/>
          <w14:ligatures w14:val="none"/>
        </w:rPr>
        <w:t>дії адміністрації, які підтримують комунікацію.</w:t>
      </w:r>
      <w:r w:rsidRPr="00674E8F">
        <w:rPr>
          <w:rFonts w:ascii="Times New Roman" w:hAnsi="Times New Roman" w:cs="Times New Roman"/>
          <w:kern w:val="0"/>
          <w14:ligatures w14:val="none"/>
        </w:rPr>
        <w:br/>
        <w:t>Учасники переходять між столами, доповнюючи напрацювання попередніх груп.</w:t>
      </w:r>
    </w:p>
    <w:p w14:paraId="051B849A" w14:textId="77777777" w:rsidR="00316BD2" w:rsidRPr="00674E8F" w:rsidRDefault="00316BD2" w:rsidP="00674E8F">
      <w:pPr>
        <w:pStyle w:val="4"/>
        <w:spacing w:before="0" w:after="0" w:line="360" w:lineRule="auto"/>
        <w:rPr>
          <w:rFonts w:ascii="Times New Roman" w:eastAsiaTheme="minorEastAsia" w:hAnsi="Times New Roman" w:cs="Times New Roman"/>
          <w:i w:val="0"/>
          <w:iCs w:val="0"/>
          <w:color w:val="auto"/>
          <w:kern w:val="0"/>
          <w14:ligatures w14:val="none"/>
        </w:rPr>
      </w:pPr>
      <w:r w:rsidRPr="00674E8F">
        <w:rPr>
          <w:rFonts w:ascii="Times New Roman" w:eastAsiaTheme="minorEastAsia" w:hAnsi="Times New Roman" w:cs="Times New Roman"/>
          <w:i w:val="0"/>
          <w:iCs w:val="0"/>
          <w:color w:val="auto"/>
          <w:kern w:val="0"/>
          <w14:ligatures w14:val="none"/>
        </w:rPr>
        <w:t>6. Підсумок: формування спільної резолюції (10 хв)</w:t>
      </w:r>
    </w:p>
    <w:p w14:paraId="0BBAB2A8" w14:textId="77777777" w:rsidR="00316BD2" w:rsidRPr="00674E8F" w:rsidRDefault="00316BD2" w:rsidP="00674E8F">
      <w:pPr>
        <w:pStyle w:val="ae"/>
        <w:spacing w:before="0" w:beforeAutospacing="0" w:after="0" w:afterAutospacing="0" w:line="360" w:lineRule="auto"/>
      </w:pPr>
      <w:r w:rsidRPr="00674E8F">
        <w:t>Група узгоджує 5–7 конкретних дій, які впроваджуватимуть у колективі протягом місяця.</w:t>
      </w:r>
    </w:p>
    <w:p w14:paraId="14649F0A" w14:textId="2999CCB9" w:rsidR="00316BD2" w:rsidRPr="00674E8F" w:rsidRDefault="00316BD2" w:rsidP="00674E8F">
      <w:pPr>
        <w:spacing w:after="0" w:line="360" w:lineRule="auto"/>
        <w:rPr>
          <w:rFonts w:eastAsia="Times New Roman"/>
        </w:rPr>
      </w:pPr>
    </w:p>
    <w:p w14:paraId="73360B76" w14:textId="77777777" w:rsidR="00316BD2" w:rsidRPr="00674E8F" w:rsidRDefault="00316BD2" w:rsidP="00674E8F">
      <w:pPr>
        <w:pStyle w:val="2"/>
        <w:spacing w:before="0" w:after="0" w:line="360" w:lineRule="auto"/>
        <w:rPr>
          <w:rFonts w:eastAsia="Times New Roman"/>
          <w:color w:val="auto"/>
        </w:rPr>
      </w:pPr>
      <w:r w:rsidRPr="00674E8F">
        <w:rPr>
          <w:rStyle w:val="af"/>
          <w:rFonts w:eastAsia="Times New Roman"/>
          <w:b w:val="0"/>
          <w:bCs w:val="0"/>
          <w:color w:val="auto"/>
        </w:rPr>
        <w:t>4.2. Приклади вправ для роботи з учнями</w:t>
      </w:r>
    </w:p>
    <w:p w14:paraId="7B629CFC" w14:textId="77777777" w:rsidR="00316BD2" w:rsidRPr="00674E8F" w:rsidRDefault="00316BD2" w:rsidP="00674E8F">
      <w:pPr>
        <w:pStyle w:val="3"/>
        <w:spacing w:before="0" w:after="0" w:line="360" w:lineRule="auto"/>
        <w:rPr>
          <w:rFonts w:eastAsia="Times New Roman"/>
          <w:color w:val="auto"/>
        </w:rPr>
      </w:pPr>
      <w:r w:rsidRPr="00674E8F">
        <w:rPr>
          <w:rStyle w:val="af"/>
          <w:rFonts w:eastAsia="Times New Roman"/>
          <w:b w:val="0"/>
          <w:bCs w:val="0"/>
          <w:color w:val="auto"/>
        </w:rPr>
        <w:t>Вправа «Коло підтримки»</w:t>
      </w:r>
    </w:p>
    <w:p w14:paraId="112D57C6" w14:textId="77777777" w:rsidR="00316BD2" w:rsidRPr="00674E8F" w:rsidRDefault="00316BD2" w:rsidP="00674E8F">
      <w:pPr>
        <w:pStyle w:val="ae"/>
        <w:spacing w:before="0" w:beforeAutospacing="0" w:after="0" w:afterAutospacing="0" w:line="360" w:lineRule="auto"/>
      </w:pPr>
      <w:r w:rsidRPr="00674E8F">
        <w:t>Учні називають якості, які допомагають співпрацювати. Формується позитивний образ класної спільноти.</w:t>
      </w:r>
    </w:p>
    <w:p w14:paraId="138D13E2" w14:textId="77777777" w:rsidR="00316BD2" w:rsidRPr="00674E8F" w:rsidRDefault="00316BD2" w:rsidP="00674E8F">
      <w:pPr>
        <w:pStyle w:val="3"/>
        <w:spacing w:before="0" w:after="0" w:line="360" w:lineRule="auto"/>
        <w:rPr>
          <w:rFonts w:eastAsia="Times New Roman"/>
          <w:color w:val="auto"/>
        </w:rPr>
      </w:pPr>
      <w:r w:rsidRPr="00674E8F">
        <w:rPr>
          <w:rStyle w:val="af"/>
          <w:rFonts w:eastAsia="Times New Roman"/>
          <w:b w:val="0"/>
          <w:bCs w:val="0"/>
          <w:color w:val="auto"/>
        </w:rPr>
        <w:t>Вправа «Я-повідомлення»</w:t>
      </w:r>
    </w:p>
    <w:p w14:paraId="26408D7C" w14:textId="77777777" w:rsidR="00316BD2" w:rsidRPr="00674E8F" w:rsidRDefault="00316BD2" w:rsidP="00674E8F">
      <w:pPr>
        <w:pStyle w:val="ae"/>
        <w:spacing w:before="0" w:beforeAutospacing="0" w:after="0" w:afterAutospacing="0" w:line="360" w:lineRule="auto"/>
      </w:pPr>
      <w:r w:rsidRPr="00674E8F">
        <w:t>Навчання навичкам ненасильницької комунікації через формулу:</w:t>
      </w:r>
      <w:r w:rsidRPr="00674E8F">
        <w:br/>
      </w:r>
      <w:r w:rsidRPr="00674E8F">
        <w:rPr>
          <w:rStyle w:val="af0"/>
        </w:rPr>
        <w:t>«Коли ти…, я почуваюся…, тому що…. Я хочу…»</w:t>
      </w:r>
      <w:r w:rsidRPr="00674E8F">
        <w:t>.</w:t>
      </w:r>
    </w:p>
    <w:p w14:paraId="1580935C" w14:textId="77777777" w:rsidR="00316BD2" w:rsidRPr="00674E8F" w:rsidRDefault="00316BD2" w:rsidP="00674E8F">
      <w:pPr>
        <w:pStyle w:val="3"/>
        <w:spacing w:before="0" w:after="0" w:line="360" w:lineRule="auto"/>
        <w:rPr>
          <w:rFonts w:eastAsia="Times New Roman"/>
          <w:color w:val="auto"/>
        </w:rPr>
      </w:pPr>
      <w:r w:rsidRPr="00674E8F">
        <w:rPr>
          <w:rStyle w:val="af"/>
          <w:rFonts w:eastAsia="Times New Roman"/>
          <w:b w:val="0"/>
          <w:bCs w:val="0"/>
          <w:color w:val="auto"/>
        </w:rPr>
        <w:t>Вправа «Карта класу»</w:t>
      </w:r>
    </w:p>
    <w:p w14:paraId="00A1E493" w14:textId="77777777" w:rsidR="00316BD2" w:rsidRPr="00674E8F" w:rsidRDefault="00316BD2" w:rsidP="00674E8F">
      <w:pPr>
        <w:pStyle w:val="ae"/>
        <w:spacing w:before="0" w:beforeAutospacing="0" w:after="0" w:afterAutospacing="0" w:line="360" w:lineRule="auto"/>
      </w:pPr>
      <w:r w:rsidRPr="00674E8F">
        <w:t>Група створює спільну візуальну карту взаємодії та комфорту в колективі.</w:t>
      </w:r>
    </w:p>
    <w:p w14:paraId="4145037A" w14:textId="77777777" w:rsidR="00316BD2" w:rsidRPr="00674E8F" w:rsidRDefault="00316BD2" w:rsidP="00674E8F">
      <w:pPr>
        <w:pStyle w:val="2"/>
        <w:spacing w:before="0" w:after="0" w:line="360" w:lineRule="auto"/>
        <w:rPr>
          <w:rFonts w:eastAsia="Times New Roman"/>
          <w:color w:val="auto"/>
        </w:rPr>
      </w:pPr>
      <w:r w:rsidRPr="00674E8F">
        <w:rPr>
          <w:rStyle w:val="af"/>
          <w:rFonts w:eastAsia="Times New Roman"/>
          <w:b w:val="0"/>
          <w:bCs w:val="0"/>
          <w:color w:val="auto"/>
        </w:rPr>
        <w:t xml:space="preserve">4.3. </w:t>
      </w:r>
      <w:proofErr w:type="spellStart"/>
      <w:r w:rsidRPr="00674E8F">
        <w:rPr>
          <w:rStyle w:val="af"/>
          <w:rFonts w:eastAsia="Times New Roman"/>
          <w:b w:val="0"/>
          <w:bCs w:val="0"/>
          <w:color w:val="auto"/>
        </w:rPr>
        <w:t>Фасилітація</w:t>
      </w:r>
      <w:proofErr w:type="spellEnd"/>
      <w:r w:rsidRPr="00674E8F">
        <w:rPr>
          <w:rStyle w:val="af"/>
          <w:rFonts w:eastAsia="Times New Roman"/>
          <w:b w:val="0"/>
          <w:bCs w:val="0"/>
          <w:color w:val="auto"/>
        </w:rPr>
        <w:t xml:space="preserve"> у роботі з батьками</w:t>
      </w:r>
    </w:p>
    <w:p w14:paraId="0FA33C62" w14:textId="77777777" w:rsidR="00316BD2" w:rsidRPr="00674E8F" w:rsidRDefault="00316BD2" w:rsidP="00674E8F">
      <w:pPr>
        <w:pStyle w:val="3"/>
        <w:spacing w:before="0" w:after="0" w:line="360" w:lineRule="auto"/>
        <w:rPr>
          <w:rFonts w:eastAsia="Times New Roman"/>
          <w:color w:val="auto"/>
        </w:rPr>
      </w:pPr>
      <w:r w:rsidRPr="00674E8F">
        <w:rPr>
          <w:rStyle w:val="af"/>
          <w:rFonts w:eastAsia="Times New Roman"/>
          <w:b w:val="0"/>
          <w:bCs w:val="0"/>
          <w:color w:val="auto"/>
        </w:rPr>
        <w:t>Форма: батьківський круглий стіл</w:t>
      </w:r>
    </w:p>
    <w:p w14:paraId="04504602" w14:textId="77777777" w:rsidR="00316BD2" w:rsidRPr="00674E8F" w:rsidRDefault="00316BD2" w:rsidP="00674E8F">
      <w:pPr>
        <w:pStyle w:val="ae"/>
        <w:spacing w:before="0" w:beforeAutospacing="0" w:after="0" w:afterAutospacing="0" w:line="360" w:lineRule="auto"/>
      </w:pPr>
      <w:r w:rsidRPr="00674E8F">
        <w:t>Тема: «Як підтримати дитину у стресових ситуаціях».</w:t>
      </w:r>
      <w:r w:rsidRPr="00674E8F">
        <w:br/>
        <w:t xml:space="preserve">Методи: </w:t>
      </w:r>
      <w:proofErr w:type="spellStart"/>
      <w:r w:rsidRPr="00674E8F">
        <w:t>модерація</w:t>
      </w:r>
      <w:proofErr w:type="spellEnd"/>
      <w:r w:rsidRPr="00674E8F">
        <w:t xml:space="preserve"> дискусії, мікрогрупи, кейс-аналіз.</w:t>
      </w:r>
    </w:p>
    <w:p w14:paraId="3FA1DA1F" w14:textId="77777777" w:rsidR="00316BD2" w:rsidRPr="00674E8F" w:rsidRDefault="00316BD2" w:rsidP="00674E8F">
      <w:pPr>
        <w:pStyle w:val="2"/>
        <w:spacing w:before="0" w:after="0" w:line="360" w:lineRule="auto"/>
        <w:rPr>
          <w:rFonts w:eastAsia="Times New Roman"/>
          <w:color w:val="auto"/>
        </w:rPr>
      </w:pPr>
      <w:r w:rsidRPr="00674E8F">
        <w:rPr>
          <w:rStyle w:val="af"/>
          <w:rFonts w:eastAsia="Times New Roman"/>
          <w:b w:val="0"/>
          <w:bCs w:val="0"/>
          <w:color w:val="auto"/>
        </w:rPr>
        <w:lastRenderedPageBreak/>
        <w:t xml:space="preserve">4.4. Очікувані результати </w:t>
      </w:r>
      <w:proofErr w:type="spellStart"/>
      <w:r w:rsidRPr="00674E8F">
        <w:rPr>
          <w:rStyle w:val="af"/>
          <w:rFonts w:eastAsia="Times New Roman"/>
          <w:b w:val="0"/>
          <w:bCs w:val="0"/>
          <w:color w:val="auto"/>
        </w:rPr>
        <w:t>фасилітаційної</w:t>
      </w:r>
      <w:proofErr w:type="spellEnd"/>
      <w:r w:rsidRPr="00674E8F">
        <w:rPr>
          <w:rStyle w:val="af"/>
          <w:rFonts w:eastAsia="Times New Roman"/>
          <w:b w:val="0"/>
          <w:bCs w:val="0"/>
          <w:color w:val="auto"/>
        </w:rPr>
        <w:t xml:space="preserve"> роботи</w:t>
      </w:r>
    </w:p>
    <w:p w14:paraId="3F39A50A" w14:textId="77777777" w:rsidR="00316BD2" w:rsidRPr="00674E8F" w:rsidRDefault="00316BD2" w:rsidP="00674E8F">
      <w:pPr>
        <w:numPr>
          <w:ilvl w:val="0"/>
          <w:numId w:val="5"/>
        </w:numPr>
        <w:spacing w:after="0" w:line="360" w:lineRule="auto"/>
        <w:ind w:left="0"/>
        <w:rPr>
          <w:rFonts w:ascii="Times New Roman" w:hAnsi="Times New Roman" w:cs="Times New Roman"/>
          <w:kern w:val="0"/>
          <w14:ligatures w14:val="none"/>
        </w:rPr>
      </w:pPr>
      <w:r w:rsidRPr="00674E8F">
        <w:rPr>
          <w:rFonts w:ascii="Times New Roman" w:hAnsi="Times New Roman" w:cs="Times New Roman"/>
          <w:kern w:val="0"/>
          <w14:ligatures w14:val="none"/>
        </w:rPr>
        <w:t>підвищення рівня довіри між учасниками;</w:t>
      </w:r>
    </w:p>
    <w:p w14:paraId="217D38F1" w14:textId="77777777" w:rsidR="00316BD2" w:rsidRPr="00674E8F" w:rsidRDefault="00316BD2" w:rsidP="00674E8F">
      <w:pPr>
        <w:numPr>
          <w:ilvl w:val="0"/>
          <w:numId w:val="5"/>
        </w:numPr>
        <w:spacing w:after="0" w:line="360" w:lineRule="auto"/>
        <w:ind w:left="0"/>
        <w:rPr>
          <w:rFonts w:ascii="Times New Roman" w:hAnsi="Times New Roman" w:cs="Times New Roman"/>
          <w:kern w:val="0"/>
          <w14:ligatures w14:val="none"/>
        </w:rPr>
      </w:pPr>
      <w:r w:rsidRPr="00674E8F">
        <w:rPr>
          <w:rFonts w:ascii="Times New Roman" w:hAnsi="Times New Roman" w:cs="Times New Roman"/>
          <w:kern w:val="0"/>
          <w14:ligatures w14:val="none"/>
        </w:rPr>
        <w:t>формування спільних рішень і відповідальності за їх виконання;</w:t>
      </w:r>
    </w:p>
    <w:p w14:paraId="5BFE33E4" w14:textId="77777777" w:rsidR="00316BD2" w:rsidRPr="00674E8F" w:rsidRDefault="00316BD2" w:rsidP="00674E8F">
      <w:pPr>
        <w:numPr>
          <w:ilvl w:val="0"/>
          <w:numId w:val="5"/>
        </w:numPr>
        <w:spacing w:after="0" w:line="360" w:lineRule="auto"/>
        <w:ind w:left="0"/>
        <w:rPr>
          <w:rFonts w:ascii="Times New Roman" w:hAnsi="Times New Roman" w:cs="Times New Roman"/>
          <w:kern w:val="0"/>
          <w14:ligatures w14:val="none"/>
        </w:rPr>
      </w:pPr>
      <w:r w:rsidRPr="00674E8F">
        <w:rPr>
          <w:rFonts w:ascii="Times New Roman" w:hAnsi="Times New Roman" w:cs="Times New Roman"/>
          <w:kern w:val="0"/>
          <w14:ligatures w14:val="none"/>
        </w:rPr>
        <w:t>покращення психологічного клімату;</w:t>
      </w:r>
    </w:p>
    <w:p w14:paraId="42199076" w14:textId="77777777" w:rsidR="00316BD2" w:rsidRPr="00674E8F" w:rsidRDefault="00316BD2" w:rsidP="00674E8F">
      <w:pPr>
        <w:numPr>
          <w:ilvl w:val="0"/>
          <w:numId w:val="5"/>
        </w:numPr>
        <w:spacing w:after="0" w:line="360" w:lineRule="auto"/>
        <w:ind w:left="0"/>
        <w:rPr>
          <w:rFonts w:ascii="Times New Roman" w:hAnsi="Times New Roman" w:cs="Times New Roman"/>
          <w:kern w:val="0"/>
          <w14:ligatures w14:val="none"/>
        </w:rPr>
      </w:pPr>
      <w:r w:rsidRPr="00674E8F">
        <w:rPr>
          <w:rFonts w:ascii="Times New Roman" w:hAnsi="Times New Roman" w:cs="Times New Roman"/>
          <w:kern w:val="0"/>
          <w14:ligatures w14:val="none"/>
        </w:rPr>
        <w:t>зниження конфліктності;</w:t>
      </w:r>
    </w:p>
    <w:p w14:paraId="69C7E884" w14:textId="77777777" w:rsidR="00316BD2" w:rsidRPr="00674E8F" w:rsidRDefault="00316BD2" w:rsidP="00674E8F">
      <w:pPr>
        <w:numPr>
          <w:ilvl w:val="0"/>
          <w:numId w:val="5"/>
        </w:numPr>
        <w:spacing w:after="0" w:line="360" w:lineRule="auto"/>
        <w:ind w:left="0"/>
        <w:rPr>
          <w:rFonts w:ascii="Times New Roman" w:hAnsi="Times New Roman" w:cs="Times New Roman"/>
          <w:kern w:val="0"/>
          <w14:ligatures w14:val="none"/>
        </w:rPr>
      </w:pPr>
      <w:r w:rsidRPr="00674E8F">
        <w:rPr>
          <w:rFonts w:ascii="Times New Roman" w:hAnsi="Times New Roman" w:cs="Times New Roman"/>
          <w:kern w:val="0"/>
          <w14:ligatures w14:val="none"/>
        </w:rPr>
        <w:t>зростання мотивації учнів і педагогів.</w:t>
      </w:r>
    </w:p>
    <w:p w14:paraId="352FEE24" w14:textId="4EC2B428" w:rsidR="00316BD2" w:rsidRPr="00674E8F" w:rsidRDefault="00316BD2" w:rsidP="00674E8F">
      <w:pPr>
        <w:spacing w:after="0" w:line="360" w:lineRule="auto"/>
        <w:rPr>
          <w:rFonts w:eastAsia="Times New Roman"/>
        </w:rPr>
      </w:pPr>
    </w:p>
    <w:p w14:paraId="0ACF9AEC" w14:textId="77777777" w:rsidR="00316BD2" w:rsidRPr="00674E8F" w:rsidRDefault="00316BD2" w:rsidP="00674E8F">
      <w:pPr>
        <w:pStyle w:val="1"/>
        <w:spacing w:before="0" w:after="0" w:line="360" w:lineRule="auto"/>
        <w:rPr>
          <w:rFonts w:eastAsia="Times New Roman"/>
          <w:color w:val="auto"/>
        </w:rPr>
      </w:pPr>
      <w:r w:rsidRPr="00674E8F">
        <w:rPr>
          <w:rStyle w:val="af"/>
          <w:rFonts w:eastAsia="Times New Roman"/>
          <w:b w:val="0"/>
          <w:bCs w:val="0"/>
          <w:color w:val="auto"/>
        </w:rPr>
        <w:t>Висновки</w:t>
      </w:r>
    </w:p>
    <w:p w14:paraId="5976F9EB" w14:textId="77777777" w:rsidR="00316BD2" w:rsidRPr="00674E8F" w:rsidRDefault="00316BD2" w:rsidP="00674E8F">
      <w:pPr>
        <w:pStyle w:val="ae"/>
        <w:spacing w:before="0" w:beforeAutospacing="0" w:after="0" w:afterAutospacing="0" w:line="360" w:lineRule="auto"/>
      </w:pPr>
      <w:r w:rsidRPr="00674E8F">
        <w:t>Психолог-</w:t>
      </w:r>
      <w:proofErr w:type="spellStart"/>
      <w:r w:rsidRPr="00674E8F">
        <w:t>фасилітатор</w:t>
      </w:r>
      <w:proofErr w:type="spellEnd"/>
      <w:r w:rsidRPr="00674E8F">
        <w:t xml:space="preserve"> відіграє ключову роль у розвитку сучасної освітньої спільноти. Завдяки </w:t>
      </w:r>
      <w:proofErr w:type="spellStart"/>
      <w:r w:rsidRPr="00674E8F">
        <w:t>фасилітаційним</w:t>
      </w:r>
      <w:proofErr w:type="spellEnd"/>
      <w:r w:rsidRPr="00674E8F">
        <w:t xml:space="preserve"> методам він сприяє партнерській взаємодії, ефективній комунікації, профілактиці конфліктів та підвищенню якості освітнього процесу. Додана практична частина демонструє можливі формати роботи, які можуть бути інтегровані в діяльність психологічної служби.</w:t>
      </w:r>
    </w:p>
    <w:p w14:paraId="48C5EBB1" w14:textId="77777777" w:rsidR="00674E8F" w:rsidRDefault="00674E8F" w:rsidP="00674E8F">
      <w:pPr>
        <w:pStyle w:val="1"/>
        <w:spacing w:before="0" w:after="0" w:line="360" w:lineRule="auto"/>
        <w:rPr>
          <w:rFonts w:ascii="Times New Roman" w:eastAsiaTheme="minorEastAsia" w:hAnsi="Times New Roman" w:cs="Times New Roman"/>
          <w:b/>
          <w:i/>
          <w:color w:val="auto"/>
          <w:kern w:val="0"/>
          <w:sz w:val="24"/>
          <w:szCs w:val="24"/>
          <w14:ligatures w14:val="none"/>
        </w:rPr>
      </w:pPr>
    </w:p>
    <w:p w14:paraId="48ABF3C5" w14:textId="35B7019E" w:rsidR="0042591D" w:rsidRPr="00674E8F" w:rsidRDefault="00674E8F" w:rsidP="00674E8F">
      <w:pPr>
        <w:pStyle w:val="1"/>
        <w:spacing w:before="0" w:after="0" w:line="360" w:lineRule="auto"/>
        <w:rPr>
          <w:rFonts w:ascii="Times New Roman" w:eastAsiaTheme="minorEastAsia" w:hAnsi="Times New Roman" w:cs="Times New Roman"/>
          <w:b/>
          <w:i/>
          <w:color w:val="auto"/>
          <w:kern w:val="0"/>
          <w:sz w:val="24"/>
          <w:szCs w:val="24"/>
          <w14:ligatures w14:val="none"/>
        </w:rPr>
      </w:pPr>
      <w:r w:rsidRPr="00674E8F">
        <w:rPr>
          <w:rFonts w:ascii="Times New Roman" w:eastAsiaTheme="minorEastAsia" w:hAnsi="Times New Roman" w:cs="Times New Roman"/>
          <w:b/>
          <w:i/>
          <w:color w:val="auto"/>
          <w:kern w:val="0"/>
          <w:sz w:val="24"/>
          <w:szCs w:val="24"/>
          <w14:ligatures w14:val="none"/>
        </w:rPr>
        <w:t>С</w:t>
      </w:r>
      <w:r w:rsidR="002F2EF3" w:rsidRPr="00674E8F">
        <w:rPr>
          <w:rFonts w:ascii="Times New Roman" w:eastAsiaTheme="minorEastAsia" w:hAnsi="Times New Roman" w:cs="Times New Roman"/>
          <w:b/>
          <w:i/>
          <w:color w:val="auto"/>
          <w:kern w:val="0"/>
          <w:sz w:val="24"/>
          <w:szCs w:val="24"/>
          <w14:ligatures w14:val="none"/>
        </w:rPr>
        <w:t xml:space="preserve">писок </w:t>
      </w:r>
      <w:r w:rsidR="0042591D" w:rsidRPr="00674E8F">
        <w:rPr>
          <w:rFonts w:ascii="Times New Roman" w:eastAsiaTheme="minorEastAsia" w:hAnsi="Times New Roman" w:cs="Times New Roman"/>
          <w:b/>
          <w:i/>
          <w:color w:val="auto"/>
          <w:kern w:val="0"/>
          <w:sz w:val="24"/>
          <w:szCs w:val="24"/>
          <w14:ligatures w14:val="none"/>
        </w:rPr>
        <w:t>літератури</w:t>
      </w:r>
    </w:p>
    <w:p w14:paraId="10268AED" w14:textId="77777777" w:rsidR="0042591D" w:rsidRPr="00674E8F" w:rsidRDefault="0042591D" w:rsidP="00674E8F">
      <w:pPr>
        <w:pStyle w:val="1"/>
        <w:spacing w:before="0" w:after="0" w:line="360" w:lineRule="auto"/>
        <w:rPr>
          <w:rFonts w:ascii="Times New Roman" w:eastAsiaTheme="minorEastAsia" w:hAnsi="Times New Roman" w:cs="Times New Roman"/>
          <w:color w:val="auto"/>
          <w:kern w:val="0"/>
          <w:sz w:val="24"/>
          <w:szCs w:val="24"/>
          <w14:ligatures w14:val="none"/>
        </w:rPr>
      </w:pPr>
      <w:r w:rsidRPr="00674E8F">
        <w:rPr>
          <w:rFonts w:ascii="Times New Roman" w:eastAsiaTheme="minorEastAsia" w:hAnsi="Times New Roman" w:cs="Times New Roman"/>
          <w:color w:val="auto"/>
          <w:kern w:val="0"/>
          <w:sz w:val="24"/>
          <w:szCs w:val="24"/>
          <w14:ligatures w14:val="none"/>
        </w:rPr>
        <w:t>1. Роджерс К. Становлення особистості. Київ: Видавництво гуманітарної літератури, 2001.</w:t>
      </w:r>
    </w:p>
    <w:p w14:paraId="26A75A5A" w14:textId="77777777" w:rsidR="0042591D" w:rsidRPr="00674E8F" w:rsidRDefault="0042591D" w:rsidP="00674E8F">
      <w:pPr>
        <w:pStyle w:val="1"/>
        <w:spacing w:before="0" w:after="0" w:line="360" w:lineRule="auto"/>
        <w:rPr>
          <w:rFonts w:ascii="Times New Roman" w:eastAsiaTheme="minorEastAsia" w:hAnsi="Times New Roman" w:cs="Times New Roman"/>
          <w:color w:val="auto"/>
          <w:kern w:val="0"/>
          <w:sz w:val="24"/>
          <w:szCs w:val="24"/>
          <w14:ligatures w14:val="none"/>
        </w:rPr>
      </w:pPr>
      <w:r w:rsidRPr="00674E8F">
        <w:rPr>
          <w:rFonts w:ascii="Times New Roman" w:eastAsiaTheme="minorEastAsia" w:hAnsi="Times New Roman" w:cs="Times New Roman"/>
          <w:color w:val="auto"/>
          <w:kern w:val="0"/>
          <w:sz w:val="24"/>
          <w:szCs w:val="24"/>
          <w14:ligatures w14:val="none"/>
        </w:rPr>
        <w:t xml:space="preserve">2. </w:t>
      </w:r>
      <w:proofErr w:type="spellStart"/>
      <w:r w:rsidRPr="00674E8F">
        <w:rPr>
          <w:rFonts w:ascii="Times New Roman" w:eastAsiaTheme="minorEastAsia" w:hAnsi="Times New Roman" w:cs="Times New Roman"/>
          <w:color w:val="auto"/>
          <w:kern w:val="0"/>
          <w:sz w:val="24"/>
          <w:szCs w:val="24"/>
          <w14:ligatures w14:val="none"/>
        </w:rPr>
        <w:t>Адизес</w:t>
      </w:r>
      <w:proofErr w:type="spellEnd"/>
      <w:r w:rsidRPr="00674E8F">
        <w:rPr>
          <w:rFonts w:ascii="Times New Roman" w:eastAsiaTheme="minorEastAsia" w:hAnsi="Times New Roman" w:cs="Times New Roman"/>
          <w:color w:val="auto"/>
          <w:kern w:val="0"/>
          <w:sz w:val="24"/>
          <w:szCs w:val="24"/>
          <w14:ligatures w14:val="none"/>
        </w:rPr>
        <w:t xml:space="preserve"> І. Ідеальний керівник. Чому ним не можна стати і що з цього випливає. Харків: Ранок, 2017.</w:t>
      </w:r>
    </w:p>
    <w:p w14:paraId="1BDCCAC8" w14:textId="77777777" w:rsidR="0042591D" w:rsidRPr="00674E8F" w:rsidRDefault="0042591D" w:rsidP="00674E8F">
      <w:pPr>
        <w:pStyle w:val="1"/>
        <w:spacing w:before="0" w:after="0" w:line="360" w:lineRule="auto"/>
        <w:rPr>
          <w:rFonts w:ascii="Times New Roman" w:eastAsiaTheme="minorEastAsia" w:hAnsi="Times New Roman" w:cs="Times New Roman"/>
          <w:color w:val="auto"/>
          <w:kern w:val="0"/>
          <w:sz w:val="24"/>
          <w:szCs w:val="24"/>
          <w14:ligatures w14:val="none"/>
        </w:rPr>
      </w:pPr>
      <w:r w:rsidRPr="00674E8F">
        <w:rPr>
          <w:rFonts w:ascii="Times New Roman" w:eastAsiaTheme="minorEastAsia" w:hAnsi="Times New Roman" w:cs="Times New Roman"/>
          <w:color w:val="auto"/>
          <w:kern w:val="0"/>
          <w:sz w:val="24"/>
          <w:szCs w:val="24"/>
          <w14:ligatures w14:val="none"/>
        </w:rPr>
        <w:t xml:space="preserve">3. </w:t>
      </w:r>
      <w:proofErr w:type="spellStart"/>
      <w:r w:rsidRPr="00674E8F">
        <w:rPr>
          <w:rFonts w:ascii="Times New Roman" w:eastAsiaTheme="minorEastAsia" w:hAnsi="Times New Roman" w:cs="Times New Roman"/>
          <w:color w:val="auto"/>
          <w:kern w:val="0"/>
          <w:sz w:val="24"/>
          <w:szCs w:val="24"/>
          <w14:ligatures w14:val="none"/>
        </w:rPr>
        <w:t>Карамушка</w:t>
      </w:r>
      <w:proofErr w:type="spellEnd"/>
      <w:r w:rsidRPr="00674E8F">
        <w:rPr>
          <w:rFonts w:ascii="Times New Roman" w:eastAsiaTheme="minorEastAsia" w:hAnsi="Times New Roman" w:cs="Times New Roman"/>
          <w:color w:val="auto"/>
          <w:kern w:val="0"/>
          <w:sz w:val="24"/>
          <w:szCs w:val="24"/>
          <w14:ligatures w14:val="none"/>
        </w:rPr>
        <w:t xml:space="preserve"> Л. Психологія управління в освіті. Київ: Либідь, 2010.</w:t>
      </w:r>
    </w:p>
    <w:p w14:paraId="248DA284" w14:textId="24D1C4BF" w:rsidR="00316BD2" w:rsidRPr="00674E8F" w:rsidRDefault="0042591D" w:rsidP="00674E8F">
      <w:pPr>
        <w:pStyle w:val="1"/>
        <w:spacing w:before="0" w:after="0" w:line="360" w:lineRule="auto"/>
        <w:rPr>
          <w:rFonts w:ascii="Times New Roman" w:eastAsiaTheme="minorEastAsia" w:hAnsi="Times New Roman" w:cs="Times New Roman"/>
          <w:color w:val="auto"/>
          <w:kern w:val="0"/>
          <w:sz w:val="24"/>
          <w:szCs w:val="24"/>
          <w14:ligatures w14:val="none"/>
        </w:rPr>
      </w:pPr>
      <w:r w:rsidRPr="00674E8F">
        <w:rPr>
          <w:rFonts w:ascii="Times New Roman" w:eastAsiaTheme="minorEastAsia" w:hAnsi="Times New Roman" w:cs="Times New Roman"/>
          <w:color w:val="auto"/>
          <w:kern w:val="0"/>
          <w:sz w:val="24"/>
          <w:szCs w:val="24"/>
          <w14:ligatures w14:val="none"/>
        </w:rPr>
        <w:t>4. Сисоєва С. Педагогічні технології: теорія і практика. Київ: «</w:t>
      </w:r>
      <w:proofErr w:type="spellStart"/>
      <w:r w:rsidRPr="00674E8F">
        <w:rPr>
          <w:rFonts w:ascii="Times New Roman" w:eastAsiaTheme="minorEastAsia" w:hAnsi="Times New Roman" w:cs="Times New Roman"/>
          <w:color w:val="auto"/>
          <w:kern w:val="0"/>
          <w:sz w:val="24"/>
          <w:szCs w:val="24"/>
          <w14:ligatures w14:val="none"/>
        </w:rPr>
        <w:t>ЕксОб</w:t>
      </w:r>
      <w:proofErr w:type="spellEnd"/>
      <w:r w:rsidRPr="00674E8F">
        <w:rPr>
          <w:rFonts w:ascii="Times New Roman" w:eastAsiaTheme="minorEastAsia" w:hAnsi="Times New Roman" w:cs="Times New Roman"/>
          <w:color w:val="auto"/>
          <w:kern w:val="0"/>
          <w:sz w:val="24"/>
          <w:szCs w:val="24"/>
          <w14:ligatures w14:val="none"/>
        </w:rPr>
        <w:t>», 2016.</w:t>
      </w:r>
    </w:p>
    <w:p w14:paraId="6A112D99" w14:textId="6F5205F9" w:rsidR="00316BD2" w:rsidRPr="00674E8F" w:rsidRDefault="00316BD2" w:rsidP="00674E8F">
      <w:pPr>
        <w:spacing w:after="0" w:line="360" w:lineRule="auto"/>
        <w:rPr>
          <w:rFonts w:eastAsia="Times New Roman"/>
        </w:rPr>
      </w:pPr>
    </w:p>
    <w:p w14:paraId="300F255E" w14:textId="77777777" w:rsidR="00316BD2" w:rsidRPr="00674E8F" w:rsidRDefault="00316BD2" w:rsidP="00674E8F">
      <w:pPr>
        <w:spacing w:after="0" w:line="360" w:lineRule="auto"/>
      </w:pPr>
    </w:p>
    <w:sectPr w:rsidR="00316BD2" w:rsidRPr="00674E8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A1836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671C34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0D78B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16330E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EA56DF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6BD2"/>
    <w:rsid w:val="00060045"/>
    <w:rsid w:val="00213980"/>
    <w:rsid w:val="002F2EF3"/>
    <w:rsid w:val="00316BD2"/>
    <w:rsid w:val="0042591D"/>
    <w:rsid w:val="005C45F2"/>
    <w:rsid w:val="00674E8F"/>
    <w:rsid w:val="00675984"/>
    <w:rsid w:val="0090505C"/>
    <w:rsid w:val="00B62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AF290"/>
  <w15:chartTrackingRefBased/>
  <w15:docId w15:val="{9996A156-36DD-0341-BC11-A2A5EBE8D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uk-UA" w:eastAsia="uk-U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16B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316B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316BD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unhideWhenUsed/>
    <w:qFormat/>
    <w:rsid w:val="00316B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16BD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16BD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16BD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16BD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16BD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16BD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16BD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16BD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16BD2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16BD2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16BD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16BD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16BD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16BD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16B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316B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16BD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316B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316B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316BD2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16BD2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316BD2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316BD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316BD2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316BD2"/>
    <w:rPr>
      <w:b/>
      <w:bCs/>
      <w:smallCaps/>
      <w:color w:val="0F4761" w:themeColor="accent1" w:themeShade="BF"/>
      <w:spacing w:val="5"/>
    </w:rPr>
  </w:style>
  <w:style w:type="paragraph" w:styleId="ae">
    <w:name w:val="Normal (Web)"/>
    <w:basedOn w:val="a"/>
    <w:uiPriority w:val="99"/>
    <w:semiHidden/>
    <w:unhideWhenUsed/>
    <w:rsid w:val="00316BD2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styleId="af">
    <w:name w:val="Strong"/>
    <w:basedOn w:val="a0"/>
    <w:uiPriority w:val="22"/>
    <w:qFormat/>
    <w:rsid w:val="00316BD2"/>
    <w:rPr>
      <w:b/>
      <w:bCs/>
    </w:rPr>
  </w:style>
  <w:style w:type="character" w:styleId="af0">
    <w:name w:val="Emphasis"/>
    <w:basedOn w:val="a0"/>
    <w:uiPriority w:val="20"/>
    <w:qFormat/>
    <w:rsid w:val="00316BD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3781</Words>
  <Characters>2156</Characters>
  <Application>Microsoft Office Word</Application>
  <DocSecurity>0</DocSecurity>
  <Lines>17</Lines>
  <Paragraphs>11</Paragraphs>
  <ScaleCrop>false</ScaleCrop>
  <Company/>
  <LinksUpToDate>false</LinksUpToDate>
  <CharactersWithSpaces>5926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stepchin3232@gmail.com</dc:creator>
  <cp:keywords/>
  <dc:description/>
  <cp:lastModifiedBy>Брбиа Бобиа</cp:lastModifiedBy>
  <cp:revision>9</cp:revision>
  <dcterms:created xsi:type="dcterms:W3CDTF">2025-11-28T20:02:00Z</dcterms:created>
  <dcterms:modified xsi:type="dcterms:W3CDTF">2025-12-02T15:24:00Z</dcterms:modified>
</cp:coreProperties>
</file>