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EB1" w:rsidRPr="00E75EB1" w:rsidRDefault="00E75EB1" w:rsidP="00E75EB1">
      <w:pPr>
        <w:spacing w:after="0" w:line="240" w:lineRule="auto"/>
        <w:jc w:val="center"/>
        <w:rPr>
          <w:rFonts w:ascii="Times New Roman" w:eastAsia="Calibri" w:hAnsi="Times New Roman" w:cs="Times New Roman"/>
          <w:b/>
          <w:sz w:val="28"/>
          <w:szCs w:val="28"/>
        </w:rPr>
      </w:pPr>
      <w:r w:rsidRPr="00E75EB1">
        <w:rPr>
          <w:rFonts w:ascii="Times New Roman" w:eastAsia="Calibri" w:hAnsi="Times New Roman" w:cs="Times New Roman"/>
          <w:b/>
          <w:sz w:val="28"/>
          <w:szCs w:val="28"/>
        </w:rPr>
        <w:t xml:space="preserve">РОЗРОБКА ЗАВДАНЬ, СПРЯМОВАНИХ </w:t>
      </w:r>
    </w:p>
    <w:p w:rsidR="00E75EB1" w:rsidRPr="00E75EB1" w:rsidRDefault="00E75EB1" w:rsidP="00E75EB1">
      <w:pPr>
        <w:spacing w:after="0" w:line="240" w:lineRule="auto"/>
        <w:jc w:val="center"/>
        <w:rPr>
          <w:rFonts w:ascii="Times New Roman" w:eastAsia="Calibri" w:hAnsi="Times New Roman" w:cs="Times New Roman"/>
          <w:b/>
          <w:sz w:val="28"/>
          <w:szCs w:val="28"/>
        </w:rPr>
      </w:pPr>
      <w:r w:rsidRPr="00E75EB1">
        <w:rPr>
          <w:rFonts w:ascii="Times New Roman" w:eastAsia="Calibri" w:hAnsi="Times New Roman" w:cs="Times New Roman"/>
          <w:b/>
          <w:sz w:val="28"/>
          <w:szCs w:val="28"/>
        </w:rPr>
        <w:t>НА РОЗВИТОК КРИТИЧНОГО МИСЛЕННЯ</w:t>
      </w:r>
    </w:p>
    <w:p w:rsidR="00FE440D" w:rsidRPr="000D6BEB" w:rsidRDefault="00FE440D" w:rsidP="00E75EB1">
      <w:pPr>
        <w:spacing w:after="0" w:line="240" w:lineRule="auto"/>
        <w:jc w:val="center"/>
        <w:rPr>
          <w:rFonts w:ascii="Times New Roman" w:eastAsia="Calibri" w:hAnsi="Times New Roman" w:cs="Times New Roman"/>
          <w:b/>
          <w:sz w:val="16"/>
          <w:szCs w:val="16"/>
        </w:rPr>
      </w:pPr>
    </w:p>
    <w:p w:rsidR="00FE440D" w:rsidRPr="00FE440D" w:rsidRDefault="00FE440D" w:rsidP="00E75EB1">
      <w:pPr>
        <w:spacing w:after="0" w:line="240" w:lineRule="auto"/>
        <w:jc w:val="right"/>
        <w:rPr>
          <w:rFonts w:ascii="Times New Roman" w:eastAsia="Calibri" w:hAnsi="Times New Roman" w:cs="Times New Roman"/>
          <w:i/>
          <w:sz w:val="28"/>
          <w:szCs w:val="28"/>
        </w:rPr>
      </w:pPr>
      <w:r w:rsidRPr="00FE440D">
        <w:rPr>
          <w:rFonts w:ascii="Times New Roman" w:eastAsia="Calibri" w:hAnsi="Times New Roman" w:cs="Times New Roman"/>
          <w:i/>
          <w:sz w:val="28"/>
          <w:szCs w:val="28"/>
        </w:rPr>
        <w:t xml:space="preserve">Анжела Зайцева, </w:t>
      </w:r>
    </w:p>
    <w:p w:rsidR="00FE440D" w:rsidRPr="00FE440D" w:rsidRDefault="00FE440D" w:rsidP="00E75EB1">
      <w:pPr>
        <w:spacing w:after="0" w:line="240" w:lineRule="auto"/>
        <w:jc w:val="right"/>
        <w:rPr>
          <w:rFonts w:ascii="Times New Roman" w:eastAsia="Calibri" w:hAnsi="Times New Roman" w:cs="Times New Roman"/>
          <w:i/>
          <w:sz w:val="28"/>
          <w:szCs w:val="28"/>
        </w:rPr>
      </w:pPr>
      <w:r w:rsidRPr="00FE440D">
        <w:rPr>
          <w:rFonts w:ascii="Times New Roman" w:eastAsia="Calibri" w:hAnsi="Times New Roman" w:cs="Times New Roman"/>
          <w:i/>
          <w:sz w:val="28"/>
          <w:szCs w:val="28"/>
        </w:rPr>
        <w:t xml:space="preserve">вчитель вищої кваліфікаційної категорії, </w:t>
      </w:r>
    </w:p>
    <w:p w:rsidR="00FE440D" w:rsidRPr="00FE440D" w:rsidRDefault="00FE440D" w:rsidP="00E75EB1">
      <w:pPr>
        <w:spacing w:after="0" w:line="240" w:lineRule="auto"/>
        <w:jc w:val="right"/>
        <w:rPr>
          <w:rFonts w:ascii="Times New Roman" w:eastAsia="Calibri" w:hAnsi="Times New Roman" w:cs="Times New Roman"/>
          <w:i/>
          <w:sz w:val="28"/>
          <w:szCs w:val="28"/>
        </w:rPr>
      </w:pPr>
      <w:r w:rsidRPr="00FE440D">
        <w:rPr>
          <w:rFonts w:ascii="Times New Roman" w:eastAsia="Calibri" w:hAnsi="Times New Roman" w:cs="Times New Roman"/>
          <w:i/>
          <w:sz w:val="28"/>
          <w:szCs w:val="28"/>
        </w:rPr>
        <w:t>звання «</w:t>
      </w:r>
      <w:r w:rsidRPr="008C1115">
        <w:rPr>
          <w:rFonts w:ascii="Times New Roman" w:eastAsia="Calibri" w:hAnsi="Times New Roman" w:cs="Times New Roman"/>
          <w:i/>
          <w:sz w:val="28"/>
          <w:szCs w:val="28"/>
        </w:rPr>
        <w:t>вчитель методист</w:t>
      </w:r>
      <w:r w:rsidRPr="00FE440D">
        <w:rPr>
          <w:rFonts w:ascii="Times New Roman" w:eastAsia="Calibri" w:hAnsi="Times New Roman" w:cs="Times New Roman"/>
          <w:i/>
          <w:sz w:val="28"/>
          <w:szCs w:val="28"/>
        </w:rPr>
        <w:t>»,</w:t>
      </w:r>
    </w:p>
    <w:p w:rsidR="00FE440D" w:rsidRPr="00FE440D" w:rsidRDefault="00FE440D" w:rsidP="00E75EB1">
      <w:pPr>
        <w:spacing w:after="0" w:line="240" w:lineRule="auto"/>
        <w:jc w:val="right"/>
        <w:rPr>
          <w:rFonts w:ascii="Times New Roman" w:eastAsia="Calibri" w:hAnsi="Times New Roman" w:cs="Times New Roman"/>
          <w:i/>
          <w:sz w:val="28"/>
          <w:szCs w:val="28"/>
        </w:rPr>
      </w:pPr>
      <w:r w:rsidRPr="008C1115">
        <w:rPr>
          <w:rFonts w:ascii="Times New Roman" w:eastAsia="Calibri" w:hAnsi="Times New Roman" w:cs="Times New Roman"/>
          <w:i/>
          <w:sz w:val="28"/>
          <w:szCs w:val="28"/>
        </w:rPr>
        <w:t>Військовий ліцей</w:t>
      </w:r>
    </w:p>
    <w:p w:rsidR="009F7283" w:rsidRPr="008C1115" w:rsidRDefault="00FE440D" w:rsidP="00E75EB1">
      <w:pPr>
        <w:spacing w:after="0" w:line="240" w:lineRule="auto"/>
        <w:jc w:val="right"/>
        <w:rPr>
          <w:rFonts w:ascii="Times New Roman" w:eastAsia="Calibri" w:hAnsi="Times New Roman" w:cs="Times New Roman"/>
          <w:i/>
          <w:sz w:val="28"/>
          <w:szCs w:val="28"/>
        </w:rPr>
      </w:pPr>
      <w:r w:rsidRPr="008C1115">
        <w:rPr>
          <w:rFonts w:ascii="Times New Roman" w:eastAsia="Calibri" w:hAnsi="Times New Roman" w:cs="Times New Roman"/>
          <w:i/>
          <w:sz w:val="28"/>
          <w:szCs w:val="28"/>
        </w:rPr>
        <w:t>Держа</w:t>
      </w:r>
      <w:r w:rsidR="008C1115">
        <w:rPr>
          <w:rFonts w:ascii="Times New Roman" w:eastAsia="Calibri" w:hAnsi="Times New Roman" w:cs="Times New Roman"/>
          <w:i/>
          <w:sz w:val="28"/>
          <w:szCs w:val="28"/>
        </w:rPr>
        <w:t>вної прикордонної служби України</w:t>
      </w:r>
    </w:p>
    <w:p w:rsidR="008C1115" w:rsidRPr="000D6BEB" w:rsidRDefault="008C1115" w:rsidP="00E75EB1">
      <w:pPr>
        <w:spacing w:after="0" w:line="240" w:lineRule="auto"/>
        <w:ind w:firstLine="567"/>
        <w:jc w:val="both"/>
        <w:rPr>
          <w:rFonts w:ascii="Times New Roman" w:eastAsia="Calibri" w:hAnsi="Times New Roman" w:cs="Times New Roman"/>
          <w:b/>
          <w:sz w:val="16"/>
          <w:szCs w:val="16"/>
        </w:rPr>
      </w:pP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Критичне мислення - це процес аналізу, оцінки та обґрунтування інформації або ситуацій з метою розуміння, формування обґрунтованих думок і прийняття обґрунтованих рішень. Воно передбачає активний й об'єктивний підхід до розуміння інформації, вміння аналізувати аргументи, розрізняти факти від припущень, розуміти логічні зв'язки, розпізнавати підтексти та переконливі прийоми маніпуляції.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Розробка завдань з хімії, спрямованих на розвиток критичного мислення, є важливим аспектом методики навчання цього предмету. Такі завдання спонукають учнів активно мислити, аналізувати й оцінювати інформацію, робити висновки та приймати обґрунтовані рішення. </w:t>
      </w:r>
    </w:p>
    <w:p w:rsidR="00E75EB1" w:rsidRPr="000D6BEB" w:rsidRDefault="00E75EB1" w:rsidP="00E75EB1">
      <w:pPr>
        <w:spacing w:after="0" w:line="240" w:lineRule="auto"/>
        <w:jc w:val="center"/>
        <w:rPr>
          <w:rFonts w:ascii="Times New Roman" w:eastAsia="Calibri" w:hAnsi="Times New Roman" w:cs="Times New Roman"/>
          <w:b/>
          <w:sz w:val="16"/>
          <w:szCs w:val="16"/>
        </w:rPr>
      </w:pPr>
    </w:p>
    <w:p w:rsidR="00E75EB1" w:rsidRPr="00E75EB1" w:rsidRDefault="00E75EB1" w:rsidP="00DE4E96">
      <w:pPr>
        <w:spacing w:after="0" w:line="240" w:lineRule="auto"/>
        <w:jc w:val="center"/>
        <w:rPr>
          <w:rFonts w:ascii="Times New Roman" w:eastAsia="Calibri" w:hAnsi="Times New Roman" w:cs="Times New Roman"/>
          <w:b/>
          <w:sz w:val="28"/>
          <w:szCs w:val="28"/>
        </w:rPr>
      </w:pPr>
      <w:r w:rsidRPr="00E75EB1">
        <w:rPr>
          <w:rFonts w:ascii="Times New Roman" w:eastAsia="Calibri" w:hAnsi="Times New Roman" w:cs="Times New Roman"/>
          <w:b/>
          <w:sz w:val="28"/>
          <w:szCs w:val="28"/>
        </w:rPr>
        <w:t xml:space="preserve">1. Аналіз хімічних експериментів </w:t>
      </w:r>
    </w:p>
    <w:p w:rsidR="00E75EB1" w:rsidRPr="00E75EB1" w:rsidRDefault="00E75EB1" w:rsidP="00E75EB1">
      <w:pPr>
        <w:spacing w:after="0" w:line="240" w:lineRule="auto"/>
        <w:ind w:firstLine="567"/>
        <w:jc w:val="both"/>
        <w:rPr>
          <w:rFonts w:ascii="Segoe UI" w:eastAsia="Calibri" w:hAnsi="Segoe UI" w:cs="Segoe UI"/>
          <w:sz w:val="28"/>
          <w:szCs w:val="28"/>
        </w:rPr>
      </w:pPr>
      <w:r w:rsidRPr="00E75EB1">
        <w:rPr>
          <w:rFonts w:ascii="Times New Roman" w:eastAsia="Calibri" w:hAnsi="Times New Roman" w:cs="Times New Roman"/>
          <w:sz w:val="28"/>
          <w:szCs w:val="28"/>
        </w:rPr>
        <w:t>Аналіз хімічних експериментів з точки зору критичного мислення може включати декілька аспектів, таких як спостереження, постановка запитань, формулювання гіпотез, перевірка гіпотез, оцінка результатів експерименту, обговорення та рефлексія [4].</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1. Спостереження:</w:t>
      </w:r>
      <w:r w:rsidRPr="00E75EB1">
        <w:rPr>
          <w:rFonts w:ascii="Times New Roman" w:eastAsia="Calibri" w:hAnsi="Times New Roman" w:cs="Times New Roman"/>
          <w:sz w:val="28"/>
          <w:szCs w:val="28"/>
        </w:rPr>
        <w:t xml:space="preserve"> учні мають здійснювати систематичні та уважні спостереження під час проведення експерименту. Вони повинні бути уважними до деталей, записувати результати та помічати будь-які несподівані або незвичайні явища.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2. Постановка запитань:</w:t>
      </w:r>
      <w:r w:rsidRPr="00E75EB1">
        <w:rPr>
          <w:rFonts w:ascii="Times New Roman" w:eastAsia="Calibri" w:hAnsi="Times New Roman" w:cs="Times New Roman"/>
          <w:sz w:val="28"/>
          <w:szCs w:val="28"/>
        </w:rPr>
        <w:t xml:space="preserve"> після проведення експерименту учні повинні ставити запитання, які допоможуть їм глибше розуміти процеси, що відбуваються. Запитання можуть стосуватися явищ, причин, наслідків, можливих пояснень та інших аспектів експерименту.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3. Формулювання гіпотез:</w:t>
      </w:r>
      <w:r w:rsidRPr="00E75EB1">
        <w:rPr>
          <w:rFonts w:ascii="Times New Roman" w:eastAsia="Calibri" w:hAnsi="Times New Roman" w:cs="Times New Roman"/>
          <w:sz w:val="28"/>
          <w:szCs w:val="28"/>
        </w:rPr>
        <w:t xml:space="preserve"> учні мають пропонувати різні гіпотези або пояснення для спостережуваних явищ. Вони повинні базувати свої гіпотези на власних знаннях, </w:t>
      </w:r>
      <w:proofErr w:type="spellStart"/>
      <w:r w:rsidRPr="00E75EB1">
        <w:rPr>
          <w:rFonts w:ascii="Times New Roman" w:eastAsia="Calibri" w:hAnsi="Times New Roman" w:cs="Times New Roman"/>
          <w:sz w:val="28"/>
          <w:szCs w:val="28"/>
        </w:rPr>
        <w:t>логіці</w:t>
      </w:r>
      <w:proofErr w:type="spellEnd"/>
      <w:r w:rsidRPr="00E75EB1">
        <w:rPr>
          <w:rFonts w:ascii="Times New Roman" w:eastAsia="Calibri" w:hAnsi="Times New Roman" w:cs="Times New Roman"/>
          <w:sz w:val="28"/>
          <w:szCs w:val="28"/>
        </w:rPr>
        <w:t xml:space="preserve"> та доказових фактах.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4. Перевірка гіпотез:</w:t>
      </w:r>
      <w:r w:rsidRPr="00E75EB1">
        <w:rPr>
          <w:rFonts w:ascii="Times New Roman" w:eastAsia="Calibri" w:hAnsi="Times New Roman" w:cs="Times New Roman"/>
          <w:sz w:val="28"/>
          <w:szCs w:val="28"/>
        </w:rPr>
        <w:t xml:space="preserve"> учні повинні розробити стратегії та експерименти, які дозволять перевірити їхні гіпотези. Вони мають збирати додаткові дані, проводити контрольні експерименти та аналізувати результати для підтвердження або спростування своїх гіпотез.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5. Оцінка результатів:</w:t>
      </w:r>
      <w:r w:rsidRPr="00E75EB1">
        <w:rPr>
          <w:rFonts w:ascii="Times New Roman" w:eastAsia="Calibri" w:hAnsi="Times New Roman" w:cs="Times New Roman"/>
          <w:sz w:val="28"/>
          <w:szCs w:val="28"/>
        </w:rPr>
        <w:t xml:space="preserve"> учні мають оцінювати результати експерименту на підставі зібраних даних та доказових фактів. Вони повинні критично оцінювати свої результати, шукати можливі пояснення помилок або </w:t>
      </w:r>
      <w:proofErr w:type="spellStart"/>
      <w:r w:rsidRPr="00E75EB1">
        <w:rPr>
          <w:rFonts w:ascii="Times New Roman" w:eastAsia="Calibri" w:hAnsi="Times New Roman" w:cs="Times New Roman"/>
          <w:sz w:val="28"/>
          <w:szCs w:val="28"/>
        </w:rPr>
        <w:t>неточностей</w:t>
      </w:r>
      <w:proofErr w:type="spellEnd"/>
      <w:r w:rsidRPr="00E75EB1">
        <w:rPr>
          <w:rFonts w:ascii="Times New Roman" w:eastAsia="Calibri" w:hAnsi="Times New Roman" w:cs="Times New Roman"/>
          <w:sz w:val="28"/>
          <w:szCs w:val="28"/>
        </w:rPr>
        <w:t xml:space="preserve"> і виробляти висновки.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6. Обговорення:</w:t>
      </w:r>
      <w:r w:rsidRPr="00E75EB1">
        <w:rPr>
          <w:rFonts w:ascii="Times New Roman" w:eastAsia="Calibri" w:hAnsi="Times New Roman" w:cs="Times New Roman"/>
          <w:sz w:val="28"/>
          <w:szCs w:val="28"/>
        </w:rPr>
        <w:t xml:space="preserve"> важливо залучати учнів до обговорення результатів експерименту. Вони можуть обмінюватися своїми спостереженнями, гіпотезами та висновками з іншими учнями. Це сприятиме розвитку їхнього критичного </w:t>
      </w:r>
      <w:r w:rsidRPr="00E75EB1">
        <w:rPr>
          <w:rFonts w:ascii="Times New Roman" w:eastAsia="Calibri" w:hAnsi="Times New Roman" w:cs="Times New Roman"/>
          <w:sz w:val="28"/>
          <w:szCs w:val="28"/>
        </w:rPr>
        <w:lastRenderedPageBreak/>
        <w:t xml:space="preserve">мислення та вмінню висловлювати свої думки, аргументувати їх та враховувати інші погляди.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7. Рефлексія:</w:t>
      </w:r>
      <w:r w:rsidRPr="00E75EB1">
        <w:rPr>
          <w:rFonts w:ascii="Times New Roman" w:eastAsia="Calibri" w:hAnsi="Times New Roman" w:cs="Times New Roman"/>
          <w:sz w:val="28"/>
          <w:szCs w:val="28"/>
        </w:rPr>
        <w:t xml:space="preserve"> після завершення експерименту, учні повинні проаналізувати власний підхід до аналізу та критичного мислення. Вони можуть розглянути свої успіхи, виклики та способи покращення своїх навичок у майбутніх експериментах.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Аналіз хімічних експериментів допоможе учням розвивати своє критичне мислення, сприятиме глибшому розумінню хімічних процесів та стимулюватиме їхню цікавість до дослідження й </w:t>
      </w:r>
      <w:proofErr w:type="spellStart"/>
      <w:r w:rsidRPr="00E75EB1">
        <w:rPr>
          <w:rFonts w:ascii="Times New Roman" w:eastAsia="Calibri" w:hAnsi="Times New Roman" w:cs="Times New Roman"/>
          <w:sz w:val="28"/>
          <w:szCs w:val="28"/>
        </w:rPr>
        <w:t>відкриттів</w:t>
      </w:r>
      <w:proofErr w:type="spellEnd"/>
      <w:r w:rsidRPr="00E75EB1">
        <w:rPr>
          <w:rFonts w:ascii="Times New Roman" w:eastAsia="Calibri" w:hAnsi="Times New Roman" w:cs="Times New Roman"/>
          <w:sz w:val="28"/>
          <w:szCs w:val="28"/>
        </w:rPr>
        <w:t xml:space="preserve"> у хімії. </w:t>
      </w:r>
    </w:p>
    <w:p w:rsidR="00E75EB1" w:rsidRPr="000D6BEB" w:rsidRDefault="00E75EB1" w:rsidP="00E75EB1">
      <w:pPr>
        <w:spacing w:after="0" w:line="240" w:lineRule="auto"/>
        <w:jc w:val="center"/>
        <w:rPr>
          <w:rFonts w:ascii="Times New Roman" w:eastAsia="Calibri" w:hAnsi="Times New Roman" w:cs="Times New Roman"/>
          <w:b/>
          <w:sz w:val="16"/>
          <w:szCs w:val="16"/>
        </w:rPr>
      </w:pPr>
    </w:p>
    <w:p w:rsidR="00E75EB1" w:rsidRPr="00E75EB1" w:rsidRDefault="00E75EB1" w:rsidP="00DE4E96">
      <w:pPr>
        <w:spacing w:after="0" w:line="240" w:lineRule="auto"/>
        <w:ind w:left="720"/>
        <w:contextualSpacing/>
        <w:jc w:val="center"/>
        <w:rPr>
          <w:rFonts w:ascii="Times New Roman" w:eastAsia="Calibri" w:hAnsi="Times New Roman" w:cs="Times New Roman"/>
          <w:b/>
          <w:sz w:val="28"/>
          <w:szCs w:val="28"/>
        </w:rPr>
      </w:pPr>
      <w:r w:rsidRPr="00E75EB1">
        <w:rPr>
          <w:rFonts w:ascii="Times New Roman" w:eastAsia="Calibri" w:hAnsi="Times New Roman" w:cs="Times New Roman"/>
          <w:b/>
          <w:sz w:val="28"/>
          <w:szCs w:val="28"/>
        </w:rPr>
        <w:t xml:space="preserve">2. Критичний огляд статей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Формулювання гіпотез з точки зору критичного мислення включає ставлення до даних, постановку запитань та розробку припущень на основі логічного мислення та аргументів. Основна мета полягає у тому, щоб учні вміли активно аналізувати інформацію, поставляти запитання, робити припущення і формулювати гіпотези, що стимулює розвиток критичного мислення [3].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Основні кроки у формулюванні гіпотез з точки зору критичного мислення:</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1. Ставлення до даних:</w:t>
      </w:r>
      <w:r w:rsidRPr="00E75EB1">
        <w:rPr>
          <w:rFonts w:ascii="Times New Roman" w:eastAsia="Calibri" w:hAnsi="Times New Roman" w:cs="Times New Roman"/>
          <w:sz w:val="28"/>
          <w:szCs w:val="28"/>
        </w:rPr>
        <w:t xml:space="preserve"> учні мають уважно оглянути наявні дані або спостереження та аналізувати їх. Вони можуть питати себе, які є можливі залежності, причини або зв'язки між явищами.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2. Постановка запитань:</w:t>
      </w:r>
      <w:r w:rsidRPr="00E75EB1">
        <w:rPr>
          <w:rFonts w:ascii="Times New Roman" w:eastAsia="Calibri" w:hAnsi="Times New Roman" w:cs="Times New Roman"/>
          <w:sz w:val="28"/>
          <w:szCs w:val="28"/>
        </w:rPr>
        <w:t xml:space="preserve"> наступним кроком є формулювання запитань, які допоможуть учням досліджувати тему детальніше. Запитання можуть стосуватися причин, наслідків, можливих впливів або інших аспектів, які потребують розгляду.</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3. Розробка припущень:</w:t>
      </w:r>
      <w:r w:rsidRPr="00E75EB1">
        <w:rPr>
          <w:rFonts w:ascii="Times New Roman" w:eastAsia="Calibri" w:hAnsi="Times New Roman" w:cs="Times New Roman"/>
          <w:sz w:val="28"/>
          <w:szCs w:val="28"/>
        </w:rPr>
        <w:t xml:space="preserve"> учні уміють робити припущення або приймати певні позиції на основі наявних даних та запитань. Вони повинні використовувати логічне мислення та аргументи для підтримки своїх припущень.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4. Формулювання гіпотез:</w:t>
      </w:r>
      <w:r w:rsidRPr="00E75EB1">
        <w:rPr>
          <w:rFonts w:ascii="Times New Roman" w:eastAsia="Calibri" w:hAnsi="Times New Roman" w:cs="Times New Roman"/>
          <w:sz w:val="28"/>
          <w:szCs w:val="28"/>
        </w:rPr>
        <w:t xml:space="preserve"> нарешті, учні можуть сформулювати гіпотези, які є припущеннями, що можуть бути перевірені експериментально. Гіпотези повинні бути конкретними, містити ясну залежну та незалежну змінну, а також передбачення, яке можна перевірити.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Наприклад, учень може сформулювати гіпотезу, що висока концентрація розчину </w:t>
      </w:r>
      <w:proofErr w:type="spellStart"/>
      <w:r w:rsidRPr="00E75EB1">
        <w:rPr>
          <w:rFonts w:ascii="Times New Roman" w:eastAsia="Calibri" w:hAnsi="Times New Roman" w:cs="Times New Roman"/>
          <w:sz w:val="28"/>
          <w:szCs w:val="28"/>
        </w:rPr>
        <w:t>етанової</w:t>
      </w:r>
      <w:proofErr w:type="spellEnd"/>
      <w:r w:rsidRPr="00E75EB1">
        <w:rPr>
          <w:rFonts w:ascii="Times New Roman" w:eastAsia="Calibri" w:hAnsi="Times New Roman" w:cs="Times New Roman"/>
          <w:sz w:val="28"/>
          <w:szCs w:val="28"/>
        </w:rPr>
        <w:t xml:space="preserve"> кислоти призведе до більш швидкого розпаду певної сполуки (кальцій карбонату). Учень аргументує свою гіпотезу, посилаючись на хімічні принципи, реакційні шляхи та раніше отримані результати.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Формулювання гіпотез з точки зору критичного мислення допомагає учням активно займатися дослідженням, спонукає їх аналізувати наявні дані та шукати логічні зв'язки, що сприяє розвитку їхнього критичного мислення.</w:t>
      </w:r>
    </w:p>
    <w:p w:rsidR="00E75EB1" w:rsidRPr="000D6BEB" w:rsidRDefault="00E75EB1" w:rsidP="00E75EB1">
      <w:pPr>
        <w:spacing w:after="0" w:line="240" w:lineRule="auto"/>
        <w:jc w:val="center"/>
        <w:rPr>
          <w:rFonts w:ascii="Times New Roman" w:eastAsia="Calibri" w:hAnsi="Times New Roman" w:cs="Times New Roman"/>
          <w:b/>
          <w:sz w:val="16"/>
          <w:szCs w:val="16"/>
        </w:rPr>
      </w:pPr>
    </w:p>
    <w:p w:rsidR="00E75EB1" w:rsidRPr="00E75EB1" w:rsidRDefault="00E75EB1" w:rsidP="00DE4E96">
      <w:pPr>
        <w:spacing w:after="0" w:line="240" w:lineRule="auto"/>
        <w:jc w:val="center"/>
        <w:rPr>
          <w:rFonts w:ascii="Times New Roman" w:eastAsia="Calibri" w:hAnsi="Times New Roman" w:cs="Times New Roman"/>
          <w:b/>
          <w:sz w:val="28"/>
          <w:szCs w:val="28"/>
        </w:rPr>
      </w:pPr>
      <w:r w:rsidRPr="00E75EB1">
        <w:rPr>
          <w:rFonts w:ascii="Times New Roman" w:eastAsia="Calibri" w:hAnsi="Times New Roman" w:cs="Times New Roman"/>
          <w:b/>
          <w:sz w:val="28"/>
          <w:szCs w:val="28"/>
        </w:rPr>
        <w:t xml:space="preserve">3. Розв’язування проблемних ситуацій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Запропонуйте учням реальні проблеми або ситуації, пов'язані з хімією, і попросіть їх знайти оптимальні рішення. Учні повинні аналізувати інформацію, розглядати різні підходи та аргументувати свій вибір [5].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Приклад 1</w:t>
      </w:r>
      <w:r w:rsidRPr="00E75EB1">
        <w:rPr>
          <w:rFonts w:ascii="Times New Roman" w:eastAsia="Calibri" w:hAnsi="Times New Roman" w:cs="Times New Roman"/>
          <w:sz w:val="28"/>
          <w:szCs w:val="28"/>
        </w:rPr>
        <w:t xml:space="preserve">. Учні проводять дослідження щодо розчинності речовин у воді за різних температур. Вони спостерігають, що деякі речовини розчиняються краще при підвищенні температури, тоді як інші - навпаки. Учні повинні з'ясувати </w:t>
      </w:r>
      <w:r w:rsidRPr="00E75EB1">
        <w:rPr>
          <w:rFonts w:ascii="Times New Roman" w:eastAsia="Calibri" w:hAnsi="Times New Roman" w:cs="Times New Roman"/>
          <w:sz w:val="28"/>
          <w:szCs w:val="28"/>
        </w:rPr>
        <w:lastRenderedPageBreak/>
        <w:t xml:space="preserve">причини цього явища та пояснити його з точки зору хімічних процесів та міжмолекулярних сил.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Приклад 2</w:t>
      </w:r>
      <w:r w:rsidRPr="00E75EB1">
        <w:rPr>
          <w:rFonts w:ascii="Times New Roman" w:eastAsia="Calibri" w:hAnsi="Times New Roman" w:cs="Times New Roman"/>
          <w:sz w:val="28"/>
          <w:szCs w:val="28"/>
        </w:rPr>
        <w:t xml:space="preserve">. Учні отримують набір різних речовин із позначеними хімічними формулами. Їм потрібно класифікувати ці речовини на основі їхніх властивостей, реактивності та хімічних реакцій. Учні аналізують кожну речовину, шукають подібності та встановлюють закономірності, що допомагають їм класифікувати речовини відповідно до хімічної систематики.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Приклад 3.</w:t>
      </w:r>
      <w:r w:rsidRPr="00E75EB1">
        <w:rPr>
          <w:rFonts w:ascii="Times New Roman" w:eastAsia="Calibri" w:hAnsi="Times New Roman" w:cs="Times New Roman"/>
          <w:sz w:val="28"/>
          <w:szCs w:val="28"/>
        </w:rPr>
        <w:t xml:space="preserve"> Учні досліджують вплив різних факторів на швидкість хімічних реакцій. Вони розуміють, що швидкість реакції залежить від концентрації реагентів, температури, наявності каталізаторів тощо. Учні ставлять запитання, які допомагають їм розв'язати проблему, наприклад, «Як зміниться швидкість реакції при зміні концентрації реагентів?» або «Як впливає температура на швидкість реакції?».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Ці приклади показують, як учні можуть розв'язувати проблемні ситуації, використовуючи критичне мислення, аналізуючи, обґрунтовуючи свої висновки та використовуючи наукові принципи та знання з хімії.</w:t>
      </w:r>
    </w:p>
    <w:p w:rsidR="00E75EB1" w:rsidRPr="000D6BEB" w:rsidRDefault="00E75EB1" w:rsidP="00E75EB1">
      <w:pPr>
        <w:spacing w:after="0" w:line="240" w:lineRule="auto"/>
        <w:rPr>
          <w:rFonts w:ascii="Times New Roman" w:eastAsia="Calibri" w:hAnsi="Times New Roman" w:cs="Times New Roman"/>
          <w:b/>
          <w:sz w:val="16"/>
          <w:szCs w:val="16"/>
        </w:rPr>
      </w:pPr>
    </w:p>
    <w:p w:rsidR="00E75EB1" w:rsidRPr="00E75EB1" w:rsidRDefault="00E75EB1" w:rsidP="00DE4E96">
      <w:pPr>
        <w:spacing w:after="0" w:line="240" w:lineRule="auto"/>
        <w:jc w:val="center"/>
        <w:rPr>
          <w:rFonts w:ascii="Times New Roman" w:eastAsia="Calibri" w:hAnsi="Times New Roman" w:cs="Times New Roman"/>
          <w:b/>
          <w:sz w:val="28"/>
          <w:szCs w:val="28"/>
        </w:rPr>
      </w:pPr>
      <w:r w:rsidRPr="00E75EB1">
        <w:rPr>
          <w:rFonts w:ascii="Times New Roman" w:eastAsia="Calibri" w:hAnsi="Times New Roman" w:cs="Times New Roman"/>
          <w:b/>
          <w:sz w:val="28"/>
          <w:szCs w:val="28"/>
        </w:rPr>
        <w:t xml:space="preserve">4. Дебати навколо хімічних тем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Розділіть учнів на групи і запропонуйте їм вести дебати на актуальну хімічну тему. Вони повинні дослідити аргументи та контраргументи, підтримуючи свою позицію на основі обґрунтувань та наукових даних.</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Приклад 1.</w:t>
      </w:r>
      <w:r w:rsidRPr="00E75EB1">
        <w:rPr>
          <w:rFonts w:ascii="Times New Roman" w:eastAsia="Calibri" w:hAnsi="Times New Roman" w:cs="Times New Roman"/>
          <w:sz w:val="28"/>
          <w:szCs w:val="28"/>
        </w:rPr>
        <w:t xml:space="preserve"> «Плюси і мінуси використання хімічних добрив у сільському господарстві». Учні можуть обговорювати екологічні наслідки використання хімічних добрив, ефективність їхнього застосування, альтернативні методи ґрунтозахисного землеробства тощо.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Приклад 2.</w:t>
      </w:r>
      <w:r w:rsidRPr="00E75EB1">
        <w:rPr>
          <w:rFonts w:ascii="Times New Roman" w:eastAsia="Calibri" w:hAnsi="Times New Roman" w:cs="Times New Roman"/>
          <w:sz w:val="28"/>
          <w:szCs w:val="28"/>
        </w:rPr>
        <w:t xml:space="preserve"> «Переваги та ризики використання пластикових упаковок в харчовій промисловості». Учні можуть обговорювати вплив пластикових упаковок на довкілля, можливі альтернативи пластику, проблему забруднення пластиком та можливості його переробки.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i/>
          <w:sz w:val="28"/>
          <w:szCs w:val="28"/>
        </w:rPr>
        <w:t>Приклад 3.</w:t>
      </w:r>
      <w:r w:rsidRPr="00E75EB1">
        <w:rPr>
          <w:rFonts w:ascii="Times New Roman" w:eastAsia="Calibri" w:hAnsi="Times New Roman" w:cs="Times New Roman"/>
          <w:sz w:val="28"/>
          <w:szCs w:val="28"/>
        </w:rPr>
        <w:t xml:space="preserve"> «Енергетичні джерела майбутнього: водень або сонячна енергія?». Учні можуть аналізувати переваги та недоліки використання водню як енергетичного джерела порівняно з сонячною енергією, обговорювати аспекти ефективності, доступності, екологічної прийнятності тощо. </w:t>
      </w:r>
    </w:p>
    <w:p w:rsidR="00E75EB1" w:rsidRPr="00E75EB1" w:rsidRDefault="00E75EB1" w:rsidP="00E75EB1">
      <w:pPr>
        <w:spacing w:after="0" w:line="240" w:lineRule="auto"/>
        <w:ind w:firstLine="567"/>
        <w:jc w:val="both"/>
        <w:rPr>
          <w:rFonts w:ascii="Times New Roman" w:eastAsia="Calibri" w:hAnsi="Times New Roman" w:cs="Times New Roman"/>
          <w:b/>
          <w:sz w:val="28"/>
          <w:szCs w:val="28"/>
        </w:rPr>
      </w:pPr>
      <w:r w:rsidRPr="00E75EB1">
        <w:rPr>
          <w:rFonts w:ascii="Times New Roman" w:eastAsia="Calibri" w:hAnsi="Times New Roman" w:cs="Times New Roman"/>
          <w:i/>
          <w:sz w:val="28"/>
          <w:szCs w:val="28"/>
        </w:rPr>
        <w:t>Приклад 4.</w:t>
      </w:r>
      <w:r w:rsidRPr="00E75EB1">
        <w:rPr>
          <w:rFonts w:ascii="Times New Roman" w:eastAsia="Calibri" w:hAnsi="Times New Roman" w:cs="Times New Roman"/>
          <w:sz w:val="28"/>
          <w:szCs w:val="28"/>
        </w:rPr>
        <w:t xml:space="preserve"> «Естетичні аспекти генетичного </w:t>
      </w:r>
      <w:proofErr w:type="spellStart"/>
      <w:r w:rsidRPr="00E75EB1">
        <w:rPr>
          <w:rFonts w:ascii="Times New Roman" w:eastAsia="Calibri" w:hAnsi="Times New Roman" w:cs="Times New Roman"/>
          <w:sz w:val="28"/>
          <w:szCs w:val="28"/>
        </w:rPr>
        <w:t>інженерінгу</w:t>
      </w:r>
      <w:proofErr w:type="spellEnd"/>
      <w:r w:rsidRPr="00E75EB1">
        <w:rPr>
          <w:rFonts w:ascii="Times New Roman" w:eastAsia="Calibri" w:hAnsi="Times New Roman" w:cs="Times New Roman"/>
          <w:sz w:val="28"/>
          <w:szCs w:val="28"/>
        </w:rPr>
        <w:t xml:space="preserve"> у хімії». Учні можуть обговорювати етичні питання, пов'язані з генетичним </w:t>
      </w:r>
      <w:proofErr w:type="spellStart"/>
      <w:r w:rsidRPr="00E75EB1">
        <w:rPr>
          <w:rFonts w:ascii="Times New Roman" w:eastAsia="Calibri" w:hAnsi="Times New Roman" w:cs="Times New Roman"/>
          <w:sz w:val="28"/>
          <w:szCs w:val="28"/>
        </w:rPr>
        <w:t>інженерінгом</w:t>
      </w:r>
      <w:proofErr w:type="spellEnd"/>
      <w:r w:rsidRPr="00E75EB1">
        <w:rPr>
          <w:rFonts w:ascii="Times New Roman" w:eastAsia="Calibri" w:hAnsi="Times New Roman" w:cs="Times New Roman"/>
          <w:sz w:val="28"/>
          <w:szCs w:val="28"/>
        </w:rPr>
        <w:t xml:space="preserve">, наприклад, модифікацію генетичного матеріалу рослин або тварин, можливість втручання в природні процеси, моральні обов'язки науковців тощо.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Кожна з цих тем стимулює учнів до критичного мислення, дослідження фактів та аргументації своїх позицій. Дебати сприяють розвитку навичок аналізу, критичного мислення та вміння висловлювати та підтримувати свої думки. </w:t>
      </w:r>
    </w:p>
    <w:p w:rsidR="00E75EB1" w:rsidRPr="000D6BEB" w:rsidRDefault="00E75EB1" w:rsidP="00E75EB1">
      <w:pPr>
        <w:spacing w:after="0" w:line="240" w:lineRule="auto"/>
        <w:ind w:left="360"/>
        <w:contextualSpacing/>
        <w:jc w:val="center"/>
        <w:rPr>
          <w:rFonts w:ascii="Times New Roman" w:eastAsia="Calibri" w:hAnsi="Times New Roman" w:cs="Times New Roman"/>
          <w:b/>
          <w:sz w:val="16"/>
          <w:szCs w:val="16"/>
        </w:rPr>
      </w:pPr>
      <w:bookmarkStart w:id="0" w:name="_GoBack"/>
      <w:bookmarkEnd w:id="0"/>
    </w:p>
    <w:p w:rsidR="00E75EB1" w:rsidRPr="00E75EB1" w:rsidRDefault="00E75EB1" w:rsidP="00DE4E96">
      <w:pPr>
        <w:spacing w:after="0" w:line="240" w:lineRule="auto"/>
        <w:ind w:left="360"/>
        <w:contextualSpacing/>
        <w:jc w:val="center"/>
        <w:rPr>
          <w:rFonts w:ascii="Times New Roman" w:eastAsia="Calibri" w:hAnsi="Times New Roman" w:cs="Times New Roman"/>
          <w:b/>
          <w:sz w:val="28"/>
          <w:szCs w:val="28"/>
        </w:rPr>
      </w:pPr>
      <w:r w:rsidRPr="00E75EB1">
        <w:rPr>
          <w:rFonts w:ascii="Times New Roman" w:eastAsia="Calibri" w:hAnsi="Times New Roman" w:cs="Times New Roman"/>
          <w:b/>
          <w:sz w:val="28"/>
          <w:szCs w:val="28"/>
        </w:rPr>
        <w:t>5. Розв’язування хімічних задач</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Запропонуйте учням складні хімічні задачі, які вимагають аналізу, логічного мислення та критичного підходу. Вони повинні розглядати різні шляхи розв'язання, виявляти помилки та шукати оптимальні рішення [1].</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Під час розв’язування розрахункових задач з хімії за хімічними рівняннями, учні повинні: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lastRenderedPageBreak/>
        <w:t xml:space="preserve">1) критично оцінити вибір реагентів, обміркувати правильність написання рівняння хімічних реакцій; </w:t>
      </w: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2) критично оцінити правильність вибору формул для розрахунків, урахувати одиниці виміру;</w:t>
      </w:r>
    </w:p>
    <w:p w:rsidR="00E75EB1" w:rsidRPr="00E75EB1" w:rsidRDefault="00E75EB1" w:rsidP="00E75EB1">
      <w:pPr>
        <w:spacing w:after="0" w:line="240" w:lineRule="auto"/>
        <w:ind w:firstLine="567"/>
        <w:jc w:val="both"/>
        <w:rPr>
          <w:rFonts w:ascii="Calibri" w:eastAsia="Calibri" w:hAnsi="Calibri" w:cs="Times New Roman"/>
          <w:sz w:val="28"/>
          <w:szCs w:val="28"/>
        </w:rPr>
      </w:pPr>
      <w:r w:rsidRPr="00E75EB1">
        <w:rPr>
          <w:rFonts w:ascii="Times New Roman" w:eastAsia="Calibri" w:hAnsi="Times New Roman" w:cs="Times New Roman"/>
          <w:sz w:val="28"/>
          <w:szCs w:val="28"/>
        </w:rPr>
        <w:t xml:space="preserve">3) зробити висновки про точність отриманого результату. </w:t>
      </w:r>
      <w:r w:rsidRPr="00E75EB1">
        <w:rPr>
          <w:rFonts w:ascii="Calibri" w:eastAsia="Calibri" w:hAnsi="Calibri" w:cs="Times New Roman"/>
          <w:sz w:val="28"/>
          <w:szCs w:val="28"/>
        </w:rPr>
        <w:t xml:space="preserve"> </w:t>
      </w:r>
    </w:p>
    <w:p w:rsidR="00E75EB1" w:rsidRPr="00E75EB1" w:rsidRDefault="00E75EB1" w:rsidP="00E75EB1">
      <w:pPr>
        <w:spacing w:after="0" w:line="240" w:lineRule="auto"/>
        <w:ind w:firstLine="567"/>
        <w:jc w:val="both"/>
        <w:rPr>
          <w:rFonts w:ascii="Calibri" w:eastAsia="Calibri" w:hAnsi="Calibri" w:cs="Times New Roman"/>
          <w:sz w:val="28"/>
          <w:szCs w:val="28"/>
        </w:rPr>
      </w:pPr>
    </w:p>
    <w:p w:rsidR="00E75EB1" w:rsidRPr="00E75EB1" w:rsidRDefault="00E75EB1" w:rsidP="00E75EB1">
      <w:pPr>
        <w:spacing w:after="0" w:line="240" w:lineRule="auto"/>
        <w:jc w:val="both"/>
        <w:rPr>
          <w:rFonts w:ascii="Times New Roman" w:eastAsia="Calibri" w:hAnsi="Times New Roman" w:cs="Times New Roman"/>
          <w:b/>
          <w:i/>
          <w:sz w:val="28"/>
          <w:szCs w:val="28"/>
        </w:rPr>
      </w:pPr>
      <w:r w:rsidRPr="00E75EB1">
        <w:rPr>
          <w:rFonts w:ascii="Times New Roman" w:eastAsia="Calibri" w:hAnsi="Times New Roman" w:cs="Times New Roman"/>
          <w:b/>
          <w:sz w:val="28"/>
          <w:szCs w:val="28"/>
        </w:rPr>
        <w:t xml:space="preserve">Задача 1. </w:t>
      </w:r>
      <w:r w:rsidRPr="00E75EB1">
        <w:rPr>
          <w:rFonts w:ascii="Times New Roman" w:eastAsia="Calibri" w:hAnsi="Times New Roman" w:cs="Times New Roman"/>
          <w:sz w:val="28"/>
          <w:szCs w:val="28"/>
        </w:rPr>
        <w:t xml:space="preserve">Обчисліть масу міді, яку можна одержати, використавши 43,2 г </w:t>
      </w:r>
      <w:proofErr w:type="spellStart"/>
      <w:r w:rsidRPr="00E75EB1">
        <w:rPr>
          <w:rFonts w:ascii="Times New Roman" w:eastAsia="Calibri" w:hAnsi="Times New Roman" w:cs="Times New Roman"/>
          <w:sz w:val="28"/>
          <w:szCs w:val="28"/>
        </w:rPr>
        <w:t>купрум</w:t>
      </w:r>
      <w:proofErr w:type="spellEnd"/>
      <w:r w:rsidRPr="00E75EB1">
        <w:rPr>
          <w:rFonts w:ascii="Times New Roman" w:eastAsia="Calibri" w:hAnsi="Times New Roman" w:cs="Times New Roman"/>
          <w:sz w:val="28"/>
          <w:szCs w:val="28"/>
        </w:rPr>
        <w:t xml:space="preserve"> (І) оксиду і 8,96 л водню (</w:t>
      </w:r>
      <w:proofErr w:type="spellStart"/>
      <w:r w:rsidRPr="00E75EB1">
        <w:rPr>
          <w:rFonts w:ascii="Times New Roman" w:eastAsia="Calibri" w:hAnsi="Times New Roman" w:cs="Times New Roman"/>
          <w:sz w:val="28"/>
          <w:szCs w:val="28"/>
        </w:rPr>
        <w:t>н.у</w:t>
      </w:r>
      <w:proofErr w:type="spellEnd"/>
      <w:r w:rsidRPr="00E75EB1">
        <w:rPr>
          <w:rFonts w:ascii="Times New Roman" w:eastAsia="Calibri" w:hAnsi="Times New Roman" w:cs="Times New Roman"/>
          <w:sz w:val="28"/>
          <w:szCs w:val="28"/>
        </w:rPr>
        <w:t>.).</w:t>
      </w:r>
      <w:r w:rsidRPr="00E75EB1">
        <w:rPr>
          <w:rFonts w:ascii="Times New Roman" w:eastAsia="Calibri" w:hAnsi="Times New Roman" w:cs="Times New Roman"/>
          <w:b/>
          <w:i/>
          <w:sz w:val="28"/>
          <w:szCs w:val="28"/>
        </w:rPr>
        <w:t xml:space="preserve"> </w:t>
      </w:r>
    </w:p>
    <w:p w:rsidR="00E75EB1" w:rsidRPr="00E75EB1" w:rsidRDefault="00E75EB1" w:rsidP="00E75EB1">
      <w:pPr>
        <w:spacing w:after="0" w:line="240" w:lineRule="auto"/>
        <w:jc w:val="center"/>
        <w:rPr>
          <w:rFonts w:ascii="Times New Roman" w:eastAsia="Calibri" w:hAnsi="Times New Roman" w:cs="Times New Roman"/>
          <w:sz w:val="28"/>
          <w:szCs w:val="28"/>
        </w:rPr>
      </w:pPr>
      <w:r w:rsidRPr="00E75EB1">
        <w:rPr>
          <w:rFonts w:ascii="Times New Roman" w:eastAsia="Calibri" w:hAnsi="Times New Roman" w:cs="Times New Roman"/>
          <w:b/>
          <w:i/>
          <w:sz w:val="28"/>
          <w:szCs w:val="28"/>
        </w:rPr>
        <w:t>Розв’язування:</w:t>
      </w:r>
    </w:p>
    <w:tbl>
      <w:tblPr>
        <w:tblStyle w:val="a3"/>
        <w:tblW w:w="0" w:type="auto"/>
        <w:tblLook w:val="04A0" w:firstRow="1" w:lastRow="0" w:firstColumn="1" w:lastColumn="0" w:noHBand="0" w:noVBand="1"/>
      </w:tblPr>
      <w:tblGrid>
        <w:gridCol w:w="2802"/>
        <w:gridCol w:w="6769"/>
      </w:tblGrid>
      <w:tr w:rsidR="00E75EB1" w:rsidRPr="00E75EB1" w:rsidTr="00E75EB1">
        <w:trPr>
          <w:trHeight w:val="1054"/>
        </w:trPr>
        <w:tc>
          <w:tcPr>
            <w:tcW w:w="2802" w:type="dxa"/>
            <w:tcBorders>
              <w:top w:val="single" w:sz="4" w:space="0" w:color="FFFFFF"/>
              <w:left w:val="single" w:sz="4" w:space="0" w:color="FFFFFF"/>
            </w:tcBorders>
          </w:tcPr>
          <w:p w:rsidR="00E75EB1" w:rsidRPr="00E75EB1" w:rsidRDefault="00E75EB1" w:rsidP="00E75EB1">
            <w:pPr>
              <w:rPr>
                <w:rFonts w:ascii="Times New Roman" w:eastAsia="Calibri" w:hAnsi="Times New Roman" w:cs="Times New Roman"/>
                <w:b/>
                <w:i/>
                <w:sz w:val="28"/>
                <w:szCs w:val="28"/>
              </w:rPr>
            </w:pP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b/>
                <w:i/>
                <w:sz w:val="28"/>
                <w:szCs w:val="28"/>
              </w:rPr>
              <w:t xml:space="preserve">Дано:                                                                            </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m(Cu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 = 43,2 г</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V(H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8,96 л</w:t>
            </w:r>
          </w:p>
        </w:tc>
        <w:tc>
          <w:tcPr>
            <w:tcW w:w="6769" w:type="dxa"/>
            <w:vMerge w:val="restart"/>
            <w:tcBorders>
              <w:top w:val="single" w:sz="4" w:space="0" w:color="FFFFFF"/>
              <w:right w:val="single" w:sz="4" w:space="0" w:color="FFFFFF"/>
            </w:tcBorders>
          </w:tcPr>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1. Пишемо рівняння реакції:  </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    +    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2Cu    +    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1 моль      1 моль      2 моль</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2. Записуємо відношення кількостей речовини реагентів зарівнянням реакції: </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n(Cu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 : n(H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1 моль : 1 моль = 1 : 1</w:t>
            </w:r>
          </w:p>
        </w:tc>
      </w:tr>
      <w:tr w:rsidR="00E75EB1" w:rsidRPr="00E75EB1" w:rsidTr="00E75EB1">
        <w:trPr>
          <w:trHeight w:val="261"/>
        </w:trPr>
        <w:tc>
          <w:tcPr>
            <w:tcW w:w="2802" w:type="dxa"/>
            <w:tcBorders>
              <w:top w:val="single" w:sz="4" w:space="0" w:color="auto"/>
              <w:left w:val="single" w:sz="4" w:space="0" w:color="FFFFFF"/>
              <w:right w:val="single" w:sz="4" w:space="0" w:color="auto"/>
            </w:tcBorders>
          </w:tcPr>
          <w:p w:rsidR="00E75EB1" w:rsidRPr="00E75EB1" w:rsidRDefault="00E75EB1" w:rsidP="00E75EB1">
            <w:pPr>
              <w:rPr>
                <w:rFonts w:ascii="Times New Roman" w:eastAsia="Calibri" w:hAnsi="Times New Roman" w:cs="Times New Roman"/>
                <w:b/>
                <w:i/>
                <w:sz w:val="28"/>
                <w:szCs w:val="28"/>
              </w:rPr>
            </w:pPr>
            <w:r w:rsidRPr="00E75EB1">
              <w:rPr>
                <w:rFonts w:ascii="Times New Roman" w:eastAsia="Calibri" w:hAnsi="Times New Roman" w:cs="Times New Roman"/>
                <w:sz w:val="28"/>
                <w:szCs w:val="28"/>
              </w:rPr>
              <w:t>m(</w:t>
            </w:r>
            <w:proofErr w:type="spellStart"/>
            <w:r w:rsidRPr="00E75EB1">
              <w:rPr>
                <w:rFonts w:ascii="Times New Roman" w:eastAsia="Calibri" w:hAnsi="Times New Roman" w:cs="Times New Roman"/>
                <w:sz w:val="28"/>
                <w:szCs w:val="28"/>
              </w:rPr>
              <w:t>Cu</w:t>
            </w:r>
            <w:proofErr w:type="spellEnd"/>
            <w:r w:rsidRPr="00E75EB1">
              <w:rPr>
                <w:rFonts w:ascii="Times New Roman" w:eastAsia="Calibri" w:hAnsi="Times New Roman" w:cs="Times New Roman"/>
                <w:sz w:val="28"/>
                <w:szCs w:val="28"/>
              </w:rPr>
              <w:t>) -?</w:t>
            </w:r>
          </w:p>
        </w:tc>
        <w:tc>
          <w:tcPr>
            <w:tcW w:w="6769" w:type="dxa"/>
            <w:vMerge/>
            <w:tcBorders>
              <w:left w:val="single" w:sz="4" w:space="0" w:color="auto"/>
              <w:bottom w:val="single" w:sz="4" w:space="0" w:color="FFFFFF"/>
              <w:right w:val="single" w:sz="4" w:space="0" w:color="FFFFFF"/>
            </w:tcBorders>
          </w:tcPr>
          <w:p w:rsidR="00E75EB1" w:rsidRPr="00E75EB1" w:rsidRDefault="00E75EB1" w:rsidP="00E75EB1">
            <w:pPr>
              <w:rPr>
                <w:rFonts w:ascii="Times New Roman" w:eastAsia="Calibri" w:hAnsi="Times New Roman" w:cs="Times New Roman"/>
                <w:sz w:val="28"/>
                <w:szCs w:val="28"/>
              </w:rPr>
            </w:pPr>
          </w:p>
        </w:tc>
      </w:tr>
    </w:tbl>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3. Обчислюємо кількості речовин реагентів за формулами.   </w:t>
      </w:r>
    </w:p>
    <w:p w:rsidR="00E75EB1" w:rsidRPr="00E75EB1" w:rsidRDefault="00E75EB1" w:rsidP="00E75EB1">
      <w:pPr>
        <w:spacing w:after="0" w:line="240" w:lineRule="auto"/>
        <w:ind w:firstLine="851"/>
        <w:rPr>
          <w:rFonts w:ascii="Times New Roman" w:eastAsia="Calibri" w:hAnsi="Times New Roman" w:cs="Times New Roman"/>
          <w:sz w:val="28"/>
          <w:szCs w:val="28"/>
        </w:rPr>
      </w:pPr>
      <w:r w:rsidRPr="00E75EB1">
        <w:rPr>
          <w:rFonts w:ascii="Times New Roman" w:eastAsia="Calibri" w:hAnsi="Times New Roman" w:cs="Times New Roman"/>
          <w:sz w:val="28"/>
          <w:szCs w:val="28"/>
        </w:rPr>
        <w:t>М(Cu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O)=144 г/моль</w:t>
      </w:r>
    </w:p>
    <w:p w:rsidR="00E75EB1" w:rsidRPr="00E75EB1" w:rsidRDefault="00E75EB1" w:rsidP="00E75EB1">
      <w:pPr>
        <w:spacing w:after="0" w:line="240" w:lineRule="auto"/>
        <w:ind w:firstLine="851"/>
        <w:rPr>
          <w:rFonts w:ascii="Times New Roman" w:eastAsia="Calibri" w:hAnsi="Times New Roman" w:cs="Times New Roman"/>
          <w:sz w:val="28"/>
          <w:szCs w:val="28"/>
        </w:rPr>
      </w:pPr>
      <w:r w:rsidRPr="00E75EB1">
        <w:rPr>
          <w:rFonts w:ascii="Times New Roman" w:eastAsia="Calibri" w:hAnsi="Times New Roman" w:cs="Times New Roman"/>
          <w:sz w:val="28"/>
          <w:szCs w:val="28"/>
        </w:rPr>
        <w:t>n(Cu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О) = m(Cu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 : М(Cu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 = 43,2 г : 144 г/моль = 0,3 моль</w:t>
      </w:r>
    </w:p>
    <w:p w:rsidR="00E75EB1" w:rsidRPr="00E75EB1" w:rsidRDefault="00E75EB1" w:rsidP="00E75EB1">
      <w:pPr>
        <w:spacing w:after="0" w:line="240" w:lineRule="auto"/>
        <w:ind w:firstLine="851"/>
        <w:rPr>
          <w:rFonts w:ascii="Times New Roman" w:eastAsia="Calibri" w:hAnsi="Times New Roman" w:cs="Times New Roman"/>
          <w:sz w:val="28"/>
          <w:szCs w:val="28"/>
        </w:rPr>
      </w:pPr>
      <w:r w:rsidRPr="00E75EB1">
        <w:rPr>
          <w:rFonts w:ascii="Times New Roman" w:eastAsia="Calibri" w:hAnsi="Times New Roman" w:cs="Times New Roman"/>
          <w:sz w:val="28"/>
          <w:szCs w:val="28"/>
        </w:rPr>
        <w:t>n(H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V(H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V</w:t>
      </w:r>
      <w:r w:rsidRPr="00E75EB1">
        <w:rPr>
          <w:rFonts w:ascii="Times New Roman" w:eastAsia="Calibri" w:hAnsi="Times New Roman" w:cs="Times New Roman"/>
          <w:sz w:val="28"/>
          <w:szCs w:val="28"/>
          <w:vertAlign w:val="subscript"/>
        </w:rPr>
        <w:t>М</w:t>
      </w:r>
      <w:r w:rsidRPr="00E75EB1">
        <w:rPr>
          <w:rFonts w:ascii="Times New Roman" w:eastAsia="Calibri" w:hAnsi="Times New Roman" w:cs="Times New Roman"/>
          <w:sz w:val="28"/>
          <w:szCs w:val="28"/>
        </w:rPr>
        <w:t xml:space="preserve"> = 8,96 л : 22,4 л/моль = 0,4 моль</w:t>
      </w:r>
    </w:p>
    <w:p w:rsidR="00E75EB1" w:rsidRPr="00E75EB1" w:rsidRDefault="00E75EB1" w:rsidP="00E75EB1">
      <w:pPr>
        <w:spacing w:after="0" w:line="240" w:lineRule="auto"/>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4. Обчислюємо відношення кількостей речовини реагентів за умовою задачі:  n(Cu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 : n(H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0,3 моль : 0,4 моль = 1 : 1,33</w:t>
      </w: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За рівнянням реакції визначаємо, що водень узято у надлишку. Отже, масу міді розраховуємо за речовиною, що є у нестачі – за </w:t>
      </w:r>
      <w:proofErr w:type="spellStart"/>
      <w:r w:rsidRPr="00E75EB1">
        <w:rPr>
          <w:rFonts w:ascii="Times New Roman" w:eastAsia="Calibri" w:hAnsi="Times New Roman" w:cs="Times New Roman"/>
          <w:sz w:val="28"/>
          <w:szCs w:val="28"/>
        </w:rPr>
        <w:t>купрум</w:t>
      </w:r>
      <w:proofErr w:type="spellEnd"/>
      <w:r w:rsidRPr="00E75EB1">
        <w:rPr>
          <w:rFonts w:ascii="Times New Roman" w:eastAsia="Calibri" w:hAnsi="Times New Roman" w:cs="Times New Roman"/>
          <w:sz w:val="28"/>
          <w:szCs w:val="28"/>
        </w:rPr>
        <w:t xml:space="preserve"> (І) оксидом:</w:t>
      </w:r>
    </w:p>
    <w:p w:rsidR="00E75EB1" w:rsidRPr="00E75EB1" w:rsidRDefault="00E75EB1" w:rsidP="00E75EB1">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75EB1">
        <w:rPr>
          <w:rFonts w:ascii="Times New Roman" w:eastAsia="Calibri" w:hAnsi="Times New Roman" w:cs="Times New Roman"/>
          <w:sz w:val="24"/>
          <w:szCs w:val="24"/>
        </w:rPr>
        <w:t xml:space="preserve"> 0,3 моль                    </w:t>
      </w:r>
      <w:r>
        <w:rPr>
          <w:rFonts w:ascii="Times New Roman" w:eastAsia="Calibri" w:hAnsi="Times New Roman" w:cs="Times New Roman"/>
          <w:sz w:val="24"/>
          <w:szCs w:val="24"/>
        </w:rPr>
        <w:t xml:space="preserve">     </w:t>
      </w:r>
      <w:r w:rsidRPr="00E75EB1">
        <w:rPr>
          <w:rFonts w:ascii="Times New Roman" w:eastAsia="Calibri" w:hAnsi="Times New Roman" w:cs="Times New Roman"/>
          <w:sz w:val="24"/>
          <w:szCs w:val="24"/>
        </w:rPr>
        <w:t xml:space="preserve">   </w:t>
      </w:r>
      <w:r w:rsidRPr="00E75EB1">
        <w:rPr>
          <w:rFonts w:ascii="Times New Roman" w:eastAsia="Calibri" w:hAnsi="Times New Roman" w:cs="Times New Roman"/>
          <w:b/>
          <w:i/>
          <w:sz w:val="24"/>
          <w:szCs w:val="24"/>
        </w:rPr>
        <w:t xml:space="preserve"> х</w:t>
      </w:r>
      <w:r w:rsidRPr="00E75EB1">
        <w:rPr>
          <w:rFonts w:ascii="Times New Roman" w:eastAsia="Calibri" w:hAnsi="Times New Roman" w:cs="Times New Roman"/>
          <w:sz w:val="24"/>
          <w:szCs w:val="24"/>
        </w:rPr>
        <w:t xml:space="preserve"> г</w:t>
      </w: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    Cu</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O    +    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2Cu    +    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O              </w:t>
      </w:r>
      <w:r w:rsidRPr="00E75EB1">
        <w:rPr>
          <w:rFonts w:ascii="Times New Roman" w:eastAsia="Calibri" w:hAnsi="Times New Roman" w:cs="Times New Roman"/>
          <w:b/>
          <w:i/>
          <w:sz w:val="28"/>
          <w:szCs w:val="28"/>
        </w:rPr>
        <w:t>х</w:t>
      </w:r>
      <w:r w:rsidRPr="00E75EB1">
        <w:rPr>
          <w:rFonts w:ascii="Times New Roman" w:eastAsia="Calibri" w:hAnsi="Times New Roman" w:cs="Times New Roman"/>
          <w:sz w:val="28"/>
          <w:szCs w:val="28"/>
        </w:rPr>
        <w:t xml:space="preserve"> = </w:t>
      </w:r>
      <m:oMath>
        <m:f>
          <m:fPr>
            <m:ctrlPr>
              <w:rPr>
                <w:rFonts w:ascii="Cambria Math" w:eastAsia="Calibri" w:hAnsi="Cambria Math" w:cs="Times New Roman"/>
                <w:i/>
                <w:sz w:val="28"/>
                <w:szCs w:val="28"/>
              </w:rPr>
            </m:ctrlPr>
          </m:fPr>
          <m:num>
            <m:r>
              <w:rPr>
                <w:rFonts w:ascii="Cambria Math" w:eastAsia="Calibri" w:hAnsi="Cambria Math" w:cs="Times New Roman"/>
                <w:sz w:val="28"/>
                <w:szCs w:val="28"/>
              </w:rPr>
              <m:t>0,3 моль∙2∙64г</m:t>
            </m:r>
          </m:num>
          <m:den>
            <m:r>
              <w:rPr>
                <w:rFonts w:ascii="Cambria Math" w:eastAsia="Calibri" w:hAnsi="Cambria Math" w:cs="Times New Roman"/>
                <w:sz w:val="28"/>
                <w:szCs w:val="28"/>
              </w:rPr>
              <m:t>1 моль</m:t>
            </m:r>
          </m:den>
        </m:f>
      </m:oMath>
      <w:r w:rsidRPr="00E75EB1">
        <w:rPr>
          <w:rFonts w:ascii="Times New Roman" w:eastAsia="Calibri" w:hAnsi="Times New Roman" w:cs="Times New Roman"/>
          <w:sz w:val="28"/>
          <w:szCs w:val="28"/>
        </w:rPr>
        <w:t xml:space="preserve"> = 38,4 г</w:t>
      </w:r>
    </w:p>
    <w:p w:rsidR="00E75EB1" w:rsidRPr="00E75EB1" w:rsidRDefault="00E75EB1" w:rsidP="00E75EB1">
      <w:pPr>
        <w:spacing w:after="0" w:line="240" w:lineRule="auto"/>
        <w:rPr>
          <w:rFonts w:ascii="Times New Roman" w:eastAsia="Calibri" w:hAnsi="Times New Roman" w:cs="Times New Roman"/>
          <w:sz w:val="24"/>
          <w:szCs w:val="24"/>
        </w:rPr>
      </w:pPr>
      <w:r w:rsidRPr="00E75EB1">
        <w:rPr>
          <w:rFonts w:ascii="Times New Roman" w:eastAsia="Calibri" w:hAnsi="Times New Roman" w:cs="Times New Roman"/>
          <w:sz w:val="24"/>
          <w:szCs w:val="24"/>
        </w:rPr>
        <w:t xml:space="preserve">  1 моль     </w:t>
      </w:r>
      <w:r>
        <w:rPr>
          <w:rFonts w:ascii="Times New Roman" w:eastAsia="Calibri" w:hAnsi="Times New Roman" w:cs="Times New Roman"/>
          <w:sz w:val="24"/>
          <w:szCs w:val="24"/>
        </w:rPr>
        <w:t xml:space="preserve">    </w:t>
      </w:r>
      <w:r w:rsidRPr="00E75EB1">
        <w:rPr>
          <w:rFonts w:ascii="Times New Roman" w:eastAsia="Calibri" w:hAnsi="Times New Roman" w:cs="Times New Roman"/>
          <w:sz w:val="24"/>
          <w:szCs w:val="24"/>
        </w:rPr>
        <w:t xml:space="preserve"> 1 моль    </w:t>
      </w:r>
      <w:r>
        <w:rPr>
          <w:rFonts w:ascii="Times New Roman" w:eastAsia="Calibri" w:hAnsi="Times New Roman" w:cs="Times New Roman"/>
          <w:sz w:val="24"/>
          <w:szCs w:val="24"/>
        </w:rPr>
        <w:t xml:space="preserve">  </w:t>
      </w:r>
      <w:r w:rsidRPr="00E75EB1">
        <w:rPr>
          <w:rFonts w:ascii="Times New Roman" w:eastAsia="Calibri" w:hAnsi="Times New Roman" w:cs="Times New Roman"/>
          <w:sz w:val="24"/>
          <w:szCs w:val="24"/>
        </w:rPr>
        <w:t xml:space="preserve">  2 ∙ 64 г </w:t>
      </w: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b/>
          <w:i/>
          <w:sz w:val="28"/>
          <w:szCs w:val="28"/>
        </w:rPr>
        <w:t>Відповідь</w:t>
      </w:r>
      <w:r w:rsidRPr="00E75EB1">
        <w:rPr>
          <w:rFonts w:ascii="Times New Roman" w:eastAsia="Calibri" w:hAnsi="Times New Roman" w:cs="Times New Roman"/>
          <w:sz w:val="28"/>
          <w:szCs w:val="28"/>
        </w:rPr>
        <w:t>: m(</w:t>
      </w:r>
      <w:proofErr w:type="spellStart"/>
      <w:r w:rsidRPr="00E75EB1">
        <w:rPr>
          <w:rFonts w:ascii="Times New Roman" w:eastAsia="Calibri" w:hAnsi="Times New Roman" w:cs="Times New Roman"/>
          <w:sz w:val="28"/>
          <w:szCs w:val="28"/>
        </w:rPr>
        <w:t>Cu</w:t>
      </w:r>
      <w:proofErr w:type="spellEnd"/>
      <w:r w:rsidRPr="00E75EB1">
        <w:rPr>
          <w:rFonts w:ascii="Times New Roman" w:eastAsia="Calibri" w:hAnsi="Times New Roman" w:cs="Times New Roman"/>
          <w:sz w:val="28"/>
          <w:szCs w:val="28"/>
        </w:rPr>
        <w:t>) = 38,4 г.</w:t>
      </w:r>
    </w:p>
    <w:p w:rsidR="00E75EB1" w:rsidRPr="00E75EB1" w:rsidRDefault="00E75EB1" w:rsidP="00E75EB1">
      <w:pPr>
        <w:spacing w:after="0" w:line="240" w:lineRule="auto"/>
        <w:rPr>
          <w:rFonts w:ascii="Times New Roman" w:eastAsia="Calibri" w:hAnsi="Times New Roman" w:cs="Times New Roman"/>
          <w:b/>
          <w:i/>
          <w:sz w:val="28"/>
          <w:szCs w:val="28"/>
          <w:u w:val="single"/>
        </w:rPr>
      </w:pP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b/>
          <w:i/>
          <w:sz w:val="28"/>
          <w:szCs w:val="28"/>
          <w:u w:val="single"/>
        </w:rPr>
        <w:t>Задача 2.</w:t>
      </w:r>
      <w:r w:rsidRPr="00E75EB1">
        <w:rPr>
          <w:rFonts w:ascii="Times New Roman" w:eastAsia="Calibri" w:hAnsi="Times New Roman" w:cs="Times New Roman"/>
          <w:sz w:val="28"/>
          <w:szCs w:val="28"/>
        </w:rPr>
        <w:t xml:space="preserve"> Який об’єм водню (</w:t>
      </w:r>
      <w:proofErr w:type="spellStart"/>
      <w:r w:rsidRPr="00E75EB1">
        <w:rPr>
          <w:rFonts w:ascii="Times New Roman" w:eastAsia="Calibri" w:hAnsi="Times New Roman" w:cs="Times New Roman"/>
          <w:sz w:val="28"/>
          <w:szCs w:val="28"/>
        </w:rPr>
        <w:t>н.у</w:t>
      </w:r>
      <w:proofErr w:type="spellEnd"/>
      <w:r w:rsidRPr="00E75EB1">
        <w:rPr>
          <w:rFonts w:ascii="Times New Roman" w:eastAsia="Calibri" w:hAnsi="Times New Roman" w:cs="Times New Roman"/>
          <w:sz w:val="28"/>
          <w:szCs w:val="28"/>
        </w:rPr>
        <w:t>.) можна одержати внаслідок взаємодії натрію з 135,3 г технічного етанолу? Масова частка домішок в етанолі, які не реагують з натрієм становить 10%.</w:t>
      </w:r>
    </w:p>
    <w:p w:rsidR="00E75EB1" w:rsidRPr="00E75EB1" w:rsidRDefault="00E75EB1" w:rsidP="00E75EB1">
      <w:pPr>
        <w:spacing w:after="0" w:line="240" w:lineRule="auto"/>
        <w:rPr>
          <w:rFonts w:ascii="Times New Roman" w:eastAsia="Calibri" w:hAnsi="Times New Roman" w:cs="Times New Roman"/>
          <w:b/>
          <w:i/>
          <w:sz w:val="28"/>
          <w:szCs w:val="28"/>
        </w:rPr>
      </w:pPr>
      <w:r w:rsidRPr="00E75EB1">
        <w:rPr>
          <w:rFonts w:ascii="Times New Roman" w:eastAsia="Calibri" w:hAnsi="Times New Roman" w:cs="Times New Roman"/>
          <w:b/>
          <w:i/>
          <w:sz w:val="28"/>
          <w:szCs w:val="28"/>
        </w:rPr>
        <w:t>Дано:                                                             Розв’язування:</w:t>
      </w:r>
    </w:p>
    <w:tbl>
      <w:tblPr>
        <w:tblStyle w:val="a3"/>
        <w:tblW w:w="0" w:type="auto"/>
        <w:tblLook w:val="04A0" w:firstRow="1" w:lastRow="0" w:firstColumn="1" w:lastColumn="0" w:noHBand="0" w:noVBand="1"/>
      </w:tblPr>
      <w:tblGrid>
        <w:gridCol w:w="2802"/>
        <w:gridCol w:w="6769"/>
      </w:tblGrid>
      <w:tr w:rsidR="00E75EB1" w:rsidRPr="00E75EB1" w:rsidTr="00E75EB1">
        <w:tc>
          <w:tcPr>
            <w:tcW w:w="2802" w:type="dxa"/>
            <w:tcBorders>
              <w:top w:val="single" w:sz="4" w:space="0" w:color="FFFFFF"/>
              <w:left w:val="single" w:sz="4" w:space="0" w:color="FFFFFF"/>
            </w:tcBorders>
          </w:tcPr>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m(C</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H</w:t>
            </w:r>
            <w:r w:rsidRPr="00E75EB1">
              <w:rPr>
                <w:rFonts w:ascii="Times New Roman" w:eastAsia="Calibri" w:hAnsi="Times New Roman" w:cs="Times New Roman"/>
                <w:sz w:val="28"/>
                <w:szCs w:val="28"/>
                <w:vertAlign w:val="subscript"/>
              </w:rPr>
              <w:t>5</w:t>
            </w:r>
            <w:r w:rsidRPr="00E75EB1">
              <w:rPr>
                <w:rFonts w:ascii="Times New Roman" w:eastAsia="Calibri" w:hAnsi="Times New Roman" w:cs="Times New Roman"/>
                <w:sz w:val="28"/>
                <w:szCs w:val="28"/>
              </w:rPr>
              <w:t>ОН) = 135,3 г</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ω(</w:t>
            </w:r>
            <w:proofErr w:type="spellStart"/>
            <w:r w:rsidRPr="00E75EB1">
              <w:rPr>
                <w:rFonts w:ascii="Times New Roman" w:eastAsia="Calibri" w:hAnsi="Times New Roman" w:cs="Times New Roman"/>
                <w:sz w:val="28"/>
                <w:szCs w:val="28"/>
              </w:rPr>
              <w:t>дом</w:t>
            </w:r>
            <w:proofErr w:type="spellEnd"/>
            <w:r w:rsidRPr="00E75EB1">
              <w:rPr>
                <w:rFonts w:ascii="Times New Roman" w:eastAsia="Calibri" w:hAnsi="Times New Roman" w:cs="Times New Roman"/>
                <w:sz w:val="28"/>
                <w:szCs w:val="28"/>
              </w:rPr>
              <w:t>.) = 10%</w:t>
            </w:r>
          </w:p>
        </w:tc>
        <w:tc>
          <w:tcPr>
            <w:tcW w:w="6769" w:type="dxa"/>
            <w:tcBorders>
              <w:top w:val="single" w:sz="4" w:space="0" w:color="FFFFFF"/>
              <w:bottom w:val="single" w:sz="4" w:space="0" w:color="FFFFFF"/>
              <w:right w:val="single" w:sz="4" w:space="0" w:color="FFFFFF"/>
            </w:tcBorders>
          </w:tcPr>
          <w:p w:rsidR="00E75EB1" w:rsidRPr="00E75EB1" w:rsidRDefault="00E75EB1" w:rsidP="00E75EB1">
            <w:pPr>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1. Обчислюємо масу спирту в технічному препараті. Для цього спочатку обчислюємо масову частку спирту:</w:t>
            </w:r>
          </w:p>
        </w:tc>
      </w:tr>
      <w:tr w:rsidR="00E75EB1" w:rsidRPr="00E75EB1" w:rsidTr="00E75EB1">
        <w:tc>
          <w:tcPr>
            <w:tcW w:w="2802" w:type="dxa"/>
            <w:tcBorders>
              <w:left w:val="single" w:sz="4" w:space="0" w:color="FFFFFF"/>
            </w:tcBorders>
          </w:tcPr>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V(H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w:t>
            </w:r>
          </w:p>
        </w:tc>
        <w:tc>
          <w:tcPr>
            <w:tcW w:w="6769" w:type="dxa"/>
            <w:tcBorders>
              <w:top w:val="single" w:sz="4" w:space="0" w:color="FFFFFF"/>
              <w:bottom w:val="single" w:sz="4" w:space="0" w:color="FFFFFF"/>
              <w:right w:val="single" w:sz="4" w:space="0" w:color="FFFFFF"/>
            </w:tcBorders>
          </w:tcPr>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ω(C</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H</w:t>
            </w:r>
            <w:r w:rsidRPr="00E75EB1">
              <w:rPr>
                <w:rFonts w:ascii="Times New Roman" w:eastAsia="Calibri" w:hAnsi="Times New Roman" w:cs="Times New Roman"/>
                <w:sz w:val="28"/>
                <w:szCs w:val="28"/>
                <w:vertAlign w:val="subscript"/>
              </w:rPr>
              <w:t>5</w:t>
            </w:r>
            <w:r w:rsidRPr="00E75EB1">
              <w:rPr>
                <w:rFonts w:ascii="Times New Roman" w:eastAsia="Calibri" w:hAnsi="Times New Roman" w:cs="Times New Roman"/>
                <w:sz w:val="28"/>
                <w:szCs w:val="28"/>
              </w:rPr>
              <w:t>ОН) = 100% - ω(</w:t>
            </w:r>
            <w:proofErr w:type="spellStart"/>
            <w:r w:rsidRPr="00E75EB1">
              <w:rPr>
                <w:rFonts w:ascii="Times New Roman" w:eastAsia="Calibri" w:hAnsi="Times New Roman" w:cs="Times New Roman"/>
                <w:sz w:val="28"/>
                <w:szCs w:val="28"/>
              </w:rPr>
              <w:t>дом</w:t>
            </w:r>
            <w:proofErr w:type="spellEnd"/>
            <w:r w:rsidRPr="00E75EB1">
              <w:rPr>
                <w:rFonts w:ascii="Times New Roman" w:eastAsia="Calibri" w:hAnsi="Times New Roman" w:cs="Times New Roman"/>
                <w:sz w:val="28"/>
                <w:szCs w:val="28"/>
              </w:rPr>
              <w:t>.) = 100 – 10 = 90%</w:t>
            </w:r>
          </w:p>
        </w:tc>
      </w:tr>
    </w:tbl>
    <w:p w:rsidR="00E75EB1" w:rsidRPr="00E75EB1" w:rsidRDefault="00E75EB1" w:rsidP="00E75EB1">
      <w:pPr>
        <w:spacing w:after="0" w:line="240" w:lineRule="auto"/>
        <w:rPr>
          <w:rFonts w:ascii="Times New Roman" w:eastAsia="Times New Roman" w:hAnsi="Times New Roman" w:cs="Times New Roman"/>
          <w:sz w:val="28"/>
          <w:szCs w:val="28"/>
        </w:rPr>
      </w:pPr>
      <w:r w:rsidRPr="00E75EB1">
        <w:rPr>
          <w:rFonts w:ascii="Times New Roman" w:eastAsia="Calibri" w:hAnsi="Times New Roman" w:cs="Times New Roman"/>
          <w:sz w:val="28"/>
          <w:szCs w:val="28"/>
        </w:rPr>
        <w:t>2. Використавши формулу ω</w:t>
      </w:r>
      <w:r w:rsidRPr="00E75EB1">
        <w:rPr>
          <w:rFonts w:ascii="Times New Roman" w:eastAsia="Calibri" w:hAnsi="Times New Roman" w:cs="Times New Roman"/>
          <w:sz w:val="28"/>
          <w:szCs w:val="28"/>
          <w:vertAlign w:val="subscript"/>
        </w:rPr>
        <w:t>(C2H5ОН)</w:t>
      </w:r>
      <w:r w:rsidRPr="00E75EB1">
        <w:rPr>
          <w:rFonts w:ascii="Times New Roman" w:eastAsia="Calibri" w:hAnsi="Times New Roman" w:cs="Times New Roman"/>
          <w:sz w:val="28"/>
          <w:szCs w:val="28"/>
        </w:rPr>
        <w:t xml:space="preserve"> = </w:t>
      </w:r>
      <m:oMath>
        <m:f>
          <m:fPr>
            <m:ctrlPr>
              <w:rPr>
                <w:rFonts w:ascii="Cambria Math" w:eastAsia="Calibri" w:hAnsi="Times New Roman" w:cs="Times New Roman"/>
                <w:i/>
                <w:sz w:val="28"/>
                <w:szCs w:val="28"/>
              </w:rPr>
            </m:ctrlPr>
          </m:fPr>
          <m:num>
            <m:r>
              <w:rPr>
                <w:rFonts w:ascii="Cambria Math" w:eastAsia="Calibri" w:hAnsi="Cambria Math" w:cs="Times New Roman"/>
                <w:sz w:val="28"/>
                <w:szCs w:val="28"/>
              </w:rPr>
              <m:t>m</m:t>
            </m:r>
            <m:r>
              <w:rPr>
                <w:rFonts w:ascii="Cambria Math" w:eastAsia="Calibri" w:hAnsi="Times New Roman" w:cs="Times New Roman"/>
                <w:sz w:val="28"/>
                <w:szCs w:val="28"/>
              </w:rPr>
              <m:t>(</m:t>
            </m:r>
            <m:r>
              <m:rPr>
                <m:sty m:val="p"/>
              </m:rPr>
              <w:rPr>
                <w:rFonts w:ascii="Cambria Math" w:eastAsia="Calibri" w:hAnsi="Times New Roman" w:cs="Times New Roman"/>
                <w:sz w:val="28"/>
                <w:szCs w:val="28"/>
                <w:vertAlign w:val="subscript"/>
              </w:rPr>
              <m:t>C2H5</m:t>
            </m:r>
            <m:r>
              <m:rPr>
                <m:sty m:val="p"/>
              </m:rPr>
              <w:rPr>
                <w:rFonts w:ascii="Cambria Math" w:eastAsia="Calibri" w:hAnsi="Times New Roman" w:cs="Times New Roman"/>
                <w:sz w:val="28"/>
                <w:szCs w:val="28"/>
                <w:vertAlign w:val="subscript"/>
              </w:rPr>
              <m:t>ОН</m:t>
            </m:r>
            <m:r>
              <w:rPr>
                <w:rFonts w:ascii="Cambria Math" w:eastAsia="Calibri" w:hAnsi="Times New Roman" w:cs="Times New Roman"/>
                <w:sz w:val="28"/>
                <w:szCs w:val="28"/>
              </w:rPr>
              <m:t>)</m:t>
            </m:r>
          </m:num>
          <m:den>
            <m:r>
              <w:rPr>
                <w:rFonts w:ascii="Cambria Math" w:eastAsia="Calibri" w:hAnsi="Cambria Math" w:cs="Times New Roman"/>
                <w:sz w:val="28"/>
                <w:szCs w:val="28"/>
              </w:rPr>
              <m:t>m</m:t>
            </m:r>
            <m:r>
              <w:rPr>
                <w:rFonts w:ascii="Cambria Math" w:eastAsia="Calibri" w:hAnsi="Times New Roman" w:cs="Times New Roman"/>
                <w:sz w:val="28"/>
                <w:szCs w:val="28"/>
              </w:rPr>
              <m:t>(</m:t>
            </m:r>
            <m:r>
              <m:rPr>
                <m:sty m:val="p"/>
              </m:rPr>
              <w:rPr>
                <w:rFonts w:ascii="Cambria Math" w:eastAsia="Calibri" w:hAnsi="Times New Roman" w:cs="Times New Roman"/>
                <w:sz w:val="28"/>
                <w:szCs w:val="28"/>
                <w:vertAlign w:val="subscript"/>
              </w:rPr>
              <m:t>C2H5</m:t>
            </m:r>
            <m:r>
              <m:rPr>
                <m:sty m:val="p"/>
              </m:rPr>
              <w:rPr>
                <w:rFonts w:ascii="Cambria Math" w:eastAsia="Calibri" w:hAnsi="Times New Roman" w:cs="Times New Roman"/>
                <w:sz w:val="28"/>
                <w:szCs w:val="28"/>
                <w:vertAlign w:val="subscript"/>
              </w:rPr>
              <m:t>ОН</m:t>
            </m:r>
            <m:r>
              <m:rPr>
                <m:sty m:val="p"/>
              </m:rPr>
              <w:rPr>
                <w:rFonts w:ascii="Cambria Math" w:eastAsia="Calibri" w:hAnsi="Times New Roman" w:cs="Times New Roman"/>
                <w:sz w:val="28"/>
                <w:szCs w:val="28"/>
                <w:vertAlign w:val="subscript"/>
              </w:rPr>
              <m:t xml:space="preserve"> </m:t>
            </m:r>
            <m:r>
              <m:rPr>
                <m:sty m:val="p"/>
              </m:rPr>
              <w:rPr>
                <w:rFonts w:ascii="Cambria Math" w:eastAsia="Calibri" w:hAnsi="Cambria Math" w:cs="Times New Roman"/>
                <w:sz w:val="28"/>
                <w:szCs w:val="28"/>
                <w:vertAlign w:val="subscript"/>
              </w:rPr>
              <m:t>техн</m:t>
            </m:r>
            <m:r>
              <w:rPr>
                <w:rFonts w:ascii="Cambria Math" w:eastAsia="Calibri" w:hAnsi="Times New Roman" w:cs="Times New Roman"/>
                <w:sz w:val="28"/>
                <w:szCs w:val="28"/>
              </w:rPr>
              <m:t>)</m:t>
            </m:r>
          </m:den>
        </m:f>
        <m:r>
          <w:rPr>
            <w:rFonts w:ascii="Cambria Math" w:eastAsia="Calibri" w:hAnsi="Times New Roman" w:cs="Times New Roman"/>
            <w:sz w:val="28"/>
            <w:szCs w:val="28"/>
          </w:rPr>
          <m:t>,</m:t>
        </m:r>
      </m:oMath>
      <w:r w:rsidRPr="00E75EB1">
        <w:rPr>
          <w:rFonts w:ascii="Times New Roman" w:eastAsia="Times New Roman" w:hAnsi="Times New Roman" w:cs="Times New Roman"/>
          <w:sz w:val="28"/>
          <w:szCs w:val="28"/>
        </w:rPr>
        <w:t xml:space="preserve"> обчислюємо масу чистого спирту:</w:t>
      </w:r>
    </w:p>
    <w:p w:rsidR="00E75EB1" w:rsidRPr="00E75EB1" w:rsidRDefault="00E75EB1" w:rsidP="00E75EB1">
      <w:pPr>
        <w:spacing w:after="0" w:line="240" w:lineRule="auto"/>
        <w:ind w:firstLine="851"/>
        <w:rPr>
          <w:rFonts w:ascii="Times New Roman" w:eastAsia="Times New Roman" w:hAnsi="Times New Roman" w:cs="Times New Roman"/>
          <w:sz w:val="28"/>
          <w:szCs w:val="28"/>
        </w:rPr>
      </w:pPr>
      <w:r w:rsidRPr="00E75EB1">
        <w:rPr>
          <w:rFonts w:ascii="Times New Roman" w:eastAsia="Times New Roman" w:hAnsi="Times New Roman" w:cs="Times New Roman"/>
          <w:i/>
          <w:sz w:val="28"/>
          <w:szCs w:val="28"/>
        </w:rPr>
        <w:t>m</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 xml:space="preserve">OH) = </w:t>
      </w:r>
      <w:r w:rsidRPr="00E75EB1">
        <w:rPr>
          <w:rFonts w:ascii="Times New Roman" w:eastAsia="Calibri" w:hAnsi="Times New Roman" w:cs="Times New Roman"/>
          <w:sz w:val="28"/>
          <w:szCs w:val="28"/>
        </w:rPr>
        <w:t>ω</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 xml:space="preserve">OH) </w:t>
      </w:r>
      <m:oMath>
        <m:r>
          <w:rPr>
            <w:rFonts w:ascii="Cambria Math" w:eastAsia="Calibri" w:hAnsi="Cambria Math" w:cs="Times New Roman"/>
            <w:sz w:val="28"/>
            <w:szCs w:val="28"/>
          </w:rPr>
          <m:t>∙</m:t>
        </m:r>
      </m:oMath>
      <w:r w:rsidRPr="00E75EB1">
        <w:rPr>
          <w:rFonts w:ascii="Times New Roman" w:eastAsia="Times New Roman" w:hAnsi="Times New Roman" w:cs="Times New Roman"/>
          <w:sz w:val="28"/>
          <w:szCs w:val="28"/>
        </w:rPr>
        <w:t xml:space="preserve"> </w:t>
      </w:r>
      <w:r w:rsidRPr="00E75EB1">
        <w:rPr>
          <w:rFonts w:ascii="Times New Roman" w:eastAsia="Times New Roman" w:hAnsi="Times New Roman" w:cs="Times New Roman"/>
          <w:i/>
          <w:sz w:val="28"/>
          <w:szCs w:val="28"/>
        </w:rPr>
        <w:t>m</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 xml:space="preserve">OH </w:t>
      </w:r>
      <w:proofErr w:type="spellStart"/>
      <w:r w:rsidRPr="00E75EB1">
        <w:rPr>
          <w:rFonts w:ascii="Times New Roman" w:eastAsia="Times New Roman" w:hAnsi="Times New Roman" w:cs="Times New Roman"/>
          <w:sz w:val="28"/>
          <w:szCs w:val="28"/>
        </w:rPr>
        <w:t>техн</w:t>
      </w:r>
      <w:proofErr w:type="spellEnd"/>
      <w:r w:rsidRPr="00E75EB1">
        <w:rPr>
          <w:rFonts w:ascii="Times New Roman" w:eastAsia="Times New Roman" w:hAnsi="Times New Roman" w:cs="Times New Roman"/>
          <w:sz w:val="28"/>
          <w:szCs w:val="28"/>
        </w:rPr>
        <w:t xml:space="preserve">.) = </w:t>
      </w:r>
      <w:r w:rsidRPr="00E75EB1">
        <w:rPr>
          <w:rFonts w:ascii="Times New Roman" w:eastAsia="Calibri" w:hAnsi="Times New Roman" w:cs="Times New Roman"/>
          <w:sz w:val="28"/>
          <w:szCs w:val="28"/>
        </w:rPr>
        <w:t xml:space="preserve">135,3 </w:t>
      </w:r>
      <m:oMath>
        <m:r>
          <w:rPr>
            <w:rFonts w:ascii="Cambria Math" w:eastAsia="Calibri" w:hAnsi="Cambria Math" w:cs="Times New Roman"/>
            <w:sz w:val="28"/>
            <w:szCs w:val="28"/>
          </w:rPr>
          <m:t>∙</m:t>
        </m:r>
      </m:oMath>
      <w:r w:rsidRPr="00E75EB1">
        <w:rPr>
          <w:rFonts w:ascii="Times New Roman" w:eastAsia="Times New Roman" w:hAnsi="Times New Roman" w:cs="Times New Roman"/>
          <w:sz w:val="28"/>
          <w:szCs w:val="28"/>
        </w:rPr>
        <w:t xml:space="preserve"> 0,90 = 121,77 г</w:t>
      </w:r>
    </w:p>
    <w:p w:rsidR="00E75EB1" w:rsidRPr="00E75EB1" w:rsidRDefault="00E75EB1" w:rsidP="00E75EB1">
      <w:pPr>
        <w:spacing w:after="0" w:line="240" w:lineRule="auto"/>
        <w:rPr>
          <w:rFonts w:ascii="Times New Roman" w:eastAsia="Times New Roman" w:hAnsi="Times New Roman" w:cs="Times New Roman"/>
          <w:sz w:val="28"/>
          <w:szCs w:val="28"/>
        </w:rPr>
      </w:pPr>
      <w:r w:rsidRPr="00E75EB1">
        <w:rPr>
          <w:rFonts w:ascii="Times New Roman" w:eastAsia="Calibri" w:hAnsi="Times New Roman" w:cs="Times New Roman"/>
          <w:sz w:val="28"/>
          <w:szCs w:val="28"/>
        </w:rPr>
        <w:t>3. М(</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OH</w:t>
      </w:r>
      <w:r w:rsidRPr="00E75EB1">
        <w:rPr>
          <w:rFonts w:ascii="Times New Roman" w:eastAsia="Calibri" w:hAnsi="Times New Roman" w:cs="Times New Roman"/>
          <w:sz w:val="28"/>
          <w:szCs w:val="28"/>
        </w:rPr>
        <w:t xml:space="preserve">) = 46 г/моль, за формулою обчислюємо кількість речовини етанолу: </w:t>
      </w:r>
    </w:p>
    <w:p w:rsidR="00E75EB1" w:rsidRPr="00E75EB1" w:rsidRDefault="00E75EB1" w:rsidP="00E75EB1">
      <w:pPr>
        <w:spacing w:after="0" w:line="240" w:lineRule="auto"/>
        <w:ind w:firstLine="851"/>
        <w:rPr>
          <w:rFonts w:ascii="Times New Roman" w:eastAsia="Calibri" w:hAnsi="Times New Roman" w:cs="Times New Roman"/>
          <w:sz w:val="28"/>
          <w:szCs w:val="28"/>
        </w:rPr>
      </w:pPr>
      <w:r w:rsidRPr="00E75EB1">
        <w:rPr>
          <w:rFonts w:ascii="Times New Roman" w:eastAsia="Calibri" w:hAnsi="Times New Roman" w:cs="Times New Roman"/>
          <w:sz w:val="28"/>
          <w:szCs w:val="28"/>
        </w:rPr>
        <w:t>n(</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OH</w:t>
      </w:r>
      <w:r w:rsidRPr="00E75EB1">
        <w:rPr>
          <w:rFonts w:ascii="Times New Roman" w:eastAsia="Calibri" w:hAnsi="Times New Roman" w:cs="Times New Roman"/>
          <w:sz w:val="28"/>
          <w:szCs w:val="28"/>
        </w:rPr>
        <w:t>) = m(</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OH</w:t>
      </w:r>
      <w:r w:rsidRPr="00E75EB1">
        <w:rPr>
          <w:rFonts w:ascii="Times New Roman" w:eastAsia="Calibri" w:hAnsi="Times New Roman" w:cs="Times New Roman"/>
          <w:sz w:val="28"/>
          <w:szCs w:val="28"/>
        </w:rPr>
        <w:t>) : М(</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OH</w:t>
      </w:r>
      <w:r w:rsidRPr="00E75EB1">
        <w:rPr>
          <w:rFonts w:ascii="Times New Roman" w:eastAsia="Calibri" w:hAnsi="Times New Roman" w:cs="Times New Roman"/>
          <w:sz w:val="28"/>
          <w:szCs w:val="28"/>
        </w:rPr>
        <w:t xml:space="preserve">) = </w:t>
      </w:r>
      <w:r w:rsidRPr="00E75EB1">
        <w:rPr>
          <w:rFonts w:ascii="Times New Roman" w:eastAsia="Times New Roman" w:hAnsi="Times New Roman" w:cs="Times New Roman"/>
          <w:sz w:val="28"/>
          <w:szCs w:val="28"/>
        </w:rPr>
        <w:t>121,77</w:t>
      </w:r>
      <w:r w:rsidRPr="00E75EB1">
        <w:rPr>
          <w:rFonts w:ascii="Times New Roman" w:eastAsia="Calibri" w:hAnsi="Times New Roman" w:cs="Times New Roman"/>
          <w:sz w:val="28"/>
          <w:szCs w:val="28"/>
        </w:rPr>
        <w:t xml:space="preserve"> : 46 = 2,65 моль</w:t>
      </w: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4. За рівнянням реакції обчислюємо кількість речовини водню:</w:t>
      </w:r>
    </w:p>
    <w:p w:rsidR="00E75EB1" w:rsidRPr="00E75EB1" w:rsidRDefault="00E75EB1" w:rsidP="00E75EB1">
      <w:pPr>
        <w:spacing w:after="0" w:line="240" w:lineRule="auto"/>
        <w:jc w:val="center"/>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2,65 моль                                </w:t>
      </w:r>
      <w:r w:rsidRPr="00E75EB1">
        <w:rPr>
          <w:rFonts w:ascii="Times New Roman" w:eastAsia="Calibri" w:hAnsi="Times New Roman" w:cs="Times New Roman"/>
          <w:b/>
          <w:i/>
          <w:sz w:val="28"/>
          <w:szCs w:val="28"/>
        </w:rPr>
        <w:t>х</w:t>
      </w:r>
      <w:r w:rsidRPr="00E75EB1">
        <w:rPr>
          <w:rFonts w:ascii="Times New Roman" w:eastAsia="Calibri" w:hAnsi="Times New Roman" w:cs="Times New Roman"/>
          <w:sz w:val="28"/>
          <w:szCs w:val="28"/>
        </w:rPr>
        <w:t xml:space="preserve"> моль</w:t>
      </w:r>
    </w:p>
    <w:p w:rsidR="00E75EB1" w:rsidRPr="00E75EB1" w:rsidRDefault="00E75EB1" w:rsidP="00E75EB1">
      <w:pPr>
        <w:spacing w:after="0" w:line="240" w:lineRule="auto"/>
        <w:jc w:val="center"/>
        <w:rPr>
          <w:rFonts w:ascii="Times New Roman" w:eastAsia="Calibri" w:hAnsi="Times New Roman" w:cs="Times New Roman"/>
          <w:sz w:val="28"/>
          <w:szCs w:val="28"/>
          <w:vertAlign w:val="subscript"/>
        </w:rPr>
      </w:pPr>
      <w:r w:rsidRPr="00E75EB1">
        <w:rPr>
          <w:rFonts w:ascii="Times New Roman" w:eastAsia="Calibri" w:hAnsi="Times New Roman" w:cs="Times New Roman"/>
          <w:sz w:val="28"/>
          <w:szCs w:val="28"/>
        </w:rPr>
        <w:t>2</w:t>
      </w:r>
      <w:r w:rsidRPr="00E75EB1">
        <w:rPr>
          <w:rFonts w:ascii="Times New Roman" w:eastAsia="Times New Roman" w:hAnsi="Times New Roman" w:cs="Times New Roman"/>
          <w:sz w:val="28"/>
          <w:szCs w:val="28"/>
        </w:rPr>
        <w:t>C</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H</w:t>
      </w:r>
      <w:r w:rsidRPr="00E75EB1">
        <w:rPr>
          <w:rFonts w:ascii="Times New Roman" w:eastAsia="Times New Roman" w:hAnsi="Times New Roman" w:cs="Times New Roman"/>
          <w:sz w:val="28"/>
          <w:szCs w:val="28"/>
          <w:vertAlign w:val="subscript"/>
        </w:rPr>
        <w:t>5</w:t>
      </w:r>
      <w:r w:rsidRPr="00E75EB1">
        <w:rPr>
          <w:rFonts w:ascii="Times New Roman" w:eastAsia="Times New Roman" w:hAnsi="Times New Roman" w:cs="Times New Roman"/>
          <w:sz w:val="28"/>
          <w:szCs w:val="28"/>
        </w:rPr>
        <w:t>OH</w:t>
      </w:r>
      <w:r w:rsidRPr="00E75EB1">
        <w:rPr>
          <w:rFonts w:ascii="Times New Roman" w:eastAsia="Calibri" w:hAnsi="Times New Roman" w:cs="Times New Roman"/>
          <w:sz w:val="28"/>
          <w:szCs w:val="28"/>
        </w:rPr>
        <w:t xml:space="preserve"> + 2Na</w:t>
      </w:r>
      <w:r w:rsidRPr="00E75EB1">
        <w:rPr>
          <w:rFonts w:ascii="Times New Roman" w:eastAsia="Calibri" w:hAnsi="Times New Roman" w:cs="Times New Roman"/>
          <w:sz w:val="28"/>
          <w:szCs w:val="28"/>
          <w:vertAlign w:val="subscript"/>
        </w:rPr>
        <w:t xml:space="preserve"> </w:t>
      </w:r>
      <w:r w:rsidRPr="00E75EB1">
        <w:rPr>
          <w:rFonts w:ascii="Times New Roman" w:eastAsia="Calibri" w:hAnsi="Times New Roman" w:cs="Times New Roman"/>
          <w:sz w:val="28"/>
          <w:szCs w:val="28"/>
        </w:rPr>
        <w:t>= 2CH</w:t>
      </w:r>
      <w:r w:rsidRPr="00E75EB1">
        <w:rPr>
          <w:rFonts w:ascii="Times New Roman" w:eastAsia="Calibri" w:hAnsi="Times New Roman" w:cs="Times New Roman"/>
          <w:sz w:val="28"/>
          <w:szCs w:val="28"/>
          <w:vertAlign w:val="subscript"/>
        </w:rPr>
        <w:t>3</w:t>
      </w:r>
      <w:r w:rsidRPr="00E75EB1">
        <w:rPr>
          <w:rFonts w:ascii="Times New Roman" w:eastAsia="Calibri" w:hAnsi="Times New Roman" w:cs="Times New Roman"/>
          <w:sz w:val="28"/>
          <w:szCs w:val="28"/>
        </w:rPr>
        <w:t>ONa + 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w:t>
      </w:r>
    </w:p>
    <w:p w:rsidR="00E75EB1" w:rsidRPr="00E75EB1" w:rsidRDefault="00E75EB1" w:rsidP="00E75EB1">
      <w:pPr>
        <w:spacing w:after="0" w:line="240" w:lineRule="auto"/>
        <w:jc w:val="center"/>
        <w:rPr>
          <w:rFonts w:ascii="Times New Roman" w:eastAsia="Calibri" w:hAnsi="Times New Roman" w:cs="Times New Roman"/>
          <w:sz w:val="28"/>
          <w:szCs w:val="28"/>
        </w:rPr>
      </w:pPr>
      <w:r w:rsidRPr="00E75EB1">
        <w:rPr>
          <w:rFonts w:ascii="Times New Roman" w:eastAsia="Calibri" w:hAnsi="Times New Roman" w:cs="Times New Roman"/>
          <w:sz w:val="28"/>
          <w:szCs w:val="28"/>
        </w:rPr>
        <w:t>2 моль                                     1 моль</w:t>
      </w:r>
    </w:p>
    <w:p w:rsidR="00E75EB1" w:rsidRPr="00E75EB1" w:rsidRDefault="000D6BEB" w:rsidP="00E75EB1">
      <w:pPr>
        <w:spacing w:after="0" w:line="240" w:lineRule="auto"/>
        <w:jc w:val="center"/>
        <w:rPr>
          <w:rFonts w:ascii="Times New Roman" w:eastAsia="Calibri" w:hAnsi="Times New Roman" w:cs="Times New Roman"/>
          <w:sz w:val="28"/>
          <w:szCs w:val="28"/>
        </w:rPr>
      </w:pPr>
      <m:oMath>
        <m:f>
          <m:fPr>
            <m:ctrlPr>
              <w:rPr>
                <w:rFonts w:ascii="Cambria Math" w:eastAsia="Calibri" w:hAnsi="Times New Roman" w:cs="Times New Roman"/>
                <w:i/>
                <w:sz w:val="28"/>
                <w:szCs w:val="28"/>
              </w:rPr>
            </m:ctrlPr>
          </m:fPr>
          <m:num>
            <m:r>
              <w:rPr>
                <w:rFonts w:ascii="Cambria Math" w:eastAsia="Calibri" w:hAnsi="Times New Roman" w:cs="Times New Roman"/>
                <w:sz w:val="28"/>
                <w:szCs w:val="28"/>
              </w:rPr>
              <m:t xml:space="preserve">2,65 </m:t>
            </m:r>
            <m:r>
              <w:rPr>
                <w:rFonts w:ascii="Cambria Math" w:eastAsia="Calibri" w:hAnsi="Cambria Math" w:cs="Times New Roman"/>
                <w:sz w:val="28"/>
                <w:szCs w:val="28"/>
              </w:rPr>
              <m:t>моль</m:t>
            </m:r>
          </m:num>
          <m:den>
            <m:r>
              <w:rPr>
                <w:rFonts w:ascii="Cambria Math" w:eastAsia="Calibri" w:hAnsi="Times New Roman" w:cs="Times New Roman"/>
                <w:sz w:val="28"/>
                <w:szCs w:val="28"/>
              </w:rPr>
              <m:t xml:space="preserve">2 </m:t>
            </m:r>
            <m:r>
              <w:rPr>
                <w:rFonts w:ascii="Cambria Math" w:eastAsia="Calibri" w:hAnsi="Cambria Math" w:cs="Times New Roman"/>
                <w:sz w:val="28"/>
                <w:szCs w:val="28"/>
              </w:rPr>
              <m:t>моль</m:t>
            </m:r>
          </m:den>
        </m:f>
        <m:r>
          <w:rPr>
            <w:rFonts w:ascii="Cambria Math" w:eastAsia="Calibri" w:hAnsi="Times New Roman" w:cs="Times New Roman"/>
            <w:sz w:val="28"/>
            <w:szCs w:val="28"/>
          </w:rPr>
          <m:t>=</m:t>
        </m:r>
        <m:f>
          <m:fPr>
            <m:ctrlPr>
              <w:rPr>
                <w:rFonts w:ascii="Cambria Math" w:eastAsia="Calibri" w:hAnsi="Times New Roman" w:cs="Times New Roman"/>
                <w:i/>
                <w:sz w:val="28"/>
                <w:szCs w:val="28"/>
              </w:rPr>
            </m:ctrlPr>
          </m:fPr>
          <m:num>
            <m:r>
              <w:rPr>
                <w:rFonts w:ascii="Cambria Math" w:eastAsia="Calibri" w:hAnsi="Cambria Math" w:cs="Times New Roman"/>
                <w:sz w:val="28"/>
                <w:szCs w:val="28"/>
              </w:rPr>
              <m:t>х</m:t>
            </m:r>
            <m:r>
              <w:rPr>
                <w:rFonts w:ascii="Cambria Math" w:eastAsia="Calibri" w:hAnsi="Times New Roman" w:cs="Times New Roman"/>
                <w:sz w:val="28"/>
                <w:szCs w:val="28"/>
              </w:rPr>
              <m:t xml:space="preserve"> </m:t>
            </m:r>
            <m:r>
              <w:rPr>
                <w:rFonts w:ascii="Cambria Math" w:eastAsia="Calibri" w:hAnsi="Cambria Math" w:cs="Times New Roman"/>
                <w:sz w:val="28"/>
                <w:szCs w:val="28"/>
              </w:rPr>
              <m:t>моль</m:t>
            </m:r>
          </m:num>
          <m:den>
            <m:r>
              <w:rPr>
                <w:rFonts w:ascii="Cambria Math" w:eastAsia="Calibri" w:hAnsi="Times New Roman" w:cs="Times New Roman"/>
                <w:sz w:val="28"/>
                <w:szCs w:val="28"/>
              </w:rPr>
              <m:t xml:space="preserve">1 </m:t>
            </m:r>
            <m:r>
              <w:rPr>
                <w:rFonts w:ascii="Cambria Math" w:eastAsia="Calibri" w:hAnsi="Cambria Math" w:cs="Times New Roman"/>
                <w:sz w:val="28"/>
                <w:szCs w:val="28"/>
              </w:rPr>
              <m:t>моль</m:t>
            </m:r>
            <m:r>
              <w:rPr>
                <w:rFonts w:ascii="Cambria Math" w:eastAsia="Calibri" w:hAnsi="Times New Roman" w:cs="Times New Roman"/>
                <w:sz w:val="28"/>
                <w:szCs w:val="28"/>
              </w:rPr>
              <m:t xml:space="preserve"> </m:t>
            </m:r>
          </m:den>
        </m:f>
        <m:r>
          <w:rPr>
            <w:rFonts w:ascii="Cambria Math" w:eastAsia="Calibri" w:hAnsi="Times New Roman" w:cs="Times New Roman"/>
            <w:sz w:val="28"/>
            <w:szCs w:val="28"/>
          </w:rPr>
          <m:t xml:space="preserve">  </m:t>
        </m:r>
      </m:oMath>
      <w:r w:rsidR="00E75EB1" w:rsidRPr="00E75EB1">
        <w:rPr>
          <w:rFonts w:ascii="Times New Roman" w:eastAsia="Times New Roman" w:hAnsi="Times New Roman" w:cs="Times New Roman"/>
          <w:sz w:val="28"/>
          <w:szCs w:val="28"/>
        </w:rPr>
        <w:t xml:space="preserve">→ х = </w:t>
      </w:r>
      <m:oMath>
        <m:f>
          <m:fPr>
            <m:ctrlPr>
              <w:rPr>
                <w:rFonts w:ascii="Cambria Math" w:eastAsia="Times New Roman" w:hAnsi="Times New Roman" w:cs="Times New Roman"/>
                <w:i/>
                <w:sz w:val="28"/>
                <w:szCs w:val="28"/>
              </w:rPr>
            </m:ctrlPr>
          </m:fPr>
          <m:num>
            <m:r>
              <w:rPr>
                <w:rFonts w:ascii="Cambria Math" w:eastAsia="Times New Roman" w:hAnsi="Times New Roman" w:cs="Times New Roman"/>
                <w:sz w:val="28"/>
                <w:szCs w:val="28"/>
              </w:rPr>
              <m:t xml:space="preserve">2,65 </m:t>
            </m:r>
            <m:r>
              <w:rPr>
                <w:rFonts w:ascii="Cambria Math" w:eastAsia="Times New Roman" w:hAnsi="Times New Roman" w:cs="Times New Roman"/>
                <w:sz w:val="28"/>
                <w:szCs w:val="28"/>
              </w:rPr>
              <m:t>моль</m:t>
            </m:r>
            <m:r>
              <w:rPr>
                <w:rFonts w:ascii="Cambria Math" w:eastAsia="Times New Roman" w:hAnsi="Times New Roman" w:cs="Times New Roman"/>
                <w:sz w:val="28"/>
                <w:szCs w:val="28"/>
              </w:rPr>
              <m:t xml:space="preserve"> </m:t>
            </m:r>
            <m:r>
              <w:rPr>
                <w:rFonts w:ascii="Cambria Math" w:eastAsia="Times New Roman" w:hAnsi="Times New Roman" w:cs="Times New Roman"/>
                <w:sz w:val="28"/>
                <w:szCs w:val="28"/>
              </w:rPr>
              <m:t>∙</m:t>
            </m:r>
            <m:r>
              <w:rPr>
                <w:rFonts w:ascii="Cambria Math" w:eastAsia="Times New Roman" w:hAnsi="Times New Roman" w:cs="Times New Roman"/>
                <w:sz w:val="28"/>
                <w:szCs w:val="28"/>
              </w:rPr>
              <m:t xml:space="preserve">1 </m:t>
            </m:r>
            <m:r>
              <w:rPr>
                <w:rFonts w:ascii="Cambria Math" w:eastAsia="Times New Roman" w:hAnsi="Times New Roman" w:cs="Times New Roman"/>
                <w:sz w:val="28"/>
                <w:szCs w:val="28"/>
              </w:rPr>
              <m:t>моль</m:t>
            </m:r>
          </m:num>
          <m:den>
            <m:r>
              <w:rPr>
                <w:rFonts w:ascii="Cambria Math" w:eastAsia="Times New Roman" w:hAnsi="Times New Roman" w:cs="Times New Roman"/>
                <w:sz w:val="28"/>
                <w:szCs w:val="28"/>
              </w:rPr>
              <m:t xml:space="preserve">2 </m:t>
            </m:r>
            <m:r>
              <w:rPr>
                <w:rFonts w:ascii="Cambria Math" w:eastAsia="Times New Roman" w:hAnsi="Times New Roman" w:cs="Times New Roman"/>
                <w:sz w:val="28"/>
                <w:szCs w:val="28"/>
              </w:rPr>
              <m:t>моль</m:t>
            </m:r>
          </m:den>
        </m:f>
        <m:r>
          <w:rPr>
            <w:rFonts w:ascii="Cambria Math" w:eastAsia="Times New Roman" w:hAnsi="Times New Roman" w:cs="Times New Roman"/>
            <w:sz w:val="28"/>
            <w:szCs w:val="28"/>
          </w:rPr>
          <m:t>=</m:t>
        </m:r>
      </m:oMath>
      <w:r w:rsidR="00E75EB1" w:rsidRPr="00E75EB1">
        <w:rPr>
          <w:rFonts w:ascii="Times New Roman" w:eastAsia="Calibri" w:hAnsi="Times New Roman" w:cs="Times New Roman"/>
          <w:sz w:val="28"/>
          <w:szCs w:val="28"/>
        </w:rPr>
        <w:t xml:space="preserve"> 1,325 моль</w:t>
      </w:r>
    </w:p>
    <w:p w:rsidR="00E75EB1" w:rsidRPr="00E75EB1" w:rsidRDefault="00E75EB1" w:rsidP="00E75EB1">
      <w:pPr>
        <w:spacing w:after="0" w:line="240" w:lineRule="auto"/>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5. Використавши значення сталої величини V</w:t>
      </w:r>
      <w:r w:rsidRPr="00E75EB1">
        <w:rPr>
          <w:rFonts w:ascii="Times New Roman" w:eastAsia="Calibri" w:hAnsi="Times New Roman" w:cs="Times New Roman"/>
          <w:sz w:val="28"/>
          <w:szCs w:val="28"/>
          <w:vertAlign w:val="subscript"/>
        </w:rPr>
        <w:t>M</w:t>
      </w:r>
      <w:r w:rsidRPr="00E75EB1">
        <w:rPr>
          <w:rFonts w:ascii="Times New Roman" w:eastAsia="Calibri" w:hAnsi="Times New Roman" w:cs="Times New Roman"/>
          <w:sz w:val="28"/>
          <w:szCs w:val="28"/>
        </w:rPr>
        <w:t xml:space="preserve"> = 22,4 л/моль, обчислюємо об’єм водню за формулою: </w:t>
      </w:r>
    </w:p>
    <w:p w:rsidR="00E75EB1" w:rsidRPr="00E75EB1" w:rsidRDefault="00E75EB1" w:rsidP="00E75EB1">
      <w:pPr>
        <w:spacing w:after="0" w:line="240" w:lineRule="auto"/>
        <w:ind w:firstLine="851"/>
        <w:rPr>
          <w:rFonts w:ascii="Times New Roman" w:eastAsia="Times New Roman" w:hAnsi="Times New Roman" w:cs="Times New Roman"/>
          <w:sz w:val="28"/>
          <w:szCs w:val="28"/>
        </w:rPr>
      </w:pPr>
      <w:r w:rsidRPr="00E75EB1">
        <w:rPr>
          <w:rFonts w:ascii="Times New Roman" w:eastAsia="Calibri" w:hAnsi="Times New Roman" w:cs="Times New Roman"/>
          <w:sz w:val="28"/>
          <w:szCs w:val="28"/>
        </w:rPr>
        <w:t>V(Н</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V</w:t>
      </w:r>
      <w:r w:rsidRPr="00E75EB1">
        <w:rPr>
          <w:rFonts w:ascii="Times New Roman" w:eastAsia="Calibri" w:hAnsi="Times New Roman" w:cs="Times New Roman"/>
          <w:sz w:val="28"/>
          <w:szCs w:val="28"/>
          <w:vertAlign w:val="subscript"/>
        </w:rPr>
        <w:t>M</w:t>
      </w:r>
      <w:r w:rsidRPr="00E75EB1">
        <w:rPr>
          <w:rFonts w:ascii="Times New Roman" w:eastAsia="Calibri" w:hAnsi="Times New Roman" w:cs="Times New Roman"/>
          <w:sz w:val="28"/>
          <w:szCs w:val="28"/>
        </w:rPr>
        <w:t xml:space="preserve"> </w:t>
      </w:r>
      <m:oMath>
        <m:r>
          <w:rPr>
            <w:rFonts w:ascii="Cambria Math" w:eastAsia="Calibri" w:hAnsi="Cambria Math" w:cs="Times New Roman"/>
            <w:sz w:val="28"/>
            <w:szCs w:val="28"/>
          </w:rPr>
          <m:t>∙</m:t>
        </m:r>
      </m:oMath>
      <w:r w:rsidRPr="00E75EB1">
        <w:rPr>
          <w:rFonts w:ascii="Times New Roman" w:eastAsia="Times New Roman" w:hAnsi="Times New Roman" w:cs="Times New Roman"/>
          <w:sz w:val="28"/>
          <w:szCs w:val="28"/>
        </w:rPr>
        <w:t xml:space="preserve"> n</w:t>
      </w:r>
      <w:r w:rsidRPr="00E75EB1">
        <w:rPr>
          <w:rFonts w:ascii="Times New Roman" w:eastAsia="Calibri" w:hAnsi="Times New Roman" w:cs="Times New Roman"/>
          <w:sz w:val="28"/>
          <w:szCs w:val="28"/>
        </w:rPr>
        <w:t>(Н</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22,4 л/моль </w:t>
      </w:r>
      <m:oMath>
        <m:r>
          <w:rPr>
            <w:rFonts w:ascii="Cambria Math" w:eastAsia="Calibri" w:hAnsi="Cambria Math" w:cs="Times New Roman"/>
            <w:sz w:val="28"/>
            <w:szCs w:val="28"/>
          </w:rPr>
          <m:t>∙</m:t>
        </m:r>
      </m:oMath>
      <w:r w:rsidRPr="00E75EB1">
        <w:rPr>
          <w:rFonts w:ascii="Times New Roman" w:eastAsia="Times New Roman" w:hAnsi="Times New Roman" w:cs="Times New Roman"/>
          <w:sz w:val="28"/>
          <w:szCs w:val="28"/>
        </w:rPr>
        <w:t xml:space="preserve"> 1,325 моль = 29,68 л. </w:t>
      </w:r>
    </w:p>
    <w:p w:rsidR="00E75EB1" w:rsidRPr="00E75EB1" w:rsidRDefault="00E75EB1" w:rsidP="00E75EB1">
      <w:pPr>
        <w:spacing w:after="0" w:line="240" w:lineRule="auto"/>
        <w:rPr>
          <w:rFonts w:ascii="Times New Roman" w:eastAsia="Times New Roman" w:hAnsi="Times New Roman" w:cs="Times New Roman"/>
          <w:sz w:val="28"/>
          <w:szCs w:val="28"/>
        </w:rPr>
      </w:pPr>
      <w:r w:rsidRPr="00E75EB1">
        <w:rPr>
          <w:rFonts w:ascii="Times New Roman" w:eastAsia="Times New Roman" w:hAnsi="Times New Roman" w:cs="Times New Roman"/>
          <w:b/>
          <w:i/>
          <w:sz w:val="28"/>
          <w:szCs w:val="28"/>
        </w:rPr>
        <w:t>Відповідь:</w:t>
      </w:r>
      <w:r w:rsidRPr="00E75EB1">
        <w:rPr>
          <w:rFonts w:ascii="Times New Roman" w:eastAsia="Times New Roman" w:hAnsi="Times New Roman" w:cs="Times New Roman"/>
          <w:sz w:val="28"/>
          <w:szCs w:val="28"/>
        </w:rPr>
        <w:t xml:space="preserve"> </w:t>
      </w:r>
      <w:r w:rsidRPr="00E75EB1">
        <w:rPr>
          <w:rFonts w:ascii="Times New Roman" w:eastAsia="Calibri" w:hAnsi="Times New Roman" w:cs="Times New Roman"/>
          <w:sz w:val="28"/>
          <w:szCs w:val="28"/>
        </w:rPr>
        <w:t>V(Н</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w:t>
      </w:r>
      <w:r w:rsidRPr="00E75EB1">
        <w:rPr>
          <w:rFonts w:ascii="Times New Roman" w:eastAsia="Times New Roman" w:hAnsi="Times New Roman" w:cs="Times New Roman"/>
          <w:sz w:val="28"/>
          <w:szCs w:val="28"/>
        </w:rPr>
        <w:t xml:space="preserve">29,68 л. </w:t>
      </w:r>
    </w:p>
    <w:p w:rsidR="00E75EB1" w:rsidRPr="00E75EB1" w:rsidRDefault="00E75EB1" w:rsidP="00E75EB1">
      <w:pPr>
        <w:spacing w:after="0" w:line="240" w:lineRule="auto"/>
        <w:rPr>
          <w:rFonts w:ascii="Times New Roman" w:eastAsia="Times New Roman" w:hAnsi="Times New Roman" w:cs="Times New Roman"/>
          <w:sz w:val="28"/>
          <w:szCs w:val="28"/>
        </w:rPr>
      </w:pPr>
    </w:p>
    <w:p w:rsidR="00E75EB1" w:rsidRPr="00E75EB1" w:rsidRDefault="00E75EB1" w:rsidP="00E75EB1">
      <w:pPr>
        <w:spacing w:after="0" w:line="240" w:lineRule="auto"/>
        <w:jc w:val="both"/>
        <w:rPr>
          <w:rFonts w:ascii="Times New Roman" w:eastAsia="Calibri" w:hAnsi="Times New Roman" w:cs="Times New Roman"/>
          <w:sz w:val="28"/>
          <w:szCs w:val="28"/>
        </w:rPr>
      </w:pPr>
      <w:r w:rsidRPr="00E75EB1">
        <w:rPr>
          <w:rFonts w:ascii="Times New Roman" w:eastAsia="Calibri" w:hAnsi="Times New Roman" w:cs="Times New Roman"/>
          <w:b/>
          <w:i/>
          <w:sz w:val="28"/>
          <w:szCs w:val="28"/>
          <w:u w:val="single"/>
        </w:rPr>
        <w:t>Задача 3.</w:t>
      </w:r>
      <w:r w:rsidRPr="00E75EB1">
        <w:rPr>
          <w:rFonts w:ascii="Times New Roman" w:eastAsia="Calibri" w:hAnsi="Times New Roman" w:cs="Times New Roman"/>
          <w:sz w:val="28"/>
          <w:szCs w:val="28"/>
        </w:rPr>
        <w:t xml:space="preserve"> Яку масу технічного кальцій карбіду (СаС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масова частка в якому становить 6%, потрібно використати для отримання 33,6 л </w:t>
      </w:r>
      <w:proofErr w:type="spellStart"/>
      <w:r w:rsidRPr="00E75EB1">
        <w:rPr>
          <w:rFonts w:ascii="Times New Roman" w:eastAsia="Calibri" w:hAnsi="Times New Roman" w:cs="Times New Roman"/>
          <w:sz w:val="28"/>
          <w:szCs w:val="28"/>
        </w:rPr>
        <w:t>етину</w:t>
      </w:r>
      <w:proofErr w:type="spellEnd"/>
      <w:r w:rsidRPr="00E75EB1">
        <w:rPr>
          <w:rFonts w:ascii="Times New Roman" w:eastAsia="Calibri" w:hAnsi="Times New Roman" w:cs="Times New Roman"/>
          <w:sz w:val="28"/>
          <w:szCs w:val="28"/>
        </w:rPr>
        <w:t xml:space="preserve"> (</w:t>
      </w:r>
      <w:proofErr w:type="spellStart"/>
      <w:r w:rsidRPr="00E75EB1">
        <w:rPr>
          <w:rFonts w:ascii="Times New Roman" w:eastAsia="Calibri" w:hAnsi="Times New Roman" w:cs="Times New Roman"/>
          <w:sz w:val="28"/>
          <w:szCs w:val="28"/>
        </w:rPr>
        <w:t>н.у</w:t>
      </w:r>
      <w:proofErr w:type="spellEnd"/>
      <w:r w:rsidRPr="00E75EB1">
        <w:rPr>
          <w:rFonts w:ascii="Times New Roman" w:eastAsia="Calibri" w:hAnsi="Times New Roman" w:cs="Times New Roman"/>
          <w:sz w:val="28"/>
          <w:szCs w:val="28"/>
        </w:rPr>
        <w:t>.)?</w:t>
      </w:r>
    </w:p>
    <w:p w:rsidR="00E75EB1" w:rsidRPr="00E75EB1" w:rsidRDefault="00E75EB1" w:rsidP="00E75EB1">
      <w:pPr>
        <w:spacing w:after="0" w:line="240" w:lineRule="auto"/>
        <w:rPr>
          <w:rFonts w:ascii="Times New Roman" w:eastAsia="Calibri" w:hAnsi="Times New Roman" w:cs="Times New Roman"/>
          <w:b/>
          <w:i/>
          <w:sz w:val="28"/>
          <w:szCs w:val="28"/>
        </w:rPr>
      </w:pPr>
      <w:r w:rsidRPr="00E75EB1">
        <w:rPr>
          <w:rFonts w:ascii="Times New Roman" w:eastAsia="Calibri" w:hAnsi="Times New Roman" w:cs="Times New Roman"/>
          <w:b/>
          <w:i/>
          <w:sz w:val="28"/>
          <w:szCs w:val="28"/>
        </w:rPr>
        <w:t>Дано:</w:t>
      </w:r>
      <w:r w:rsidRPr="00E75EB1">
        <w:rPr>
          <w:rFonts w:ascii="Times New Roman" w:eastAsia="Calibri" w:hAnsi="Times New Roman" w:cs="Times New Roman"/>
          <w:b/>
          <w:i/>
          <w:sz w:val="28"/>
          <w:szCs w:val="28"/>
        </w:rPr>
        <w:tab/>
      </w:r>
      <w:r w:rsidRPr="00E75EB1">
        <w:rPr>
          <w:rFonts w:ascii="Times New Roman" w:eastAsia="Calibri" w:hAnsi="Times New Roman" w:cs="Times New Roman"/>
          <w:b/>
          <w:i/>
          <w:sz w:val="28"/>
          <w:szCs w:val="28"/>
        </w:rPr>
        <w:tab/>
      </w:r>
      <w:r w:rsidRPr="00E75EB1">
        <w:rPr>
          <w:rFonts w:ascii="Times New Roman" w:eastAsia="Calibri" w:hAnsi="Times New Roman" w:cs="Times New Roman"/>
          <w:b/>
          <w:i/>
          <w:sz w:val="28"/>
          <w:szCs w:val="28"/>
        </w:rPr>
        <w:tab/>
      </w:r>
      <w:r w:rsidRPr="00E75EB1">
        <w:rPr>
          <w:rFonts w:ascii="Times New Roman" w:eastAsia="Calibri" w:hAnsi="Times New Roman" w:cs="Times New Roman"/>
          <w:b/>
          <w:i/>
          <w:sz w:val="28"/>
          <w:szCs w:val="28"/>
        </w:rPr>
        <w:tab/>
      </w:r>
      <w:r w:rsidRPr="00E75EB1">
        <w:rPr>
          <w:rFonts w:ascii="Times New Roman" w:eastAsia="Calibri" w:hAnsi="Times New Roman" w:cs="Times New Roman"/>
          <w:b/>
          <w:i/>
          <w:sz w:val="28"/>
          <w:szCs w:val="28"/>
        </w:rPr>
        <w:tab/>
      </w:r>
      <w:r w:rsidRPr="00E75EB1">
        <w:rPr>
          <w:rFonts w:ascii="Times New Roman" w:eastAsia="Calibri" w:hAnsi="Times New Roman" w:cs="Times New Roman"/>
          <w:b/>
          <w:i/>
          <w:sz w:val="28"/>
          <w:szCs w:val="28"/>
        </w:rPr>
        <w:tab/>
        <w:t>Розв’язування:</w:t>
      </w:r>
    </w:p>
    <w:tbl>
      <w:tblPr>
        <w:tblStyle w:val="a3"/>
        <w:tblW w:w="0" w:type="auto"/>
        <w:tblLook w:val="04A0" w:firstRow="1" w:lastRow="0" w:firstColumn="1" w:lastColumn="0" w:noHBand="0" w:noVBand="1"/>
      </w:tblPr>
      <w:tblGrid>
        <w:gridCol w:w="2802"/>
        <w:gridCol w:w="6769"/>
      </w:tblGrid>
      <w:tr w:rsidR="00E75EB1" w:rsidRPr="00E75EB1" w:rsidTr="00E75EB1">
        <w:tc>
          <w:tcPr>
            <w:tcW w:w="2802" w:type="dxa"/>
            <w:tcBorders>
              <w:top w:val="single" w:sz="4" w:space="0" w:color="FFFFFF"/>
              <w:left w:val="single" w:sz="4" w:space="0" w:color="FFFFFF"/>
            </w:tcBorders>
          </w:tcPr>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V(C</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33,6 л</w:t>
            </w:r>
          </w:p>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ω(</w:t>
            </w:r>
            <w:proofErr w:type="spellStart"/>
            <w:r w:rsidRPr="00E75EB1">
              <w:rPr>
                <w:rFonts w:ascii="Times New Roman" w:eastAsia="Calibri" w:hAnsi="Times New Roman" w:cs="Times New Roman"/>
                <w:sz w:val="28"/>
                <w:szCs w:val="28"/>
              </w:rPr>
              <w:t>дом</w:t>
            </w:r>
            <w:proofErr w:type="spellEnd"/>
            <w:r w:rsidRPr="00E75EB1">
              <w:rPr>
                <w:rFonts w:ascii="Times New Roman" w:eastAsia="Calibri" w:hAnsi="Times New Roman" w:cs="Times New Roman"/>
                <w:sz w:val="28"/>
                <w:szCs w:val="28"/>
              </w:rPr>
              <w:t>.) = 6%</w:t>
            </w:r>
          </w:p>
        </w:tc>
        <w:tc>
          <w:tcPr>
            <w:tcW w:w="6769" w:type="dxa"/>
            <w:tcBorders>
              <w:top w:val="single" w:sz="4" w:space="0" w:color="FFFFFF"/>
              <w:bottom w:val="single" w:sz="4" w:space="0" w:color="FFFFFF"/>
              <w:right w:val="single" w:sz="4" w:space="0" w:color="FFFFFF"/>
            </w:tcBorders>
          </w:tcPr>
          <w:p w:rsidR="00E75EB1" w:rsidRPr="00E75EB1" w:rsidRDefault="00E75EB1" w:rsidP="00E75EB1">
            <w:pPr>
              <w:ind w:right="-143"/>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1. V</w:t>
            </w:r>
            <w:r w:rsidRPr="00E75EB1">
              <w:rPr>
                <w:rFonts w:ascii="Times New Roman" w:eastAsia="Calibri" w:hAnsi="Times New Roman" w:cs="Times New Roman"/>
                <w:sz w:val="28"/>
                <w:szCs w:val="28"/>
                <w:vertAlign w:val="subscript"/>
              </w:rPr>
              <w:t>M</w:t>
            </w:r>
            <w:r w:rsidRPr="00E75EB1">
              <w:rPr>
                <w:rFonts w:ascii="Times New Roman" w:eastAsia="Calibri" w:hAnsi="Times New Roman" w:cs="Times New Roman"/>
                <w:sz w:val="28"/>
                <w:szCs w:val="28"/>
              </w:rPr>
              <w:t xml:space="preserve"> = 22,4 л/моль, обчислюємо кількість речовини </w:t>
            </w:r>
            <w:proofErr w:type="spellStart"/>
            <w:r w:rsidRPr="00E75EB1">
              <w:rPr>
                <w:rFonts w:ascii="Times New Roman" w:eastAsia="Calibri" w:hAnsi="Times New Roman" w:cs="Times New Roman"/>
                <w:sz w:val="28"/>
                <w:szCs w:val="28"/>
              </w:rPr>
              <w:t>етину</w:t>
            </w:r>
            <w:proofErr w:type="spellEnd"/>
            <w:r w:rsidRPr="00E75EB1">
              <w:rPr>
                <w:rFonts w:ascii="Times New Roman" w:eastAsia="Calibri" w:hAnsi="Times New Roman" w:cs="Times New Roman"/>
                <w:sz w:val="28"/>
                <w:szCs w:val="28"/>
              </w:rPr>
              <w:t xml:space="preserve">, яка міститься в 33,6 л: </w:t>
            </w:r>
          </w:p>
        </w:tc>
      </w:tr>
      <w:tr w:rsidR="00E75EB1" w:rsidRPr="00E75EB1" w:rsidTr="00E75EB1">
        <w:tc>
          <w:tcPr>
            <w:tcW w:w="2802" w:type="dxa"/>
            <w:tcBorders>
              <w:left w:val="single" w:sz="4" w:space="0" w:color="FFFFFF"/>
            </w:tcBorders>
          </w:tcPr>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m(СаС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w:t>
            </w:r>
            <w:proofErr w:type="spellStart"/>
            <w:r w:rsidRPr="00E75EB1">
              <w:rPr>
                <w:rFonts w:ascii="Times New Roman" w:eastAsia="Calibri" w:hAnsi="Times New Roman" w:cs="Times New Roman"/>
                <w:sz w:val="28"/>
                <w:szCs w:val="28"/>
              </w:rPr>
              <w:t>техн</w:t>
            </w:r>
            <w:proofErr w:type="spellEnd"/>
            <w:r w:rsidRPr="00E75EB1">
              <w:rPr>
                <w:rFonts w:ascii="Times New Roman" w:eastAsia="Calibri" w:hAnsi="Times New Roman" w:cs="Times New Roman"/>
                <w:sz w:val="28"/>
                <w:szCs w:val="28"/>
              </w:rPr>
              <w:t>. - ?</w:t>
            </w:r>
          </w:p>
        </w:tc>
        <w:tc>
          <w:tcPr>
            <w:tcW w:w="6769" w:type="dxa"/>
            <w:tcBorders>
              <w:top w:val="single" w:sz="4" w:space="0" w:color="FFFFFF"/>
              <w:bottom w:val="single" w:sz="4" w:space="0" w:color="FFFFFF"/>
              <w:right w:val="single" w:sz="4" w:space="0" w:color="FFFFFF"/>
            </w:tcBorders>
          </w:tcPr>
          <w:p w:rsidR="00E75EB1" w:rsidRPr="00E75EB1" w:rsidRDefault="00E75EB1" w:rsidP="00E75EB1">
            <w:pPr>
              <w:rPr>
                <w:rFonts w:ascii="Times New Roman" w:eastAsia="Calibri" w:hAnsi="Times New Roman" w:cs="Times New Roman"/>
                <w:sz w:val="28"/>
                <w:szCs w:val="28"/>
              </w:rPr>
            </w:pPr>
            <w:r w:rsidRPr="00E75EB1">
              <w:rPr>
                <w:rFonts w:ascii="Times New Roman" w:eastAsia="Calibri" w:hAnsi="Times New Roman" w:cs="Times New Roman"/>
                <w:sz w:val="28"/>
                <w:szCs w:val="28"/>
              </w:rPr>
              <w:t>n(C</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V(C</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V</w:t>
            </w:r>
            <w:r w:rsidRPr="00E75EB1">
              <w:rPr>
                <w:rFonts w:ascii="Times New Roman" w:eastAsia="Calibri" w:hAnsi="Times New Roman" w:cs="Times New Roman"/>
                <w:sz w:val="28"/>
                <w:szCs w:val="28"/>
                <w:vertAlign w:val="subscript"/>
              </w:rPr>
              <w:t>M</w:t>
            </w:r>
            <w:r w:rsidRPr="00E75EB1">
              <w:rPr>
                <w:rFonts w:ascii="Times New Roman" w:eastAsia="Calibri" w:hAnsi="Times New Roman" w:cs="Times New Roman"/>
                <w:sz w:val="28"/>
                <w:szCs w:val="28"/>
              </w:rPr>
              <w:t xml:space="preserve"> = 33,6 л : 22,4 л/моль = 1,5моль</w:t>
            </w:r>
          </w:p>
        </w:tc>
      </w:tr>
    </w:tbl>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2. Відповідно рівняння реакції: 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+ 2Н</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О = </w:t>
      </w:r>
      <w:proofErr w:type="spellStart"/>
      <w:r w:rsidRPr="00E75EB1">
        <w:rPr>
          <w:rFonts w:ascii="Times New Roman" w:eastAsia="Calibri" w:hAnsi="Times New Roman" w:cs="Times New Roman"/>
          <w:sz w:val="28"/>
          <w:szCs w:val="28"/>
        </w:rPr>
        <w:t>Са</w:t>
      </w:r>
      <w:proofErr w:type="spellEnd"/>
      <w:r w:rsidRPr="00E75EB1">
        <w:rPr>
          <w:rFonts w:ascii="Times New Roman" w:eastAsia="Calibri" w:hAnsi="Times New Roman" w:cs="Times New Roman"/>
          <w:sz w:val="28"/>
          <w:szCs w:val="28"/>
        </w:rPr>
        <w:t>(ОН)</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Н</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w:t>
      </w:r>
    </w:p>
    <w:p w:rsidR="00E75EB1" w:rsidRPr="00E75EB1" w:rsidRDefault="00E75EB1" w:rsidP="00E75EB1">
      <w:pPr>
        <w:spacing w:after="0" w:line="240" w:lineRule="auto"/>
        <w:jc w:val="center"/>
        <w:rPr>
          <w:rFonts w:ascii="Times New Roman" w:eastAsia="Calibri" w:hAnsi="Times New Roman" w:cs="Times New Roman"/>
          <w:sz w:val="28"/>
          <w:szCs w:val="28"/>
        </w:rPr>
      </w:pPr>
      <w:r w:rsidRPr="00E75EB1">
        <w:rPr>
          <w:rFonts w:ascii="Times New Roman" w:eastAsia="Calibri" w:hAnsi="Times New Roman" w:cs="Times New Roman"/>
          <w:sz w:val="28"/>
          <w:szCs w:val="28"/>
        </w:rPr>
        <w:t>n(C</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H</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n(CаС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1,5 моль</w:t>
      </w: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3. М (СаС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64 г/моль, обчислюємо масу 1,5 моль кальцій карбіду:</w:t>
      </w:r>
    </w:p>
    <w:p w:rsidR="00E75EB1" w:rsidRPr="00E75EB1" w:rsidRDefault="00E75EB1" w:rsidP="00E75EB1">
      <w:pPr>
        <w:spacing w:after="0" w:line="240" w:lineRule="auto"/>
        <w:ind w:firstLine="851"/>
        <w:rPr>
          <w:rFonts w:ascii="Times New Roman" w:eastAsia="Calibri" w:hAnsi="Times New Roman" w:cs="Times New Roman"/>
          <w:sz w:val="28"/>
          <w:szCs w:val="28"/>
        </w:rPr>
      </w:pPr>
      <w:r w:rsidRPr="00E75EB1">
        <w:rPr>
          <w:rFonts w:ascii="Times New Roman" w:eastAsia="Calibri" w:hAnsi="Times New Roman" w:cs="Times New Roman"/>
          <w:sz w:val="28"/>
          <w:szCs w:val="28"/>
        </w:rPr>
        <w:t>m(СаС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w:t>
      </w:r>
      <w:r w:rsidRPr="00E75EB1">
        <w:rPr>
          <w:rFonts w:ascii="Times New Roman" w:eastAsia="Times New Roman" w:hAnsi="Times New Roman" w:cs="Times New Roman"/>
          <w:sz w:val="28"/>
          <w:szCs w:val="28"/>
        </w:rPr>
        <w:t>М</w:t>
      </w:r>
      <w:r w:rsidRPr="00E75EB1">
        <w:rPr>
          <w:rFonts w:ascii="Times New Roman" w:eastAsia="Calibri" w:hAnsi="Times New Roman" w:cs="Times New Roman"/>
          <w:sz w:val="28"/>
          <w:szCs w:val="28"/>
        </w:rPr>
        <w:t>(СаС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w:t>
      </w:r>
      <m:oMath>
        <m:r>
          <w:rPr>
            <w:rFonts w:ascii="Cambria Math" w:eastAsia="Calibri" w:hAnsi="Cambria Math" w:cs="Times New Roman"/>
            <w:sz w:val="28"/>
            <w:szCs w:val="28"/>
          </w:rPr>
          <m:t>∙</m:t>
        </m:r>
      </m:oMath>
      <w:r w:rsidRPr="00E75EB1">
        <w:rPr>
          <w:rFonts w:ascii="Times New Roman" w:eastAsia="Times New Roman" w:hAnsi="Times New Roman" w:cs="Times New Roman"/>
          <w:sz w:val="28"/>
          <w:szCs w:val="28"/>
        </w:rPr>
        <w:t xml:space="preserve"> </w:t>
      </w:r>
      <w:r w:rsidRPr="00E75EB1">
        <w:rPr>
          <w:rFonts w:ascii="Times New Roman" w:eastAsia="Calibri" w:hAnsi="Times New Roman" w:cs="Times New Roman"/>
          <w:sz w:val="28"/>
          <w:szCs w:val="28"/>
        </w:rPr>
        <w:t>n(СаС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64 г/моль </w:t>
      </w:r>
      <m:oMath>
        <m:r>
          <w:rPr>
            <w:rFonts w:ascii="Cambria Math" w:eastAsia="Calibri" w:hAnsi="Cambria Math" w:cs="Times New Roman"/>
            <w:sz w:val="28"/>
            <w:szCs w:val="28"/>
          </w:rPr>
          <m:t>∙</m:t>
        </m:r>
      </m:oMath>
      <w:r w:rsidRPr="00E75EB1">
        <w:rPr>
          <w:rFonts w:ascii="Times New Roman" w:eastAsia="Times New Roman" w:hAnsi="Times New Roman" w:cs="Times New Roman"/>
          <w:sz w:val="28"/>
          <w:szCs w:val="28"/>
        </w:rPr>
        <w:t xml:space="preserve"> </w:t>
      </w:r>
      <w:r w:rsidRPr="00E75EB1">
        <w:rPr>
          <w:rFonts w:ascii="Times New Roman" w:eastAsia="Calibri" w:hAnsi="Times New Roman" w:cs="Times New Roman"/>
          <w:sz w:val="28"/>
          <w:szCs w:val="28"/>
        </w:rPr>
        <w:t>1,5 моль = 96 г</w:t>
      </w: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4. ω(CаС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 100% - 6% = 94%. Застосувавши формулу ω(CаС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 xml:space="preserve">) = </w:t>
      </w:r>
      <m:oMath>
        <m:f>
          <m:fPr>
            <m:ctrlPr>
              <w:rPr>
                <w:rFonts w:ascii="Cambria Math" w:eastAsia="Calibri" w:hAnsi="Times New Roman" w:cs="Times New Roman"/>
                <w:i/>
                <w:sz w:val="28"/>
                <w:szCs w:val="28"/>
              </w:rPr>
            </m:ctrlPr>
          </m:fPr>
          <m:num>
            <m:r>
              <w:rPr>
                <w:rFonts w:ascii="Cambria Math" w:eastAsia="Calibri" w:hAnsi="Cambria Math" w:cs="Times New Roman"/>
                <w:sz w:val="28"/>
                <w:szCs w:val="28"/>
              </w:rPr>
              <m:t>m</m:t>
            </m:r>
            <m:r>
              <m:rPr>
                <m:sty m:val="p"/>
              </m:rPr>
              <w:rPr>
                <w:rFonts w:ascii="Cambria Math" w:eastAsia="Calibri" w:hAnsi="Times New Roman" w:cs="Times New Roman"/>
                <w:sz w:val="28"/>
                <w:szCs w:val="28"/>
              </w:rPr>
              <m:t>(C</m:t>
            </m:r>
            <m:r>
              <m:rPr>
                <m:sty m:val="p"/>
              </m:rPr>
              <w:rPr>
                <w:rFonts w:ascii="Cambria Math" w:eastAsia="Calibri" w:hAnsi="Times New Roman" w:cs="Times New Roman"/>
                <w:sz w:val="28"/>
                <w:szCs w:val="28"/>
              </w:rPr>
              <m:t>аС</m:t>
            </m:r>
            <m:r>
              <m:rPr>
                <m:sty m:val="p"/>
              </m:rPr>
              <w:rPr>
                <w:rFonts w:ascii="Cambria Math" w:eastAsia="Calibri" w:hAnsi="Times New Roman" w:cs="Times New Roman"/>
                <w:sz w:val="28"/>
                <w:szCs w:val="28"/>
                <w:vertAlign w:val="subscript"/>
              </w:rPr>
              <m:t>2</m:t>
            </m:r>
            <m:r>
              <m:rPr>
                <m:sty m:val="p"/>
              </m:rPr>
              <w:rPr>
                <w:rFonts w:ascii="Cambria Math" w:eastAsia="Calibri" w:hAnsi="Times New Roman" w:cs="Times New Roman"/>
                <w:sz w:val="28"/>
                <w:szCs w:val="28"/>
              </w:rPr>
              <m:t xml:space="preserve">) </m:t>
            </m:r>
          </m:num>
          <m:den>
            <m:r>
              <w:rPr>
                <w:rFonts w:ascii="Cambria Math" w:eastAsia="Calibri" w:hAnsi="Cambria Math" w:cs="Times New Roman"/>
                <w:sz w:val="28"/>
                <w:szCs w:val="28"/>
              </w:rPr>
              <m:t>m</m:t>
            </m:r>
            <m:r>
              <w:rPr>
                <w:rFonts w:ascii="Cambria Math" w:eastAsia="Calibri" w:hAnsi="Times New Roman" w:cs="Times New Roman"/>
                <w:sz w:val="28"/>
                <w:szCs w:val="28"/>
              </w:rPr>
              <m:t>(</m:t>
            </m:r>
            <m:r>
              <m:rPr>
                <m:sty m:val="p"/>
              </m:rPr>
              <w:rPr>
                <w:rFonts w:ascii="Cambria Math" w:eastAsia="Calibri" w:hAnsi="Times New Roman" w:cs="Times New Roman"/>
                <w:sz w:val="28"/>
                <w:szCs w:val="28"/>
                <w:vertAlign w:val="subscript"/>
              </w:rPr>
              <m:t>СаС</m:t>
            </m:r>
            <m:r>
              <m:rPr>
                <m:sty m:val="p"/>
              </m:rPr>
              <w:rPr>
                <w:rFonts w:ascii="Cambria Math" w:eastAsia="Calibri" w:hAnsi="Times New Roman" w:cs="Times New Roman"/>
                <w:sz w:val="28"/>
                <w:szCs w:val="28"/>
                <w:vertAlign w:val="subscript"/>
              </w:rPr>
              <m:t xml:space="preserve">2 </m:t>
            </m:r>
            <m:r>
              <m:rPr>
                <m:sty m:val="p"/>
              </m:rPr>
              <w:rPr>
                <w:rFonts w:ascii="Cambria Math" w:eastAsia="Calibri" w:hAnsi="Cambria Math" w:cs="Times New Roman"/>
                <w:sz w:val="28"/>
                <w:szCs w:val="28"/>
                <w:vertAlign w:val="subscript"/>
              </w:rPr>
              <m:t>техн</m:t>
            </m:r>
            <m:r>
              <w:rPr>
                <w:rFonts w:ascii="Cambria Math" w:eastAsia="Calibri" w:hAnsi="Times New Roman" w:cs="Times New Roman"/>
                <w:sz w:val="28"/>
                <w:szCs w:val="28"/>
              </w:rPr>
              <m:t>)</m:t>
            </m:r>
          </m:den>
        </m:f>
        <m:r>
          <w:rPr>
            <w:rFonts w:ascii="Cambria Math" w:eastAsia="Calibri" w:hAnsi="Times New Roman" w:cs="Times New Roman"/>
            <w:sz w:val="28"/>
            <w:szCs w:val="28"/>
          </w:rPr>
          <m:t>,</m:t>
        </m:r>
      </m:oMath>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обчислюємо масу технічного кальцій карбіду: </w:t>
      </w:r>
    </w:p>
    <w:p w:rsidR="00E75EB1" w:rsidRPr="00E75EB1" w:rsidRDefault="00E75EB1" w:rsidP="00E75EB1">
      <w:pPr>
        <w:spacing w:after="0" w:line="240" w:lineRule="auto"/>
        <w:jc w:val="center"/>
        <w:rPr>
          <w:rFonts w:ascii="Times New Roman" w:eastAsia="Times New Roman" w:hAnsi="Times New Roman" w:cs="Times New Roman"/>
          <w:sz w:val="28"/>
          <w:szCs w:val="28"/>
        </w:rPr>
      </w:pPr>
      <w:r w:rsidRPr="00E75EB1">
        <w:rPr>
          <w:rFonts w:ascii="Times New Roman" w:eastAsia="Calibri" w:hAnsi="Times New Roman" w:cs="Times New Roman"/>
          <w:sz w:val="28"/>
          <w:szCs w:val="28"/>
        </w:rPr>
        <w:t>m(</w:t>
      </w:r>
      <w:r w:rsidRPr="00E75EB1">
        <w:rPr>
          <w:rFonts w:ascii="Times New Roman" w:eastAsia="Times New Roman" w:hAnsi="Times New Roman" w:cs="Times New Roman"/>
          <w:sz w:val="28"/>
          <w:szCs w:val="28"/>
        </w:rPr>
        <w:t>CаС</w:t>
      </w:r>
      <w:r w:rsidRPr="00E75EB1">
        <w:rPr>
          <w:rFonts w:ascii="Times New Roman" w:eastAsia="Times New Roman" w:hAnsi="Times New Roman" w:cs="Times New Roman"/>
          <w:sz w:val="28"/>
          <w:szCs w:val="28"/>
          <w:vertAlign w:val="subscript"/>
        </w:rPr>
        <w:t>2</w:t>
      </w:r>
      <w:r w:rsidRPr="00E75EB1">
        <w:rPr>
          <w:rFonts w:ascii="Times New Roman" w:eastAsia="Times New Roman" w:hAnsi="Times New Roman" w:cs="Times New Roman"/>
          <w:sz w:val="28"/>
          <w:szCs w:val="28"/>
        </w:rPr>
        <w:t>)</w:t>
      </w:r>
      <w:proofErr w:type="spellStart"/>
      <w:r w:rsidRPr="00E75EB1">
        <w:rPr>
          <w:rFonts w:ascii="Times New Roman" w:eastAsia="Times New Roman" w:hAnsi="Times New Roman" w:cs="Times New Roman"/>
          <w:sz w:val="28"/>
          <w:szCs w:val="28"/>
        </w:rPr>
        <w:t>техн</w:t>
      </w:r>
      <w:proofErr w:type="spellEnd"/>
      <w:r w:rsidRPr="00E75EB1">
        <w:rPr>
          <w:rFonts w:ascii="Times New Roman" w:eastAsia="Times New Roman" w:hAnsi="Times New Roman" w:cs="Times New Roman"/>
          <w:sz w:val="28"/>
          <w:szCs w:val="28"/>
        </w:rPr>
        <w:t xml:space="preserve">. = </w:t>
      </w:r>
      <m:oMath>
        <m:f>
          <m:fPr>
            <m:ctrlPr>
              <w:rPr>
                <w:rFonts w:ascii="Cambria Math" w:eastAsia="Calibri" w:hAnsi="Times New Roman" w:cs="Times New Roman"/>
                <w:i/>
                <w:sz w:val="28"/>
                <w:szCs w:val="28"/>
              </w:rPr>
            </m:ctrlPr>
          </m:fPr>
          <m:num>
            <m:r>
              <w:rPr>
                <w:rFonts w:ascii="Cambria Math" w:eastAsia="Calibri" w:hAnsi="Cambria Math" w:cs="Times New Roman"/>
                <w:sz w:val="28"/>
                <w:szCs w:val="28"/>
              </w:rPr>
              <m:t>m</m:t>
            </m:r>
            <m:r>
              <m:rPr>
                <m:sty m:val="p"/>
              </m:rPr>
              <w:rPr>
                <w:rFonts w:ascii="Cambria Math" w:eastAsia="Calibri" w:hAnsi="Times New Roman" w:cs="Times New Roman"/>
                <w:sz w:val="28"/>
                <w:szCs w:val="28"/>
              </w:rPr>
              <m:t>(C</m:t>
            </m:r>
            <m:r>
              <m:rPr>
                <m:sty m:val="p"/>
              </m:rPr>
              <w:rPr>
                <w:rFonts w:ascii="Cambria Math" w:eastAsia="Calibri" w:hAnsi="Times New Roman" w:cs="Times New Roman"/>
                <w:sz w:val="28"/>
                <w:szCs w:val="28"/>
              </w:rPr>
              <m:t>аС</m:t>
            </m:r>
            <m:r>
              <m:rPr>
                <m:sty m:val="p"/>
              </m:rPr>
              <w:rPr>
                <w:rFonts w:ascii="Cambria Math" w:eastAsia="Calibri" w:hAnsi="Times New Roman" w:cs="Times New Roman"/>
                <w:sz w:val="28"/>
                <w:szCs w:val="28"/>
                <w:vertAlign w:val="subscript"/>
              </w:rPr>
              <m:t>2</m:t>
            </m:r>
            <m:r>
              <m:rPr>
                <m:sty m:val="p"/>
              </m:rPr>
              <w:rPr>
                <w:rFonts w:ascii="Cambria Math" w:eastAsia="Calibri" w:hAnsi="Times New Roman" w:cs="Times New Roman"/>
                <w:sz w:val="28"/>
                <w:szCs w:val="28"/>
              </w:rPr>
              <m:t xml:space="preserve">) </m:t>
            </m:r>
          </m:num>
          <m:den>
            <m:r>
              <m:rPr>
                <m:sty m:val="p"/>
              </m:rPr>
              <w:rPr>
                <w:rFonts w:ascii="Cambria Math" w:eastAsia="Calibri" w:hAnsi="Times New Roman" w:cs="Times New Roman"/>
                <w:sz w:val="28"/>
                <w:szCs w:val="28"/>
              </w:rPr>
              <m:t xml:space="preserve"> </m:t>
            </m:r>
            <m:r>
              <m:rPr>
                <m:sty m:val="p"/>
              </m:rPr>
              <w:rPr>
                <w:rFonts w:ascii="Cambria Math" w:eastAsia="Calibri" w:hAnsi="Times New Roman" w:cs="Times New Roman"/>
                <w:sz w:val="28"/>
                <w:szCs w:val="28"/>
              </w:rPr>
              <m:t>ω</m:t>
            </m:r>
            <m:r>
              <w:rPr>
                <w:rFonts w:ascii="Cambria Math" w:eastAsia="Calibri" w:hAnsi="Times New Roman" w:cs="Times New Roman"/>
                <w:sz w:val="28"/>
                <w:szCs w:val="28"/>
              </w:rPr>
              <m:t>(</m:t>
            </m:r>
            <m:r>
              <m:rPr>
                <m:sty m:val="p"/>
              </m:rPr>
              <w:rPr>
                <w:rFonts w:ascii="Cambria Math" w:eastAsia="Calibri" w:hAnsi="Times New Roman" w:cs="Times New Roman"/>
                <w:sz w:val="28"/>
                <w:szCs w:val="28"/>
                <w:vertAlign w:val="subscript"/>
              </w:rPr>
              <m:t>СаС</m:t>
            </m:r>
            <m:r>
              <m:rPr>
                <m:sty m:val="p"/>
              </m:rPr>
              <w:rPr>
                <w:rFonts w:ascii="Cambria Math" w:eastAsia="Calibri" w:hAnsi="Times New Roman" w:cs="Times New Roman"/>
                <w:sz w:val="28"/>
                <w:szCs w:val="28"/>
                <w:vertAlign w:val="subscript"/>
              </w:rPr>
              <m:t>2</m:t>
            </m:r>
            <m:r>
              <w:rPr>
                <w:rFonts w:ascii="Cambria Math" w:eastAsia="Calibri" w:hAnsi="Times New Roman" w:cs="Times New Roman"/>
                <w:sz w:val="28"/>
                <w:szCs w:val="28"/>
              </w:rPr>
              <m:t>)</m:t>
            </m:r>
          </m:den>
        </m:f>
        <m:r>
          <w:rPr>
            <w:rFonts w:ascii="Cambria Math" w:eastAsia="Calibri" w:hAnsi="Times New Roman" w:cs="Times New Roman"/>
            <w:sz w:val="28"/>
            <w:szCs w:val="28"/>
          </w:rPr>
          <m:t>=</m:t>
        </m:r>
        <m:f>
          <m:fPr>
            <m:ctrlPr>
              <w:rPr>
                <w:rFonts w:ascii="Cambria Math" w:eastAsia="Calibri" w:hAnsi="Times New Roman" w:cs="Times New Roman"/>
                <w:i/>
                <w:sz w:val="28"/>
                <w:szCs w:val="28"/>
              </w:rPr>
            </m:ctrlPr>
          </m:fPr>
          <m:num>
            <m:r>
              <w:rPr>
                <w:rFonts w:ascii="Cambria Math" w:eastAsia="Calibri" w:hAnsi="Times New Roman" w:cs="Times New Roman"/>
                <w:sz w:val="28"/>
                <w:szCs w:val="28"/>
              </w:rPr>
              <m:t xml:space="preserve">96 </m:t>
            </m:r>
            <m:r>
              <w:rPr>
                <w:rFonts w:ascii="Cambria Math" w:eastAsia="Calibri" w:hAnsi="Times New Roman" w:cs="Times New Roman"/>
                <w:sz w:val="28"/>
                <w:szCs w:val="28"/>
              </w:rPr>
              <m:t>г</m:t>
            </m:r>
          </m:num>
          <m:den>
            <m:r>
              <w:rPr>
                <w:rFonts w:ascii="Cambria Math" w:eastAsia="Calibri" w:hAnsi="Times New Roman" w:cs="Times New Roman"/>
                <w:sz w:val="28"/>
                <w:szCs w:val="28"/>
              </w:rPr>
              <m:t xml:space="preserve">0,94 </m:t>
            </m:r>
          </m:den>
        </m:f>
      </m:oMath>
      <w:r w:rsidRPr="00E75EB1">
        <w:rPr>
          <w:rFonts w:ascii="Times New Roman" w:eastAsia="Times New Roman" w:hAnsi="Times New Roman" w:cs="Times New Roman"/>
          <w:sz w:val="28"/>
          <w:szCs w:val="28"/>
        </w:rPr>
        <w:t xml:space="preserve"> = 102,13 г</w:t>
      </w:r>
    </w:p>
    <w:p w:rsidR="00E75EB1" w:rsidRPr="00E75EB1" w:rsidRDefault="00E75EB1" w:rsidP="00E75EB1">
      <w:pPr>
        <w:spacing w:after="0" w:line="240" w:lineRule="auto"/>
        <w:rPr>
          <w:rFonts w:ascii="Times New Roman" w:eastAsia="Calibri" w:hAnsi="Times New Roman" w:cs="Times New Roman"/>
          <w:sz w:val="28"/>
          <w:szCs w:val="28"/>
        </w:rPr>
      </w:pPr>
      <w:r w:rsidRPr="00E75EB1">
        <w:rPr>
          <w:rFonts w:ascii="Times New Roman" w:eastAsia="Times New Roman" w:hAnsi="Times New Roman" w:cs="Times New Roman"/>
          <w:b/>
          <w:i/>
          <w:sz w:val="28"/>
          <w:szCs w:val="28"/>
        </w:rPr>
        <w:t>Відповідь:</w:t>
      </w:r>
      <w:r w:rsidRPr="00E75EB1">
        <w:rPr>
          <w:rFonts w:ascii="Times New Roman" w:eastAsia="Calibri" w:hAnsi="Times New Roman" w:cs="Times New Roman"/>
          <w:sz w:val="28"/>
          <w:szCs w:val="28"/>
        </w:rPr>
        <w:t xml:space="preserve"> m(СаС</w:t>
      </w:r>
      <w:r w:rsidRPr="00E75EB1">
        <w:rPr>
          <w:rFonts w:ascii="Times New Roman" w:eastAsia="Calibri" w:hAnsi="Times New Roman" w:cs="Times New Roman"/>
          <w:sz w:val="28"/>
          <w:szCs w:val="28"/>
          <w:vertAlign w:val="subscript"/>
        </w:rPr>
        <w:t>2</w:t>
      </w:r>
      <w:r w:rsidRPr="00E75EB1">
        <w:rPr>
          <w:rFonts w:ascii="Times New Roman" w:eastAsia="Calibri" w:hAnsi="Times New Roman" w:cs="Times New Roman"/>
          <w:sz w:val="28"/>
          <w:szCs w:val="28"/>
        </w:rPr>
        <w:t>)</w:t>
      </w:r>
      <w:proofErr w:type="spellStart"/>
      <w:r w:rsidRPr="00E75EB1">
        <w:rPr>
          <w:rFonts w:ascii="Times New Roman" w:eastAsia="Calibri" w:hAnsi="Times New Roman" w:cs="Times New Roman"/>
          <w:sz w:val="28"/>
          <w:szCs w:val="28"/>
        </w:rPr>
        <w:t>техн</w:t>
      </w:r>
      <w:proofErr w:type="spellEnd"/>
      <w:r w:rsidRPr="00E75EB1">
        <w:rPr>
          <w:rFonts w:ascii="Times New Roman" w:eastAsia="Calibri" w:hAnsi="Times New Roman" w:cs="Times New Roman"/>
          <w:sz w:val="28"/>
          <w:szCs w:val="28"/>
        </w:rPr>
        <w:t>.= 102,13 г.</w:t>
      </w:r>
    </w:p>
    <w:p w:rsidR="00E75EB1" w:rsidRPr="00E75EB1" w:rsidRDefault="00E75EB1" w:rsidP="00E75EB1">
      <w:pPr>
        <w:spacing w:after="0" w:line="240" w:lineRule="auto"/>
        <w:rPr>
          <w:rFonts w:ascii="Times New Roman" w:eastAsia="Calibri" w:hAnsi="Times New Roman" w:cs="Times New Roman"/>
          <w:sz w:val="28"/>
          <w:szCs w:val="28"/>
        </w:rPr>
      </w:pPr>
    </w:p>
    <w:p w:rsidR="00E75EB1" w:rsidRPr="00E75EB1" w:rsidRDefault="00E75EB1" w:rsidP="00E75EB1">
      <w:pPr>
        <w:spacing w:after="0" w:line="240" w:lineRule="auto"/>
        <w:ind w:firstLine="567"/>
        <w:jc w:val="both"/>
        <w:rPr>
          <w:rFonts w:ascii="Times New Roman" w:eastAsia="Calibri" w:hAnsi="Times New Roman" w:cs="Times New Roman"/>
          <w:sz w:val="28"/>
          <w:szCs w:val="28"/>
        </w:rPr>
      </w:pPr>
      <w:r w:rsidRPr="00E75EB1">
        <w:rPr>
          <w:rFonts w:ascii="Times New Roman" w:eastAsia="Calibri" w:hAnsi="Times New Roman" w:cs="Times New Roman"/>
          <w:sz w:val="28"/>
          <w:szCs w:val="28"/>
        </w:rPr>
        <w:t xml:space="preserve">Розв’язування хімічних задач сприяє розвитку критичного мислення учнів, допомагає їм розвивати навички аналізу, оцінювання та самостійного мислення в контексті хімічних питань. </w:t>
      </w:r>
    </w:p>
    <w:p w:rsidR="00E75EB1" w:rsidRDefault="00E75EB1" w:rsidP="00E75EB1">
      <w:pPr>
        <w:spacing w:after="0" w:line="240" w:lineRule="auto"/>
        <w:jc w:val="both"/>
        <w:rPr>
          <w:rFonts w:ascii="Times New Roman" w:eastAsia="Calibri" w:hAnsi="Times New Roman" w:cs="Times New Roman"/>
          <w:sz w:val="28"/>
          <w:szCs w:val="28"/>
        </w:rPr>
      </w:pPr>
    </w:p>
    <w:p w:rsidR="008C1115" w:rsidRPr="008C1115" w:rsidRDefault="008C1115" w:rsidP="00E75EB1">
      <w:pPr>
        <w:spacing w:after="0" w:line="240" w:lineRule="auto"/>
        <w:jc w:val="both"/>
        <w:rPr>
          <w:rFonts w:ascii="Times New Roman" w:eastAsia="Calibri" w:hAnsi="Times New Roman" w:cs="Times New Roman"/>
          <w:sz w:val="28"/>
          <w:szCs w:val="28"/>
        </w:rPr>
      </w:pPr>
      <w:r w:rsidRPr="008C1115">
        <w:rPr>
          <w:rFonts w:ascii="Times New Roman" w:eastAsia="Calibri" w:hAnsi="Times New Roman" w:cs="Times New Roman"/>
          <w:sz w:val="28"/>
          <w:szCs w:val="28"/>
        </w:rPr>
        <w:t>Джерела</w:t>
      </w:r>
    </w:p>
    <w:p w:rsidR="008C1115" w:rsidRPr="008C1115" w:rsidRDefault="008C1115" w:rsidP="00E75EB1">
      <w:pPr>
        <w:spacing w:after="0" w:line="240" w:lineRule="auto"/>
        <w:jc w:val="both"/>
        <w:rPr>
          <w:rFonts w:ascii="Times New Roman" w:eastAsia="Calibri" w:hAnsi="Times New Roman" w:cs="Times New Roman"/>
          <w:sz w:val="28"/>
          <w:szCs w:val="28"/>
        </w:rPr>
      </w:pPr>
    </w:p>
    <w:p w:rsidR="008C1115" w:rsidRPr="008C1115" w:rsidRDefault="008C1115" w:rsidP="006F79FD">
      <w:pPr>
        <w:spacing w:after="120" w:line="240" w:lineRule="auto"/>
        <w:rPr>
          <w:rFonts w:ascii="Times New Roman" w:eastAsia="Calibri" w:hAnsi="Times New Roman" w:cs="Times New Roman"/>
          <w:sz w:val="28"/>
          <w:szCs w:val="28"/>
        </w:rPr>
      </w:pPr>
      <w:r w:rsidRPr="008C1115">
        <w:rPr>
          <w:rFonts w:ascii="Times New Roman" w:eastAsia="Calibri" w:hAnsi="Times New Roman" w:cs="Times New Roman"/>
          <w:sz w:val="28"/>
          <w:szCs w:val="28"/>
        </w:rPr>
        <w:t>1.</w:t>
      </w:r>
      <w:r w:rsidRPr="008C1115">
        <w:rPr>
          <w:rFonts w:ascii="Times New Roman" w:eastAsia="Calibri" w:hAnsi="Times New Roman" w:cs="Times New Roman"/>
          <w:sz w:val="28"/>
          <w:szCs w:val="28"/>
          <w:lang w:val="ru-RU"/>
        </w:rPr>
        <w:t xml:space="preserve"> </w:t>
      </w:r>
      <w:r w:rsidRPr="008C1115">
        <w:rPr>
          <w:rFonts w:ascii="Times New Roman" w:eastAsia="Calibri" w:hAnsi="Times New Roman" w:cs="Times New Roman"/>
          <w:sz w:val="28"/>
          <w:szCs w:val="28"/>
        </w:rPr>
        <w:t>Іванова О. Навчаємо критично мислити//</w:t>
      </w:r>
      <w:r w:rsidRPr="008C1115">
        <w:rPr>
          <w:rFonts w:ascii="Times New Roman" w:eastAsia="Calibri" w:hAnsi="Times New Roman" w:cs="Times New Roman"/>
          <w:sz w:val="28"/>
          <w:szCs w:val="28"/>
          <w:lang w:val="en-US"/>
        </w:rPr>
        <w:t>http</w:t>
      </w:r>
      <w:r w:rsidRPr="008C1115">
        <w:rPr>
          <w:rFonts w:ascii="Times New Roman" w:eastAsia="Calibri" w:hAnsi="Times New Roman" w:cs="Times New Roman"/>
          <w:sz w:val="28"/>
          <w:szCs w:val="28"/>
        </w:rPr>
        <w:t>://</w:t>
      </w:r>
      <w:proofErr w:type="spellStart"/>
      <w:r w:rsidRPr="008C1115">
        <w:rPr>
          <w:rFonts w:ascii="Times New Roman" w:eastAsia="Calibri" w:hAnsi="Times New Roman" w:cs="Times New Roman"/>
          <w:sz w:val="28"/>
          <w:szCs w:val="28"/>
          <w:lang w:val="en-US"/>
        </w:rPr>
        <w:t>osvita</w:t>
      </w:r>
      <w:proofErr w:type="spellEnd"/>
      <w:r w:rsidRPr="008C1115">
        <w:rPr>
          <w:rFonts w:ascii="Times New Roman" w:eastAsia="Calibri" w:hAnsi="Times New Roman" w:cs="Times New Roman"/>
          <w:sz w:val="28"/>
          <w:szCs w:val="28"/>
        </w:rPr>
        <w:t>.</w:t>
      </w:r>
      <w:proofErr w:type="spellStart"/>
      <w:r w:rsidRPr="008C1115">
        <w:rPr>
          <w:rFonts w:ascii="Times New Roman" w:eastAsia="Calibri" w:hAnsi="Times New Roman" w:cs="Times New Roman"/>
          <w:sz w:val="28"/>
          <w:szCs w:val="28"/>
          <w:lang w:val="en-US"/>
        </w:rPr>
        <w:t>ua</w:t>
      </w:r>
      <w:proofErr w:type="spellEnd"/>
    </w:p>
    <w:p w:rsidR="008C1115" w:rsidRPr="008C1115" w:rsidRDefault="008C1115" w:rsidP="006F79FD">
      <w:pPr>
        <w:spacing w:after="120" w:line="240" w:lineRule="auto"/>
        <w:rPr>
          <w:rFonts w:ascii="Times New Roman" w:eastAsia="Calibri" w:hAnsi="Times New Roman" w:cs="Times New Roman"/>
          <w:sz w:val="28"/>
          <w:szCs w:val="28"/>
        </w:rPr>
      </w:pPr>
      <w:r w:rsidRPr="008C1115">
        <w:rPr>
          <w:rFonts w:ascii="Times New Roman" w:eastAsia="Calibri" w:hAnsi="Times New Roman" w:cs="Times New Roman"/>
          <w:sz w:val="28"/>
          <w:szCs w:val="28"/>
        </w:rPr>
        <w:t xml:space="preserve">2. Кравченко Н.А. Критична освіта як основа педагогічної компетенції </w:t>
      </w:r>
      <w:proofErr w:type="spellStart"/>
      <w:r w:rsidRPr="008C1115">
        <w:rPr>
          <w:rFonts w:ascii="Times New Roman" w:eastAsia="Calibri" w:hAnsi="Times New Roman" w:cs="Times New Roman"/>
          <w:sz w:val="28"/>
          <w:szCs w:val="28"/>
        </w:rPr>
        <w:t>Паула</w:t>
      </w:r>
      <w:proofErr w:type="spellEnd"/>
      <w:r w:rsidRPr="008C1115">
        <w:rPr>
          <w:rFonts w:ascii="Times New Roman" w:eastAsia="Calibri" w:hAnsi="Times New Roman" w:cs="Times New Roman"/>
          <w:sz w:val="28"/>
          <w:szCs w:val="28"/>
        </w:rPr>
        <w:t xml:space="preserve"> </w:t>
      </w:r>
      <w:proofErr w:type="spellStart"/>
      <w:r w:rsidRPr="008C1115">
        <w:rPr>
          <w:rFonts w:ascii="Times New Roman" w:eastAsia="Calibri" w:hAnsi="Times New Roman" w:cs="Times New Roman"/>
          <w:sz w:val="28"/>
          <w:szCs w:val="28"/>
        </w:rPr>
        <w:t>Фрейре</w:t>
      </w:r>
      <w:proofErr w:type="spellEnd"/>
      <w:r w:rsidRPr="008C1115">
        <w:rPr>
          <w:rFonts w:ascii="Times New Roman" w:eastAsia="Calibri" w:hAnsi="Times New Roman" w:cs="Times New Roman"/>
          <w:sz w:val="28"/>
          <w:szCs w:val="28"/>
        </w:rPr>
        <w:t>//Відкритий урок,-2002-№1-2.</w:t>
      </w:r>
    </w:p>
    <w:p w:rsidR="008C1115" w:rsidRPr="008C1115" w:rsidRDefault="008C1115" w:rsidP="006F79FD">
      <w:pPr>
        <w:spacing w:after="120" w:line="240" w:lineRule="auto"/>
        <w:rPr>
          <w:rFonts w:ascii="Times New Roman" w:eastAsia="Calibri" w:hAnsi="Times New Roman" w:cs="Times New Roman"/>
          <w:sz w:val="28"/>
          <w:szCs w:val="28"/>
        </w:rPr>
      </w:pPr>
      <w:r w:rsidRPr="008C1115">
        <w:rPr>
          <w:rFonts w:ascii="Times New Roman" w:eastAsia="Calibri" w:hAnsi="Times New Roman" w:cs="Times New Roman"/>
          <w:sz w:val="28"/>
          <w:szCs w:val="28"/>
        </w:rPr>
        <w:t xml:space="preserve">3. Критичне мислення: ключові характеристики та вправи для його розвитку </w:t>
      </w:r>
      <w:r w:rsidRPr="008C1115">
        <w:rPr>
          <w:rFonts w:ascii="Times New Roman" w:eastAsia="Calibri" w:hAnsi="Times New Roman" w:cs="Times New Roman"/>
          <w:sz w:val="28"/>
          <w:szCs w:val="28"/>
          <w:lang w:val="ru-RU"/>
        </w:rPr>
        <w:t>[</w:t>
      </w:r>
      <w:r w:rsidRPr="008C1115">
        <w:rPr>
          <w:rFonts w:ascii="Times New Roman" w:eastAsia="Calibri" w:hAnsi="Times New Roman" w:cs="Times New Roman"/>
          <w:sz w:val="28"/>
          <w:szCs w:val="28"/>
        </w:rPr>
        <w:t>Електронний ресурс</w:t>
      </w:r>
      <w:r w:rsidRPr="008C1115">
        <w:rPr>
          <w:rFonts w:ascii="Times New Roman" w:eastAsia="Calibri" w:hAnsi="Times New Roman" w:cs="Times New Roman"/>
          <w:sz w:val="28"/>
          <w:szCs w:val="28"/>
          <w:lang w:val="ru-RU"/>
        </w:rPr>
        <w:t>]</w:t>
      </w:r>
      <w:r w:rsidRPr="008C1115">
        <w:rPr>
          <w:rFonts w:ascii="Times New Roman" w:eastAsia="Calibri" w:hAnsi="Times New Roman" w:cs="Times New Roman"/>
          <w:sz w:val="28"/>
          <w:szCs w:val="28"/>
        </w:rPr>
        <w:t xml:space="preserve">.-Режим доступу: </w:t>
      </w:r>
      <w:hyperlink r:id="rId4" w:history="1">
        <w:r w:rsidRPr="008C1115">
          <w:rPr>
            <w:rFonts w:ascii="Times New Roman" w:eastAsia="Calibri" w:hAnsi="Times New Roman" w:cs="Times New Roman"/>
            <w:color w:val="0000FF"/>
            <w:sz w:val="28"/>
            <w:szCs w:val="28"/>
            <w:u w:val="single"/>
            <w:lang w:val="en-US"/>
          </w:rPr>
          <w:t>http</w:t>
        </w:r>
        <w:r w:rsidRPr="008C1115">
          <w:rPr>
            <w:rFonts w:ascii="Times New Roman" w:eastAsia="Calibri" w:hAnsi="Times New Roman" w:cs="Times New Roman"/>
            <w:color w:val="0000FF"/>
            <w:sz w:val="28"/>
            <w:szCs w:val="28"/>
            <w:u w:val="single"/>
            <w:lang w:val="ru-RU"/>
          </w:rPr>
          <w:t>://</w:t>
        </w:r>
        <w:proofErr w:type="spellStart"/>
        <w:r w:rsidRPr="008C1115">
          <w:rPr>
            <w:rFonts w:ascii="Times New Roman" w:eastAsia="Calibri" w:hAnsi="Times New Roman" w:cs="Times New Roman"/>
            <w:color w:val="0000FF"/>
            <w:sz w:val="28"/>
            <w:szCs w:val="28"/>
            <w:u w:val="single"/>
            <w:lang w:val="en-US"/>
          </w:rPr>
          <w:t>osvita</w:t>
        </w:r>
        <w:proofErr w:type="spellEnd"/>
        <w:r w:rsidRPr="008C1115">
          <w:rPr>
            <w:rFonts w:ascii="Times New Roman" w:eastAsia="Calibri" w:hAnsi="Times New Roman" w:cs="Times New Roman"/>
            <w:color w:val="0000FF"/>
            <w:sz w:val="28"/>
            <w:szCs w:val="28"/>
            <w:u w:val="single"/>
            <w:lang w:val="ru-RU"/>
          </w:rPr>
          <w:t>.</w:t>
        </w:r>
        <w:proofErr w:type="spellStart"/>
        <w:r w:rsidRPr="008C1115">
          <w:rPr>
            <w:rFonts w:ascii="Times New Roman" w:eastAsia="Calibri" w:hAnsi="Times New Roman" w:cs="Times New Roman"/>
            <w:color w:val="0000FF"/>
            <w:sz w:val="28"/>
            <w:szCs w:val="28"/>
            <w:u w:val="single"/>
            <w:lang w:val="en-US"/>
          </w:rPr>
          <w:t>ua</w:t>
        </w:r>
        <w:proofErr w:type="spellEnd"/>
        <w:r w:rsidRPr="008C1115">
          <w:rPr>
            <w:rFonts w:ascii="Times New Roman" w:eastAsia="Calibri" w:hAnsi="Times New Roman" w:cs="Times New Roman"/>
            <w:color w:val="0000FF"/>
            <w:sz w:val="28"/>
            <w:szCs w:val="28"/>
            <w:u w:val="single"/>
            <w:lang w:val="ru-RU"/>
          </w:rPr>
          <w:t>/</w:t>
        </w:r>
        <w:r w:rsidRPr="008C1115">
          <w:rPr>
            <w:rFonts w:ascii="Times New Roman" w:eastAsia="Calibri" w:hAnsi="Times New Roman" w:cs="Times New Roman"/>
            <w:color w:val="0000FF"/>
            <w:sz w:val="28"/>
            <w:szCs w:val="28"/>
            <w:u w:val="single"/>
            <w:lang w:val="en-US"/>
          </w:rPr>
          <w:t>school</w:t>
        </w:r>
        <w:r w:rsidRPr="008C1115">
          <w:rPr>
            <w:rFonts w:ascii="Times New Roman" w:eastAsia="Calibri" w:hAnsi="Times New Roman" w:cs="Times New Roman"/>
            <w:color w:val="0000FF"/>
            <w:sz w:val="28"/>
            <w:szCs w:val="28"/>
            <w:u w:val="single"/>
            <w:lang w:val="ru-RU"/>
          </w:rPr>
          <w:t>/</w:t>
        </w:r>
        <w:r w:rsidRPr="008C1115">
          <w:rPr>
            <w:rFonts w:ascii="Times New Roman" w:eastAsia="Calibri" w:hAnsi="Times New Roman" w:cs="Times New Roman"/>
            <w:color w:val="0000FF"/>
            <w:sz w:val="28"/>
            <w:szCs w:val="28"/>
            <w:u w:val="single"/>
            <w:lang w:val="en-US"/>
          </w:rPr>
          <w:t>method</w:t>
        </w:r>
        <w:r w:rsidRPr="008C1115">
          <w:rPr>
            <w:rFonts w:ascii="Times New Roman" w:eastAsia="Calibri" w:hAnsi="Times New Roman" w:cs="Times New Roman"/>
            <w:color w:val="0000FF"/>
            <w:sz w:val="28"/>
            <w:szCs w:val="28"/>
            <w:u w:val="single"/>
            <w:lang w:val="ru-RU"/>
          </w:rPr>
          <w:t>/</w:t>
        </w:r>
        <w:proofErr w:type="spellStart"/>
        <w:r w:rsidRPr="008C1115">
          <w:rPr>
            <w:rFonts w:ascii="Times New Roman" w:eastAsia="Calibri" w:hAnsi="Times New Roman" w:cs="Times New Roman"/>
            <w:color w:val="0000FF"/>
            <w:sz w:val="28"/>
            <w:szCs w:val="28"/>
            <w:u w:val="single"/>
            <w:lang w:val="en-US"/>
          </w:rPr>
          <w:t>technol</w:t>
        </w:r>
        <w:proofErr w:type="spellEnd"/>
        <w:r w:rsidRPr="008C1115">
          <w:rPr>
            <w:rFonts w:ascii="Times New Roman" w:eastAsia="Calibri" w:hAnsi="Times New Roman" w:cs="Times New Roman"/>
            <w:color w:val="0000FF"/>
            <w:sz w:val="28"/>
            <w:szCs w:val="28"/>
            <w:u w:val="single"/>
            <w:lang w:val="ru-RU"/>
          </w:rPr>
          <w:t>/1125/</w:t>
        </w:r>
      </w:hyperlink>
    </w:p>
    <w:p w:rsidR="008C1115" w:rsidRPr="008C1115" w:rsidRDefault="008C1115" w:rsidP="006F79FD">
      <w:pPr>
        <w:spacing w:after="120" w:line="240" w:lineRule="auto"/>
        <w:rPr>
          <w:rFonts w:ascii="Times New Roman" w:eastAsia="Calibri" w:hAnsi="Times New Roman" w:cs="Times New Roman"/>
          <w:sz w:val="28"/>
          <w:szCs w:val="28"/>
        </w:rPr>
      </w:pPr>
      <w:r w:rsidRPr="008C1115">
        <w:rPr>
          <w:rFonts w:ascii="Times New Roman" w:eastAsia="Calibri" w:hAnsi="Times New Roman" w:cs="Times New Roman"/>
          <w:sz w:val="28"/>
          <w:szCs w:val="28"/>
        </w:rPr>
        <w:t xml:space="preserve">4. </w:t>
      </w:r>
      <w:proofErr w:type="spellStart"/>
      <w:r w:rsidRPr="008C1115">
        <w:rPr>
          <w:rFonts w:ascii="Times New Roman" w:eastAsia="Calibri" w:hAnsi="Times New Roman" w:cs="Times New Roman"/>
          <w:sz w:val="28"/>
          <w:szCs w:val="28"/>
        </w:rPr>
        <w:t>Кроуфорд</w:t>
      </w:r>
      <w:proofErr w:type="spellEnd"/>
      <w:r w:rsidRPr="008C1115">
        <w:rPr>
          <w:rFonts w:ascii="Times New Roman" w:eastAsia="Calibri" w:hAnsi="Times New Roman" w:cs="Times New Roman"/>
          <w:sz w:val="28"/>
          <w:szCs w:val="28"/>
        </w:rPr>
        <w:t xml:space="preserve"> А., </w:t>
      </w:r>
      <w:proofErr w:type="spellStart"/>
      <w:r w:rsidRPr="008C1115">
        <w:rPr>
          <w:rFonts w:ascii="Times New Roman" w:eastAsia="Calibri" w:hAnsi="Times New Roman" w:cs="Times New Roman"/>
          <w:sz w:val="28"/>
          <w:szCs w:val="28"/>
        </w:rPr>
        <w:t>Саул</w:t>
      </w:r>
      <w:proofErr w:type="spellEnd"/>
      <w:r w:rsidRPr="008C1115">
        <w:rPr>
          <w:rFonts w:ascii="Times New Roman" w:eastAsia="Calibri" w:hAnsi="Times New Roman" w:cs="Times New Roman"/>
          <w:sz w:val="28"/>
          <w:szCs w:val="28"/>
        </w:rPr>
        <w:t xml:space="preserve"> В. Технології розвитку критичного мислення: наук.-метод. </w:t>
      </w:r>
      <w:proofErr w:type="spellStart"/>
      <w:r w:rsidRPr="008C1115">
        <w:rPr>
          <w:rFonts w:ascii="Times New Roman" w:eastAsia="Calibri" w:hAnsi="Times New Roman" w:cs="Times New Roman"/>
          <w:sz w:val="28"/>
          <w:szCs w:val="28"/>
        </w:rPr>
        <w:t>Посібн</w:t>
      </w:r>
      <w:proofErr w:type="spellEnd"/>
      <w:r w:rsidRPr="008C1115">
        <w:rPr>
          <w:rFonts w:ascii="Times New Roman" w:eastAsia="Calibri" w:hAnsi="Times New Roman" w:cs="Times New Roman"/>
          <w:sz w:val="28"/>
          <w:szCs w:val="28"/>
        </w:rPr>
        <w:t>. Київ: Плеяди, 2006.</w:t>
      </w:r>
    </w:p>
    <w:p w:rsidR="008C1115" w:rsidRPr="008C1115" w:rsidRDefault="008C1115" w:rsidP="006F79FD">
      <w:pPr>
        <w:spacing w:after="120" w:line="240" w:lineRule="auto"/>
        <w:rPr>
          <w:rFonts w:ascii="Calibri" w:eastAsia="Calibri" w:hAnsi="Calibri" w:cs="Times New Roman"/>
          <w:sz w:val="28"/>
          <w:szCs w:val="28"/>
        </w:rPr>
      </w:pPr>
      <w:r w:rsidRPr="008C1115">
        <w:rPr>
          <w:rFonts w:ascii="Times New Roman" w:eastAsia="Calibri" w:hAnsi="Times New Roman" w:cs="Times New Roman"/>
          <w:sz w:val="28"/>
          <w:szCs w:val="28"/>
        </w:rPr>
        <w:t xml:space="preserve">5. </w:t>
      </w:r>
      <w:proofErr w:type="spellStart"/>
      <w:r w:rsidRPr="008C1115">
        <w:rPr>
          <w:rFonts w:ascii="Times New Roman" w:eastAsia="Calibri" w:hAnsi="Times New Roman" w:cs="Times New Roman"/>
          <w:sz w:val="28"/>
          <w:szCs w:val="28"/>
        </w:rPr>
        <w:t>Ліпман</w:t>
      </w:r>
      <w:proofErr w:type="spellEnd"/>
      <w:r w:rsidRPr="008C1115">
        <w:rPr>
          <w:rFonts w:ascii="Times New Roman" w:eastAsia="Calibri" w:hAnsi="Times New Roman" w:cs="Times New Roman"/>
          <w:sz w:val="28"/>
          <w:szCs w:val="28"/>
        </w:rPr>
        <w:t xml:space="preserve"> М. Чи може бути критичне мислення</w:t>
      </w:r>
      <w:r w:rsidRPr="008C1115">
        <w:rPr>
          <w:rFonts w:ascii="Times New Roman" w:eastAsia="Calibri" w:hAnsi="Times New Roman" w:cs="Times New Roman"/>
          <w:sz w:val="28"/>
          <w:szCs w:val="28"/>
          <w:lang w:val="ru-RU"/>
        </w:rPr>
        <w:t xml:space="preserve">// </w:t>
      </w:r>
      <w:hyperlink r:id="rId5" w:history="1">
        <w:r w:rsidRPr="008C1115">
          <w:rPr>
            <w:rFonts w:ascii="Times New Roman" w:eastAsia="Calibri" w:hAnsi="Times New Roman" w:cs="Times New Roman"/>
            <w:color w:val="0000FF"/>
            <w:sz w:val="28"/>
            <w:szCs w:val="28"/>
            <w:u w:val="single"/>
            <w:lang w:val="en-US"/>
          </w:rPr>
          <w:t>http</w:t>
        </w:r>
        <w:r w:rsidRPr="008C1115">
          <w:rPr>
            <w:rFonts w:ascii="Times New Roman" w:eastAsia="Calibri" w:hAnsi="Times New Roman" w:cs="Times New Roman"/>
            <w:color w:val="0000FF"/>
            <w:sz w:val="28"/>
            <w:szCs w:val="28"/>
            <w:u w:val="single"/>
            <w:lang w:val="ru-RU"/>
          </w:rPr>
          <w:t>://</w:t>
        </w:r>
        <w:proofErr w:type="spellStart"/>
        <w:r w:rsidRPr="008C1115">
          <w:rPr>
            <w:rFonts w:ascii="Times New Roman" w:eastAsia="Calibri" w:hAnsi="Times New Roman" w:cs="Times New Roman"/>
            <w:color w:val="0000FF"/>
            <w:sz w:val="28"/>
            <w:szCs w:val="28"/>
            <w:u w:val="single"/>
            <w:lang w:val="en-US"/>
          </w:rPr>
          <w:t>osvita</w:t>
        </w:r>
        <w:proofErr w:type="spellEnd"/>
        <w:r w:rsidRPr="008C1115">
          <w:rPr>
            <w:rFonts w:ascii="Times New Roman" w:eastAsia="Calibri" w:hAnsi="Times New Roman" w:cs="Times New Roman"/>
            <w:color w:val="0000FF"/>
            <w:sz w:val="28"/>
            <w:szCs w:val="28"/>
            <w:u w:val="single"/>
            <w:lang w:val="ru-RU"/>
          </w:rPr>
          <w:t>.</w:t>
        </w:r>
        <w:proofErr w:type="spellStart"/>
        <w:r w:rsidRPr="008C1115">
          <w:rPr>
            <w:rFonts w:ascii="Times New Roman" w:eastAsia="Calibri" w:hAnsi="Times New Roman" w:cs="Times New Roman"/>
            <w:color w:val="0000FF"/>
            <w:sz w:val="28"/>
            <w:szCs w:val="28"/>
            <w:u w:val="single"/>
            <w:lang w:val="en-US"/>
          </w:rPr>
          <w:t>ua</w:t>
        </w:r>
        <w:proofErr w:type="spellEnd"/>
        <w:r w:rsidRPr="008C1115">
          <w:rPr>
            <w:rFonts w:ascii="Times New Roman" w:eastAsia="Calibri" w:hAnsi="Times New Roman" w:cs="Times New Roman"/>
            <w:color w:val="0000FF"/>
            <w:sz w:val="28"/>
            <w:szCs w:val="28"/>
            <w:u w:val="single"/>
            <w:lang w:val="ru-RU"/>
          </w:rPr>
          <w:t>/</w:t>
        </w:r>
        <w:r w:rsidRPr="008C1115">
          <w:rPr>
            <w:rFonts w:ascii="Times New Roman" w:eastAsia="Calibri" w:hAnsi="Times New Roman" w:cs="Times New Roman"/>
            <w:color w:val="0000FF"/>
            <w:sz w:val="28"/>
            <w:szCs w:val="28"/>
            <w:u w:val="single"/>
            <w:lang w:val="en-US"/>
          </w:rPr>
          <w:t>school</w:t>
        </w:r>
      </w:hyperlink>
    </w:p>
    <w:p w:rsidR="008C1115" w:rsidRPr="008C1115" w:rsidRDefault="008C1115" w:rsidP="006F79FD">
      <w:pPr>
        <w:spacing w:after="120" w:line="240" w:lineRule="auto"/>
        <w:rPr>
          <w:rFonts w:ascii="Times New Roman" w:eastAsia="Calibri" w:hAnsi="Times New Roman" w:cs="Times New Roman"/>
          <w:sz w:val="28"/>
          <w:szCs w:val="28"/>
        </w:rPr>
      </w:pPr>
      <w:r w:rsidRPr="008C1115">
        <w:rPr>
          <w:rFonts w:ascii="Times New Roman" w:eastAsia="Calibri" w:hAnsi="Times New Roman" w:cs="Times New Roman"/>
          <w:sz w:val="28"/>
          <w:szCs w:val="28"/>
        </w:rPr>
        <w:t xml:space="preserve">6. </w:t>
      </w:r>
      <w:proofErr w:type="spellStart"/>
      <w:r w:rsidRPr="008C1115">
        <w:rPr>
          <w:rFonts w:ascii="Times New Roman" w:eastAsia="Calibri" w:hAnsi="Times New Roman" w:cs="Times New Roman"/>
          <w:sz w:val="28"/>
          <w:szCs w:val="28"/>
        </w:rPr>
        <w:t>Пометун</w:t>
      </w:r>
      <w:proofErr w:type="spellEnd"/>
      <w:r w:rsidRPr="008C1115">
        <w:rPr>
          <w:rFonts w:ascii="Times New Roman" w:eastAsia="Calibri" w:hAnsi="Times New Roman" w:cs="Times New Roman"/>
          <w:sz w:val="28"/>
          <w:szCs w:val="28"/>
        </w:rPr>
        <w:t xml:space="preserve"> О.І, </w:t>
      </w:r>
      <w:proofErr w:type="spellStart"/>
      <w:r w:rsidRPr="008C1115">
        <w:rPr>
          <w:rFonts w:ascii="Times New Roman" w:eastAsia="Calibri" w:hAnsi="Times New Roman" w:cs="Times New Roman"/>
          <w:sz w:val="28"/>
          <w:szCs w:val="28"/>
        </w:rPr>
        <w:t>Сущенко</w:t>
      </w:r>
      <w:proofErr w:type="spellEnd"/>
      <w:r w:rsidRPr="008C1115">
        <w:rPr>
          <w:rFonts w:ascii="Times New Roman" w:eastAsia="Calibri" w:hAnsi="Times New Roman" w:cs="Times New Roman"/>
          <w:sz w:val="28"/>
          <w:szCs w:val="28"/>
        </w:rPr>
        <w:t xml:space="preserve"> І.М. Навчаємо мислити критично: </w:t>
      </w:r>
      <w:proofErr w:type="spellStart"/>
      <w:r w:rsidRPr="008C1115">
        <w:rPr>
          <w:rFonts w:ascii="Times New Roman" w:eastAsia="Calibri" w:hAnsi="Times New Roman" w:cs="Times New Roman"/>
          <w:sz w:val="28"/>
          <w:szCs w:val="28"/>
        </w:rPr>
        <w:t>посібн</w:t>
      </w:r>
      <w:proofErr w:type="spellEnd"/>
      <w:r w:rsidRPr="008C1115">
        <w:rPr>
          <w:rFonts w:ascii="Times New Roman" w:eastAsia="Calibri" w:hAnsi="Times New Roman" w:cs="Times New Roman"/>
          <w:sz w:val="28"/>
          <w:szCs w:val="28"/>
        </w:rPr>
        <w:t xml:space="preserve">. Для </w:t>
      </w:r>
      <w:proofErr w:type="spellStart"/>
      <w:r w:rsidRPr="008C1115">
        <w:rPr>
          <w:rFonts w:ascii="Times New Roman" w:eastAsia="Calibri" w:hAnsi="Times New Roman" w:cs="Times New Roman"/>
          <w:sz w:val="28"/>
          <w:szCs w:val="28"/>
        </w:rPr>
        <w:t>вчит</w:t>
      </w:r>
      <w:proofErr w:type="spellEnd"/>
      <w:r w:rsidRPr="008C1115">
        <w:rPr>
          <w:rFonts w:ascii="Times New Roman" w:eastAsia="Calibri" w:hAnsi="Times New Roman" w:cs="Times New Roman"/>
          <w:sz w:val="28"/>
          <w:szCs w:val="28"/>
        </w:rPr>
        <w:t>. Дніпро: ЛІРА, 2016.</w:t>
      </w:r>
    </w:p>
    <w:p w:rsidR="008C1115" w:rsidRPr="008C1115" w:rsidRDefault="008C1115" w:rsidP="006F79FD">
      <w:pPr>
        <w:spacing w:after="120" w:line="240" w:lineRule="auto"/>
        <w:rPr>
          <w:rFonts w:ascii="Times New Roman" w:eastAsia="Calibri" w:hAnsi="Times New Roman" w:cs="Times New Roman"/>
          <w:sz w:val="28"/>
          <w:szCs w:val="28"/>
        </w:rPr>
      </w:pPr>
      <w:r w:rsidRPr="008C1115">
        <w:rPr>
          <w:rFonts w:ascii="Times New Roman" w:eastAsia="Calibri" w:hAnsi="Times New Roman" w:cs="Times New Roman"/>
          <w:sz w:val="28"/>
          <w:szCs w:val="28"/>
        </w:rPr>
        <w:t xml:space="preserve">7. Таксономія </w:t>
      </w:r>
      <w:proofErr w:type="spellStart"/>
      <w:r w:rsidRPr="008C1115">
        <w:rPr>
          <w:rFonts w:ascii="Times New Roman" w:eastAsia="Calibri" w:hAnsi="Times New Roman" w:cs="Times New Roman"/>
          <w:sz w:val="28"/>
          <w:szCs w:val="28"/>
        </w:rPr>
        <w:t>Блума</w:t>
      </w:r>
      <w:proofErr w:type="spellEnd"/>
      <w:r w:rsidRPr="008C1115">
        <w:rPr>
          <w:rFonts w:ascii="Times New Roman" w:eastAsia="Calibri" w:hAnsi="Times New Roman" w:cs="Times New Roman"/>
          <w:sz w:val="28"/>
          <w:szCs w:val="28"/>
        </w:rPr>
        <w:t xml:space="preserve">. </w:t>
      </w:r>
      <w:proofErr w:type="spellStart"/>
      <w:r w:rsidRPr="008C1115">
        <w:rPr>
          <w:rFonts w:ascii="Times New Roman" w:eastAsia="Calibri" w:hAnsi="Times New Roman" w:cs="Times New Roman"/>
          <w:sz w:val="28"/>
          <w:szCs w:val="28"/>
        </w:rPr>
        <w:t>Вікіпедія</w:t>
      </w:r>
      <w:proofErr w:type="spellEnd"/>
      <w:r w:rsidRPr="008C1115">
        <w:rPr>
          <w:rFonts w:ascii="Times New Roman" w:eastAsia="Calibri" w:hAnsi="Times New Roman" w:cs="Times New Roman"/>
          <w:sz w:val="28"/>
          <w:szCs w:val="28"/>
        </w:rPr>
        <w:t xml:space="preserve">. </w:t>
      </w:r>
      <w:r w:rsidRPr="008C1115">
        <w:rPr>
          <w:rFonts w:ascii="Times New Roman" w:eastAsia="Calibri" w:hAnsi="Times New Roman" w:cs="Times New Roman"/>
          <w:sz w:val="28"/>
          <w:szCs w:val="28"/>
          <w:lang w:val="en-US"/>
        </w:rPr>
        <w:t>URL</w:t>
      </w:r>
      <w:r w:rsidRPr="008C1115">
        <w:rPr>
          <w:rFonts w:ascii="Times New Roman" w:eastAsia="Calibri" w:hAnsi="Times New Roman" w:cs="Times New Roman"/>
          <w:sz w:val="28"/>
          <w:szCs w:val="28"/>
        </w:rPr>
        <w:t xml:space="preserve">: </w:t>
      </w:r>
      <w:r w:rsidRPr="008C1115">
        <w:rPr>
          <w:rFonts w:ascii="Times New Roman" w:eastAsia="Calibri" w:hAnsi="Times New Roman" w:cs="Times New Roman"/>
          <w:sz w:val="28"/>
          <w:szCs w:val="28"/>
          <w:lang w:val="en-US"/>
        </w:rPr>
        <w:t>goo</w:t>
      </w:r>
      <w:r w:rsidRPr="008C1115">
        <w:rPr>
          <w:rFonts w:ascii="Times New Roman" w:eastAsia="Calibri" w:hAnsi="Times New Roman" w:cs="Times New Roman"/>
          <w:sz w:val="28"/>
          <w:szCs w:val="28"/>
        </w:rPr>
        <w:t>.</w:t>
      </w:r>
      <w:proofErr w:type="spellStart"/>
      <w:r w:rsidRPr="008C1115">
        <w:rPr>
          <w:rFonts w:ascii="Times New Roman" w:eastAsia="Calibri" w:hAnsi="Times New Roman" w:cs="Times New Roman"/>
          <w:sz w:val="28"/>
          <w:szCs w:val="28"/>
          <w:lang w:val="en-US"/>
        </w:rPr>
        <w:t>gl</w:t>
      </w:r>
      <w:proofErr w:type="spellEnd"/>
      <w:r w:rsidRPr="008C1115">
        <w:rPr>
          <w:rFonts w:ascii="Times New Roman" w:eastAsia="Calibri" w:hAnsi="Times New Roman" w:cs="Times New Roman"/>
          <w:sz w:val="28"/>
          <w:szCs w:val="28"/>
        </w:rPr>
        <w:t>/</w:t>
      </w:r>
      <w:r w:rsidRPr="008C1115">
        <w:rPr>
          <w:rFonts w:ascii="Times New Roman" w:eastAsia="Calibri" w:hAnsi="Times New Roman" w:cs="Times New Roman"/>
          <w:sz w:val="28"/>
          <w:szCs w:val="28"/>
          <w:lang w:val="en-US"/>
        </w:rPr>
        <w:t>bb</w:t>
      </w:r>
      <w:r w:rsidRPr="008C1115">
        <w:rPr>
          <w:rFonts w:ascii="Times New Roman" w:eastAsia="Calibri" w:hAnsi="Times New Roman" w:cs="Times New Roman"/>
          <w:sz w:val="28"/>
          <w:szCs w:val="28"/>
        </w:rPr>
        <w:t>7</w:t>
      </w:r>
      <w:r w:rsidRPr="008C1115">
        <w:rPr>
          <w:rFonts w:ascii="Times New Roman" w:eastAsia="Calibri" w:hAnsi="Times New Roman" w:cs="Times New Roman"/>
          <w:sz w:val="28"/>
          <w:szCs w:val="28"/>
          <w:lang w:val="en-US"/>
        </w:rPr>
        <w:t>R</w:t>
      </w:r>
      <w:r w:rsidRPr="008C1115">
        <w:rPr>
          <w:rFonts w:ascii="Times New Roman" w:eastAsia="Calibri" w:hAnsi="Times New Roman" w:cs="Times New Roman"/>
          <w:sz w:val="28"/>
          <w:szCs w:val="28"/>
        </w:rPr>
        <w:t>92</w:t>
      </w:r>
    </w:p>
    <w:p w:rsidR="008C1115" w:rsidRPr="008C1115" w:rsidRDefault="008C1115" w:rsidP="006F79FD">
      <w:pPr>
        <w:spacing w:after="120" w:line="240" w:lineRule="auto"/>
        <w:rPr>
          <w:rFonts w:ascii="Times New Roman" w:eastAsia="Calibri" w:hAnsi="Times New Roman" w:cs="Times New Roman"/>
          <w:sz w:val="28"/>
          <w:szCs w:val="28"/>
        </w:rPr>
      </w:pPr>
      <w:r w:rsidRPr="008C1115">
        <w:rPr>
          <w:rFonts w:ascii="Times New Roman" w:eastAsia="Calibri" w:hAnsi="Times New Roman" w:cs="Times New Roman"/>
          <w:sz w:val="28"/>
          <w:szCs w:val="28"/>
        </w:rPr>
        <w:t xml:space="preserve">8. </w:t>
      </w:r>
      <w:proofErr w:type="spellStart"/>
      <w:r w:rsidRPr="008C1115">
        <w:rPr>
          <w:rFonts w:ascii="Times New Roman" w:eastAsia="Calibri" w:hAnsi="Times New Roman" w:cs="Times New Roman"/>
          <w:sz w:val="28"/>
          <w:szCs w:val="28"/>
        </w:rPr>
        <w:t>Фрейре</w:t>
      </w:r>
      <w:proofErr w:type="spellEnd"/>
      <w:r w:rsidRPr="008C1115">
        <w:rPr>
          <w:rFonts w:ascii="Times New Roman" w:eastAsia="Calibri" w:hAnsi="Times New Roman" w:cs="Times New Roman"/>
          <w:sz w:val="28"/>
          <w:szCs w:val="28"/>
        </w:rPr>
        <w:t xml:space="preserve"> П. Педагогіка пригноблених.-К.: Вид-во «</w:t>
      </w:r>
      <w:proofErr w:type="spellStart"/>
      <w:r w:rsidRPr="008C1115">
        <w:rPr>
          <w:rFonts w:ascii="Times New Roman" w:eastAsia="Calibri" w:hAnsi="Times New Roman" w:cs="Times New Roman"/>
          <w:sz w:val="28"/>
          <w:szCs w:val="28"/>
        </w:rPr>
        <w:t>Юніверс</w:t>
      </w:r>
      <w:proofErr w:type="spellEnd"/>
      <w:r w:rsidRPr="008C1115">
        <w:rPr>
          <w:rFonts w:ascii="Times New Roman" w:eastAsia="Calibri" w:hAnsi="Times New Roman" w:cs="Times New Roman"/>
          <w:sz w:val="28"/>
          <w:szCs w:val="28"/>
        </w:rPr>
        <w:t>», 2003,-168с.</w:t>
      </w:r>
    </w:p>
    <w:p w:rsidR="008C1115" w:rsidRPr="008C1115" w:rsidRDefault="008C1115" w:rsidP="00E75EB1">
      <w:pPr>
        <w:spacing w:after="0" w:line="240" w:lineRule="auto"/>
        <w:jc w:val="right"/>
        <w:rPr>
          <w:sz w:val="28"/>
          <w:szCs w:val="28"/>
        </w:rPr>
      </w:pPr>
    </w:p>
    <w:sectPr w:rsidR="008C1115" w:rsidRPr="008C111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E72"/>
    <w:rsid w:val="000D6BEB"/>
    <w:rsid w:val="00404E1B"/>
    <w:rsid w:val="006F79FD"/>
    <w:rsid w:val="008C1115"/>
    <w:rsid w:val="00CD4D3A"/>
    <w:rsid w:val="00DE4E96"/>
    <w:rsid w:val="00E75EB1"/>
    <w:rsid w:val="00F81E72"/>
    <w:rsid w:val="00FE44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861450-57EC-4A5A-870B-7D094DAA5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1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osvita.ua/school" TargetMode="External"/><Relationship Id="rId4" Type="http://schemas.openxmlformats.org/officeDocument/2006/relationships/hyperlink" Target="http://osvita.ua/school/method/technol/11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8028</Words>
  <Characters>4577</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5</cp:revision>
  <dcterms:created xsi:type="dcterms:W3CDTF">2024-09-10T11:12:00Z</dcterms:created>
  <dcterms:modified xsi:type="dcterms:W3CDTF">2024-09-10T11:53:00Z</dcterms:modified>
</cp:coreProperties>
</file>