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05B8" w14:textId="514603AE" w:rsidR="00190CE9" w:rsidRPr="008E4F80" w:rsidRDefault="004B6DE3" w:rsidP="00190CE9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E4F80">
        <w:rPr>
          <w:rFonts w:ascii="Times New Roman" w:hAnsi="Times New Roman" w:cs="Times New Roman"/>
          <w:b/>
          <w:bCs/>
          <w:sz w:val="32"/>
          <w:szCs w:val="32"/>
        </w:rPr>
        <w:t xml:space="preserve">Вік та </w:t>
      </w:r>
      <w:r w:rsidR="00190CE9" w:rsidRPr="008E4F80">
        <w:rPr>
          <w:rFonts w:ascii="Times New Roman" w:hAnsi="Times New Roman" w:cs="Times New Roman"/>
          <w:b/>
          <w:bCs/>
          <w:sz w:val="32"/>
          <w:szCs w:val="32"/>
        </w:rPr>
        <w:t>ефективність вивчення іноземн</w:t>
      </w:r>
      <w:r w:rsidR="00190CE9">
        <w:rPr>
          <w:rFonts w:ascii="Times New Roman" w:hAnsi="Times New Roman" w:cs="Times New Roman"/>
          <w:b/>
          <w:bCs/>
          <w:sz w:val="32"/>
          <w:szCs w:val="32"/>
        </w:rPr>
        <w:t>их</w:t>
      </w:r>
      <w:r w:rsidR="00190CE9" w:rsidRPr="008E4F80">
        <w:rPr>
          <w:rFonts w:ascii="Times New Roman" w:hAnsi="Times New Roman" w:cs="Times New Roman"/>
          <w:b/>
          <w:bCs/>
          <w:sz w:val="32"/>
          <w:szCs w:val="32"/>
        </w:rPr>
        <w:t xml:space="preserve"> мов: погляди науковців та практиків.</w:t>
      </w:r>
    </w:p>
    <w:p w14:paraId="027B2B71" w14:textId="77777777" w:rsidR="00190CE9" w:rsidRPr="008E4F80" w:rsidRDefault="00190CE9" w:rsidP="00190CE9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E4F80">
        <w:rPr>
          <w:rFonts w:ascii="Times New Roman" w:hAnsi="Times New Roman" w:cs="Times New Roman"/>
          <w:b/>
          <w:bCs/>
          <w:sz w:val="32"/>
          <w:szCs w:val="32"/>
        </w:rPr>
        <w:t>Поради психологів, педагогів і поліглотів.</w:t>
      </w:r>
    </w:p>
    <w:p w14:paraId="4A3E43BD" w14:textId="77777777" w:rsidR="00190CE9" w:rsidRDefault="00190CE9" w:rsidP="00190C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B975E7" w14:textId="77777777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Вивчення іноземних мов завжди було актуальною темою, адже володіння кількома іноземними мовами відкриває нові можливості для освіти, кар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єри та власне особистісного розвитку. Знання іноземних мов стало ключовою компетентністю ХХІ століття. І в наш час важко уявити успішну кар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єру після закінчення навчального закладу без знань бодай однієї іноземної мови. Міжнародне середовище вимагає від нас поглиблених знань іноземних мов.  Безпосередньо це мови англійська, китайська, німецька, французька, італійська, японська. Ну і теж погодьтесь, що ви не зможете уявити собі знайомство з іноземцями, бізнес-партнерами і просто маючи мандрівку світом без знань іноземної мови.</w:t>
      </w:r>
    </w:p>
    <w:p w14:paraId="52ECF59C" w14:textId="0F73FB1E" w:rsidR="00190CE9" w:rsidRPr="00E24988" w:rsidRDefault="00190CE9" w:rsidP="00190CE9">
      <w:pPr>
        <w:pStyle w:val="a4"/>
        <w:jc w:val="both"/>
      </w:pPr>
      <w:r>
        <w:rPr>
          <w:sz w:val="28"/>
          <w:szCs w:val="28"/>
        </w:rPr>
        <w:t xml:space="preserve">Одне з найчастіших питань, яке виникає у цій сфері, - чи впливає вік на ефективність вивчення іноземної мови? Коли ж краще, а саме у якому віці вивчати іноземну мову? </w:t>
      </w:r>
      <w:r>
        <w:t xml:space="preserve"> </w:t>
      </w:r>
      <w:r>
        <w:rPr>
          <w:sz w:val="28"/>
          <w:szCs w:val="28"/>
        </w:rPr>
        <w:t xml:space="preserve">І відповідь є така: у будь-якому віці, але ефективність і спосіб навчання залежить від етапу розвитку. </w:t>
      </w:r>
    </w:p>
    <w:p w14:paraId="67974194" w14:textId="77777777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Розглянемо кілька етапів: </w:t>
      </w:r>
    </w:p>
    <w:p w14:paraId="30BBB7CA" w14:textId="1789966A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12983937"/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Pr="00E24988">
        <w:rPr>
          <w:rFonts w:ascii="Times New Roman" w:hAnsi="Times New Roman" w:cs="Times New Roman"/>
          <w:i/>
          <w:iCs/>
          <w:sz w:val="28"/>
          <w:szCs w:val="28"/>
        </w:rPr>
        <w:t>Дитячий вік</w:t>
      </w:r>
      <w:r>
        <w:rPr>
          <w:rFonts w:ascii="Times New Roman" w:hAnsi="Times New Roman" w:cs="Times New Roman"/>
          <w:sz w:val="28"/>
          <w:szCs w:val="28"/>
        </w:rPr>
        <w:t xml:space="preserve"> (3-6 років)</w:t>
      </w:r>
      <w:r w:rsidR="00D335D6">
        <w:rPr>
          <w:rFonts w:ascii="Times New Roman" w:hAnsi="Times New Roman" w:cs="Times New Roman"/>
          <w:sz w:val="28"/>
          <w:szCs w:val="28"/>
        </w:rPr>
        <w:t>;</w:t>
      </w:r>
    </w:p>
    <w:bookmarkEnd w:id="0"/>
    <w:p w14:paraId="2C867EE0" w14:textId="145C1CE7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2). </w:t>
      </w:r>
      <w:r w:rsidRPr="00E24988">
        <w:rPr>
          <w:rFonts w:ascii="Times New Roman" w:hAnsi="Times New Roman" w:cs="Times New Roman"/>
          <w:i/>
          <w:iCs/>
          <w:sz w:val="28"/>
          <w:szCs w:val="28"/>
        </w:rPr>
        <w:t>Молодший вік</w:t>
      </w:r>
      <w:r>
        <w:rPr>
          <w:rFonts w:ascii="Times New Roman" w:hAnsi="Times New Roman" w:cs="Times New Roman"/>
          <w:sz w:val="28"/>
          <w:szCs w:val="28"/>
        </w:rPr>
        <w:t xml:space="preserve"> (7-12 років)</w:t>
      </w:r>
      <w:r w:rsidR="00D335D6">
        <w:rPr>
          <w:rFonts w:ascii="Times New Roman" w:hAnsi="Times New Roman" w:cs="Times New Roman"/>
          <w:sz w:val="28"/>
          <w:szCs w:val="28"/>
        </w:rPr>
        <w:t>;</w:t>
      </w:r>
    </w:p>
    <w:p w14:paraId="3EBE1D95" w14:textId="2CCD8CD5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3). </w:t>
      </w:r>
      <w:r w:rsidRPr="00E24988">
        <w:rPr>
          <w:rFonts w:ascii="Times New Roman" w:hAnsi="Times New Roman" w:cs="Times New Roman"/>
          <w:i/>
          <w:iCs/>
          <w:sz w:val="28"/>
          <w:szCs w:val="28"/>
        </w:rPr>
        <w:t>Підлітковий вік</w:t>
      </w:r>
      <w:r>
        <w:rPr>
          <w:rFonts w:ascii="Times New Roman" w:hAnsi="Times New Roman" w:cs="Times New Roman"/>
          <w:sz w:val="28"/>
          <w:szCs w:val="28"/>
        </w:rPr>
        <w:t xml:space="preserve"> (13-18 років)</w:t>
      </w:r>
      <w:r w:rsidR="00D335D6">
        <w:rPr>
          <w:rFonts w:ascii="Times New Roman" w:hAnsi="Times New Roman" w:cs="Times New Roman"/>
          <w:sz w:val="28"/>
          <w:szCs w:val="28"/>
        </w:rPr>
        <w:t>;</w:t>
      </w:r>
    </w:p>
    <w:p w14:paraId="1E81BE8A" w14:textId="64A082B8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4). </w:t>
      </w:r>
      <w:r w:rsidRPr="00E24988">
        <w:rPr>
          <w:rFonts w:ascii="Times New Roman" w:hAnsi="Times New Roman" w:cs="Times New Roman"/>
          <w:i/>
          <w:iCs/>
          <w:sz w:val="28"/>
          <w:szCs w:val="28"/>
        </w:rPr>
        <w:t>Дорослі</w:t>
      </w:r>
      <w:r>
        <w:rPr>
          <w:rFonts w:ascii="Times New Roman" w:hAnsi="Times New Roman" w:cs="Times New Roman"/>
          <w:sz w:val="28"/>
          <w:szCs w:val="28"/>
        </w:rPr>
        <w:t xml:space="preserve"> (18+)</w:t>
      </w:r>
      <w:r w:rsidR="00D335D6">
        <w:rPr>
          <w:rFonts w:ascii="Times New Roman" w:hAnsi="Times New Roman" w:cs="Times New Roman"/>
          <w:sz w:val="28"/>
          <w:szCs w:val="28"/>
        </w:rPr>
        <w:t>;</w:t>
      </w:r>
    </w:p>
    <w:p w14:paraId="72776CB3" w14:textId="7CC3C7A6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5). </w:t>
      </w:r>
      <w:r w:rsidRPr="00E24988">
        <w:rPr>
          <w:rFonts w:ascii="Times New Roman" w:hAnsi="Times New Roman" w:cs="Times New Roman"/>
          <w:i/>
          <w:iCs/>
          <w:sz w:val="28"/>
          <w:szCs w:val="28"/>
        </w:rPr>
        <w:t>Літній вік</w:t>
      </w:r>
      <w:r>
        <w:rPr>
          <w:rFonts w:ascii="Times New Roman" w:hAnsi="Times New Roman" w:cs="Times New Roman"/>
          <w:sz w:val="28"/>
          <w:szCs w:val="28"/>
        </w:rPr>
        <w:t xml:space="preserve"> (старший) (60+)</w:t>
      </w:r>
      <w:r w:rsidR="00D335D6">
        <w:rPr>
          <w:rFonts w:ascii="Times New Roman" w:hAnsi="Times New Roman" w:cs="Times New Roman"/>
          <w:sz w:val="28"/>
          <w:szCs w:val="28"/>
        </w:rPr>
        <w:t>.</w:t>
      </w:r>
    </w:p>
    <w:p w14:paraId="6A92148C" w14:textId="77777777" w:rsidR="00190CE9" w:rsidRDefault="00190CE9" w:rsidP="00190CE9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Отже, як краще будувати навчання іноземних мов для дітей та дорослих.</w:t>
      </w:r>
    </w:p>
    <w:p w14:paraId="012B3314" w14:textId="77777777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Pr="00E249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Дитячий вік</w:t>
      </w:r>
      <w:r>
        <w:rPr>
          <w:rFonts w:ascii="Times New Roman" w:hAnsi="Times New Roman" w:cs="Times New Roman"/>
          <w:sz w:val="28"/>
          <w:szCs w:val="28"/>
        </w:rPr>
        <w:t xml:space="preserve"> (3-6 років)</w:t>
      </w:r>
    </w:p>
    <w:p w14:paraId="71532F2C" w14:textId="033E7C7D" w:rsidR="00190CE9" w:rsidRPr="00E24988" w:rsidRDefault="00190CE9" w:rsidP="00190C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Дошкільний вік дитини особливий, так як </w:t>
      </w:r>
      <w:r w:rsidRPr="006830C6">
        <w:rPr>
          <w:rFonts w:ascii="Times New Roman" w:eastAsia="Times New Roman" w:hAnsi="Times New Roman" w:cs="Times New Roman"/>
          <w:sz w:val="28"/>
          <w:szCs w:val="28"/>
          <w:lang w:eastAsia="uk-UA"/>
        </w:rPr>
        <w:t>м</w:t>
      </w:r>
      <w:r w:rsidRPr="00E24988">
        <w:rPr>
          <w:rFonts w:ascii="Times New Roman" w:eastAsia="Times New Roman" w:hAnsi="Times New Roman" w:cs="Times New Roman"/>
          <w:sz w:val="28"/>
          <w:szCs w:val="28"/>
          <w:lang w:eastAsia="uk-UA"/>
        </w:rPr>
        <w:t>ислення</w:t>
      </w:r>
      <w:r w:rsidRPr="006830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дитини </w:t>
      </w:r>
      <w:r w:rsidRPr="00E24988">
        <w:rPr>
          <w:rFonts w:ascii="Times New Roman" w:eastAsia="Times New Roman" w:hAnsi="Times New Roman" w:cs="Times New Roman"/>
          <w:sz w:val="28"/>
          <w:szCs w:val="28"/>
          <w:lang w:eastAsia="uk-UA"/>
        </w:rPr>
        <w:t>образне, емоційне, концентрація уваги</w:t>
      </w:r>
      <w:r w:rsidRPr="006830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24988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коротка.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Мовне середовище має бути у вигляді «гри» а не «уроку».</w:t>
      </w:r>
      <w:r w:rsidR="00D335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основна мета розвинути слух, вимову, базове розуміння мови. Найкраще у цьому віці вивчати пісні, римівки, читати казки, короткі оповідання, переглядати мультфільми. Картинки, флеш-картки, ляльки </w:t>
      </w:r>
      <w:r w:rsidR="00994514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чудові види наочн</w:t>
      </w:r>
      <w:r w:rsidR="007E6F4A">
        <w:rPr>
          <w:rFonts w:ascii="Times New Roman" w:eastAsia="Times New Roman" w:hAnsi="Times New Roman" w:cs="Times New Roman"/>
          <w:sz w:val="28"/>
          <w:szCs w:val="28"/>
          <w:lang w:eastAsia="uk-UA"/>
        </w:rPr>
        <w:t>ості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Такі заняття повинні проводитися кілька разів на тиждень до 20-25 хвилин.</w:t>
      </w:r>
    </w:p>
    <w:p w14:paraId="42392BAD" w14:textId="77777777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2). </w:t>
      </w:r>
      <w:r w:rsidRPr="00E249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Молодший вік</w:t>
      </w:r>
      <w:r>
        <w:rPr>
          <w:rFonts w:ascii="Times New Roman" w:hAnsi="Times New Roman" w:cs="Times New Roman"/>
          <w:sz w:val="28"/>
          <w:szCs w:val="28"/>
        </w:rPr>
        <w:t xml:space="preserve"> (7-12 років)</w:t>
      </w:r>
    </w:p>
    <w:p w14:paraId="264D62D7" w14:textId="67F8A5DE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молодшому віці вивчається лексика таких тем, як «Моя родина», «Мої друзі», «Моя найкраща іграшка», «Моя домашня тваринка» тобто те, що дійсно стає для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дитини важливим, індивідуальним. Звісно ж прості граматичні структури починають вивчатися, і це є затверджено програмою МОН. Для розвитку комунікативних вмінь слід додати онлайн ігри, читання коміксів та простих книжок, створення історій, перегляд відео (фільмів, мультфільмів), вивчення пісень. Алгоритм дій має бути співставлений у такому форматі </w:t>
      </w:r>
      <w:r w:rsidR="00DF457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гра-пісня-діалог-вправа</w:t>
      </w:r>
      <w:r w:rsidR="00DF45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Заняття проводяться  3-4 рази на тиждень по 35-45 хвилин.</w:t>
      </w:r>
    </w:p>
    <w:p w14:paraId="01D5A787" w14:textId="77777777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3). </w:t>
      </w:r>
      <w:r w:rsidRPr="00E249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Підлітковий вік</w:t>
      </w:r>
      <w:r>
        <w:rPr>
          <w:rFonts w:ascii="Times New Roman" w:hAnsi="Times New Roman" w:cs="Times New Roman"/>
          <w:sz w:val="28"/>
          <w:szCs w:val="28"/>
        </w:rPr>
        <w:t xml:space="preserve"> (13-18 років)</w:t>
      </w:r>
    </w:p>
    <w:p w14:paraId="7C889C36" w14:textId="29E5A06D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Метою підліткового віку, це розвиток реальної комунікації, критичного мислення, граматичної творчості, впевненості. У цьому віці </w:t>
      </w:r>
      <w:r w:rsidR="00914861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підлітків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являється інтерес до культури, субкультури, а саме головне прагнення до самовираження. Поширеним стають розробки проєктних робіт (блоги, відео, дебати, подкасти, і т.д.). Такі теми обговорення як «Музика», «Фільми», «Подорожі», «Соцмережі», «Саморозвиток», є актуальними. Лексико-граматичний матеріал вивчається в комплексі різних видах мовленнєвої діяльності (слухання, читання, письмо, говоріння), </w:t>
      </w:r>
      <w:r w:rsidR="009A08EB">
        <w:rPr>
          <w:rFonts w:ascii="Times New Roman" w:hAnsi="Times New Roman" w:cs="Times New Roman"/>
          <w:sz w:val="28"/>
          <w:szCs w:val="28"/>
        </w:rPr>
        <w:t xml:space="preserve">що </w:t>
      </w:r>
      <w:r>
        <w:rPr>
          <w:rFonts w:ascii="Times New Roman" w:hAnsi="Times New Roman" w:cs="Times New Roman"/>
          <w:sz w:val="28"/>
          <w:szCs w:val="28"/>
        </w:rPr>
        <w:t xml:space="preserve">і є «кістяком» будь-якого вивчення мови. На цьому етапі заняття тривають 4-5 разів на тиждень по 45-60 хвилин. </w:t>
      </w:r>
    </w:p>
    <w:p w14:paraId="1FDDD056" w14:textId="77777777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4). </w:t>
      </w:r>
      <w:r w:rsidRPr="00E249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Дорослі</w:t>
      </w:r>
      <w:r w:rsidRPr="00E249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(18+)</w:t>
      </w:r>
    </w:p>
    <w:p w14:paraId="1B8E4272" w14:textId="0DFE2581" w:rsidR="00190CE9" w:rsidRPr="00691FBA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дорослому віці цільове володіння мовою це робота, культура, подорожі, еміграція. І те, що не було вивчене у шкільному віці, наполегливо вивчається у дорослому. Поєднуючи навчання, роботу з вивченням іноземної мови, звісно ж часу бракує, але сильною стає мотивація вивчення мови. Навчання проводиться через вивчення правил, слів, виконання вправ, завдань.</w:t>
      </w:r>
      <w:r w:rsidR="002F70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Алгоритм дій має бути співставлений</w:t>
      </w:r>
      <w:r w:rsidR="001956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такому форматі </w:t>
      </w:r>
      <w:r w:rsidR="00DF457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правило-приклад-застосування</w:t>
      </w:r>
      <w:r w:rsidR="00DF45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Широко використовуються такі види завдань, як листування, інтерв’ю, обговорення реальних тем, перегляд та обговорення фільмів, подкастів. Заняття проводяться 2-3 рази на день та щоденн</w:t>
      </w:r>
      <w:r w:rsidR="009D2F0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коротка практика. </w:t>
      </w:r>
    </w:p>
    <w:p w14:paraId="3B97C2AA" w14:textId="77777777" w:rsidR="00190CE9" w:rsidRDefault="00190CE9" w:rsidP="00190C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5). </w:t>
      </w:r>
      <w:r w:rsidRPr="00E249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Літній вік</w:t>
      </w:r>
      <w:r>
        <w:rPr>
          <w:rFonts w:ascii="Times New Roman" w:hAnsi="Times New Roman" w:cs="Times New Roman"/>
          <w:sz w:val="28"/>
          <w:szCs w:val="28"/>
        </w:rPr>
        <w:t xml:space="preserve"> (старший) (60+)</w:t>
      </w:r>
    </w:p>
    <w:p w14:paraId="4813D6E3" w14:textId="26444EB2" w:rsidR="00190CE9" w:rsidRDefault="00190CE9" w:rsidP="00940F62">
      <w:pPr>
        <w:jc w:val="both"/>
        <w:rPr>
          <w:rFonts w:ascii="Times New Roman" w:hAnsi="Times New Roman" w:cs="Times New Roman"/>
          <w:sz w:val="28"/>
          <w:szCs w:val="28"/>
        </w:rPr>
      </w:pPr>
      <w:r w:rsidRPr="00691FBA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Метою вивчення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іноземної мови у літньому віці, </w:t>
      </w:r>
      <w:r w:rsidRPr="00691FB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 </w:t>
      </w:r>
      <w:r w:rsidRPr="00E24988">
        <w:rPr>
          <w:rFonts w:ascii="Times New Roman" w:eastAsia="Times New Roman" w:hAnsi="Times New Roman" w:cs="Times New Roman"/>
          <w:sz w:val="28"/>
          <w:szCs w:val="28"/>
          <w:lang w:eastAsia="uk-UA"/>
        </w:rPr>
        <w:t>когнітивна активність, підтримка пам’яті, комунікація, культурне задоволення.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 як процес пам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яті, мислення фізіологічно уповільнюється на цьому етапі, важлива </w:t>
      </w:r>
      <w:r w:rsidRPr="00E24988">
        <w:rPr>
          <w:rFonts w:ascii="Times New Roman" w:eastAsia="Times New Roman" w:hAnsi="Times New Roman" w:cs="Times New Roman"/>
          <w:sz w:val="28"/>
          <w:szCs w:val="28"/>
          <w:lang w:eastAsia="uk-UA"/>
        </w:rPr>
        <w:t>емоційна підтримка, спокійний темп, повтори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33C50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1947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вивченн</w:t>
      </w:r>
      <w:r w:rsidR="00333C50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1947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іноземної мови</w:t>
      </w:r>
      <w:r w:rsidRPr="00E2498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947CD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стає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</w:t>
      </w:r>
      <w:r w:rsidRPr="00E24988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спосіб “тренування мозку” і соціальної взаємодії.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Люди цього віку відвідують розмовні клуби, переглядають відео та обговорюють їх і навіть співають пісні. </w:t>
      </w:r>
      <w:r>
        <w:rPr>
          <w:rFonts w:ascii="Times New Roman" w:hAnsi="Times New Roman" w:cs="Times New Roman"/>
          <w:sz w:val="28"/>
          <w:szCs w:val="28"/>
        </w:rPr>
        <w:t>На цьому етапі заняття тривають1-2 разів на тиждень по 45-60 хвилин у спокійному темпі. Головне на цих заняттях підтримка, комфорт, спілкування й задоволення від процесу.</w:t>
      </w:r>
    </w:p>
    <w:p w14:paraId="3C27A838" w14:textId="77777777" w:rsidR="00190CE9" w:rsidRPr="008E4F80" w:rsidRDefault="00190CE9" w:rsidP="00940F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 , кожен вік має свої переваги. Важливіше не вік, а мотивація, методика й регулярність вивчення іноземних мов. Ефективність залежить не стільки від віку, скільки від підходу, мотивації та регулярність практики. Діти засвоюють мову </w:t>
      </w:r>
      <w:r>
        <w:rPr>
          <w:rFonts w:ascii="Times New Roman" w:hAnsi="Times New Roman" w:cs="Times New Roman"/>
          <w:sz w:val="28"/>
          <w:szCs w:val="28"/>
        </w:rPr>
        <w:lastRenderedPageBreak/>
        <w:t>природно, підлітки – аналітично, дорослі – цілеспрямовано, а літні люди – з користю для мозку та пам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яті. Вивчення мов ніколи не пізно, адже на кожному етапі життя цей процес приносить свої унікальні переваги. </w:t>
      </w:r>
    </w:p>
    <w:p w14:paraId="02AB4E01" w14:textId="77777777" w:rsidR="00DC1C74" w:rsidRDefault="00DC1C74"/>
    <w:sectPr w:rsidR="00DC1C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C74"/>
    <w:rsid w:val="00190CE9"/>
    <w:rsid w:val="001956EA"/>
    <w:rsid w:val="002F70B4"/>
    <w:rsid w:val="00333C50"/>
    <w:rsid w:val="004B6DE3"/>
    <w:rsid w:val="007E6F4A"/>
    <w:rsid w:val="0084621C"/>
    <w:rsid w:val="00914861"/>
    <w:rsid w:val="00940F62"/>
    <w:rsid w:val="00994514"/>
    <w:rsid w:val="009A08EB"/>
    <w:rsid w:val="009D2F0C"/>
    <w:rsid w:val="00A427CE"/>
    <w:rsid w:val="00D335D6"/>
    <w:rsid w:val="00DC1C74"/>
    <w:rsid w:val="00DF4575"/>
    <w:rsid w:val="00FF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3D9E7"/>
  <w15:chartTrackingRefBased/>
  <w15:docId w15:val="{F32108EC-0A73-4A71-B149-72979696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0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0CE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90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3096</Words>
  <Characters>1766</Characters>
  <Application>Microsoft Office Word</Application>
  <DocSecurity>0</DocSecurity>
  <Lines>14</Lines>
  <Paragraphs>9</Paragraphs>
  <ScaleCrop>false</ScaleCrop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Гладюк</dc:creator>
  <cp:keywords/>
  <dc:description/>
  <cp:lastModifiedBy>Інна Гладюк</cp:lastModifiedBy>
  <cp:revision>18</cp:revision>
  <dcterms:created xsi:type="dcterms:W3CDTF">2025-11-02T13:20:00Z</dcterms:created>
  <dcterms:modified xsi:type="dcterms:W3CDTF">2025-11-02T13:36:00Z</dcterms:modified>
</cp:coreProperties>
</file>