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907" w:rsidRPr="000E5907" w:rsidRDefault="000E5907" w:rsidP="000E5907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b/>
          <w:color w:val="444444"/>
          <w:sz w:val="28"/>
          <w:szCs w:val="28"/>
        </w:rPr>
      </w:pPr>
      <w:bookmarkStart w:id="0" w:name="_GoBack"/>
      <w:r w:rsidRPr="000E5907">
        <w:rPr>
          <w:rFonts w:ascii="Segoe UI" w:hAnsi="Segoe UI" w:cs="Segoe UI"/>
          <w:b/>
          <w:color w:val="444444"/>
        </w:rPr>
        <w:t>ВИКОРИСТАННЯ ПРОГРАМИ LEGO DIGITAL DESIGNER (LDD) У ГУРТКОВІЙ РОБОТІ</w:t>
      </w:r>
      <w:bookmarkEnd w:id="0"/>
    </w:p>
    <w:p w:rsidR="00135A14" w:rsidRPr="0030278C" w:rsidRDefault="00135A14" w:rsidP="0030278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444444"/>
          <w:sz w:val="28"/>
          <w:szCs w:val="28"/>
        </w:rPr>
      </w:pPr>
      <w:r w:rsidRPr="0030278C">
        <w:rPr>
          <w:color w:val="444444"/>
          <w:sz w:val="28"/>
          <w:szCs w:val="28"/>
        </w:rPr>
        <w:t xml:space="preserve">У сучасному світі де цифрові технології та робототехніка розвиваються з неймовірною швидкістю, володіння цими навичками стає вирішним елементом успішного навчального процесу. Освітяни, які вміють працювати з цифровими інструментами та </w:t>
      </w:r>
      <w:proofErr w:type="spellStart"/>
      <w:r w:rsidRPr="0030278C">
        <w:rPr>
          <w:color w:val="444444"/>
          <w:sz w:val="28"/>
          <w:szCs w:val="28"/>
        </w:rPr>
        <w:t>робототехнічними</w:t>
      </w:r>
      <w:proofErr w:type="spellEnd"/>
      <w:r w:rsidRPr="0030278C">
        <w:rPr>
          <w:color w:val="444444"/>
          <w:sz w:val="28"/>
          <w:szCs w:val="28"/>
        </w:rPr>
        <w:t xml:space="preserve"> системами, можуть ефективно інтегрувати ці інновації в навчання, сприяти технічному розвитку </w:t>
      </w:r>
      <w:r w:rsidR="0030278C" w:rsidRPr="0030278C">
        <w:rPr>
          <w:color w:val="444444"/>
          <w:sz w:val="28"/>
          <w:szCs w:val="28"/>
        </w:rPr>
        <w:t>здобувачів освіти</w:t>
      </w:r>
      <w:r w:rsidRPr="0030278C">
        <w:rPr>
          <w:color w:val="444444"/>
          <w:sz w:val="28"/>
          <w:szCs w:val="28"/>
        </w:rPr>
        <w:t xml:space="preserve"> та підтримувати з ними комунікацію. Важливо, щоб</w:t>
      </w:r>
      <w:r w:rsidR="0030278C" w:rsidRPr="0030278C">
        <w:rPr>
          <w:color w:val="444444"/>
          <w:sz w:val="28"/>
          <w:szCs w:val="28"/>
        </w:rPr>
        <w:t xml:space="preserve"> </w:t>
      </w:r>
      <w:r w:rsidRPr="0030278C">
        <w:rPr>
          <w:color w:val="444444"/>
          <w:sz w:val="28"/>
          <w:szCs w:val="28"/>
        </w:rPr>
        <w:t>педагоги також удосконалювали свої знання у сфері цифров</w:t>
      </w:r>
      <w:r w:rsidR="00334BD7">
        <w:rPr>
          <w:color w:val="444444"/>
          <w:sz w:val="28"/>
          <w:szCs w:val="28"/>
        </w:rPr>
        <w:t>их</w:t>
      </w:r>
      <w:r w:rsidRPr="0030278C">
        <w:rPr>
          <w:color w:val="444444"/>
          <w:sz w:val="28"/>
          <w:szCs w:val="28"/>
        </w:rPr>
        <w:t xml:space="preserve"> </w:t>
      </w:r>
      <w:r w:rsidR="00334BD7">
        <w:rPr>
          <w:color w:val="444444"/>
          <w:sz w:val="28"/>
          <w:szCs w:val="28"/>
        </w:rPr>
        <w:t>технологій</w:t>
      </w:r>
      <w:r w:rsidRPr="0030278C">
        <w:rPr>
          <w:color w:val="444444"/>
          <w:sz w:val="28"/>
          <w:szCs w:val="28"/>
        </w:rPr>
        <w:t xml:space="preserve">, щоб забезпечити ефективне використання </w:t>
      </w:r>
      <w:r w:rsidR="00334BD7">
        <w:rPr>
          <w:color w:val="444444"/>
          <w:sz w:val="28"/>
          <w:szCs w:val="28"/>
        </w:rPr>
        <w:t>їх</w:t>
      </w:r>
      <w:r w:rsidRPr="0030278C">
        <w:rPr>
          <w:color w:val="444444"/>
          <w:sz w:val="28"/>
          <w:szCs w:val="28"/>
        </w:rPr>
        <w:t xml:space="preserve"> в освітньому середовищі.</w:t>
      </w:r>
    </w:p>
    <w:p w:rsidR="00135A14" w:rsidRPr="0030278C" w:rsidRDefault="00135A14" w:rsidP="0030278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444444"/>
          <w:sz w:val="28"/>
          <w:szCs w:val="28"/>
        </w:rPr>
      </w:pPr>
      <w:r w:rsidRPr="0030278C">
        <w:rPr>
          <w:color w:val="444444"/>
          <w:sz w:val="28"/>
          <w:szCs w:val="28"/>
        </w:rPr>
        <w:t xml:space="preserve">Одним з інструментів, що може стати невіддільною частиною такого інтеграційного підходу, є LEGO </w:t>
      </w:r>
      <w:proofErr w:type="spellStart"/>
      <w:r w:rsidRPr="0030278C">
        <w:rPr>
          <w:color w:val="444444"/>
          <w:sz w:val="28"/>
          <w:szCs w:val="28"/>
        </w:rPr>
        <w:t>Digital</w:t>
      </w:r>
      <w:proofErr w:type="spellEnd"/>
      <w:r w:rsidRPr="0030278C">
        <w:rPr>
          <w:color w:val="444444"/>
          <w:sz w:val="28"/>
          <w:szCs w:val="28"/>
        </w:rPr>
        <w:t xml:space="preserve"> </w:t>
      </w:r>
      <w:proofErr w:type="spellStart"/>
      <w:r w:rsidRPr="0030278C">
        <w:rPr>
          <w:color w:val="444444"/>
          <w:sz w:val="28"/>
          <w:szCs w:val="28"/>
        </w:rPr>
        <w:t>Designer</w:t>
      </w:r>
      <w:proofErr w:type="spellEnd"/>
      <w:r w:rsidRPr="0030278C">
        <w:rPr>
          <w:color w:val="444444"/>
          <w:sz w:val="28"/>
          <w:szCs w:val="28"/>
        </w:rPr>
        <w:t xml:space="preserve"> (LDD). Це безплатна програма, розроблена компанією LEGO, яка дозволяє користувачам створювати віртуальні моделі з LEGO-цеглинок на персональному комп'ютері. Завдяки своїм можливостям, LDD може не тільки стимулювати творчість, але й слугувати навчальним інструментом у гуртковій роботі "</w:t>
      </w:r>
      <w:proofErr w:type="spellStart"/>
      <w:r w:rsidRPr="0030278C">
        <w:rPr>
          <w:color w:val="444444"/>
          <w:sz w:val="28"/>
          <w:szCs w:val="28"/>
        </w:rPr>
        <w:t>Роботехніка</w:t>
      </w:r>
      <w:proofErr w:type="spellEnd"/>
      <w:r w:rsidRPr="0030278C">
        <w:rPr>
          <w:color w:val="444444"/>
          <w:sz w:val="28"/>
          <w:szCs w:val="28"/>
        </w:rPr>
        <w:t xml:space="preserve">". Розглянемо декілька причин, чому варто </w:t>
      </w:r>
      <w:r w:rsidR="00334BD7">
        <w:rPr>
          <w:color w:val="444444"/>
          <w:sz w:val="28"/>
          <w:szCs w:val="28"/>
        </w:rPr>
        <w:t>використовувати цю</w:t>
      </w:r>
      <w:r w:rsidRPr="0030278C">
        <w:rPr>
          <w:color w:val="444444"/>
          <w:sz w:val="28"/>
          <w:szCs w:val="28"/>
        </w:rPr>
        <w:t xml:space="preserve"> програму в освітньому процесі:</w:t>
      </w:r>
    </w:p>
    <w:p w:rsidR="003F03F3" w:rsidRPr="0030278C" w:rsidRDefault="003F03F3" w:rsidP="0030278C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</w:pPr>
      <w:r w:rsidRPr="0030278C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1. Розвиток креативності</w:t>
      </w:r>
      <w:r w:rsidR="00706C37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.</w:t>
      </w:r>
    </w:p>
    <w:p w:rsidR="000E5907" w:rsidRDefault="003F03F3" w:rsidP="000E5907">
      <w:pPr>
        <w:pStyle w:val="a4"/>
        <w:shd w:val="clear" w:color="auto" w:fill="FFFFFF"/>
        <w:tabs>
          <w:tab w:val="left" w:pos="851"/>
        </w:tabs>
        <w:spacing w:after="0" w:line="360" w:lineRule="auto"/>
        <w:ind w:left="556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</w:pPr>
      <w:r w:rsidRPr="000E5907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Віртуальне конструювання</w:t>
      </w:r>
      <w:r w:rsidR="00706C37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:</w:t>
      </w:r>
    </w:p>
    <w:p w:rsidR="003F03F3" w:rsidRPr="0030278C" w:rsidRDefault="003F03F3" w:rsidP="000E5907">
      <w:pPr>
        <w:pStyle w:val="a4"/>
        <w:numPr>
          <w:ilvl w:val="0"/>
          <w:numId w:val="10"/>
        </w:numPr>
        <w:shd w:val="clear" w:color="auto" w:fill="FFFFFF"/>
        <w:tabs>
          <w:tab w:val="left" w:pos="851"/>
        </w:tabs>
        <w:spacing w:after="0" w:line="360" w:lineRule="auto"/>
        <w:ind w:left="0" w:firstLine="556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</w:pPr>
      <w:r w:rsidRPr="0030278C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LDD надає можливість здобувачам освіти реалізовувати свої творчі задуми без обмежень, пов’язаних із наявністю деталей LEGO в навчальному закладі, а також в умовах дистанційного навчання. Це стимулює розвиток уяви та творчого мислення.</w:t>
      </w:r>
    </w:p>
    <w:p w:rsidR="00706C37" w:rsidRDefault="003F03F3" w:rsidP="00706C37">
      <w:pPr>
        <w:pStyle w:val="a4"/>
        <w:shd w:val="clear" w:color="auto" w:fill="FFFFFF"/>
        <w:tabs>
          <w:tab w:val="left" w:pos="851"/>
        </w:tabs>
        <w:spacing w:after="0" w:line="360" w:lineRule="auto"/>
        <w:ind w:left="556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</w:pPr>
      <w:r w:rsidRPr="000E5907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Дослідження дизайну</w:t>
      </w:r>
      <w:r w:rsidR="00706C37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:</w:t>
      </w:r>
    </w:p>
    <w:p w:rsidR="003F03F3" w:rsidRPr="0030278C" w:rsidRDefault="00334BD7" w:rsidP="000E5907">
      <w:pPr>
        <w:pStyle w:val="a4"/>
        <w:numPr>
          <w:ilvl w:val="0"/>
          <w:numId w:val="10"/>
        </w:numPr>
        <w:shd w:val="clear" w:color="auto" w:fill="FFFFFF"/>
        <w:tabs>
          <w:tab w:val="left" w:pos="851"/>
        </w:tabs>
        <w:spacing w:after="0" w:line="360" w:lineRule="auto"/>
        <w:ind w:left="0" w:firstLine="556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Здобувачі освіти</w:t>
      </w:r>
      <w:r w:rsidR="003F03F3" w:rsidRPr="0030278C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 xml:space="preserve"> можуть створювати різноманітні конструкції, експериментуючи з формами, кольорами та структурами, що сприяє формуванню дизайнерського бачення.</w:t>
      </w:r>
    </w:p>
    <w:p w:rsidR="003F03F3" w:rsidRPr="0030278C" w:rsidRDefault="003F03F3" w:rsidP="0030278C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</w:pPr>
      <w:r w:rsidRPr="0030278C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2. Освітня цінність</w:t>
      </w:r>
      <w:r w:rsidR="00706C37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.</w:t>
      </w:r>
    </w:p>
    <w:p w:rsidR="00706C37" w:rsidRDefault="003F03F3" w:rsidP="00706C37">
      <w:pPr>
        <w:pStyle w:val="a4"/>
        <w:shd w:val="clear" w:color="auto" w:fill="FFFFFF"/>
        <w:tabs>
          <w:tab w:val="left" w:pos="851"/>
        </w:tabs>
        <w:spacing w:after="0" w:line="360" w:lineRule="auto"/>
        <w:ind w:left="556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</w:pPr>
      <w:r w:rsidRPr="000E5907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STEM-освіта</w:t>
      </w:r>
      <w:r w:rsidRPr="0030278C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 xml:space="preserve">: </w:t>
      </w:r>
    </w:p>
    <w:p w:rsidR="003F03F3" w:rsidRPr="0030278C" w:rsidRDefault="003F03F3" w:rsidP="000E5907">
      <w:pPr>
        <w:pStyle w:val="a4"/>
        <w:numPr>
          <w:ilvl w:val="0"/>
          <w:numId w:val="10"/>
        </w:numPr>
        <w:shd w:val="clear" w:color="auto" w:fill="FFFFFF"/>
        <w:tabs>
          <w:tab w:val="left" w:pos="851"/>
        </w:tabs>
        <w:spacing w:after="0" w:line="360" w:lineRule="auto"/>
        <w:ind w:left="0" w:firstLine="556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</w:pPr>
      <w:r w:rsidRPr="0030278C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 xml:space="preserve">Використання LDD сприяння розвитку компетенції у галузях науки, технологій, інженерії та математики (STEM), після чого здобувачі освіти навчаються </w:t>
      </w:r>
      <w:proofErr w:type="spellStart"/>
      <w:r w:rsidR="0030278C" w:rsidRPr="0030278C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про</w:t>
      </w:r>
      <w:r w:rsidR="00334BD7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є</w:t>
      </w:r>
      <w:r w:rsidR="0030278C" w:rsidRPr="0030278C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ктувати</w:t>
      </w:r>
      <w:proofErr w:type="spellEnd"/>
      <w:r w:rsidRPr="0030278C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 xml:space="preserve"> та реалізовувати складні конструкції.</w:t>
      </w:r>
    </w:p>
    <w:p w:rsidR="00706C37" w:rsidRDefault="003F03F3" w:rsidP="00706C37">
      <w:pPr>
        <w:pStyle w:val="a4"/>
        <w:shd w:val="clear" w:color="auto" w:fill="FFFFFF"/>
        <w:tabs>
          <w:tab w:val="left" w:pos="851"/>
        </w:tabs>
        <w:spacing w:after="0" w:line="360" w:lineRule="auto"/>
        <w:ind w:left="556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</w:pPr>
      <w:r w:rsidRPr="000E5907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lastRenderedPageBreak/>
        <w:t>Просторове мислення</w:t>
      </w:r>
      <w:r w:rsidRPr="0030278C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 xml:space="preserve">: </w:t>
      </w:r>
    </w:p>
    <w:p w:rsidR="003F03F3" w:rsidRPr="0030278C" w:rsidRDefault="003F03F3" w:rsidP="000E5907">
      <w:pPr>
        <w:pStyle w:val="a4"/>
        <w:numPr>
          <w:ilvl w:val="0"/>
          <w:numId w:val="10"/>
        </w:numPr>
        <w:shd w:val="clear" w:color="auto" w:fill="FFFFFF"/>
        <w:tabs>
          <w:tab w:val="left" w:pos="851"/>
        </w:tabs>
        <w:spacing w:after="0" w:line="360" w:lineRule="auto"/>
        <w:ind w:left="0" w:firstLine="556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</w:pPr>
      <w:r w:rsidRPr="0030278C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Робота з тривимірними моделями розвитку просторового мислення, що є важливою навичкою в багатьох технічних спеціальностях.</w:t>
      </w:r>
    </w:p>
    <w:p w:rsidR="003F03F3" w:rsidRPr="0030278C" w:rsidRDefault="003F03F3" w:rsidP="0030278C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</w:pPr>
      <w:r w:rsidRPr="0030278C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3. Технічні навички</w:t>
      </w:r>
      <w:r w:rsidR="00706C37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.</w:t>
      </w:r>
    </w:p>
    <w:p w:rsidR="00706C37" w:rsidRDefault="003F03F3" w:rsidP="00706C37">
      <w:pPr>
        <w:pStyle w:val="a4"/>
        <w:shd w:val="clear" w:color="auto" w:fill="FFFFFF"/>
        <w:tabs>
          <w:tab w:val="left" w:pos="851"/>
        </w:tabs>
        <w:spacing w:after="0" w:line="360" w:lineRule="auto"/>
        <w:ind w:left="556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</w:pPr>
      <w:r w:rsidRPr="000E5907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Знайомство з CAD-системами</w:t>
      </w:r>
      <w:r w:rsidRPr="0030278C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 xml:space="preserve">: </w:t>
      </w:r>
    </w:p>
    <w:p w:rsidR="003F03F3" w:rsidRPr="0030278C" w:rsidRDefault="003F03F3" w:rsidP="000E5907">
      <w:pPr>
        <w:pStyle w:val="a4"/>
        <w:numPr>
          <w:ilvl w:val="0"/>
          <w:numId w:val="10"/>
        </w:numPr>
        <w:shd w:val="clear" w:color="auto" w:fill="FFFFFF"/>
        <w:tabs>
          <w:tab w:val="left" w:pos="851"/>
        </w:tabs>
        <w:spacing w:after="0" w:line="360" w:lineRule="auto"/>
        <w:ind w:left="0" w:firstLine="556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</w:pPr>
      <w:r w:rsidRPr="0030278C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 xml:space="preserve">LDD є чудовим вступним етапом до  складних програм для комп'ютерного </w:t>
      </w:r>
      <w:proofErr w:type="spellStart"/>
      <w:r w:rsidRPr="0030278C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проєктування</w:t>
      </w:r>
      <w:proofErr w:type="spellEnd"/>
      <w:r w:rsidRPr="0030278C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 xml:space="preserve"> (CAD), які можуть бути корисними для тих, хто планує кар'єру в інженерії або архітектурі.</w:t>
      </w:r>
    </w:p>
    <w:p w:rsidR="00706C37" w:rsidRDefault="003F03F3" w:rsidP="00706C37">
      <w:pPr>
        <w:pStyle w:val="a4"/>
        <w:shd w:val="clear" w:color="auto" w:fill="FFFFFF"/>
        <w:tabs>
          <w:tab w:val="left" w:pos="851"/>
        </w:tabs>
        <w:spacing w:after="0" w:line="360" w:lineRule="auto"/>
        <w:ind w:left="556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</w:pPr>
      <w:r w:rsidRPr="000E5907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Комп'ютерна грамотність</w:t>
      </w:r>
      <w:r w:rsidRPr="0030278C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 xml:space="preserve">: </w:t>
      </w:r>
    </w:p>
    <w:p w:rsidR="003F03F3" w:rsidRPr="0030278C" w:rsidRDefault="003F03F3" w:rsidP="000E5907">
      <w:pPr>
        <w:pStyle w:val="a4"/>
        <w:numPr>
          <w:ilvl w:val="0"/>
          <w:numId w:val="10"/>
        </w:numPr>
        <w:shd w:val="clear" w:color="auto" w:fill="FFFFFF"/>
        <w:tabs>
          <w:tab w:val="left" w:pos="851"/>
        </w:tabs>
        <w:spacing w:after="0" w:line="360" w:lineRule="auto"/>
        <w:ind w:left="0" w:firstLine="556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</w:pPr>
      <w:r w:rsidRPr="0030278C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Використання програми покращує загальні навички роботи з комп'ютером, включаючи навігацію в програмному забезпеченні та управлінні файлами.</w:t>
      </w:r>
    </w:p>
    <w:p w:rsidR="003F03F3" w:rsidRPr="0030278C" w:rsidRDefault="003F03F3" w:rsidP="0030278C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</w:pPr>
      <w:r w:rsidRPr="0030278C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4. Командна взаємодія та спілкування</w:t>
      </w:r>
      <w:r w:rsidR="00706C37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.</w:t>
      </w:r>
    </w:p>
    <w:p w:rsidR="00706C37" w:rsidRDefault="003F03F3" w:rsidP="00706C37">
      <w:pPr>
        <w:pStyle w:val="a4"/>
        <w:shd w:val="clear" w:color="auto" w:fill="FFFFFF"/>
        <w:tabs>
          <w:tab w:val="left" w:pos="851"/>
        </w:tabs>
        <w:spacing w:after="0" w:line="360" w:lineRule="auto"/>
        <w:ind w:left="556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</w:pPr>
      <w:r w:rsidRPr="000E5907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 xml:space="preserve">Спільні </w:t>
      </w:r>
      <w:proofErr w:type="spellStart"/>
      <w:r w:rsidRPr="000E5907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проєкти</w:t>
      </w:r>
      <w:proofErr w:type="spellEnd"/>
      <w:r w:rsidRPr="0030278C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 xml:space="preserve">: </w:t>
      </w:r>
    </w:p>
    <w:p w:rsidR="003F03F3" w:rsidRPr="0030278C" w:rsidRDefault="003F03F3" w:rsidP="000E5907">
      <w:pPr>
        <w:pStyle w:val="a4"/>
        <w:numPr>
          <w:ilvl w:val="0"/>
          <w:numId w:val="10"/>
        </w:numPr>
        <w:shd w:val="clear" w:color="auto" w:fill="FFFFFF"/>
        <w:tabs>
          <w:tab w:val="left" w:pos="851"/>
        </w:tabs>
        <w:spacing w:after="0" w:line="360" w:lineRule="auto"/>
        <w:ind w:left="0" w:firstLine="556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</w:pPr>
      <w:r w:rsidRPr="0030278C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 xml:space="preserve">Здобувачі освіти можуть співпрацювати над спільними </w:t>
      </w:r>
      <w:proofErr w:type="spellStart"/>
      <w:r w:rsidRPr="0030278C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проєктами</w:t>
      </w:r>
      <w:proofErr w:type="spellEnd"/>
      <w:r w:rsidRPr="0030278C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, обмінюватися ідеями та взаємодіяти, що розвиває вміння працювати в команді та комунікативні навички.</w:t>
      </w:r>
    </w:p>
    <w:p w:rsidR="00706C37" w:rsidRDefault="003F03F3" w:rsidP="00706C37">
      <w:pPr>
        <w:pStyle w:val="a4"/>
        <w:shd w:val="clear" w:color="auto" w:fill="FFFFFF"/>
        <w:tabs>
          <w:tab w:val="left" w:pos="851"/>
        </w:tabs>
        <w:spacing w:after="0" w:line="360" w:lineRule="auto"/>
        <w:ind w:left="556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</w:pPr>
      <w:r w:rsidRPr="000E5907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Презентаційні навички</w:t>
      </w:r>
      <w:r w:rsidRPr="0030278C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 xml:space="preserve">: </w:t>
      </w:r>
    </w:p>
    <w:p w:rsidR="003F03F3" w:rsidRPr="0030278C" w:rsidRDefault="003F03F3" w:rsidP="000E5907">
      <w:pPr>
        <w:pStyle w:val="a4"/>
        <w:numPr>
          <w:ilvl w:val="0"/>
          <w:numId w:val="10"/>
        </w:numPr>
        <w:shd w:val="clear" w:color="auto" w:fill="FFFFFF"/>
        <w:tabs>
          <w:tab w:val="left" w:pos="851"/>
        </w:tabs>
        <w:spacing w:after="0" w:line="360" w:lineRule="auto"/>
        <w:ind w:left="0" w:firstLine="556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</w:pPr>
      <w:r w:rsidRPr="0030278C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 xml:space="preserve">Під час демонстрації своїх </w:t>
      </w:r>
      <w:proofErr w:type="spellStart"/>
      <w:r w:rsidRPr="0030278C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проєктів</w:t>
      </w:r>
      <w:proofErr w:type="spellEnd"/>
      <w:r w:rsidRPr="0030278C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 xml:space="preserve"> здобувачі освіти набувають досвіду в ефективній презентації своїх ідей та конструкцій.</w:t>
      </w:r>
    </w:p>
    <w:p w:rsidR="003F03F3" w:rsidRPr="0030278C" w:rsidRDefault="003F03F3" w:rsidP="0030278C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</w:pPr>
      <w:r w:rsidRPr="0030278C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5. Економічність та доступність</w:t>
      </w:r>
      <w:r w:rsidR="00706C37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.</w:t>
      </w:r>
    </w:p>
    <w:p w:rsidR="000E5907" w:rsidRDefault="003F03F3" w:rsidP="000E5907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</w:pPr>
      <w:r w:rsidRPr="0030278C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uk-UA"/>
        </w:rPr>
        <w:t>Безплатність програми</w:t>
      </w:r>
      <w:r w:rsidRPr="0030278C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 xml:space="preserve">: </w:t>
      </w:r>
    </w:p>
    <w:p w:rsidR="003F03F3" w:rsidRPr="000E5907" w:rsidRDefault="003F03F3" w:rsidP="000E5907">
      <w:pPr>
        <w:pStyle w:val="a4"/>
        <w:numPr>
          <w:ilvl w:val="0"/>
          <w:numId w:val="10"/>
        </w:numPr>
        <w:shd w:val="clear" w:color="auto" w:fill="FFFFFF"/>
        <w:tabs>
          <w:tab w:val="left" w:pos="851"/>
        </w:tabs>
        <w:spacing w:after="0" w:line="360" w:lineRule="auto"/>
        <w:ind w:left="0" w:firstLine="556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</w:pPr>
      <w:r w:rsidRPr="000E5907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LDD є безплатним програмним забезпеченням, що робить його доступним для навчальних закладів та гуртків без додаткових витрат.</w:t>
      </w:r>
    </w:p>
    <w:p w:rsidR="000E5907" w:rsidRPr="000E5907" w:rsidRDefault="003F03F3" w:rsidP="000E5907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uk-UA"/>
        </w:rPr>
      </w:pPr>
      <w:r w:rsidRPr="0030278C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uk-UA"/>
        </w:rPr>
        <w:t>Відсутність потреб у фізичних ресурсах</w:t>
      </w:r>
      <w:r w:rsidRPr="000E5907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uk-UA"/>
        </w:rPr>
        <w:t xml:space="preserve">: </w:t>
      </w:r>
    </w:p>
    <w:p w:rsidR="003F03F3" w:rsidRPr="0030278C" w:rsidRDefault="000E5907" w:rsidP="000E5907">
      <w:pPr>
        <w:pStyle w:val="a4"/>
        <w:numPr>
          <w:ilvl w:val="0"/>
          <w:numId w:val="10"/>
        </w:numPr>
        <w:shd w:val="clear" w:color="auto" w:fill="FFFFFF"/>
        <w:tabs>
          <w:tab w:val="left" w:pos="851"/>
        </w:tabs>
        <w:spacing w:after="0" w:line="360" w:lineRule="auto"/>
        <w:ind w:left="0" w:firstLine="556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Здобувачі освіти</w:t>
      </w:r>
      <w:r w:rsidR="003F03F3" w:rsidRPr="0030278C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 xml:space="preserve"> можуть створювати моделі без необхідності в реальних LEGO-цеглинках, що знижує витрати на матеріали.</w:t>
      </w:r>
    </w:p>
    <w:p w:rsidR="003F03F3" w:rsidRPr="0030278C" w:rsidRDefault="003F03F3" w:rsidP="0030278C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</w:pPr>
      <w:r w:rsidRPr="0030278C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Висновок</w:t>
      </w:r>
    </w:p>
    <w:p w:rsidR="003F03F3" w:rsidRPr="000E5907" w:rsidRDefault="003F03F3" w:rsidP="0030278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</w:pPr>
      <w:r w:rsidRPr="000E5907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 xml:space="preserve">Інтеграція LEGO </w:t>
      </w:r>
      <w:proofErr w:type="spellStart"/>
      <w:r w:rsidRPr="000E5907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Digital</w:t>
      </w:r>
      <w:proofErr w:type="spellEnd"/>
      <w:r w:rsidRPr="000E5907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 xml:space="preserve"> </w:t>
      </w:r>
      <w:proofErr w:type="spellStart"/>
      <w:r w:rsidRPr="000E5907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Designer</w:t>
      </w:r>
      <w:proofErr w:type="spellEnd"/>
      <w:r w:rsidRPr="000E5907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 xml:space="preserve"> у програму гурткової роботи не тільки розвиває творчі та технічні здібності </w:t>
      </w:r>
      <w:r w:rsidR="000E5907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здобувачів освіти</w:t>
      </w:r>
      <w:r w:rsidRPr="000E5907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 xml:space="preserve">, але й готує їх до майбутніх завдань у навчанні та кар'єрі. </w:t>
      </w:r>
      <w:r w:rsidR="000E5907" w:rsidRPr="000E590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Це сучасний підхід до навчання, що інтегрує ігрові технології в освітній процес, виробляючи його захоплюючим і продуктивним.</w:t>
      </w:r>
      <w:r w:rsidRPr="000E5907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.</w:t>
      </w:r>
    </w:p>
    <w:p w:rsidR="003F03F3" w:rsidRPr="0030278C" w:rsidRDefault="003F03F3" w:rsidP="0030278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25F68" w:rsidRPr="0030278C" w:rsidRDefault="00725F68" w:rsidP="0030278C">
      <w:pPr>
        <w:spacing w:after="0" w:line="360" w:lineRule="auto"/>
      </w:pPr>
    </w:p>
    <w:sectPr w:rsidR="00725F68" w:rsidRPr="0030278C" w:rsidSect="0030278C">
      <w:pgSz w:w="11906" w:h="16838"/>
      <w:pgMar w:top="850" w:right="850" w:bottom="8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C42FC"/>
    <w:multiLevelType w:val="hybridMultilevel"/>
    <w:tmpl w:val="69C0545A"/>
    <w:lvl w:ilvl="0" w:tplc="D9E020D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BF829A4"/>
    <w:multiLevelType w:val="multilevel"/>
    <w:tmpl w:val="8BB2D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E517E1"/>
    <w:multiLevelType w:val="multilevel"/>
    <w:tmpl w:val="93CA2B3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0E2787"/>
    <w:multiLevelType w:val="multilevel"/>
    <w:tmpl w:val="1E62FED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F30D46"/>
    <w:multiLevelType w:val="multilevel"/>
    <w:tmpl w:val="CC128C0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570141"/>
    <w:multiLevelType w:val="multilevel"/>
    <w:tmpl w:val="A0824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8DA504E"/>
    <w:multiLevelType w:val="multilevel"/>
    <w:tmpl w:val="9CB44AF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732788"/>
    <w:multiLevelType w:val="multilevel"/>
    <w:tmpl w:val="AD8C5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C854923"/>
    <w:multiLevelType w:val="hybridMultilevel"/>
    <w:tmpl w:val="F82EC6B4"/>
    <w:lvl w:ilvl="0" w:tplc="D9E020D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7D2420B3"/>
    <w:multiLevelType w:val="multilevel"/>
    <w:tmpl w:val="7B3C2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2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A14"/>
    <w:rsid w:val="000E5907"/>
    <w:rsid w:val="00135A14"/>
    <w:rsid w:val="0030278C"/>
    <w:rsid w:val="00334BD7"/>
    <w:rsid w:val="003F03F3"/>
    <w:rsid w:val="00706C37"/>
    <w:rsid w:val="00725F68"/>
    <w:rsid w:val="00D9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186"/>
  </w:style>
  <w:style w:type="paragraph" w:styleId="2">
    <w:name w:val="heading 2"/>
    <w:basedOn w:val="a"/>
    <w:link w:val="20"/>
    <w:uiPriority w:val="9"/>
    <w:qFormat/>
    <w:rsid w:val="00D921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D9218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4">
    <w:name w:val="heading 4"/>
    <w:basedOn w:val="a"/>
    <w:link w:val="40"/>
    <w:uiPriority w:val="9"/>
    <w:qFormat/>
    <w:rsid w:val="00D9218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92186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D92186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D92186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a3">
    <w:name w:val="Normal (Web)"/>
    <w:basedOn w:val="a"/>
    <w:uiPriority w:val="99"/>
    <w:semiHidden/>
    <w:unhideWhenUsed/>
    <w:rsid w:val="00135A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3027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186"/>
  </w:style>
  <w:style w:type="paragraph" w:styleId="2">
    <w:name w:val="heading 2"/>
    <w:basedOn w:val="a"/>
    <w:link w:val="20"/>
    <w:uiPriority w:val="9"/>
    <w:qFormat/>
    <w:rsid w:val="00D921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D9218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4">
    <w:name w:val="heading 4"/>
    <w:basedOn w:val="a"/>
    <w:link w:val="40"/>
    <w:uiPriority w:val="9"/>
    <w:qFormat/>
    <w:rsid w:val="00D9218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92186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D92186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D92186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a3">
    <w:name w:val="Normal (Web)"/>
    <w:basedOn w:val="a"/>
    <w:uiPriority w:val="99"/>
    <w:semiHidden/>
    <w:unhideWhenUsed/>
    <w:rsid w:val="00135A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3027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78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2156</Words>
  <Characters>1230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        1. Розвиток креативності.</vt:lpstr>
      <vt:lpstr>        2. Освітня цінність.</vt:lpstr>
      <vt:lpstr>        3. Технічні навички.</vt:lpstr>
      <vt:lpstr>        4. Командна взаємодія та спілкування.</vt:lpstr>
      <vt:lpstr>        5. Економічність та доступність.</vt:lpstr>
      <vt:lpstr>        Висновок</vt:lpstr>
    </vt:vector>
  </TitlesOfParts>
  <Company/>
  <LinksUpToDate>false</LinksUpToDate>
  <CharactersWithSpaces>3380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2025-02-16T10:28:00Z</dcterms:created>
  <dcterms:modified xsi:type="dcterms:W3CDTF">2025-02-16T10:28:00Z</dcterms:modified>
</cp:coreProperties>
</file>