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75427" w14:textId="24A1EDAA" w:rsidR="009E10E3" w:rsidRDefault="009E10E3" w:rsidP="00B03F9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06664749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Тренінгове заняття</w:t>
      </w:r>
    </w:p>
    <w:p w14:paraId="157670F7" w14:textId="46EBFB98" w:rsidR="00D75230" w:rsidRDefault="009E10E3" w:rsidP="00B03F9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4606F" w:rsidRPr="009E10E3">
        <w:rPr>
          <w:rFonts w:ascii="Times New Roman" w:hAnsi="Times New Roman" w:cs="Times New Roman"/>
          <w:b/>
          <w:bCs/>
          <w:sz w:val="28"/>
          <w:szCs w:val="28"/>
        </w:rPr>
        <w:t>Нетекстові задачі</w:t>
      </w:r>
      <w:r w:rsidR="00FB0990">
        <w:rPr>
          <w:rFonts w:ascii="Times New Roman" w:hAnsi="Times New Roman" w:cs="Times New Roman"/>
          <w:b/>
          <w:bCs/>
          <w:sz w:val="28"/>
          <w:szCs w:val="28"/>
        </w:rPr>
        <w:t xml:space="preserve"> як шлях до глибинного розуміння законів і закономірностей природи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33E9341" w14:textId="77777777" w:rsidR="009E10E3" w:rsidRDefault="009E10E3" w:rsidP="00B03F9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634AA34" w14:textId="6305B0D0" w:rsidR="009E10E3" w:rsidRPr="009E10E3" w:rsidRDefault="009E10E3" w:rsidP="00B03F9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075">
        <w:rPr>
          <w:rFonts w:ascii="Times New Roman" w:hAnsi="Times New Roman" w:cs="Times New Roman"/>
          <w:b/>
          <w:bCs/>
          <w:sz w:val="28"/>
          <w:szCs w:val="28"/>
        </w:rPr>
        <w:t>Категорія учасників</w:t>
      </w:r>
      <w:r w:rsidRPr="009E10E3">
        <w:rPr>
          <w:rFonts w:ascii="Times New Roman" w:hAnsi="Times New Roman" w:cs="Times New Roman"/>
          <w:sz w:val="28"/>
          <w:szCs w:val="28"/>
        </w:rPr>
        <w:t xml:space="preserve"> – учителі природничо-математичного циклу</w:t>
      </w:r>
      <w:r w:rsidR="004760FA">
        <w:rPr>
          <w:rFonts w:ascii="Times New Roman" w:hAnsi="Times New Roman" w:cs="Times New Roman"/>
          <w:sz w:val="28"/>
          <w:szCs w:val="28"/>
        </w:rPr>
        <w:t xml:space="preserve"> (фізика)</w:t>
      </w:r>
      <w:r w:rsidRPr="009E10E3">
        <w:rPr>
          <w:rFonts w:ascii="Times New Roman" w:hAnsi="Times New Roman" w:cs="Times New Roman"/>
          <w:sz w:val="28"/>
          <w:szCs w:val="28"/>
        </w:rPr>
        <w:t>.</w:t>
      </w:r>
    </w:p>
    <w:p w14:paraId="56EE56DB" w14:textId="0E5DED66" w:rsidR="00DB4630" w:rsidRPr="009E10E3" w:rsidRDefault="0004606F" w:rsidP="00B03F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32075">
        <w:rPr>
          <w:rFonts w:ascii="Times New Roman" w:hAnsi="Times New Roman" w:cs="Times New Roman"/>
          <w:b/>
          <w:bCs/>
          <w:sz w:val="28"/>
          <w:szCs w:val="28"/>
        </w:rPr>
        <w:t>Мета.</w:t>
      </w:r>
      <w:r w:rsidRPr="009E10E3">
        <w:rPr>
          <w:rFonts w:ascii="Times New Roman" w:hAnsi="Times New Roman" w:cs="Times New Roman"/>
          <w:sz w:val="28"/>
          <w:szCs w:val="28"/>
        </w:rPr>
        <w:t xml:space="preserve"> Розкрити сутність нетекстових задач з фізики, методик</w:t>
      </w:r>
      <w:r w:rsidR="00DB4630" w:rsidRPr="009E10E3">
        <w:rPr>
          <w:rFonts w:ascii="Times New Roman" w:hAnsi="Times New Roman" w:cs="Times New Roman"/>
          <w:sz w:val="28"/>
          <w:szCs w:val="28"/>
        </w:rPr>
        <w:t>у</w:t>
      </w:r>
      <w:r w:rsidRPr="009E10E3">
        <w:rPr>
          <w:rFonts w:ascii="Times New Roman" w:hAnsi="Times New Roman" w:cs="Times New Roman"/>
          <w:sz w:val="28"/>
          <w:szCs w:val="28"/>
        </w:rPr>
        <w:t xml:space="preserve"> їх </w:t>
      </w:r>
      <w:r w:rsidR="00DB4630" w:rsidRPr="009E10E3">
        <w:rPr>
          <w:rFonts w:ascii="Times New Roman" w:hAnsi="Times New Roman" w:cs="Times New Roman"/>
          <w:sz w:val="28"/>
          <w:szCs w:val="28"/>
        </w:rPr>
        <w:t xml:space="preserve"> </w:t>
      </w:r>
      <w:r w:rsidRPr="009E10E3">
        <w:rPr>
          <w:rFonts w:ascii="Times New Roman" w:hAnsi="Times New Roman" w:cs="Times New Roman"/>
          <w:sz w:val="28"/>
          <w:szCs w:val="28"/>
        </w:rPr>
        <w:t>використання в освітньому процесі</w:t>
      </w:r>
      <w:r w:rsidR="00DB4630" w:rsidRPr="009E10E3">
        <w:rPr>
          <w:rFonts w:ascii="Times New Roman" w:hAnsi="Times New Roman" w:cs="Times New Roman"/>
          <w:sz w:val="28"/>
          <w:szCs w:val="28"/>
        </w:rPr>
        <w:t>. Сф</w:t>
      </w:r>
      <w:r w:rsidR="00DB4630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ормувати навички створення нетекстових задач з використанням сучасних ІКТ та </w:t>
      </w:r>
      <w:proofErr w:type="spellStart"/>
      <w:r w:rsidR="00DB4630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нейромереж</w:t>
      </w:r>
      <w:proofErr w:type="spellEnd"/>
      <w:r w:rsidR="00DB4630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DB4630" w:rsidRPr="009E10E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B4630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Звернути увагу на дотримання принципів академічної доброчесності </w:t>
      </w:r>
      <w:r w:rsidR="00FE3D87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 час</w:t>
      </w:r>
      <w:r w:rsidR="00DB4630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створенн</w:t>
      </w:r>
      <w:r w:rsidR="00FE3D8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 </w:t>
      </w:r>
      <w:r w:rsidR="00DB4630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та застосуванн</w:t>
      </w:r>
      <w:r w:rsidR="00FE3D87">
        <w:rPr>
          <w:rFonts w:ascii="Times New Roman" w:eastAsia="Times New Roman" w:hAnsi="Times New Roman" w:cs="Times New Roman"/>
          <w:sz w:val="28"/>
          <w:szCs w:val="28"/>
          <w:lang w:eastAsia="uk-UA"/>
        </w:rPr>
        <w:t>я</w:t>
      </w:r>
      <w:r w:rsidR="00DB4630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DB4630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</w:t>
      </w:r>
      <w:r w:rsidR="00B03F92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DB4630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чальних</w:t>
      </w:r>
      <w:proofErr w:type="spellEnd"/>
      <w:r w:rsidR="00DB4630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матеріалів.</w:t>
      </w:r>
    </w:p>
    <w:p w14:paraId="00CA6367" w14:textId="676BAFD0" w:rsidR="0021459F" w:rsidRPr="009E10E3" w:rsidRDefault="0021459F" w:rsidP="00B03F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3207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Тривалість</w:t>
      </w:r>
      <w:r w:rsidRPr="009E10E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1</w:t>
      </w:r>
      <w:r w:rsidR="008F2974">
        <w:rPr>
          <w:rFonts w:ascii="Times New Roman" w:eastAsia="Times New Roman" w:hAnsi="Times New Roman" w:cs="Times New Roman"/>
          <w:sz w:val="28"/>
          <w:szCs w:val="28"/>
          <w:lang w:eastAsia="uk-UA"/>
        </w:rPr>
        <w:t>8</w:t>
      </w:r>
      <w:r w:rsidRPr="009E10E3">
        <w:rPr>
          <w:rFonts w:ascii="Times New Roman" w:eastAsia="Times New Roman" w:hAnsi="Times New Roman" w:cs="Times New Roman"/>
          <w:sz w:val="28"/>
          <w:szCs w:val="28"/>
          <w:lang w:eastAsia="uk-UA"/>
        </w:rPr>
        <w:t>0 хвилин</w:t>
      </w:r>
    </w:p>
    <w:p w14:paraId="2D87AA18" w14:textId="3C8E43F6" w:rsidR="0021459F" w:rsidRPr="00535A2D" w:rsidRDefault="0021459F" w:rsidP="00B03F92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ind w:left="284" w:hanging="29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Вступна частина</w:t>
      </w:r>
      <w:r w:rsidR="006379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</w:p>
    <w:p w14:paraId="793F0EC6" w14:textId="0A046184" w:rsidR="0021459F" w:rsidRPr="009E10E3" w:rsidRDefault="0021459F" w:rsidP="00B03F92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10E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Привітання, </w:t>
      </w:r>
      <w:r w:rsidR="004760FA" w:rsidRPr="004760FA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постановка мети і завдань заняття</w:t>
      </w:r>
      <w:r w:rsidR="004760F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9E10E3"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визначення очікувань учасників.</w:t>
      </w:r>
    </w:p>
    <w:p w14:paraId="760B85F5" w14:textId="77777777" w:rsidR="0021459F" w:rsidRPr="009E10E3" w:rsidRDefault="0021459F" w:rsidP="00B03F92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10E3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Актуалізація проблеми: чому учням часто важко розв’язувати текстові задачі з фізики.</w:t>
      </w:r>
    </w:p>
    <w:p w14:paraId="440EA535" w14:textId="4469245E" w:rsidR="0021459F" w:rsidRPr="009E10E3" w:rsidRDefault="0021459F" w:rsidP="00B03F92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E10E3"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Обговорення: які завдання вважаються нетекстовими</w:t>
      </w:r>
      <w:r w:rsidR="00FE3D87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14:paraId="3D1A4032" w14:textId="0754451C" w:rsidR="00314165" w:rsidRDefault="00314165" w:rsidP="00B03F9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141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Традиційний підхід до викладання фізики, орієнтований переважно на текстові задачі, часто формує в учнів уявлення про фізику як сукупність формул і алгоритмів розв'язання. Такий підхід може призвести до поверхового розуміння матеріалу, відсутності зв'язку з реальним світом та нездатності застосовувати знання у нетипових ситуаціях. Сучасна освіта, навпаки, вимагає формування ключових </w:t>
      </w:r>
      <w:proofErr w:type="spellStart"/>
      <w:r w:rsidRPr="00314165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3141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таких як критичне мислення, креативність, здатність до розв'язання проблем, </w:t>
      </w:r>
      <w:proofErr w:type="spellStart"/>
      <w:r w:rsidRPr="00314165">
        <w:rPr>
          <w:rFonts w:ascii="Times New Roman" w:eastAsia="Times New Roman" w:hAnsi="Times New Roman" w:cs="Times New Roman"/>
          <w:sz w:val="28"/>
          <w:szCs w:val="28"/>
          <w:lang w:eastAsia="uk-UA"/>
        </w:rPr>
        <w:t>медіаграмотність</w:t>
      </w:r>
      <w:proofErr w:type="spellEnd"/>
      <w:r w:rsidRPr="003141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навичок роботи з різноманітною інформацією. Саме в цьому контексті використання нетекстових задач на </w:t>
      </w:r>
      <w:proofErr w:type="spellStart"/>
      <w:r w:rsidRPr="00314165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Pr="003141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фізики набуває особливої актуальності.</w:t>
      </w:r>
    </w:p>
    <w:p w14:paraId="0268134A" w14:textId="3FB5D0DB" w:rsidR="0021459F" w:rsidRPr="00314165" w:rsidRDefault="00314165" w:rsidP="00B03F9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141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Нетекстові задачі, що представлені у вигляді рисунків, фотографій, схем, графіків, </w:t>
      </w:r>
      <w:proofErr w:type="spellStart"/>
      <w:r w:rsidRPr="00314165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відеофрагментів</w:t>
      </w:r>
      <w:proofErr w:type="spellEnd"/>
      <w:r w:rsidRPr="00314165">
        <w:rPr>
          <w:rFonts w:ascii="Times New Roman" w:eastAsia="Times New Roman" w:hAnsi="Times New Roman" w:cs="Times New Roman"/>
          <w:sz w:val="28"/>
          <w:szCs w:val="28"/>
          <w:lang w:eastAsia="uk-UA"/>
        </w:rPr>
        <w:t>, анімацій або навіть реальних демонстрацій, дозволяють перетворити процес навчання на більш інтерактивний, візуальний та захопливий. Вони спонукають учнів не лише до застосування формул, але й до аналізу візуальної інформації, інтерпретації даних, побудови гіпотез та пошуку нестандартних рішень. Це сприяє розвитку образного мислення, просторової уяви та здатності до моделювання фізичних явищ.</w:t>
      </w:r>
    </w:p>
    <w:p w14:paraId="5662D6D0" w14:textId="12FEF850" w:rsidR="0021459F" w:rsidRPr="00535A2D" w:rsidRDefault="00FE3D87" w:rsidP="00B03F92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ind w:left="284" w:hanging="29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21459F"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Теоретична частина</w:t>
      </w:r>
      <w:r w:rsidR="006379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</w:p>
    <w:p w14:paraId="4C76A852" w14:textId="77777777" w:rsidR="0063799B" w:rsidRDefault="00131C0C" w:rsidP="00B03F92">
      <w:pPr>
        <w:spacing w:before="100" w:beforeAutospacing="1" w:after="100" w:afterAutospacing="1" w:line="240" w:lineRule="auto"/>
        <w:ind w:firstLine="21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1094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Сутність нетекстових задач</w:t>
      </w:r>
    </w:p>
    <w:p w14:paraId="15514024" w14:textId="5A88C83D" w:rsidR="00131C0C" w:rsidRPr="00610949" w:rsidRDefault="00131C0C" w:rsidP="00B03F92">
      <w:pPr>
        <w:spacing w:before="100" w:beforeAutospacing="1" w:after="100" w:afterAutospacing="1" w:line="240" w:lineRule="auto"/>
        <w:ind w:firstLine="21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br/>
      </w:r>
      <w:r w:rsid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Нетекстові задачі — це завдання, в яких фізична ситуація представлена не у вигляді тексту, а у вигляді</w:t>
      </w:r>
      <w:r w:rsid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малюнків, фотографій, коміксів;</w:t>
      </w:r>
      <w:r w:rsid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схем, діаграм, графіків;</w:t>
      </w:r>
      <w:r w:rsid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експериментальних даних (таблиць, відео дослідів, сенсорних вимірювань);</w:t>
      </w:r>
      <w:r w:rsid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інтерактивних моделей</w:t>
      </w:r>
      <w:r w:rsid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симуляцій</w:t>
      </w:r>
      <w:r w:rsid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ігор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69165B06" w14:textId="66977468" w:rsidR="00131C0C" w:rsidRDefault="00131C0C" w:rsidP="00B03F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1094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Види нетекстових задач</w:t>
      </w:r>
    </w:p>
    <w:p w14:paraId="7F6948A8" w14:textId="28977A35" w:rsidR="00A86CC9" w:rsidRDefault="00A86CC9" w:rsidP="00B03F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F07EAAC" wp14:editId="3BEDB076">
            <wp:extent cx="5758815" cy="2078294"/>
            <wp:effectExtent l="0" t="38100" r="0" b="5588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14:paraId="5CB0DDE9" w14:textId="77777777" w:rsidR="00535A2D" w:rsidRDefault="00A86CC9" w:rsidP="00B03F9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86CC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Візуальні задачі</w:t>
      </w:r>
      <w:r w:rsidRP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> – зображення, графіки, схеми.</w:t>
      </w:r>
      <w:r w:rsidR="00B62E9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F2974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Схематичні (схеми електричних кіл, векторні діаграми</w:t>
      </w:r>
      <w:r w:rsidR="008F29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тощо</w:t>
      </w:r>
      <w:r w:rsidR="008F2974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  <w:r w:rsidR="008F2974" w:rsidRPr="008F29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F2974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Графічні (аналіз графіків </w:t>
      </w:r>
      <w:proofErr w:type="spellStart"/>
      <w:r w:rsidR="008F2974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залежностей</w:t>
      </w:r>
      <w:proofErr w:type="spellEnd"/>
      <w:r w:rsidR="008F2974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, побудова графіків).</w:t>
      </w:r>
      <w:r w:rsidR="008F2974" w:rsidRPr="008F29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F2974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Візуальні/образні (фото природних явищ, карикатури, малюнки).</w:t>
      </w:r>
      <w:r w:rsidR="008F29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Приклади: визначити швидкість за графіком, обчислити силу за схематичним малюнком</w:t>
      </w:r>
      <w:r w:rsidR="00B62E97" w:rsidRPr="008F2974">
        <w:rPr>
          <w:rFonts w:ascii="Times New Roman" w:eastAsia="Times New Roman" w:hAnsi="Times New Roman" w:cs="Times New Roman"/>
          <w:sz w:val="28"/>
          <w:szCs w:val="28"/>
          <w:lang w:eastAsia="uk-UA"/>
        </w:rPr>
        <w:t>, назвати фізичні явища за фото/малюнком</w:t>
      </w:r>
      <w:r w:rsidR="00E562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зробити </w:t>
      </w:r>
      <w:r w:rsidR="00E5625F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аналіз </w:t>
      </w:r>
      <w:proofErr w:type="spellStart"/>
      <w:r w:rsidR="00E5625F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відеофрагмент</w:t>
      </w:r>
      <w:r w:rsidR="00E5625F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proofErr w:type="spellEnd"/>
      <w:r w:rsidR="00E562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</w:t>
      </w:r>
      <w:r w:rsidR="00E5625F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фото </w:t>
      </w:r>
      <w:r w:rsidR="00E5625F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дослідження чи експерименту.</w:t>
      </w:r>
    </w:p>
    <w:p w14:paraId="0DE6E947" w14:textId="0471F9AA" w:rsidR="00A86CC9" w:rsidRPr="00B00A8E" w:rsidRDefault="00A86CC9" w:rsidP="00B03F9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86CC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Модельовані задачі</w:t>
      </w:r>
      <w:r w:rsidRP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> – симуляції, експерименти, віртуальні лабораторії.</w:t>
      </w:r>
      <w:r w:rsidR="00B62E97" w:rsidRPr="008F29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Приклади: змінити параметри віртуальної установки для досягнення цілей</w:t>
      </w:r>
      <w:r w:rsidR="00B62E97" w:rsidRPr="008F29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спрогнозувати подальший перебіг фізичного процесу, </w:t>
      </w:r>
      <w:r w:rsidR="00B00A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визначити умови перебігу фізичного процесу через встановлення </w:t>
      </w:r>
      <w:proofErr w:type="spellStart"/>
      <w:r w:rsidR="00B00A8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залежн</w:t>
      </w:r>
      <w:r w:rsidR="00B00A8E">
        <w:rPr>
          <w:rFonts w:ascii="Times New Roman" w:eastAsia="Times New Roman" w:hAnsi="Times New Roman" w:cs="Times New Roman"/>
          <w:sz w:val="28"/>
          <w:szCs w:val="28"/>
          <w:lang w:eastAsia="uk-UA"/>
        </w:rPr>
        <w:t>істей</w:t>
      </w:r>
      <w:proofErr w:type="spellEnd"/>
      <w:r w:rsidR="00B00A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між фізичними величинами.</w:t>
      </w:r>
    </w:p>
    <w:p w14:paraId="24521A4D" w14:textId="6CAFBCA4" w:rsidR="00A86CC9" w:rsidRPr="00A86CC9" w:rsidRDefault="000261A0" w:rsidP="00B03F9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Звукові</w:t>
      </w:r>
      <w:r w:rsidR="00A86CC9" w:rsidRPr="00A86CC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задачі</w:t>
      </w:r>
      <w:r w:rsidR="00A86CC9" w:rsidRP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> – звукові сигнали, звучання у різних умовах.</w:t>
      </w:r>
      <w:r w:rsidR="008F29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86CC9" w:rsidRP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Приклади: визначити температуру за звуковими характеристиками</w:t>
      </w:r>
      <w:r w:rsidR="008F29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сигналу, оцінити гучність звуку в залежності від відстані до джерела, назвати фізичне/природне явище за звуковим сигналом</w:t>
      </w:r>
      <w:r w:rsidR="00A86CC9" w:rsidRP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1FB881DB" w14:textId="0EEB09CB" w:rsidR="00A86CC9" w:rsidRPr="00610949" w:rsidRDefault="00A86CC9" w:rsidP="00B03F9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86CC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Інтерактивні задачі</w:t>
      </w:r>
      <w:r w:rsidR="008F297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(ігри)</w:t>
      </w:r>
      <w:r w:rsidRP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> – голосове управління, натискання, рухи.</w:t>
      </w:r>
      <w:r w:rsidR="008F29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F2974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Інтерактивні/цифрові </w:t>
      </w:r>
      <w:r w:rsidR="00E562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завдання в середовищах </w:t>
      </w:r>
      <w:proofErr w:type="spellStart"/>
      <w:r w:rsidR="008F2974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PhET</w:t>
      </w:r>
      <w:proofErr w:type="spellEnd"/>
      <w:r w:rsidR="008F2974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8F2974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GeoGebra</w:t>
      </w:r>
      <w:proofErr w:type="spellEnd"/>
      <w:r w:rsidR="008F2974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E5625F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Wordwall</w:t>
      </w:r>
      <w:proofErr w:type="spellEnd"/>
      <w:r w:rsidR="00E5625F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E5625F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LearningApps</w:t>
      </w:r>
      <w:proofErr w:type="spellEnd"/>
      <w:r w:rsidR="008F29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562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 </w:t>
      </w:r>
      <w:r w:rsidR="00E5625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Kahoot</w:t>
      </w:r>
      <w:r w:rsidR="00E5625F" w:rsidRPr="00E562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</w:t>
      </w:r>
      <w:r w:rsidRP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Приклади: використання </w:t>
      </w:r>
      <w:proofErr w:type="spellStart"/>
      <w:r w:rsidRP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>Leap</w:t>
      </w:r>
      <w:proofErr w:type="spellEnd"/>
      <w:r w:rsidRP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>Motion</w:t>
      </w:r>
      <w:proofErr w:type="spellEnd"/>
      <w:r w:rsidRP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визначення </w:t>
      </w:r>
      <w:r w:rsidR="00E562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виду механічного </w:t>
      </w:r>
      <w:r w:rsidRPr="00A86CC9">
        <w:rPr>
          <w:rFonts w:ascii="Times New Roman" w:eastAsia="Times New Roman" w:hAnsi="Times New Roman" w:cs="Times New Roman"/>
          <w:sz w:val="28"/>
          <w:szCs w:val="28"/>
          <w:lang w:eastAsia="uk-UA"/>
        </w:rPr>
        <w:t>руху</w:t>
      </w:r>
      <w:r w:rsidR="00E562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проведення </w:t>
      </w:r>
      <w:r w:rsidR="00E5625F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цифрових вимірювань</w:t>
      </w:r>
    </w:p>
    <w:p w14:paraId="485DED2C" w14:textId="5C3F67F1" w:rsidR="00246B02" w:rsidRPr="00246B02" w:rsidRDefault="003934F3" w:rsidP="00B03F92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94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Практичн</w:t>
      </w:r>
      <w:r w:rsidRPr="009E10E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 частина</w:t>
      </w:r>
      <w:r w:rsidR="006379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</w:p>
    <w:p w14:paraId="6D545286" w14:textId="0E5ACDCC" w:rsidR="00246B02" w:rsidRPr="00246B02" w:rsidRDefault="00246B02" w:rsidP="00B03F92">
      <w:pPr>
        <w:spacing w:before="100" w:beforeAutospacing="1" w:after="100" w:afterAutospacing="1" w:line="240" w:lineRule="auto"/>
        <w:ind w:left="-29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Блок 1. </w:t>
      </w:r>
      <w:r w:rsidRPr="00AF053D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Методика використання нетекстових задач на різних етапах уроку</w:t>
      </w:r>
      <w:r w:rsidR="00B00A8E" w:rsidRPr="00AF053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6B1B29A8" w14:textId="246855CB" w:rsidR="00FE3D87" w:rsidRPr="00AF053D" w:rsidRDefault="00246B02" w:rsidP="00B03F92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36"/>
          <w:szCs w:val="36"/>
          <w:lang w:eastAsia="uk-UA"/>
        </w:rPr>
      </w:pPr>
      <w:r w:rsidRPr="00246B0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Індивідуальна робота в середовищі </w:t>
      </w:r>
      <w:proofErr w:type="spellStart"/>
      <w:r w:rsidRPr="00246B02">
        <w:rPr>
          <w:rFonts w:ascii="Times New Roman" w:eastAsia="Times New Roman" w:hAnsi="Times New Roman" w:cs="Times New Roman"/>
          <w:sz w:val="28"/>
          <w:szCs w:val="28"/>
          <w:lang w:eastAsia="uk-UA"/>
        </w:rPr>
        <w:t>Wordwall</w:t>
      </w:r>
      <w:proofErr w:type="spellEnd"/>
      <w:r w:rsidRPr="00246B0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Завдання - виконати вправу на відповідність типу нетекстової задачі певному етапу уроку за баченням педагога. </w:t>
      </w:r>
      <w:r w:rsidRPr="00246B02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Колективне обговорення результату роботи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AF05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Зазначається, що нетекстова задача може мати </w:t>
      </w:r>
      <w:r w:rsidR="00AF053D" w:rsidRPr="00AF053D">
        <w:rPr>
          <w:rFonts w:ascii="Times New Roman" w:hAnsi="Times New Roman" w:cs="Times New Roman"/>
          <w:sz w:val="28"/>
          <w:szCs w:val="28"/>
        </w:rPr>
        <w:t>різні рівні складності: від якісного аналізу до кількісних розрахунків.</w:t>
      </w:r>
    </w:p>
    <w:p w14:paraId="22629306" w14:textId="04D1439A" w:rsidR="00246B02" w:rsidRPr="00610949" w:rsidRDefault="00246B02" w:rsidP="00B03F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94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Мотивація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: демонстрація фото/відео природного явища (наприклад, кульова блискавка, кидок м’яча), постановка запитання.</w:t>
      </w:r>
    </w:p>
    <w:p w14:paraId="3AAF14A9" w14:textId="6A8893D0" w:rsidR="00246B02" w:rsidRPr="00610949" w:rsidRDefault="00246B02" w:rsidP="00B03F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94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Вивчення нового матеріалу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: використання симуляцій для формулювання проблемної задачі.</w:t>
      </w:r>
    </w:p>
    <w:p w14:paraId="69B87C2C" w14:textId="77777777" w:rsidR="00246B02" w:rsidRPr="00610949" w:rsidRDefault="00246B02" w:rsidP="00B03F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94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Закріплення знань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: аналіз експериментальних графіків, побудова діаграм.</w:t>
      </w:r>
    </w:p>
    <w:p w14:paraId="65808996" w14:textId="3AD10D0C" w:rsidR="00246B02" w:rsidRPr="00610949" w:rsidRDefault="00246B02" w:rsidP="00B03F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94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Розвиток критичного мислення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: робота з помилковими зображеннями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чи 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схемами, пошук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помилок 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і виправлення.</w:t>
      </w:r>
    </w:p>
    <w:p w14:paraId="04CE4615" w14:textId="7863582F" w:rsidR="00FE3D87" w:rsidRPr="009E10E3" w:rsidRDefault="00246B02" w:rsidP="00B03F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94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Контроль знань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: тестові завдання з графіками, векторами, схемами</w:t>
      </w:r>
      <w:r w:rsidRPr="009E10E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фото тощо. </w:t>
      </w:r>
    </w:p>
    <w:p w14:paraId="5DC9E0F2" w14:textId="230C5959" w:rsidR="00AF248D" w:rsidRPr="00610949" w:rsidRDefault="00AF248D" w:rsidP="00B03F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Блок </w:t>
      </w:r>
      <w:r w:rsidR="00246B0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Робота в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групах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(аналіз </w:t>
      </w:r>
      <w:r w:rsidR="00C16DDE">
        <w:rPr>
          <w:rFonts w:ascii="Times New Roman" w:eastAsia="Times New Roman" w:hAnsi="Times New Roman" w:cs="Times New Roman"/>
          <w:sz w:val="28"/>
          <w:szCs w:val="28"/>
          <w:lang w:eastAsia="uk-UA"/>
        </w:rPr>
        <w:t>наданої</w:t>
      </w:r>
      <w:r w:rsidR="001518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задачі, 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ення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презент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ація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результат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ів)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C16D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1518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Під час обговорення та презентації </w:t>
      </w:r>
      <w:r w:rsidR="00AF05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роботи </w:t>
      </w:r>
      <w:r w:rsidR="001518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зазначити, як даний тип задачі можна використати на </w:t>
      </w:r>
      <w:proofErr w:type="spellStart"/>
      <w:r w:rsidR="001518E0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="00170C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передбачити можливі труднощі її використання</w:t>
      </w:r>
      <w:r w:rsidR="001518E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5221FE87" w14:textId="41585208" w:rsidR="003934F3" w:rsidRPr="00610949" w:rsidRDefault="00AF248D" w:rsidP="00B03F9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Група 1. </w:t>
      </w:r>
      <w:r w:rsidR="003934F3" w:rsidRPr="0061094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Робота з фото:</w:t>
      </w:r>
      <w:r w:rsidR="003934F3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показати фотографію спортсмена, що стрибає у довжину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/висоту</w:t>
      </w:r>
      <w:r w:rsidR="003934F3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Завдання: визначити </w:t>
      </w:r>
      <w:r w:rsidR="00AF053D">
        <w:rPr>
          <w:rFonts w:ascii="Times New Roman" w:eastAsia="Times New Roman" w:hAnsi="Times New Roman" w:cs="Times New Roman"/>
          <w:sz w:val="28"/>
          <w:szCs w:val="28"/>
          <w:lang w:eastAsia="uk-UA"/>
        </w:rPr>
        <w:t>тип</w:t>
      </w:r>
      <w:r w:rsidR="003934F3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руху, </w:t>
      </w:r>
      <w:r w:rsidR="00AF053D" w:rsidRPr="00AF053D">
        <w:rPr>
          <w:rFonts w:ascii="Times New Roman" w:eastAsia="Times New Roman" w:hAnsi="Times New Roman" w:cs="Times New Roman"/>
          <w:sz w:val="28"/>
          <w:szCs w:val="28"/>
          <w:lang w:eastAsia="uk-UA"/>
        </w:rPr>
        <w:t>фази руху спортсмена (розбіг, відштовхування, політ, пр</w:t>
      </w:r>
      <w:r w:rsidR="00AF053D">
        <w:rPr>
          <w:rFonts w:ascii="Times New Roman" w:eastAsia="Times New Roman" w:hAnsi="Times New Roman" w:cs="Times New Roman"/>
          <w:sz w:val="28"/>
          <w:szCs w:val="28"/>
          <w:lang w:eastAsia="uk-UA"/>
        </w:rPr>
        <w:t>иземлення), назвати діючі сили тощо</w:t>
      </w:r>
      <w:r w:rsidR="003934F3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7D2E59FB" w14:textId="1578ECD1" w:rsidR="003934F3" w:rsidRPr="00610949" w:rsidRDefault="00AF248D" w:rsidP="00B03F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Група 2. </w:t>
      </w:r>
      <w:r w:rsidR="003934F3" w:rsidRPr="0061094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Графічна задача:</w:t>
      </w:r>
      <w:r w:rsidR="003934F3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подано графік залежності швидкості від часу. </w:t>
      </w:r>
      <w:r w:rsidR="008B5BB4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</w:t>
      </w:r>
      <w:r w:rsidR="003934F3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ання: </w:t>
      </w:r>
      <w:r w:rsidR="008B5BB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визначити тип руху – рівномірний чи рівноприскорений, </w:t>
      </w:r>
      <w:r w:rsidR="003934F3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визначити</w:t>
      </w:r>
      <w:r w:rsidR="00AF05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ділянки, на яких тіло рухалося та перебувало в стані спокою</w:t>
      </w:r>
      <w:r w:rsidR="008B5BB4">
        <w:rPr>
          <w:rFonts w:ascii="Times New Roman" w:eastAsia="Times New Roman" w:hAnsi="Times New Roman" w:cs="Times New Roman"/>
          <w:sz w:val="28"/>
          <w:szCs w:val="28"/>
          <w:lang w:eastAsia="uk-UA"/>
        </w:rPr>
        <w:t>; назвати значення початкової швидкості, часу руху.</w:t>
      </w:r>
    </w:p>
    <w:p w14:paraId="763EE353" w14:textId="08234EA5" w:rsidR="003934F3" w:rsidRPr="00610949" w:rsidRDefault="00AF248D" w:rsidP="00B03F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Група 3. </w:t>
      </w:r>
      <w:r w:rsidR="003934F3" w:rsidRPr="0061094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Схема електричного кола:</w:t>
      </w:r>
      <w:r w:rsidR="003934F3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знайти силу струму на ділянках, побудувати графік залежності сили струму від напруги</w:t>
      </w:r>
      <w:r w:rsidR="008B5BB4">
        <w:rPr>
          <w:rFonts w:ascii="Times New Roman" w:eastAsia="Times New Roman" w:hAnsi="Times New Roman" w:cs="Times New Roman"/>
          <w:sz w:val="28"/>
          <w:szCs w:val="28"/>
          <w:lang w:eastAsia="uk-UA"/>
        </w:rPr>
        <w:t>, зазначити, у якому місці електричної схеми треба розташувати вольтметр.</w:t>
      </w:r>
    </w:p>
    <w:p w14:paraId="7AEF8C82" w14:textId="77777777" w:rsidR="0063799B" w:rsidRDefault="00AF248D" w:rsidP="00B03F9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Група 4. </w:t>
      </w:r>
      <w:r w:rsidR="003934F3" w:rsidRPr="0061094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Інтерактивна задача (</w:t>
      </w:r>
      <w:proofErr w:type="spellStart"/>
      <w:r w:rsidR="003934F3" w:rsidRPr="0061094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PhET</w:t>
      </w:r>
      <w:proofErr w:type="spellEnd"/>
      <w:r w:rsidR="003934F3" w:rsidRPr="0061094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):</w:t>
      </w:r>
      <w:r w:rsidR="003934F3"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змоделювати рух тіла по похилій площині, визначити сили, що діють.</w:t>
      </w:r>
    </w:p>
    <w:p w14:paraId="2C78E554" w14:textId="004CEE21" w:rsidR="00EC0AC8" w:rsidRDefault="00947155" w:rsidP="00B03F9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Блок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</w:t>
      </w:r>
      <w:r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934F3" w:rsidRPr="006379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Цифрові інструменти для створення нетекстових задач</w:t>
      </w:r>
      <w:bookmarkStart w:id="1" w:name="_Hlk206659371"/>
      <w:r w:rsidR="006379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</w:p>
    <w:p w14:paraId="5439B294" w14:textId="2A280A23" w:rsidR="00535A2D" w:rsidRPr="00535A2D" w:rsidRDefault="00EC0AC8" w:rsidP="008B5BB4">
      <w:pPr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Тренер ознайомлює з певними сервісами для створення нетекстових задач, наводить приклади.</w:t>
      </w:r>
      <w:r w:rsidR="0094715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535A2D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Індивідуальна робота. Створення нетекстової задачі (тип задачі, сервіс для її створення педагоги обирають на власний розсуд). Результат діяльності розмістити на дошці </w:t>
      </w:r>
      <w:r w:rsidR="00535A2D" w:rsidRPr="00535A2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Padlet</w:t>
      </w:r>
      <w:r w:rsidR="00535A2D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, створеній педагогом-тренером.</w:t>
      </w:r>
    </w:p>
    <w:p w14:paraId="7C52FC17" w14:textId="5B4D02D4" w:rsidR="009E10E3" w:rsidRPr="00535A2D" w:rsidRDefault="009E10E3" w:rsidP="00B03F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PhET</w:t>
      </w:r>
      <w:proofErr w:type="spellEnd"/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11" w:tgtFrame="_blank" w:history="1">
        <w:r w:rsidR="00E61469" w:rsidRPr="00535A2D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bdr w:val="single" w:sz="2" w:space="0" w:color="E5E7EB" w:frame="1"/>
            <w:lang w:eastAsia="uk-UA"/>
          </w:rPr>
          <w:t>https://phet.colorado.edu/</w:t>
        </w:r>
      </w:hyperlink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Interactive </w:t>
      </w:r>
      <w:proofErr w:type="spellStart"/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Simulations</w:t>
      </w:r>
      <w:proofErr w:type="spellEnd"/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(симуляції</w:t>
      </w:r>
      <w:r w:rsidRPr="00535A2D">
        <w:rPr>
          <w:rFonts w:ascii="Times New Roman" w:eastAsia="Times New Roman" w:hAnsi="Times New Roman" w:cs="Times New Roman"/>
          <w:sz w:val="32"/>
          <w:szCs w:val="32"/>
          <w:lang w:eastAsia="uk-UA"/>
        </w:rPr>
        <w:t>)</w:t>
      </w:r>
      <w:r w:rsidR="001518E0" w:rsidRPr="00535A2D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 </w:t>
      </w:r>
    </w:p>
    <w:p w14:paraId="169E078D" w14:textId="0B848E49" w:rsidR="009E10E3" w:rsidRPr="00535A2D" w:rsidRDefault="009E10E3" w:rsidP="00B03F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GeoGebra</w:t>
      </w:r>
      <w:proofErr w:type="spellEnd"/>
      <w:r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E61469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 </w:t>
      </w:r>
      <w:hyperlink r:id="rId12" w:tgtFrame="_blank" w:history="1">
        <w:r w:rsidR="00E61469" w:rsidRPr="00535A2D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bdr w:val="single" w:sz="2" w:space="0" w:color="E5E7EB" w:frame="1"/>
            <w:lang w:eastAsia="uk-UA"/>
          </w:rPr>
          <w:t>https://www.geogebra.org/</w:t>
        </w:r>
      </w:hyperlink>
      <w:r w:rsidR="00E61469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(графіки, моделювання)</w:t>
      </w:r>
      <w:r w:rsidR="00F756E5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</w:p>
    <w:p w14:paraId="4794762D" w14:textId="0093B86C" w:rsidR="009E10E3" w:rsidRPr="00535A2D" w:rsidRDefault="009E10E3" w:rsidP="00B03F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Canva</w:t>
      </w:r>
      <w:proofErr w:type="spellEnd"/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13" w:tgtFrame="_blank" w:history="1">
        <w:r w:rsidR="00E61469" w:rsidRPr="00535A2D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bdr w:val="single" w:sz="2" w:space="0" w:color="E5E7EB" w:frame="1"/>
            <w:lang w:eastAsia="uk-UA"/>
          </w:rPr>
          <w:t>https://www.canva.com/</w:t>
        </w:r>
      </w:hyperlink>
      <w:r w:rsidR="00E61469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(створення візуальних задач</w:t>
      </w:r>
      <w:r w:rsidRPr="00535A2D">
        <w:rPr>
          <w:rFonts w:ascii="Times New Roman" w:eastAsia="Times New Roman" w:hAnsi="Times New Roman" w:cs="Times New Roman"/>
          <w:sz w:val="32"/>
          <w:szCs w:val="32"/>
          <w:lang w:eastAsia="uk-UA"/>
        </w:rPr>
        <w:t>)</w:t>
      </w:r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258680E7" w14:textId="1AEE2C86" w:rsidR="009E10E3" w:rsidRPr="00535A2D" w:rsidRDefault="009E10E3" w:rsidP="00B03F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Desmos</w:t>
      </w:r>
      <w:proofErr w:type="spellEnd"/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14" w:history="1">
        <w:r w:rsidR="007B7E61" w:rsidRPr="00535A2D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https://www.desmos.com/</w:t>
        </w:r>
      </w:hyperlink>
      <w:r w:rsidR="007B7E61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(графіки функцій).</w:t>
      </w:r>
    </w:p>
    <w:p w14:paraId="340BEE9E" w14:textId="589FC01D" w:rsidR="009E10E3" w:rsidRPr="00535A2D" w:rsidRDefault="009E10E3" w:rsidP="00B03F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ChatGPT</w:t>
      </w:r>
      <w:proofErr w:type="spellEnd"/>
      <w:r w:rsidR="007B7E61"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hyperlink r:id="rId15" w:history="1">
        <w:r w:rsidR="007B7E61" w:rsidRPr="00535A2D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https://chatgpt.com/</w:t>
        </w:r>
      </w:hyperlink>
      <w:r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, DALL·E</w:t>
      </w:r>
      <w:r w:rsidR="007B7E61"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hyperlink r:id="rId16" w:history="1">
        <w:r w:rsidR="007B7E61" w:rsidRPr="00535A2D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https://openai.com/index/dall-e-2/</w:t>
        </w:r>
      </w:hyperlink>
      <w:r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, </w:t>
      </w:r>
      <w:proofErr w:type="spellStart"/>
      <w:r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MidJourney</w:t>
      </w:r>
      <w:proofErr w:type="spellEnd"/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17" w:history="1">
        <w:r w:rsidR="007B7E61" w:rsidRPr="00535A2D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https://www.midjourney.com/</w:t>
        </w:r>
      </w:hyperlink>
      <w:r w:rsidR="007B7E61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proofErr w:type="spellStart"/>
      <w:r w:rsidR="007B7E61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нейромережі</w:t>
      </w:r>
      <w:proofErr w:type="spellEnd"/>
      <w:r w:rsidR="007B7E61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</w:t>
      </w:r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створення ілюстрацій, схем, генерація нестандартних задач</w:t>
      </w:r>
      <w:r w:rsidR="007B7E61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 тексту</w:t>
      </w:r>
      <w:r w:rsidR="00170C40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ідей/сценаріїв задач</w:t>
      </w:r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14:paraId="48CDEEED" w14:textId="589533D6" w:rsidR="009E10E3" w:rsidRPr="00535A2D" w:rsidRDefault="0063799B" w:rsidP="00B03F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uk-UA"/>
        </w:rPr>
      </w:pPr>
      <w:proofErr w:type="spellStart"/>
      <w:r w:rsidRPr="006379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Wordwall</w:t>
      </w:r>
      <w:proofErr w:type="spellEnd"/>
      <w:r w:rsidRPr="00535A2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hyperlink r:id="rId18" w:history="1">
        <w:r w:rsidRPr="00702C80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https://wordwall.net/</w:t>
        </w:r>
      </w:hyperlink>
      <w:r w:rsidR="009E10E3"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, </w:t>
      </w:r>
      <w:proofErr w:type="spellStart"/>
      <w:r w:rsidR="009E10E3"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LearningApps</w:t>
      </w:r>
      <w:proofErr w:type="spellEnd"/>
      <w:r w:rsidR="009E10E3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19" w:history="1">
        <w:r w:rsidR="00E61469" w:rsidRPr="00535A2D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https://learningapps.org/</w:t>
        </w:r>
      </w:hyperlink>
      <w:r w:rsidR="00E61469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</w:t>
      </w:r>
      <w:r w:rsidR="00E5625F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bookmarkStart w:id="2" w:name="_Hlk206743927"/>
      <w:r w:rsidR="00E5625F"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Kahoot</w:t>
      </w:r>
      <w:r w:rsidR="00E5625F"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!</w:t>
      </w:r>
      <w:bookmarkEnd w:id="2"/>
      <w:r w:rsidR="00E5625F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20" w:history="1">
        <w:r w:rsidR="00E5625F" w:rsidRPr="00535A2D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https://kahoot.com/</w:t>
        </w:r>
      </w:hyperlink>
      <w:r w:rsidR="00E5625F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9E10E3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="00A37E2B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створення </w:t>
      </w:r>
      <w:r w:rsidR="009E10E3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інтерактивн</w:t>
      </w:r>
      <w:r w:rsidR="00A37E2B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их вправ/ігор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аналіз, синтез, </w:t>
      </w:r>
      <w:r w:rsidR="00A37E2B" w:rsidRPr="00535A2D">
        <w:rPr>
          <w:rFonts w:ascii="Times New Roman" w:hAnsi="Times New Roman" w:cs="Times New Roman"/>
          <w:sz w:val="28"/>
          <w:szCs w:val="28"/>
        </w:rPr>
        <w:t>класифікаці</w:t>
      </w:r>
      <w:r>
        <w:rPr>
          <w:rFonts w:ascii="Times New Roman" w:hAnsi="Times New Roman" w:cs="Times New Roman"/>
          <w:sz w:val="28"/>
          <w:szCs w:val="28"/>
        </w:rPr>
        <w:t>ю</w:t>
      </w:r>
      <w:r w:rsidR="00A37E2B" w:rsidRPr="00535A2D">
        <w:rPr>
          <w:rFonts w:ascii="Times New Roman" w:hAnsi="Times New Roman" w:cs="Times New Roman"/>
          <w:sz w:val="28"/>
          <w:szCs w:val="28"/>
        </w:rPr>
        <w:t>, відповідність, робота з картинками</w:t>
      </w:r>
      <w:r w:rsidR="009E10E3" w:rsidRPr="00535A2D">
        <w:rPr>
          <w:rFonts w:ascii="Times New Roman" w:eastAsia="Times New Roman" w:hAnsi="Times New Roman" w:cs="Times New Roman"/>
          <w:sz w:val="36"/>
          <w:szCs w:val="36"/>
          <w:lang w:eastAsia="uk-UA"/>
        </w:rPr>
        <w:t>).</w:t>
      </w:r>
    </w:p>
    <w:p w14:paraId="435325CA" w14:textId="1EABD155" w:rsidR="00170C40" w:rsidRPr="00535A2D" w:rsidRDefault="00170C40" w:rsidP="00B03F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Synthesia</w:t>
      </w:r>
      <w:proofErr w:type="spellEnd"/>
      <w:r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hyperlink r:id="rId21" w:history="1">
        <w:r w:rsidRPr="00535A2D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uk-UA"/>
          </w:rPr>
          <w:t>https</w:t>
        </w:r>
        <w:r w:rsidRPr="00535A2D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://</w:t>
        </w:r>
        <w:r w:rsidRPr="00535A2D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uk-UA"/>
          </w:rPr>
          <w:t>www</w:t>
        </w:r>
        <w:r w:rsidRPr="00535A2D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.</w:t>
        </w:r>
        <w:proofErr w:type="spellStart"/>
        <w:r w:rsidRPr="00535A2D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uk-UA"/>
          </w:rPr>
          <w:t>synthesia</w:t>
        </w:r>
        <w:proofErr w:type="spellEnd"/>
        <w:r w:rsidRPr="00535A2D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.</w:t>
        </w:r>
        <w:r w:rsidRPr="00535A2D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uk-UA"/>
          </w:rPr>
          <w:t>io</w:t>
        </w:r>
        <w:r w:rsidRPr="00535A2D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/</w:t>
        </w:r>
      </w:hyperlink>
      <w:r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A37E2B"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(</w:t>
      </w:r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створення відео з автоматичним</w:t>
      </w:r>
      <w:r w:rsidRPr="00535A2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озвучуванням</w:t>
      </w:r>
      <w:r w:rsidR="00A37E2B"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35B42441" w14:textId="32604B5B" w:rsidR="00C67967" w:rsidRPr="00535A2D" w:rsidRDefault="00C67967" w:rsidP="00B03F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35A2D">
        <w:rPr>
          <w:rFonts w:ascii="Times New Roman" w:eastAsia="Times New Roman" w:hAnsi="Times New Roman" w:cs="Times New Roman"/>
          <w:b/>
          <w:bCs/>
          <w:sz w:val="28"/>
          <w:szCs w:val="28"/>
          <w:bdr w:val="single" w:sz="2" w:space="0" w:color="E5E7EB" w:frame="1"/>
          <w:lang w:eastAsia="uk-UA"/>
        </w:rPr>
        <w:t>Audacity</w:t>
      </w:r>
      <w:proofErr w:type="spellEnd"/>
      <w:r w:rsidRPr="00535A2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hyperlink r:id="rId22" w:history="1">
        <w:r w:rsidRPr="00535A2D">
          <w:rPr>
            <w:rStyle w:val="a6"/>
            <w:rFonts w:ascii="Times New Roman" w:eastAsia="Times New Roman" w:hAnsi="Times New Roman" w:cs="Times New Roman"/>
            <w:sz w:val="28"/>
            <w:szCs w:val="28"/>
            <w:bdr w:val="single" w:sz="2" w:space="0" w:color="E5E7EB" w:frame="1"/>
            <w:lang w:eastAsia="uk-UA"/>
          </w:rPr>
          <w:t>https://www.audacityteam.org/</w:t>
        </w:r>
      </w:hyperlink>
      <w:r w:rsidR="0063799B" w:rsidRPr="006379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6379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(</w:t>
      </w:r>
      <w:r w:rsidR="0063799B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="0063799B" w:rsidRPr="0063799B">
        <w:rPr>
          <w:rFonts w:ascii="Times New Roman" w:eastAsia="Times New Roman" w:hAnsi="Times New Roman" w:cs="Times New Roman"/>
          <w:sz w:val="28"/>
          <w:szCs w:val="28"/>
          <w:lang w:eastAsia="uk-UA"/>
        </w:rPr>
        <w:t>творення звукового файлу</w:t>
      </w:r>
      <w:r w:rsidR="0063799B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14:paraId="74D31058" w14:textId="7845DE33" w:rsidR="00A37E2B" w:rsidRDefault="00A37E2B" w:rsidP="00B03F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proofErr w:type="spellStart"/>
      <w:r w:rsidRPr="00535A2D">
        <w:rPr>
          <w:rStyle w:val="a8"/>
          <w:rFonts w:ascii="Times New Roman" w:hAnsi="Times New Roman" w:cs="Times New Roman"/>
          <w:sz w:val="28"/>
          <w:szCs w:val="28"/>
        </w:rPr>
        <w:t>Thinglink</w:t>
      </w:r>
      <w:proofErr w:type="spellEnd"/>
      <w:r w:rsidRPr="00535A2D">
        <w:rPr>
          <w:rFonts w:ascii="Times New Roman" w:hAnsi="Times New Roman" w:cs="Times New Roman"/>
        </w:rPr>
        <w:t xml:space="preserve"> </w:t>
      </w:r>
      <w:hyperlink r:id="rId23" w:history="1">
        <w:r w:rsidRPr="00535A2D">
          <w:rPr>
            <w:rStyle w:val="a6"/>
            <w:rFonts w:ascii="Times New Roman" w:hAnsi="Times New Roman" w:cs="Times New Roman"/>
            <w:sz w:val="28"/>
            <w:szCs w:val="28"/>
          </w:rPr>
          <w:t>https://www.thinglink.com/edu</w:t>
        </w:r>
      </w:hyperlink>
      <w:r w:rsidRPr="00535A2D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Pr="00535A2D">
        <w:rPr>
          <w:rFonts w:ascii="Times New Roman" w:hAnsi="Times New Roman" w:cs="Times New Roman"/>
          <w:sz w:val="28"/>
          <w:szCs w:val="28"/>
        </w:rPr>
        <w:t xml:space="preserve"> (інтерактивні зображення: на фото можна додати підказки, питання, завдання. Також </w:t>
      </w:r>
      <w:r w:rsidRPr="00535A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можна вбудувати тести, форми та посилання для оцінки</w:t>
      </w:r>
      <w:r w:rsidRPr="00A37E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навчання, розуміння та прогресу учнів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A37E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535A2D" w:rsidRPr="00535A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6379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14:paraId="2B6A41AA" w14:textId="1DF5576A" w:rsidR="00EC0AC8" w:rsidRDefault="00EC0AC8" w:rsidP="00B03F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Блок 4. </w:t>
      </w:r>
      <w:proofErr w:type="spellStart"/>
      <w:r w:rsidRPr="00EC0AC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Інноваційність</w:t>
      </w:r>
      <w:proofErr w:type="spellEnd"/>
      <w:r w:rsidRPr="00EC0AC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використання нетекстових задач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</w:p>
    <w:p w14:paraId="68273E65" w14:textId="47ACF79A" w:rsidR="00EC0AC8" w:rsidRDefault="00947155" w:rsidP="008B5BB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4715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Виконати </w:t>
      </w:r>
      <w:proofErr w:type="spellStart"/>
      <w:r w:rsidRPr="00947155">
        <w:rPr>
          <w:rFonts w:ascii="Times New Roman" w:eastAsia="Times New Roman" w:hAnsi="Times New Roman" w:cs="Times New Roman"/>
          <w:sz w:val="28"/>
          <w:szCs w:val="28"/>
          <w:lang w:eastAsia="uk-UA"/>
        </w:rPr>
        <w:t>квіз</w:t>
      </w:r>
      <w:proofErr w:type="spellEnd"/>
      <w:r w:rsidRPr="0094715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середовищі </w:t>
      </w:r>
      <w:r w:rsidRPr="00947155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Kahoot</w:t>
      </w:r>
      <w:r w:rsidRPr="00947155">
        <w:rPr>
          <w:rFonts w:ascii="Times New Roman" w:eastAsia="Times New Roman" w:hAnsi="Times New Roman" w:cs="Times New Roman"/>
          <w:sz w:val="28"/>
          <w:szCs w:val="28"/>
          <w:lang w:eastAsia="uk-UA"/>
        </w:rPr>
        <w:t>!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який пропонує </w:t>
      </w:r>
      <w:r w:rsidR="00CC605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із переліку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обрати один із варіантів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інноваційності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його описом. Результатом роботи буде таблиця</w:t>
      </w:r>
      <w:r w:rsidR="009B3982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47155" w14:paraId="61C82FB9" w14:textId="77777777" w:rsidTr="00947155">
        <w:tc>
          <w:tcPr>
            <w:tcW w:w="4814" w:type="dxa"/>
          </w:tcPr>
          <w:p w14:paraId="31519713" w14:textId="29C27994" w:rsidR="00947155" w:rsidRDefault="00947155" w:rsidP="00B03F9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Подолання </w:t>
            </w:r>
            <w:proofErr w:type="spellStart"/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мовного</w:t>
            </w:r>
            <w:proofErr w:type="spellEnd"/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бар'єру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4814" w:type="dxa"/>
          </w:tcPr>
          <w:p w14:paraId="221D86C6" w14:textId="14933B5B" w:rsidR="00947155" w:rsidRDefault="00947155" w:rsidP="00B03F9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Візуальна інформація є універсальною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та</w:t>
            </w:r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зрозумілою незалежно від рівня володіння мовою, що особливо важливо в багатокультурних класах або для учнів з </w:t>
            </w:r>
            <w:proofErr w:type="spellStart"/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дислексією</w:t>
            </w:r>
            <w:proofErr w:type="spellEnd"/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</w:tc>
      </w:tr>
      <w:tr w:rsidR="00947155" w14:paraId="5CCE3B7F" w14:textId="77777777" w:rsidTr="00947155">
        <w:tc>
          <w:tcPr>
            <w:tcW w:w="4814" w:type="dxa"/>
          </w:tcPr>
          <w:p w14:paraId="2220E616" w14:textId="77777777" w:rsidR="00CC6059" w:rsidRPr="00EC0AC8" w:rsidRDefault="00CC6059" w:rsidP="00B03F9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Розвиток візуального мислення.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</w:p>
          <w:p w14:paraId="57DBA539" w14:textId="77777777" w:rsidR="00947155" w:rsidRDefault="00947155" w:rsidP="00B03F9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4814" w:type="dxa"/>
          </w:tcPr>
          <w:p w14:paraId="205E4D75" w14:textId="648EEC2F" w:rsidR="00947155" w:rsidRDefault="00CC6059" w:rsidP="00B03F9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Сучасний світ перенасичений візуальною інформацією. Вміння аналізувати, інтерпретувати та критично оцінювати графічні дані є ключовою навичкою. Нетекстові задачі цілеспрямовано розвивають цю компетенцію.</w:t>
            </w:r>
          </w:p>
        </w:tc>
      </w:tr>
      <w:tr w:rsidR="00947155" w14:paraId="4D689E25" w14:textId="77777777" w:rsidTr="00947155">
        <w:tc>
          <w:tcPr>
            <w:tcW w:w="4814" w:type="dxa"/>
          </w:tcPr>
          <w:p w14:paraId="675D6608" w14:textId="77777777" w:rsidR="00CC6059" w:rsidRPr="00EC0AC8" w:rsidRDefault="00CC6059" w:rsidP="00B03F9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Формування цілісного образу фізичного явища.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</w:p>
          <w:p w14:paraId="6ECD679A" w14:textId="77777777" w:rsidR="00947155" w:rsidRDefault="00947155" w:rsidP="00B03F9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4814" w:type="dxa"/>
          </w:tcPr>
          <w:p w14:paraId="590C716F" w14:textId="305E01DB" w:rsidR="00947155" w:rsidRDefault="00CC6059" w:rsidP="00B03F9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Замість абстрактних формул, учні бачать конкретну ситуацію, що дозволяє їм краще уявити фізичні процеси та зв'язки.</w:t>
            </w:r>
          </w:p>
        </w:tc>
      </w:tr>
      <w:tr w:rsidR="00947155" w14:paraId="25767232" w14:textId="77777777" w:rsidTr="00947155">
        <w:tc>
          <w:tcPr>
            <w:tcW w:w="4814" w:type="dxa"/>
          </w:tcPr>
          <w:p w14:paraId="4187BDB8" w14:textId="35866A12" w:rsidR="00947155" w:rsidRDefault="00CC6059" w:rsidP="00B03F9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Збільшення мотивації та зацікавленості.</w:t>
            </w:r>
          </w:p>
        </w:tc>
        <w:tc>
          <w:tcPr>
            <w:tcW w:w="4814" w:type="dxa"/>
          </w:tcPr>
          <w:p w14:paraId="0F86123D" w14:textId="0982E753" w:rsidR="00947155" w:rsidRDefault="00CC6059" w:rsidP="00B03F9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Візуальні задачі часто є більш захопливими та викликають більший інтерес, ніж традиційні текстові.</w:t>
            </w:r>
          </w:p>
        </w:tc>
      </w:tr>
      <w:tr w:rsidR="00947155" w14:paraId="03FEB899" w14:textId="77777777" w:rsidTr="00947155">
        <w:tc>
          <w:tcPr>
            <w:tcW w:w="4814" w:type="dxa"/>
          </w:tcPr>
          <w:p w14:paraId="4C07BF4E" w14:textId="1CA5C918" w:rsidR="00947155" w:rsidRDefault="00CC6059" w:rsidP="00B03F9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Підготовка до STEM-освіти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4814" w:type="dxa"/>
          </w:tcPr>
          <w:p w14:paraId="6042F6B0" w14:textId="4B9807AD" w:rsidR="00947155" w:rsidRDefault="00CC6059" w:rsidP="00B03F9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Багато наукових і технічних галузей оперують графіками, схемами, </w:t>
            </w:r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діаграмами та візуалізаціями даних. Робота з нетекстовими задачами готує учнів до таких реалій.</w:t>
            </w:r>
          </w:p>
        </w:tc>
      </w:tr>
      <w:tr w:rsidR="00947155" w14:paraId="624FE34C" w14:textId="77777777" w:rsidTr="00CC6059">
        <w:trPr>
          <w:trHeight w:val="1691"/>
        </w:trPr>
        <w:tc>
          <w:tcPr>
            <w:tcW w:w="4814" w:type="dxa"/>
          </w:tcPr>
          <w:p w14:paraId="5DFC8652" w14:textId="13A098E4" w:rsidR="00947155" w:rsidRDefault="00CC6059" w:rsidP="00B03F9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Розвиток критичного мислення та пошуку помилок.</w:t>
            </w:r>
          </w:p>
        </w:tc>
        <w:tc>
          <w:tcPr>
            <w:tcW w:w="4814" w:type="dxa"/>
          </w:tcPr>
          <w:p w14:paraId="3BB9CF3B" w14:textId="38CB0B1B" w:rsidR="00947155" w:rsidRPr="00CC6059" w:rsidRDefault="00CC6059" w:rsidP="00B03F9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Нетекстові задачі можуть містити "пастки" або надлишкову інформацію, що вимагає від учнів уважного аналізу та критичної оцінки.</w:t>
            </w:r>
          </w:p>
        </w:tc>
      </w:tr>
      <w:tr w:rsidR="00947155" w14:paraId="6EE54E54" w14:textId="77777777" w:rsidTr="00947155">
        <w:tc>
          <w:tcPr>
            <w:tcW w:w="4814" w:type="dxa"/>
          </w:tcPr>
          <w:p w14:paraId="2DCFC4C9" w14:textId="24582E72" w:rsidR="00947155" w:rsidRDefault="00CC6059" w:rsidP="00B03F9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Навички моделювання та експериментування</w:t>
            </w:r>
          </w:p>
        </w:tc>
        <w:tc>
          <w:tcPr>
            <w:tcW w:w="4814" w:type="dxa"/>
          </w:tcPr>
          <w:p w14:paraId="16BD1542" w14:textId="7D3DD1F7" w:rsidR="00947155" w:rsidRDefault="00CC6059" w:rsidP="00B03F9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C0AC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Деякі нетекстові задачі імітують експерименти, змушуючи учнів прогнозувати результати або пояснювати спостережувані явища.</w:t>
            </w:r>
          </w:p>
        </w:tc>
      </w:tr>
    </w:tbl>
    <w:p w14:paraId="345B6570" w14:textId="77777777" w:rsidR="00947155" w:rsidRPr="00947155" w:rsidRDefault="00947155" w:rsidP="00B03F9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2D7CC32" w14:textId="163756ED" w:rsidR="009E10E3" w:rsidRDefault="009E10E3" w:rsidP="00B03F92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E10E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Академічна доброчесність</w:t>
      </w:r>
      <w:r w:rsidR="00EC0AC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</w:p>
    <w:p w14:paraId="2BF9DC27" w14:textId="73E797E7" w:rsidR="00AB23E7" w:rsidRDefault="00964F14" w:rsidP="00B03F92">
      <w:pPr>
        <w:spacing w:before="100" w:beforeAutospacing="1" w:after="100" w:afterAutospacing="1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B23E7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Присутнім пропонуються до перегляду</w:t>
      </w:r>
      <w:r w:rsidR="00AB23E7" w:rsidRPr="00AB23E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слайди презентації з нетекстовими задачами. </w:t>
      </w:r>
      <w:r w:rsidR="00AB23E7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Завдання: визначити слайди з порушенням правил академічної доброчесності. Колективне обговорення</w:t>
      </w:r>
      <w:r w:rsidR="008B5BB4">
        <w:rPr>
          <w:rFonts w:ascii="Times New Roman" w:eastAsia="Times New Roman" w:hAnsi="Times New Roman" w:cs="Times New Roman"/>
          <w:sz w:val="28"/>
          <w:szCs w:val="28"/>
          <w:lang w:eastAsia="uk-UA"/>
        </w:rPr>
        <w:t>: які порушення ви помітили?</w:t>
      </w:r>
    </w:p>
    <w:p w14:paraId="461E5D11" w14:textId="0893DFB5" w:rsidR="00CC6059" w:rsidRPr="00CC6059" w:rsidRDefault="00CC6059" w:rsidP="00B03F92">
      <w:pPr>
        <w:spacing w:before="100" w:beforeAutospacing="1" w:after="100" w:afterAutospacing="1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Під час підготовки матеріалів до уроків (створення нетекстових задач)</w:t>
      </w:r>
      <w:r w:rsidR="00964F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використанням інтернет-джерел необхідно дотримуватися правил академічної доброчесності:</w:t>
      </w:r>
    </w:p>
    <w:p w14:paraId="692699E8" w14:textId="77777777" w:rsidR="009E10E3" w:rsidRPr="00964F14" w:rsidRDefault="009E10E3" w:rsidP="00B03F92">
      <w:pPr>
        <w:pStyle w:val="a5"/>
        <w:numPr>
          <w:ilvl w:val="0"/>
          <w:numId w:val="16"/>
        </w:num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4F14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 авторських ілюстрацій або відкритих ресурсів із вільною ліцензією (</w:t>
      </w:r>
      <w:proofErr w:type="spellStart"/>
      <w:r w:rsidRPr="00964F14">
        <w:rPr>
          <w:rFonts w:ascii="Times New Roman" w:eastAsia="Times New Roman" w:hAnsi="Times New Roman" w:cs="Times New Roman"/>
          <w:sz w:val="28"/>
          <w:szCs w:val="28"/>
          <w:lang w:eastAsia="uk-UA"/>
        </w:rPr>
        <w:t>Creative</w:t>
      </w:r>
      <w:proofErr w:type="spellEnd"/>
      <w:r w:rsidRPr="00964F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64F14">
        <w:rPr>
          <w:rFonts w:ascii="Times New Roman" w:eastAsia="Times New Roman" w:hAnsi="Times New Roman" w:cs="Times New Roman"/>
          <w:sz w:val="28"/>
          <w:szCs w:val="28"/>
          <w:lang w:eastAsia="uk-UA"/>
        </w:rPr>
        <w:t>Commons</w:t>
      </w:r>
      <w:proofErr w:type="spellEnd"/>
      <w:r w:rsidRPr="00964F14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14:paraId="08EB4E66" w14:textId="77777777" w:rsidR="009E10E3" w:rsidRPr="00964F14" w:rsidRDefault="009E10E3" w:rsidP="00B03F92">
      <w:pPr>
        <w:pStyle w:val="a5"/>
        <w:numPr>
          <w:ilvl w:val="0"/>
          <w:numId w:val="16"/>
        </w:numPr>
        <w:spacing w:before="100" w:beforeAutospacing="1" w:after="100" w:afterAutospacing="1" w:line="240" w:lineRule="auto"/>
        <w:ind w:left="284" w:hanging="29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4F14">
        <w:rPr>
          <w:rFonts w:ascii="Times New Roman" w:eastAsia="Times New Roman" w:hAnsi="Times New Roman" w:cs="Times New Roman"/>
          <w:sz w:val="28"/>
          <w:szCs w:val="28"/>
          <w:lang w:eastAsia="uk-UA"/>
        </w:rPr>
        <w:t>Обов’язкове зазначення джерела ілюстрацій та симуляцій.</w:t>
      </w:r>
    </w:p>
    <w:p w14:paraId="462B4EDC" w14:textId="77777777" w:rsidR="009E10E3" w:rsidRPr="00964F14" w:rsidRDefault="009E10E3" w:rsidP="00B03F92">
      <w:pPr>
        <w:pStyle w:val="a5"/>
        <w:numPr>
          <w:ilvl w:val="0"/>
          <w:numId w:val="16"/>
        </w:num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4F14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Коректне цитування при використанні чужих матеріалів.</w:t>
      </w:r>
    </w:p>
    <w:p w14:paraId="067D236B" w14:textId="76E5139F" w:rsidR="009E10E3" w:rsidRDefault="009E10E3" w:rsidP="00B03F92">
      <w:pPr>
        <w:pStyle w:val="a5"/>
        <w:numPr>
          <w:ilvl w:val="0"/>
          <w:numId w:val="16"/>
        </w:num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4F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Використання </w:t>
      </w:r>
      <w:proofErr w:type="spellStart"/>
      <w:r w:rsidRPr="00964F14">
        <w:rPr>
          <w:rFonts w:ascii="Times New Roman" w:eastAsia="Times New Roman" w:hAnsi="Times New Roman" w:cs="Times New Roman"/>
          <w:sz w:val="28"/>
          <w:szCs w:val="28"/>
          <w:lang w:eastAsia="uk-UA"/>
        </w:rPr>
        <w:t>нейромереж</w:t>
      </w:r>
      <w:proofErr w:type="spellEnd"/>
      <w:r w:rsidRPr="00964F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лише як інструмента, а не готового рішення (обов’язкове авторське доопрацювання).</w:t>
      </w:r>
    </w:p>
    <w:p w14:paraId="4D2EC48E" w14:textId="77777777" w:rsidR="00964F14" w:rsidRPr="00964F14" w:rsidRDefault="00964F14" w:rsidP="00B03F92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A91C092" w14:textId="77777777" w:rsidR="00D94CE5" w:rsidRDefault="009E10E3" w:rsidP="00B03F92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E10E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Підсумок і рефлексія</w:t>
      </w:r>
      <w:r w:rsidR="00EC0AC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</w:p>
    <w:p w14:paraId="736AD590" w14:textId="4EBBEA2D" w:rsidR="00D94CE5" w:rsidRDefault="00D94CE5" w:rsidP="00B03F92">
      <w:pPr>
        <w:spacing w:before="100" w:beforeAutospacing="1" w:after="100" w:afterAutospacing="1" w:line="240" w:lineRule="auto"/>
        <w:ind w:left="-436" w:firstLine="720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D94C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Використання нетекстових задач – це не просто зміна формату, а зміна підходу до навчання, що сприяє глибокому розумінню фізики та формуванню </w:t>
      </w:r>
      <w:proofErr w:type="spellStart"/>
      <w:r w:rsidRPr="00D94CE5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життєво</w:t>
      </w:r>
      <w:proofErr w:type="spellEnd"/>
      <w:r w:rsidRPr="00D94C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важливих </w:t>
      </w:r>
      <w:proofErr w:type="spellStart"/>
      <w:r w:rsidRPr="00D94CE5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D94C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учнів.</w:t>
      </w:r>
    </w:p>
    <w:p w14:paraId="2F43951B" w14:textId="77777777" w:rsidR="00D94CE5" w:rsidRDefault="009E10E3" w:rsidP="00B03F92">
      <w:pPr>
        <w:spacing w:before="100" w:beforeAutospacing="1" w:after="100" w:afterAutospacing="1" w:line="240" w:lineRule="auto"/>
        <w:ind w:left="-436" w:firstLine="720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Обговорення</w:t>
      </w:r>
      <w:r w:rsidR="00170C4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679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Чи справдилися очікування? </w:t>
      </w:r>
      <w:r w:rsidR="00170C40">
        <w:rPr>
          <w:rFonts w:ascii="Times New Roman" w:eastAsia="Times New Roman" w:hAnsi="Times New Roman" w:cs="Times New Roman"/>
          <w:sz w:val="28"/>
          <w:szCs w:val="28"/>
          <w:lang w:eastAsia="uk-UA"/>
        </w:rPr>
        <w:t>Я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кі ідеї учасники можуть застосувати вже завтра на своїх </w:t>
      </w:r>
      <w:proofErr w:type="spellStart"/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="00170C40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  <w:r w:rsidR="00C679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216B4E01" w14:textId="0168DF1A" w:rsidR="009E10E3" w:rsidRPr="00D94CE5" w:rsidRDefault="009E10E3" w:rsidP="00B03F92">
      <w:pPr>
        <w:spacing w:before="100" w:beforeAutospacing="1" w:after="100" w:afterAutospacing="1" w:line="240" w:lineRule="auto"/>
        <w:ind w:left="-436" w:firstLine="720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Міні-опитування</w:t>
      </w:r>
      <w:r w:rsidR="00C67967">
        <w:rPr>
          <w:rFonts w:ascii="Times New Roman" w:eastAsia="Times New Roman" w:hAnsi="Times New Roman" w:cs="Times New Roman"/>
          <w:sz w:val="28"/>
          <w:szCs w:val="28"/>
          <w:lang w:eastAsia="uk-UA"/>
        </w:rPr>
        <w:t>. Щ</w:t>
      </w:r>
      <w:r w:rsidRPr="00610949">
        <w:rPr>
          <w:rFonts w:ascii="Times New Roman" w:eastAsia="Times New Roman" w:hAnsi="Times New Roman" w:cs="Times New Roman"/>
          <w:sz w:val="28"/>
          <w:szCs w:val="28"/>
          <w:lang w:eastAsia="uk-UA"/>
        </w:rPr>
        <w:t>о було корисним, що хотіли б удосконалити</w:t>
      </w:r>
      <w:r w:rsidR="00C67967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14:paraId="1B29FF0F" w14:textId="77777777" w:rsidR="009E10E3" w:rsidRPr="00A37E2B" w:rsidRDefault="009E10E3" w:rsidP="00B03F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bookmarkEnd w:id="1"/>
    <w:p w14:paraId="0F91209E" w14:textId="1086E79A" w:rsidR="0004606F" w:rsidRPr="0004606F" w:rsidRDefault="0004606F" w:rsidP="00B03F9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4606F" w:rsidRPr="0004606F" w:rsidSect="0094715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UkrainianJikharev">
    <w:panose1 w:val="02027200000000000000"/>
    <w:charset w:val="00"/>
    <w:family w:val="roman"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A561E"/>
    <w:multiLevelType w:val="hybridMultilevel"/>
    <w:tmpl w:val="98C07F98"/>
    <w:lvl w:ilvl="0" w:tplc="A7CA64E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D1121B"/>
    <w:multiLevelType w:val="multilevel"/>
    <w:tmpl w:val="70A62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AF49E3"/>
    <w:multiLevelType w:val="multilevel"/>
    <w:tmpl w:val="A36C0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EC1B9F"/>
    <w:multiLevelType w:val="multilevel"/>
    <w:tmpl w:val="674C2FB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086B91"/>
    <w:multiLevelType w:val="multilevel"/>
    <w:tmpl w:val="79D0850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123420"/>
    <w:multiLevelType w:val="multilevel"/>
    <w:tmpl w:val="1DC469D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2D3A4B"/>
    <w:multiLevelType w:val="hybridMultilevel"/>
    <w:tmpl w:val="3A5EA162"/>
    <w:lvl w:ilvl="0" w:tplc="A8FC3F54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A8492E"/>
    <w:multiLevelType w:val="multilevel"/>
    <w:tmpl w:val="6742B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53789E"/>
    <w:multiLevelType w:val="multilevel"/>
    <w:tmpl w:val="491AF25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800D8A"/>
    <w:multiLevelType w:val="multilevel"/>
    <w:tmpl w:val="845C647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3F2320"/>
    <w:multiLevelType w:val="multilevel"/>
    <w:tmpl w:val="6F42D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8A0B11"/>
    <w:multiLevelType w:val="hybridMultilevel"/>
    <w:tmpl w:val="C63A13DA"/>
    <w:lvl w:ilvl="0" w:tplc="13703056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9D190E"/>
    <w:multiLevelType w:val="multilevel"/>
    <w:tmpl w:val="617E957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653DC5"/>
    <w:multiLevelType w:val="hybridMultilevel"/>
    <w:tmpl w:val="13608AB0"/>
    <w:lvl w:ilvl="0" w:tplc="00E6D4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552350"/>
    <w:multiLevelType w:val="multilevel"/>
    <w:tmpl w:val="157A621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776A07"/>
    <w:multiLevelType w:val="multilevel"/>
    <w:tmpl w:val="AA20F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7713297">
    <w:abstractNumId w:val="1"/>
  </w:num>
  <w:num w:numId="2" w16cid:durableId="1074550804">
    <w:abstractNumId w:val="13"/>
  </w:num>
  <w:num w:numId="3" w16cid:durableId="1597441145">
    <w:abstractNumId w:val="0"/>
  </w:num>
  <w:num w:numId="4" w16cid:durableId="1783039043">
    <w:abstractNumId w:val="9"/>
  </w:num>
  <w:num w:numId="5" w16cid:durableId="933127915">
    <w:abstractNumId w:val="3"/>
  </w:num>
  <w:num w:numId="6" w16cid:durableId="2115906096">
    <w:abstractNumId w:val="4"/>
  </w:num>
  <w:num w:numId="7" w16cid:durableId="2034840413">
    <w:abstractNumId w:val="7"/>
  </w:num>
  <w:num w:numId="8" w16cid:durableId="1874685756">
    <w:abstractNumId w:val="8"/>
  </w:num>
  <w:num w:numId="9" w16cid:durableId="564337753">
    <w:abstractNumId w:val="12"/>
  </w:num>
  <w:num w:numId="10" w16cid:durableId="1939481186">
    <w:abstractNumId w:val="14"/>
  </w:num>
  <w:num w:numId="11" w16cid:durableId="286665644">
    <w:abstractNumId w:val="5"/>
  </w:num>
  <w:num w:numId="12" w16cid:durableId="950749092">
    <w:abstractNumId w:val="10"/>
  </w:num>
  <w:num w:numId="13" w16cid:durableId="2038198236">
    <w:abstractNumId w:val="15"/>
  </w:num>
  <w:num w:numId="14" w16cid:durableId="159006564">
    <w:abstractNumId w:val="11"/>
  </w:num>
  <w:num w:numId="15" w16cid:durableId="864633687">
    <w:abstractNumId w:val="2"/>
  </w:num>
  <w:num w:numId="16" w16cid:durableId="3777504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B79"/>
    <w:rsid w:val="000261A0"/>
    <w:rsid w:val="0004606F"/>
    <w:rsid w:val="00131C0C"/>
    <w:rsid w:val="001518E0"/>
    <w:rsid w:val="00170C40"/>
    <w:rsid w:val="0021459F"/>
    <w:rsid w:val="00246B02"/>
    <w:rsid w:val="00314165"/>
    <w:rsid w:val="00373BE3"/>
    <w:rsid w:val="003934F3"/>
    <w:rsid w:val="00463927"/>
    <w:rsid w:val="004760FA"/>
    <w:rsid w:val="004921CB"/>
    <w:rsid w:val="00535A2D"/>
    <w:rsid w:val="0063799B"/>
    <w:rsid w:val="007B7E61"/>
    <w:rsid w:val="008871B8"/>
    <w:rsid w:val="008B5BB4"/>
    <w:rsid w:val="008F2974"/>
    <w:rsid w:val="00947155"/>
    <w:rsid w:val="00964F14"/>
    <w:rsid w:val="009B3982"/>
    <w:rsid w:val="009E10E3"/>
    <w:rsid w:val="00A37E2B"/>
    <w:rsid w:val="00A86CC9"/>
    <w:rsid w:val="00AB23E7"/>
    <w:rsid w:val="00AF053D"/>
    <w:rsid w:val="00AF248D"/>
    <w:rsid w:val="00B00A8E"/>
    <w:rsid w:val="00B03F92"/>
    <w:rsid w:val="00B62E97"/>
    <w:rsid w:val="00C16DDE"/>
    <w:rsid w:val="00C67967"/>
    <w:rsid w:val="00CC6059"/>
    <w:rsid w:val="00CD2589"/>
    <w:rsid w:val="00D73B79"/>
    <w:rsid w:val="00D75230"/>
    <w:rsid w:val="00D94CE5"/>
    <w:rsid w:val="00DB4630"/>
    <w:rsid w:val="00E04415"/>
    <w:rsid w:val="00E5625F"/>
    <w:rsid w:val="00E61469"/>
    <w:rsid w:val="00EA6F7D"/>
    <w:rsid w:val="00EC0AC8"/>
    <w:rsid w:val="00F32075"/>
    <w:rsid w:val="00F756E5"/>
    <w:rsid w:val="00FB0990"/>
    <w:rsid w:val="00FE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0B7FF"/>
  <w15:chartTrackingRefBased/>
  <w15:docId w15:val="{35BFA62C-D5AE-466A-ABBD-98B56A655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39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текст 1"/>
    <w:basedOn w:val="a"/>
    <w:link w:val="12"/>
    <w:qFormat/>
    <w:rsid w:val="00463927"/>
    <w:pPr>
      <w:spacing w:after="0" w:line="276" w:lineRule="auto"/>
      <w:ind w:firstLine="1133"/>
    </w:pPr>
    <w:rPr>
      <w:rFonts w:ascii="UkrainianJikharev" w:eastAsia="Times New Roman" w:hAnsi="UkrainianJikharev" w:cs="Times New Roman"/>
      <w:color w:val="0070C0"/>
      <w:sz w:val="28"/>
      <w:szCs w:val="28"/>
      <w:lang w:val="uk"/>
    </w:rPr>
  </w:style>
  <w:style w:type="character" w:customStyle="1" w:styleId="12">
    <w:name w:val="текст 1 Знак"/>
    <w:basedOn w:val="a0"/>
    <w:link w:val="11"/>
    <w:rsid w:val="00463927"/>
    <w:rPr>
      <w:rFonts w:ascii="UkrainianJikharev" w:eastAsia="Times New Roman" w:hAnsi="UkrainianJikharev" w:cs="Times New Roman"/>
      <w:color w:val="0070C0"/>
      <w:sz w:val="28"/>
      <w:szCs w:val="28"/>
      <w:lang w:val="uk"/>
    </w:rPr>
  </w:style>
  <w:style w:type="paragraph" w:customStyle="1" w:styleId="a3">
    <w:name w:val="НАТАЛІЯ"/>
    <w:basedOn w:val="1"/>
    <w:link w:val="a4"/>
    <w:qFormat/>
    <w:rsid w:val="00463927"/>
    <w:pPr>
      <w:keepNext w:val="0"/>
      <w:keepLines w:val="0"/>
      <w:spacing w:before="100" w:beforeAutospacing="1" w:after="100" w:afterAutospacing="1" w:line="240" w:lineRule="auto"/>
      <w:jc w:val="center"/>
    </w:pPr>
    <w:rPr>
      <w:rFonts w:ascii="UkrainianJikharev" w:eastAsiaTheme="minorHAnsi" w:hAnsi="UkrainianJikharev" w:cstheme="minorBidi"/>
      <w:b/>
      <w:bCs/>
      <w:i/>
      <w:color w:val="auto"/>
      <w:kern w:val="36"/>
      <w:sz w:val="48"/>
      <w:szCs w:val="48"/>
      <w:lang w:val="ru-RU" w:eastAsia="ru-RU"/>
    </w:rPr>
  </w:style>
  <w:style w:type="character" w:customStyle="1" w:styleId="a4">
    <w:name w:val="НАТАЛІЯ Знак"/>
    <w:basedOn w:val="10"/>
    <w:link w:val="a3"/>
    <w:rsid w:val="00463927"/>
    <w:rPr>
      <w:rFonts w:ascii="UkrainianJikharev" w:eastAsiaTheme="majorEastAsia" w:hAnsi="UkrainianJikharev" w:cstheme="majorBidi"/>
      <w:b/>
      <w:bCs/>
      <w:i/>
      <w:color w:val="2F5496" w:themeColor="accent1" w:themeShade="BF"/>
      <w:kern w:val="36"/>
      <w:sz w:val="48"/>
      <w:szCs w:val="48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4639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21459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518E0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1518E0"/>
    <w:rPr>
      <w:color w:val="605E5C"/>
      <w:shd w:val="clear" w:color="auto" w:fill="E1DFDD"/>
    </w:rPr>
  </w:style>
  <w:style w:type="character" w:styleId="a8">
    <w:name w:val="Strong"/>
    <w:basedOn w:val="a0"/>
    <w:uiPriority w:val="22"/>
    <w:qFormat/>
    <w:rsid w:val="00A37E2B"/>
    <w:rPr>
      <w:b/>
      <w:bCs/>
    </w:rPr>
  </w:style>
  <w:style w:type="table" w:styleId="a9">
    <w:name w:val="Table Grid"/>
    <w:basedOn w:val="a1"/>
    <w:uiPriority w:val="39"/>
    <w:rsid w:val="00947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hyperlink" Target="https://www.canva.com/" TargetMode="External"/><Relationship Id="rId18" Type="http://schemas.openxmlformats.org/officeDocument/2006/relationships/hyperlink" Target="https://wordwall.net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ynthesia.io/" TargetMode="External"/><Relationship Id="rId7" Type="http://schemas.openxmlformats.org/officeDocument/2006/relationships/diagramLayout" Target="diagrams/layout1.xml"/><Relationship Id="rId12" Type="http://schemas.openxmlformats.org/officeDocument/2006/relationships/hyperlink" Target="https://www.geogebra.org/" TargetMode="External"/><Relationship Id="rId17" Type="http://schemas.openxmlformats.org/officeDocument/2006/relationships/hyperlink" Target="https://www.midjourney.com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openai.com/index/dall-e-2/" TargetMode="External"/><Relationship Id="rId20" Type="http://schemas.openxmlformats.org/officeDocument/2006/relationships/hyperlink" Target="https://kahoot.com/" TargetMode="Externa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hyperlink" Target="https://phet.colorado.ed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chatgpt.com/" TargetMode="External"/><Relationship Id="rId23" Type="http://schemas.openxmlformats.org/officeDocument/2006/relationships/hyperlink" Target="https://www.thinglink.com/edu" TargetMode="External"/><Relationship Id="rId10" Type="http://schemas.microsoft.com/office/2007/relationships/diagramDrawing" Target="diagrams/drawing1.xml"/><Relationship Id="rId19" Type="http://schemas.openxmlformats.org/officeDocument/2006/relationships/hyperlink" Target="https://learningapps.org/" TargetMode="Externa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hyperlink" Target="https://www.desmos.com/" TargetMode="External"/><Relationship Id="rId22" Type="http://schemas.openxmlformats.org/officeDocument/2006/relationships/hyperlink" Target="https://www.audacityteam.org/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0C1E635-3FFE-4B91-AD38-3FABC81E94A3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1453402D-2380-4583-9405-BD57622FC3CD}">
      <dgm:prSet phldrT="[Текст]"/>
      <dgm:spPr/>
      <dgm:t>
        <a:bodyPr/>
        <a:lstStyle/>
        <a:p>
          <a:r>
            <a:rPr lang="uk-UA"/>
            <a:t>Нетекстові задачі</a:t>
          </a:r>
        </a:p>
      </dgm:t>
    </dgm:pt>
    <dgm:pt modelId="{54CD3C8A-34CA-4A58-B810-F1E3841BA6C0}" type="parTrans" cxnId="{F1D2885E-F537-4236-8C96-84CF3B2E22E5}">
      <dgm:prSet/>
      <dgm:spPr/>
      <dgm:t>
        <a:bodyPr/>
        <a:lstStyle/>
        <a:p>
          <a:endParaRPr lang="uk-UA"/>
        </a:p>
      </dgm:t>
    </dgm:pt>
    <dgm:pt modelId="{B550F9A1-A294-4BC8-A78D-5257CE6DA74B}" type="sibTrans" cxnId="{F1D2885E-F537-4236-8C96-84CF3B2E22E5}">
      <dgm:prSet/>
      <dgm:spPr/>
      <dgm:t>
        <a:bodyPr/>
        <a:lstStyle/>
        <a:p>
          <a:endParaRPr lang="uk-UA"/>
        </a:p>
      </dgm:t>
    </dgm:pt>
    <dgm:pt modelId="{8AC6206A-515A-4D44-834C-6BAAF739489C}">
      <dgm:prSet phldrT="[Текст]"/>
      <dgm:spPr/>
      <dgm:t>
        <a:bodyPr/>
        <a:lstStyle/>
        <a:p>
          <a:r>
            <a:rPr lang="uk-UA"/>
            <a:t>Візуальні</a:t>
          </a:r>
        </a:p>
      </dgm:t>
    </dgm:pt>
    <dgm:pt modelId="{C5324AB1-A86E-4B88-A154-2B2A822C529E}" type="parTrans" cxnId="{F9EBD0E2-7E74-43A0-A722-6B77C017A366}">
      <dgm:prSet/>
      <dgm:spPr/>
      <dgm:t>
        <a:bodyPr/>
        <a:lstStyle/>
        <a:p>
          <a:endParaRPr lang="uk-UA"/>
        </a:p>
      </dgm:t>
    </dgm:pt>
    <dgm:pt modelId="{CE05A517-CEE9-468B-BC3C-B1BD32A79F63}" type="sibTrans" cxnId="{F9EBD0E2-7E74-43A0-A722-6B77C017A366}">
      <dgm:prSet/>
      <dgm:spPr/>
      <dgm:t>
        <a:bodyPr/>
        <a:lstStyle/>
        <a:p>
          <a:endParaRPr lang="uk-UA"/>
        </a:p>
      </dgm:t>
    </dgm:pt>
    <dgm:pt modelId="{6FEB9120-2638-4A0B-A8F4-C11305524ACE}">
      <dgm:prSet phldrT="[Текст]"/>
      <dgm:spPr/>
      <dgm:t>
        <a:bodyPr/>
        <a:lstStyle/>
        <a:p>
          <a:r>
            <a:rPr lang="uk-UA"/>
            <a:t>Модельовані</a:t>
          </a:r>
        </a:p>
      </dgm:t>
    </dgm:pt>
    <dgm:pt modelId="{BD2EE5B6-86F7-4B14-A4B1-5AC7EC2E199A}" type="parTrans" cxnId="{519117C3-347A-4251-926E-D3629E3CC1ED}">
      <dgm:prSet/>
      <dgm:spPr/>
      <dgm:t>
        <a:bodyPr/>
        <a:lstStyle/>
        <a:p>
          <a:endParaRPr lang="uk-UA"/>
        </a:p>
      </dgm:t>
    </dgm:pt>
    <dgm:pt modelId="{C1C767BC-E011-4BAF-A728-0FB709C4D72F}" type="sibTrans" cxnId="{519117C3-347A-4251-926E-D3629E3CC1ED}">
      <dgm:prSet/>
      <dgm:spPr/>
      <dgm:t>
        <a:bodyPr/>
        <a:lstStyle/>
        <a:p>
          <a:endParaRPr lang="uk-UA"/>
        </a:p>
      </dgm:t>
    </dgm:pt>
    <dgm:pt modelId="{BAF99A3D-774E-4B4D-8F6F-7825E7B3DA73}">
      <dgm:prSet phldrT="[Текст]"/>
      <dgm:spPr/>
      <dgm:t>
        <a:bodyPr/>
        <a:lstStyle/>
        <a:p>
          <a:r>
            <a:rPr lang="uk-UA"/>
            <a:t> Інтерактивні ігри</a:t>
          </a:r>
        </a:p>
      </dgm:t>
    </dgm:pt>
    <dgm:pt modelId="{B4784BDA-4EFB-49B5-B10D-86AE8E40F62C}" type="parTrans" cxnId="{47CA3F2F-B4A7-4916-AB1A-2E6505C0B850}">
      <dgm:prSet/>
      <dgm:spPr/>
      <dgm:t>
        <a:bodyPr/>
        <a:lstStyle/>
        <a:p>
          <a:endParaRPr lang="uk-UA"/>
        </a:p>
      </dgm:t>
    </dgm:pt>
    <dgm:pt modelId="{B0BD4F77-8C43-4A3C-B4F1-456CCFE03553}" type="sibTrans" cxnId="{47CA3F2F-B4A7-4916-AB1A-2E6505C0B850}">
      <dgm:prSet/>
      <dgm:spPr/>
      <dgm:t>
        <a:bodyPr/>
        <a:lstStyle/>
        <a:p>
          <a:endParaRPr lang="uk-UA"/>
        </a:p>
      </dgm:t>
    </dgm:pt>
    <dgm:pt modelId="{004C3E66-4EF7-45BD-9709-45B0B3F6D3A1}">
      <dgm:prSet/>
      <dgm:spPr/>
      <dgm:t>
        <a:bodyPr/>
        <a:lstStyle/>
        <a:p>
          <a:r>
            <a:rPr lang="uk-UA"/>
            <a:t>Звукові</a:t>
          </a:r>
        </a:p>
      </dgm:t>
    </dgm:pt>
    <dgm:pt modelId="{1EE68FE1-63A1-4207-AC61-497D20706ED0}" type="parTrans" cxnId="{41FF3079-7D50-4B01-ACC4-FDFE8DEB3E32}">
      <dgm:prSet/>
      <dgm:spPr/>
      <dgm:t>
        <a:bodyPr/>
        <a:lstStyle/>
        <a:p>
          <a:endParaRPr lang="uk-UA"/>
        </a:p>
      </dgm:t>
    </dgm:pt>
    <dgm:pt modelId="{DF775641-7073-4D7A-BC5A-6D1BBF43AE16}" type="sibTrans" cxnId="{41FF3079-7D50-4B01-ACC4-FDFE8DEB3E32}">
      <dgm:prSet/>
      <dgm:spPr/>
      <dgm:t>
        <a:bodyPr/>
        <a:lstStyle/>
        <a:p>
          <a:endParaRPr lang="uk-UA"/>
        </a:p>
      </dgm:t>
    </dgm:pt>
    <dgm:pt modelId="{2E75B2F5-937A-44C4-B717-5D4DF4536BC0}" type="pres">
      <dgm:prSet presAssocID="{90C1E635-3FFE-4B91-AD38-3FABC81E94A3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1CB355BF-0588-46FE-AE51-8A8346B57C45}" type="pres">
      <dgm:prSet presAssocID="{1453402D-2380-4583-9405-BD57622FC3CD}" presName="root1" presStyleCnt="0"/>
      <dgm:spPr/>
    </dgm:pt>
    <dgm:pt modelId="{2BAF52EA-C31F-40C7-B7A6-53180C23C622}" type="pres">
      <dgm:prSet presAssocID="{1453402D-2380-4583-9405-BD57622FC3CD}" presName="LevelOneTextNode" presStyleLbl="node0" presStyleIdx="0" presStyleCnt="1">
        <dgm:presLayoutVars>
          <dgm:chPref val="3"/>
        </dgm:presLayoutVars>
      </dgm:prSet>
      <dgm:spPr/>
    </dgm:pt>
    <dgm:pt modelId="{4203BE6A-D71F-4CCE-9F3B-A99A9BCFBE17}" type="pres">
      <dgm:prSet presAssocID="{1453402D-2380-4583-9405-BD57622FC3CD}" presName="level2hierChild" presStyleCnt="0"/>
      <dgm:spPr/>
    </dgm:pt>
    <dgm:pt modelId="{DFF90D1E-E6A3-4A50-BA1F-E385C94E7673}" type="pres">
      <dgm:prSet presAssocID="{C5324AB1-A86E-4B88-A154-2B2A822C529E}" presName="conn2-1" presStyleLbl="parChTrans1D2" presStyleIdx="0" presStyleCnt="4"/>
      <dgm:spPr/>
    </dgm:pt>
    <dgm:pt modelId="{49AE1B46-0455-46C1-A310-356070E2A2AE}" type="pres">
      <dgm:prSet presAssocID="{C5324AB1-A86E-4B88-A154-2B2A822C529E}" presName="connTx" presStyleLbl="parChTrans1D2" presStyleIdx="0" presStyleCnt="4"/>
      <dgm:spPr/>
    </dgm:pt>
    <dgm:pt modelId="{3AF981F0-F36D-4F56-BA7D-EB0F9D3504E3}" type="pres">
      <dgm:prSet presAssocID="{8AC6206A-515A-4D44-834C-6BAAF739489C}" presName="root2" presStyleCnt="0"/>
      <dgm:spPr/>
    </dgm:pt>
    <dgm:pt modelId="{BBE19689-7C5B-4E75-A374-21458BDD0F91}" type="pres">
      <dgm:prSet presAssocID="{8AC6206A-515A-4D44-834C-6BAAF739489C}" presName="LevelTwoTextNode" presStyleLbl="node2" presStyleIdx="0" presStyleCnt="4" custScaleX="131289">
        <dgm:presLayoutVars>
          <dgm:chPref val="3"/>
        </dgm:presLayoutVars>
      </dgm:prSet>
      <dgm:spPr/>
    </dgm:pt>
    <dgm:pt modelId="{33F0A13F-E6A6-42BD-9D58-53BE08C0A1F5}" type="pres">
      <dgm:prSet presAssocID="{8AC6206A-515A-4D44-834C-6BAAF739489C}" presName="level3hierChild" presStyleCnt="0"/>
      <dgm:spPr/>
    </dgm:pt>
    <dgm:pt modelId="{B3E03CC3-5865-4275-9D97-A519CB1A8521}" type="pres">
      <dgm:prSet presAssocID="{BD2EE5B6-86F7-4B14-A4B1-5AC7EC2E199A}" presName="conn2-1" presStyleLbl="parChTrans1D2" presStyleIdx="1" presStyleCnt="4"/>
      <dgm:spPr/>
    </dgm:pt>
    <dgm:pt modelId="{9ED6923C-7DB9-4B51-96EB-5B2741BDA0CC}" type="pres">
      <dgm:prSet presAssocID="{BD2EE5B6-86F7-4B14-A4B1-5AC7EC2E199A}" presName="connTx" presStyleLbl="parChTrans1D2" presStyleIdx="1" presStyleCnt="4"/>
      <dgm:spPr/>
    </dgm:pt>
    <dgm:pt modelId="{571CA0B0-754A-4FC6-90A8-96C24BA086EF}" type="pres">
      <dgm:prSet presAssocID="{6FEB9120-2638-4A0B-A8F4-C11305524ACE}" presName="root2" presStyleCnt="0"/>
      <dgm:spPr/>
    </dgm:pt>
    <dgm:pt modelId="{43F20BE0-8A59-461C-B6E5-15290470B8C6}" type="pres">
      <dgm:prSet presAssocID="{6FEB9120-2638-4A0B-A8F4-C11305524ACE}" presName="LevelTwoTextNode" presStyleLbl="node2" presStyleIdx="1" presStyleCnt="4" custScaleX="130405">
        <dgm:presLayoutVars>
          <dgm:chPref val="3"/>
        </dgm:presLayoutVars>
      </dgm:prSet>
      <dgm:spPr/>
    </dgm:pt>
    <dgm:pt modelId="{1CC4BFAF-9BDB-43E0-99E9-EA6C4BF9319D}" type="pres">
      <dgm:prSet presAssocID="{6FEB9120-2638-4A0B-A8F4-C11305524ACE}" presName="level3hierChild" presStyleCnt="0"/>
      <dgm:spPr/>
    </dgm:pt>
    <dgm:pt modelId="{E3D87D1C-B9D2-4D00-9972-063F616CD2D8}" type="pres">
      <dgm:prSet presAssocID="{1EE68FE1-63A1-4207-AC61-497D20706ED0}" presName="conn2-1" presStyleLbl="parChTrans1D2" presStyleIdx="2" presStyleCnt="4"/>
      <dgm:spPr/>
    </dgm:pt>
    <dgm:pt modelId="{CC39A33E-23D7-4034-9BEF-DAF1CCB1C066}" type="pres">
      <dgm:prSet presAssocID="{1EE68FE1-63A1-4207-AC61-497D20706ED0}" presName="connTx" presStyleLbl="parChTrans1D2" presStyleIdx="2" presStyleCnt="4"/>
      <dgm:spPr/>
    </dgm:pt>
    <dgm:pt modelId="{D583E050-CD55-4781-A196-FF985DBECF62}" type="pres">
      <dgm:prSet presAssocID="{004C3E66-4EF7-45BD-9709-45B0B3F6D3A1}" presName="root2" presStyleCnt="0"/>
      <dgm:spPr/>
    </dgm:pt>
    <dgm:pt modelId="{1B108AE4-6EF9-4768-B5C3-6183194D6FAD}" type="pres">
      <dgm:prSet presAssocID="{004C3E66-4EF7-45BD-9709-45B0B3F6D3A1}" presName="LevelTwoTextNode" presStyleLbl="node2" presStyleIdx="2" presStyleCnt="4" custScaleX="131368">
        <dgm:presLayoutVars>
          <dgm:chPref val="3"/>
        </dgm:presLayoutVars>
      </dgm:prSet>
      <dgm:spPr/>
    </dgm:pt>
    <dgm:pt modelId="{6422DC24-8461-4ED6-B16B-1F273945615D}" type="pres">
      <dgm:prSet presAssocID="{004C3E66-4EF7-45BD-9709-45B0B3F6D3A1}" presName="level3hierChild" presStyleCnt="0"/>
      <dgm:spPr/>
    </dgm:pt>
    <dgm:pt modelId="{31CBC801-B3F3-4DBF-845A-39073C93E042}" type="pres">
      <dgm:prSet presAssocID="{B4784BDA-4EFB-49B5-B10D-86AE8E40F62C}" presName="conn2-1" presStyleLbl="parChTrans1D2" presStyleIdx="3" presStyleCnt="4"/>
      <dgm:spPr/>
    </dgm:pt>
    <dgm:pt modelId="{515F0D5D-E804-4E81-9B44-2D48B8519E6E}" type="pres">
      <dgm:prSet presAssocID="{B4784BDA-4EFB-49B5-B10D-86AE8E40F62C}" presName="connTx" presStyleLbl="parChTrans1D2" presStyleIdx="3" presStyleCnt="4"/>
      <dgm:spPr/>
    </dgm:pt>
    <dgm:pt modelId="{872361BC-EDE4-4B49-8F14-86B71CAA767A}" type="pres">
      <dgm:prSet presAssocID="{BAF99A3D-774E-4B4D-8F6F-7825E7B3DA73}" presName="root2" presStyleCnt="0"/>
      <dgm:spPr/>
    </dgm:pt>
    <dgm:pt modelId="{318BBBFB-7CBB-4227-9EF7-1BD7463952B8}" type="pres">
      <dgm:prSet presAssocID="{BAF99A3D-774E-4B4D-8F6F-7825E7B3DA73}" presName="LevelTwoTextNode" presStyleLbl="node2" presStyleIdx="3" presStyleCnt="4" custScaleX="131288">
        <dgm:presLayoutVars>
          <dgm:chPref val="3"/>
        </dgm:presLayoutVars>
      </dgm:prSet>
      <dgm:spPr/>
    </dgm:pt>
    <dgm:pt modelId="{97FA9B40-4EA9-48F3-95A0-72BAA1E7B903}" type="pres">
      <dgm:prSet presAssocID="{BAF99A3D-774E-4B4D-8F6F-7825E7B3DA73}" presName="level3hierChild" presStyleCnt="0"/>
      <dgm:spPr/>
    </dgm:pt>
  </dgm:ptLst>
  <dgm:cxnLst>
    <dgm:cxn modelId="{C99BAC0A-4588-4B5E-86A1-74675CA590DC}" type="presOf" srcId="{90C1E635-3FFE-4B91-AD38-3FABC81E94A3}" destId="{2E75B2F5-937A-44C4-B717-5D4DF4536BC0}" srcOrd="0" destOrd="0" presId="urn:microsoft.com/office/officeart/2008/layout/HorizontalMultiLevelHierarchy"/>
    <dgm:cxn modelId="{AE491710-0854-456D-9C06-CB4AE231AFA9}" type="presOf" srcId="{8AC6206A-515A-4D44-834C-6BAAF739489C}" destId="{BBE19689-7C5B-4E75-A374-21458BDD0F91}" srcOrd="0" destOrd="0" presId="urn:microsoft.com/office/officeart/2008/layout/HorizontalMultiLevelHierarchy"/>
    <dgm:cxn modelId="{46DC481D-5813-4267-98A3-F0FDAD1A4A69}" type="presOf" srcId="{BD2EE5B6-86F7-4B14-A4B1-5AC7EC2E199A}" destId="{B3E03CC3-5865-4275-9D97-A519CB1A8521}" srcOrd="0" destOrd="0" presId="urn:microsoft.com/office/officeart/2008/layout/HorizontalMultiLevelHierarchy"/>
    <dgm:cxn modelId="{47CA3F2F-B4A7-4916-AB1A-2E6505C0B850}" srcId="{1453402D-2380-4583-9405-BD57622FC3CD}" destId="{BAF99A3D-774E-4B4D-8F6F-7825E7B3DA73}" srcOrd="3" destOrd="0" parTransId="{B4784BDA-4EFB-49B5-B10D-86AE8E40F62C}" sibTransId="{B0BD4F77-8C43-4A3C-B4F1-456CCFE03553}"/>
    <dgm:cxn modelId="{55EEC333-A3AA-4162-B74F-3BEEFEA00CB2}" type="presOf" srcId="{1EE68FE1-63A1-4207-AC61-497D20706ED0}" destId="{CC39A33E-23D7-4034-9BEF-DAF1CCB1C066}" srcOrd="1" destOrd="0" presId="urn:microsoft.com/office/officeart/2008/layout/HorizontalMultiLevelHierarchy"/>
    <dgm:cxn modelId="{0EE42A5C-2C99-4BA4-A86A-882C4659EE92}" type="presOf" srcId="{BAF99A3D-774E-4B4D-8F6F-7825E7B3DA73}" destId="{318BBBFB-7CBB-4227-9EF7-1BD7463952B8}" srcOrd="0" destOrd="0" presId="urn:microsoft.com/office/officeart/2008/layout/HorizontalMultiLevelHierarchy"/>
    <dgm:cxn modelId="{F1D2885E-F537-4236-8C96-84CF3B2E22E5}" srcId="{90C1E635-3FFE-4B91-AD38-3FABC81E94A3}" destId="{1453402D-2380-4583-9405-BD57622FC3CD}" srcOrd="0" destOrd="0" parTransId="{54CD3C8A-34CA-4A58-B810-F1E3841BA6C0}" sibTransId="{B550F9A1-A294-4BC8-A78D-5257CE6DA74B}"/>
    <dgm:cxn modelId="{41FF3079-7D50-4B01-ACC4-FDFE8DEB3E32}" srcId="{1453402D-2380-4583-9405-BD57622FC3CD}" destId="{004C3E66-4EF7-45BD-9709-45B0B3F6D3A1}" srcOrd="2" destOrd="0" parTransId="{1EE68FE1-63A1-4207-AC61-497D20706ED0}" sibTransId="{DF775641-7073-4D7A-BC5A-6D1BBF43AE16}"/>
    <dgm:cxn modelId="{06DC487A-56F2-474D-83E7-01B743E3E1FD}" type="presOf" srcId="{1EE68FE1-63A1-4207-AC61-497D20706ED0}" destId="{E3D87D1C-B9D2-4D00-9972-063F616CD2D8}" srcOrd="0" destOrd="0" presId="urn:microsoft.com/office/officeart/2008/layout/HorizontalMultiLevelHierarchy"/>
    <dgm:cxn modelId="{C63E7289-E1B3-415F-96D6-83B33714DB97}" type="presOf" srcId="{BD2EE5B6-86F7-4B14-A4B1-5AC7EC2E199A}" destId="{9ED6923C-7DB9-4B51-96EB-5B2741BDA0CC}" srcOrd="1" destOrd="0" presId="urn:microsoft.com/office/officeart/2008/layout/HorizontalMultiLevelHierarchy"/>
    <dgm:cxn modelId="{D785CD89-9001-42D4-BD88-0B87080F8568}" type="presOf" srcId="{6FEB9120-2638-4A0B-A8F4-C11305524ACE}" destId="{43F20BE0-8A59-461C-B6E5-15290470B8C6}" srcOrd="0" destOrd="0" presId="urn:microsoft.com/office/officeart/2008/layout/HorizontalMultiLevelHierarchy"/>
    <dgm:cxn modelId="{48A10F91-CB7C-495E-9ABA-F10BBD6004CA}" type="presOf" srcId="{B4784BDA-4EFB-49B5-B10D-86AE8E40F62C}" destId="{515F0D5D-E804-4E81-9B44-2D48B8519E6E}" srcOrd="1" destOrd="0" presId="urn:microsoft.com/office/officeart/2008/layout/HorizontalMultiLevelHierarchy"/>
    <dgm:cxn modelId="{519117C3-347A-4251-926E-D3629E3CC1ED}" srcId="{1453402D-2380-4583-9405-BD57622FC3CD}" destId="{6FEB9120-2638-4A0B-A8F4-C11305524ACE}" srcOrd="1" destOrd="0" parTransId="{BD2EE5B6-86F7-4B14-A4B1-5AC7EC2E199A}" sibTransId="{C1C767BC-E011-4BAF-A728-0FB709C4D72F}"/>
    <dgm:cxn modelId="{B706E1C9-9EF4-43E0-85A4-E7EEB1F849A3}" type="presOf" srcId="{1453402D-2380-4583-9405-BD57622FC3CD}" destId="{2BAF52EA-C31F-40C7-B7A6-53180C23C622}" srcOrd="0" destOrd="0" presId="urn:microsoft.com/office/officeart/2008/layout/HorizontalMultiLevelHierarchy"/>
    <dgm:cxn modelId="{F9EBD0E2-7E74-43A0-A722-6B77C017A366}" srcId="{1453402D-2380-4583-9405-BD57622FC3CD}" destId="{8AC6206A-515A-4D44-834C-6BAAF739489C}" srcOrd="0" destOrd="0" parTransId="{C5324AB1-A86E-4B88-A154-2B2A822C529E}" sibTransId="{CE05A517-CEE9-468B-BC3C-B1BD32A79F63}"/>
    <dgm:cxn modelId="{3EF030E8-BE8F-4260-9680-62D57F9CB72D}" type="presOf" srcId="{C5324AB1-A86E-4B88-A154-2B2A822C529E}" destId="{DFF90D1E-E6A3-4A50-BA1F-E385C94E7673}" srcOrd="0" destOrd="0" presId="urn:microsoft.com/office/officeart/2008/layout/HorizontalMultiLevelHierarchy"/>
    <dgm:cxn modelId="{165DC5E8-A5EB-48F9-923C-EACF5BFBE929}" type="presOf" srcId="{B4784BDA-4EFB-49B5-B10D-86AE8E40F62C}" destId="{31CBC801-B3F3-4DBF-845A-39073C93E042}" srcOrd="0" destOrd="0" presId="urn:microsoft.com/office/officeart/2008/layout/HorizontalMultiLevelHierarchy"/>
    <dgm:cxn modelId="{31D61FE9-35C2-479E-8D32-7FE3B96DA230}" type="presOf" srcId="{004C3E66-4EF7-45BD-9709-45B0B3F6D3A1}" destId="{1B108AE4-6EF9-4768-B5C3-6183194D6FAD}" srcOrd="0" destOrd="0" presId="urn:microsoft.com/office/officeart/2008/layout/HorizontalMultiLevelHierarchy"/>
    <dgm:cxn modelId="{FB517AFF-0338-419A-92EC-B9B7677C9155}" type="presOf" srcId="{C5324AB1-A86E-4B88-A154-2B2A822C529E}" destId="{49AE1B46-0455-46C1-A310-356070E2A2AE}" srcOrd="1" destOrd="0" presId="urn:microsoft.com/office/officeart/2008/layout/HorizontalMultiLevelHierarchy"/>
    <dgm:cxn modelId="{AC3A39EB-B1C5-41F8-AFEC-5AFBE17CFEAE}" type="presParOf" srcId="{2E75B2F5-937A-44C4-B717-5D4DF4536BC0}" destId="{1CB355BF-0588-46FE-AE51-8A8346B57C45}" srcOrd="0" destOrd="0" presId="urn:microsoft.com/office/officeart/2008/layout/HorizontalMultiLevelHierarchy"/>
    <dgm:cxn modelId="{9F2190DE-68F3-47C5-A493-FCC3D0A8D40C}" type="presParOf" srcId="{1CB355BF-0588-46FE-AE51-8A8346B57C45}" destId="{2BAF52EA-C31F-40C7-B7A6-53180C23C622}" srcOrd="0" destOrd="0" presId="urn:microsoft.com/office/officeart/2008/layout/HorizontalMultiLevelHierarchy"/>
    <dgm:cxn modelId="{544A2F05-0F5F-467E-8131-B569C60B739B}" type="presParOf" srcId="{1CB355BF-0588-46FE-AE51-8A8346B57C45}" destId="{4203BE6A-D71F-4CCE-9F3B-A99A9BCFBE17}" srcOrd="1" destOrd="0" presId="urn:microsoft.com/office/officeart/2008/layout/HorizontalMultiLevelHierarchy"/>
    <dgm:cxn modelId="{8822A0F2-5010-4C9B-92B0-FDD2C3BE750B}" type="presParOf" srcId="{4203BE6A-D71F-4CCE-9F3B-A99A9BCFBE17}" destId="{DFF90D1E-E6A3-4A50-BA1F-E385C94E7673}" srcOrd="0" destOrd="0" presId="urn:microsoft.com/office/officeart/2008/layout/HorizontalMultiLevelHierarchy"/>
    <dgm:cxn modelId="{7CF4A331-10EF-43C8-9303-1A13BD473C90}" type="presParOf" srcId="{DFF90D1E-E6A3-4A50-BA1F-E385C94E7673}" destId="{49AE1B46-0455-46C1-A310-356070E2A2AE}" srcOrd="0" destOrd="0" presId="urn:microsoft.com/office/officeart/2008/layout/HorizontalMultiLevelHierarchy"/>
    <dgm:cxn modelId="{E95E36AF-318A-44AB-B1C3-DF12CCF6B685}" type="presParOf" srcId="{4203BE6A-D71F-4CCE-9F3B-A99A9BCFBE17}" destId="{3AF981F0-F36D-4F56-BA7D-EB0F9D3504E3}" srcOrd="1" destOrd="0" presId="urn:microsoft.com/office/officeart/2008/layout/HorizontalMultiLevelHierarchy"/>
    <dgm:cxn modelId="{4C9B70A7-D74C-4EB3-BB37-D6EC365923B5}" type="presParOf" srcId="{3AF981F0-F36D-4F56-BA7D-EB0F9D3504E3}" destId="{BBE19689-7C5B-4E75-A374-21458BDD0F91}" srcOrd="0" destOrd="0" presId="urn:microsoft.com/office/officeart/2008/layout/HorizontalMultiLevelHierarchy"/>
    <dgm:cxn modelId="{DF3131A5-622B-46F5-9C74-328BE9A7BF82}" type="presParOf" srcId="{3AF981F0-F36D-4F56-BA7D-EB0F9D3504E3}" destId="{33F0A13F-E6A6-42BD-9D58-53BE08C0A1F5}" srcOrd="1" destOrd="0" presId="urn:microsoft.com/office/officeart/2008/layout/HorizontalMultiLevelHierarchy"/>
    <dgm:cxn modelId="{98EE50F6-4F99-449B-B62E-D36635968058}" type="presParOf" srcId="{4203BE6A-D71F-4CCE-9F3B-A99A9BCFBE17}" destId="{B3E03CC3-5865-4275-9D97-A519CB1A8521}" srcOrd="2" destOrd="0" presId="urn:microsoft.com/office/officeart/2008/layout/HorizontalMultiLevelHierarchy"/>
    <dgm:cxn modelId="{2D22176C-3B9F-405C-B1FB-C4B86BD89229}" type="presParOf" srcId="{B3E03CC3-5865-4275-9D97-A519CB1A8521}" destId="{9ED6923C-7DB9-4B51-96EB-5B2741BDA0CC}" srcOrd="0" destOrd="0" presId="urn:microsoft.com/office/officeart/2008/layout/HorizontalMultiLevelHierarchy"/>
    <dgm:cxn modelId="{C0CCE027-1C92-47A1-AA8D-8A3F1F9AB06F}" type="presParOf" srcId="{4203BE6A-D71F-4CCE-9F3B-A99A9BCFBE17}" destId="{571CA0B0-754A-4FC6-90A8-96C24BA086EF}" srcOrd="3" destOrd="0" presId="urn:microsoft.com/office/officeart/2008/layout/HorizontalMultiLevelHierarchy"/>
    <dgm:cxn modelId="{5885CDB7-3D59-4638-AB35-52172545348B}" type="presParOf" srcId="{571CA0B0-754A-4FC6-90A8-96C24BA086EF}" destId="{43F20BE0-8A59-461C-B6E5-15290470B8C6}" srcOrd="0" destOrd="0" presId="urn:microsoft.com/office/officeart/2008/layout/HorizontalMultiLevelHierarchy"/>
    <dgm:cxn modelId="{50A31956-E739-45A7-851F-EE95A49B0487}" type="presParOf" srcId="{571CA0B0-754A-4FC6-90A8-96C24BA086EF}" destId="{1CC4BFAF-9BDB-43E0-99E9-EA6C4BF9319D}" srcOrd="1" destOrd="0" presId="urn:microsoft.com/office/officeart/2008/layout/HorizontalMultiLevelHierarchy"/>
    <dgm:cxn modelId="{C23C0063-F3D9-47ED-BE08-4EC0938479A8}" type="presParOf" srcId="{4203BE6A-D71F-4CCE-9F3B-A99A9BCFBE17}" destId="{E3D87D1C-B9D2-4D00-9972-063F616CD2D8}" srcOrd="4" destOrd="0" presId="urn:microsoft.com/office/officeart/2008/layout/HorizontalMultiLevelHierarchy"/>
    <dgm:cxn modelId="{846FC196-DB31-4EA3-A602-9158691CE7A5}" type="presParOf" srcId="{E3D87D1C-B9D2-4D00-9972-063F616CD2D8}" destId="{CC39A33E-23D7-4034-9BEF-DAF1CCB1C066}" srcOrd="0" destOrd="0" presId="urn:microsoft.com/office/officeart/2008/layout/HorizontalMultiLevelHierarchy"/>
    <dgm:cxn modelId="{71583491-9AEA-42D3-93F2-C33C965263F9}" type="presParOf" srcId="{4203BE6A-D71F-4CCE-9F3B-A99A9BCFBE17}" destId="{D583E050-CD55-4781-A196-FF985DBECF62}" srcOrd="5" destOrd="0" presId="urn:microsoft.com/office/officeart/2008/layout/HorizontalMultiLevelHierarchy"/>
    <dgm:cxn modelId="{9C3A8CE0-0034-4F5F-A2FA-7C1609EE0422}" type="presParOf" srcId="{D583E050-CD55-4781-A196-FF985DBECF62}" destId="{1B108AE4-6EF9-4768-B5C3-6183194D6FAD}" srcOrd="0" destOrd="0" presId="urn:microsoft.com/office/officeart/2008/layout/HorizontalMultiLevelHierarchy"/>
    <dgm:cxn modelId="{25B14E6F-F8BE-49BC-823D-2145206D8FDD}" type="presParOf" srcId="{D583E050-CD55-4781-A196-FF985DBECF62}" destId="{6422DC24-8461-4ED6-B16B-1F273945615D}" srcOrd="1" destOrd="0" presId="urn:microsoft.com/office/officeart/2008/layout/HorizontalMultiLevelHierarchy"/>
    <dgm:cxn modelId="{E95C6E09-1E49-4E5C-94FA-2B4A85FBAB67}" type="presParOf" srcId="{4203BE6A-D71F-4CCE-9F3B-A99A9BCFBE17}" destId="{31CBC801-B3F3-4DBF-845A-39073C93E042}" srcOrd="6" destOrd="0" presId="urn:microsoft.com/office/officeart/2008/layout/HorizontalMultiLevelHierarchy"/>
    <dgm:cxn modelId="{4F1DC266-2C3A-4EF2-9F87-21CE9A553DA5}" type="presParOf" srcId="{31CBC801-B3F3-4DBF-845A-39073C93E042}" destId="{515F0D5D-E804-4E81-9B44-2D48B8519E6E}" srcOrd="0" destOrd="0" presId="urn:microsoft.com/office/officeart/2008/layout/HorizontalMultiLevelHierarchy"/>
    <dgm:cxn modelId="{00468689-135E-4C87-9C89-874AF7C81C5C}" type="presParOf" srcId="{4203BE6A-D71F-4CCE-9F3B-A99A9BCFBE17}" destId="{872361BC-EDE4-4B49-8F14-86B71CAA767A}" srcOrd="7" destOrd="0" presId="urn:microsoft.com/office/officeart/2008/layout/HorizontalMultiLevelHierarchy"/>
    <dgm:cxn modelId="{6AEEA200-C280-4E1F-B3E9-202DEAD03066}" type="presParOf" srcId="{872361BC-EDE4-4B49-8F14-86B71CAA767A}" destId="{318BBBFB-7CBB-4227-9EF7-1BD7463952B8}" srcOrd="0" destOrd="0" presId="urn:microsoft.com/office/officeart/2008/layout/HorizontalMultiLevelHierarchy"/>
    <dgm:cxn modelId="{3FBDC033-4D2B-4E35-9A49-EA70E9C4B695}" type="presParOf" srcId="{872361BC-EDE4-4B49-8F14-86B71CAA767A}" destId="{97FA9B40-4EA9-48F3-95A0-72BAA1E7B903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1CBC801-B3F3-4DBF-845A-39073C93E042}">
      <dsp:nvSpPr>
        <dsp:cNvPr id="0" name=""/>
        <dsp:cNvSpPr/>
      </dsp:nvSpPr>
      <dsp:spPr>
        <a:xfrm>
          <a:off x="2096591" y="1039147"/>
          <a:ext cx="259038" cy="74039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9519" y="0"/>
              </a:lnTo>
              <a:lnTo>
                <a:pt x="129519" y="740392"/>
              </a:lnTo>
              <a:lnTo>
                <a:pt x="259038" y="74039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500" kern="1200"/>
        </a:p>
      </dsp:txBody>
      <dsp:txXfrm>
        <a:off x="2206501" y="1389733"/>
        <a:ext cx="39219" cy="39219"/>
      </dsp:txXfrm>
    </dsp:sp>
    <dsp:sp modelId="{E3D87D1C-B9D2-4D00-9972-063F616CD2D8}">
      <dsp:nvSpPr>
        <dsp:cNvPr id="0" name=""/>
        <dsp:cNvSpPr/>
      </dsp:nvSpPr>
      <dsp:spPr>
        <a:xfrm>
          <a:off x="2096591" y="1039147"/>
          <a:ext cx="259038" cy="24679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9519" y="0"/>
              </a:lnTo>
              <a:lnTo>
                <a:pt x="129519" y="246797"/>
              </a:lnTo>
              <a:lnTo>
                <a:pt x="259038" y="24679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500" kern="1200"/>
        </a:p>
      </dsp:txBody>
      <dsp:txXfrm>
        <a:off x="2217166" y="1153601"/>
        <a:ext cx="17889" cy="17889"/>
      </dsp:txXfrm>
    </dsp:sp>
    <dsp:sp modelId="{B3E03CC3-5865-4275-9D97-A519CB1A8521}">
      <dsp:nvSpPr>
        <dsp:cNvPr id="0" name=""/>
        <dsp:cNvSpPr/>
      </dsp:nvSpPr>
      <dsp:spPr>
        <a:xfrm>
          <a:off x="2096591" y="792349"/>
          <a:ext cx="259038" cy="246797"/>
        </a:xfrm>
        <a:custGeom>
          <a:avLst/>
          <a:gdLst/>
          <a:ahLst/>
          <a:cxnLst/>
          <a:rect l="0" t="0" r="0" b="0"/>
          <a:pathLst>
            <a:path>
              <a:moveTo>
                <a:pt x="0" y="246797"/>
              </a:moveTo>
              <a:lnTo>
                <a:pt x="129519" y="246797"/>
              </a:lnTo>
              <a:lnTo>
                <a:pt x="129519" y="0"/>
              </a:lnTo>
              <a:lnTo>
                <a:pt x="259038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500" kern="1200"/>
        </a:p>
      </dsp:txBody>
      <dsp:txXfrm>
        <a:off x="2217166" y="906803"/>
        <a:ext cx="17889" cy="17889"/>
      </dsp:txXfrm>
    </dsp:sp>
    <dsp:sp modelId="{DFF90D1E-E6A3-4A50-BA1F-E385C94E7673}">
      <dsp:nvSpPr>
        <dsp:cNvPr id="0" name=""/>
        <dsp:cNvSpPr/>
      </dsp:nvSpPr>
      <dsp:spPr>
        <a:xfrm>
          <a:off x="2096591" y="298754"/>
          <a:ext cx="259038" cy="740392"/>
        </a:xfrm>
        <a:custGeom>
          <a:avLst/>
          <a:gdLst/>
          <a:ahLst/>
          <a:cxnLst/>
          <a:rect l="0" t="0" r="0" b="0"/>
          <a:pathLst>
            <a:path>
              <a:moveTo>
                <a:pt x="0" y="740392"/>
              </a:moveTo>
              <a:lnTo>
                <a:pt x="129519" y="740392"/>
              </a:lnTo>
              <a:lnTo>
                <a:pt x="129519" y="0"/>
              </a:lnTo>
              <a:lnTo>
                <a:pt x="259038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500" kern="1200"/>
        </a:p>
      </dsp:txBody>
      <dsp:txXfrm>
        <a:off x="2206501" y="649340"/>
        <a:ext cx="39219" cy="39219"/>
      </dsp:txXfrm>
    </dsp:sp>
    <dsp:sp modelId="{2BAF52EA-C31F-40C7-B7A6-53180C23C622}">
      <dsp:nvSpPr>
        <dsp:cNvPr id="0" name=""/>
        <dsp:cNvSpPr/>
      </dsp:nvSpPr>
      <dsp:spPr>
        <a:xfrm rot="16200000">
          <a:off x="860006" y="841709"/>
          <a:ext cx="2078294" cy="39487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2100" kern="1200"/>
            <a:t>Нетекстові задачі</a:t>
          </a:r>
        </a:p>
      </dsp:txBody>
      <dsp:txXfrm>
        <a:off x="860006" y="841709"/>
        <a:ext cx="2078294" cy="394875"/>
      </dsp:txXfrm>
    </dsp:sp>
    <dsp:sp modelId="{BBE19689-7C5B-4E75-A374-21458BDD0F91}">
      <dsp:nvSpPr>
        <dsp:cNvPr id="0" name=""/>
        <dsp:cNvSpPr/>
      </dsp:nvSpPr>
      <dsp:spPr>
        <a:xfrm>
          <a:off x="2355630" y="101316"/>
          <a:ext cx="1700445" cy="39487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600" kern="1200"/>
            <a:t>Візуальні</a:t>
          </a:r>
        </a:p>
      </dsp:txBody>
      <dsp:txXfrm>
        <a:off x="2355630" y="101316"/>
        <a:ext cx="1700445" cy="394875"/>
      </dsp:txXfrm>
    </dsp:sp>
    <dsp:sp modelId="{43F20BE0-8A59-461C-B6E5-15290470B8C6}">
      <dsp:nvSpPr>
        <dsp:cNvPr id="0" name=""/>
        <dsp:cNvSpPr/>
      </dsp:nvSpPr>
      <dsp:spPr>
        <a:xfrm>
          <a:off x="2355630" y="594911"/>
          <a:ext cx="1688996" cy="39487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600" kern="1200"/>
            <a:t>Модельовані</a:t>
          </a:r>
        </a:p>
      </dsp:txBody>
      <dsp:txXfrm>
        <a:off x="2355630" y="594911"/>
        <a:ext cx="1688996" cy="394875"/>
      </dsp:txXfrm>
    </dsp:sp>
    <dsp:sp modelId="{1B108AE4-6EF9-4768-B5C3-6183194D6FAD}">
      <dsp:nvSpPr>
        <dsp:cNvPr id="0" name=""/>
        <dsp:cNvSpPr/>
      </dsp:nvSpPr>
      <dsp:spPr>
        <a:xfrm>
          <a:off x="2355630" y="1088506"/>
          <a:ext cx="1701468" cy="39487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600" kern="1200"/>
            <a:t>Звукові</a:t>
          </a:r>
        </a:p>
      </dsp:txBody>
      <dsp:txXfrm>
        <a:off x="2355630" y="1088506"/>
        <a:ext cx="1701468" cy="394875"/>
      </dsp:txXfrm>
    </dsp:sp>
    <dsp:sp modelId="{318BBBFB-7CBB-4227-9EF7-1BD7463952B8}">
      <dsp:nvSpPr>
        <dsp:cNvPr id="0" name=""/>
        <dsp:cNvSpPr/>
      </dsp:nvSpPr>
      <dsp:spPr>
        <a:xfrm>
          <a:off x="2355630" y="1582101"/>
          <a:ext cx="1700432" cy="39487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600" kern="1200"/>
            <a:t> Інтерактивні ігри</a:t>
          </a:r>
        </a:p>
      </dsp:txBody>
      <dsp:txXfrm>
        <a:off x="2355630" y="1582101"/>
        <a:ext cx="1700432" cy="39487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7E287-411E-469B-AD50-947CBDCB3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5</Pages>
  <Words>6281</Words>
  <Characters>3581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Охременко Наталія Олексіївна</dc:creator>
  <cp:keywords/>
  <dc:description/>
  <cp:lastModifiedBy>Охременко Наталія Олексіївна</cp:lastModifiedBy>
  <cp:revision>7</cp:revision>
  <dcterms:created xsi:type="dcterms:W3CDTF">2025-08-21T06:03:00Z</dcterms:created>
  <dcterms:modified xsi:type="dcterms:W3CDTF">2025-08-22T09:00:00Z</dcterms:modified>
</cp:coreProperties>
</file>