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042" w:rsidRPr="00DD49F4" w:rsidRDefault="005A0F6D" w:rsidP="005A0F6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D49F4">
        <w:rPr>
          <w:rFonts w:ascii="Times New Roman" w:hAnsi="Times New Roman" w:cs="Times New Roman"/>
          <w:b/>
          <w:sz w:val="40"/>
          <w:szCs w:val="40"/>
        </w:rPr>
        <w:t>Використання інтерактивних технологій у навчанні іноземних мов.</w:t>
      </w:r>
    </w:p>
    <w:p w:rsidR="005A0F6D" w:rsidRDefault="005A0F6D" w:rsidP="005A0F6D">
      <w:pPr>
        <w:jc w:val="right"/>
        <w:rPr>
          <w:rFonts w:ascii="Times New Roman" w:hAnsi="Times New Roman" w:cs="Times New Roman"/>
          <w:sz w:val="28"/>
          <w:szCs w:val="28"/>
        </w:rPr>
      </w:pPr>
      <w:r w:rsidRPr="005A0F6D">
        <w:rPr>
          <w:rFonts w:ascii="Times New Roman" w:hAnsi="Times New Roman" w:cs="Times New Roman"/>
          <w:sz w:val="28"/>
          <w:szCs w:val="28"/>
        </w:rPr>
        <w:t>Коли викладаєш, потрібно знати три речі:</w:t>
      </w:r>
    </w:p>
    <w:p w:rsidR="005A0F6D" w:rsidRDefault="005A0F6D" w:rsidP="005A0F6D">
      <w:pPr>
        <w:jc w:val="right"/>
        <w:rPr>
          <w:rFonts w:ascii="Times New Roman" w:hAnsi="Times New Roman" w:cs="Times New Roman"/>
          <w:sz w:val="28"/>
          <w:szCs w:val="28"/>
        </w:rPr>
      </w:pPr>
      <w:r w:rsidRPr="005A0F6D">
        <w:rPr>
          <w:rFonts w:ascii="Times New Roman" w:hAnsi="Times New Roman" w:cs="Times New Roman"/>
          <w:sz w:val="28"/>
          <w:szCs w:val="28"/>
        </w:rPr>
        <w:t xml:space="preserve"> свій предмет, кому ти його викладаєш і то,</w:t>
      </w:r>
    </w:p>
    <w:p w:rsidR="005A0F6D" w:rsidRDefault="005A0F6D" w:rsidP="005A0F6D">
      <w:pPr>
        <w:jc w:val="right"/>
        <w:rPr>
          <w:rFonts w:ascii="Times New Roman" w:hAnsi="Times New Roman" w:cs="Times New Roman"/>
          <w:sz w:val="28"/>
          <w:szCs w:val="28"/>
        </w:rPr>
      </w:pPr>
      <w:r w:rsidRPr="005A0F6D">
        <w:rPr>
          <w:rFonts w:ascii="Times New Roman" w:hAnsi="Times New Roman" w:cs="Times New Roman"/>
          <w:sz w:val="28"/>
          <w:szCs w:val="28"/>
        </w:rPr>
        <w:t xml:space="preserve"> як дати свій матеріал елегантно.</w:t>
      </w:r>
    </w:p>
    <w:p w:rsidR="005A0F6D" w:rsidRDefault="005A0F6D" w:rsidP="005A0F6D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A0F6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5A0F6D">
        <w:rPr>
          <w:rFonts w:ascii="Times New Roman" w:hAnsi="Times New Roman" w:cs="Times New Roman"/>
          <w:sz w:val="28"/>
          <w:szCs w:val="28"/>
        </w:rPr>
        <w:t>Лола</w:t>
      </w:r>
      <w:proofErr w:type="spellEnd"/>
      <w:r w:rsidRPr="005A0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F6D">
        <w:rPr>
          <w:rFonts w:ascii="Times New Roman" w:hAnsi="Times New Roman" w:cs="Times New Roman"/>
          <w:sz w:val="28"/>
          <w:szCs w:val="28"/>
        </w:rPr>
        <w:t>Мей</w:t>
      </w:r>
      <w:proofErr w:type="spellEnd"/>
    </w:p>
    <w:bookmarkEnd w:id="0"/>
    <w:p w:rsidR="005A0F6D" w:rsidRPr="004605F2" w:rsidRDefault="005A0F6D" w:rsidP="005A0F6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05F2">
        <w:rPr>
          <w:rFonts w:ascii="Times New Roman" w:hAnsi="Times New Roman" w:cs="Times New Roman"/>
          <w:sz w:val="28"/>
          <w:szCs w:val="28"/>
        </w:rPr>
        <w:t xml:space="preserve">Сучасний етап розвитку нашої держави вимагає від підростаючого покоління гнучкості, комунікабельності, швидкої адаптації до різноманітних життєвих ситуацій, критичного мислення та вміння співпрацювати. </w:t>
      </w:r>
      <w:r w:rsidRPr="004605F2">
        <w:rPr>
          <w:rFonts w:ascii="Times New Roman" w:eastAsia="Times New Roman" w:hAnsi="Times New Roman" w:cs="Times New Roman"/>
          <w:sz w:val="28"/>
          <w:szCs w:val="28"/>
        </w:rPr>
        <w:t xml:space="preserve">Значно змінився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r w:rsidRPr="004605F2">
        <w:rPr>
          <w:rFonts w:ascii="Times New Roman" w:eastAsia="Times New Roman" w:hAnsi="Times New Roman" w:cs="Times New Roman"/>
          <w:sz w:val="28"/>
          <w:szCs w:val="28"/>
        </w:rPr>
        <w:t>статус іноземної мови в українському суспільстві. Стрімке входження України у світове співтовариство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забезпечило</w:t>
      </w:r>
      <w:r w:rsidRPr="004605F2">
        <w:rPr>
          <w:rFonts w:ascii="Times New Roman" w:eastAsia="Times New Roman" w:hAnsi="Times New Roman" w:cs="Times New Roman"/>
          <w:sz w:val="28"/>
          <w:szCs w:val="28"/>
        </w:rPr>
        <w:t xml:space="preserve"> величезний попит н</w:t>
      </w:r>
      <w:r>
        <w:rPr>
          <w:rFonts w:ascii="Times New Roman" w:eastAsia="Times New Roman" w:hAnsi="Times New Roman" w:cs="Times New Roman"/>
          <w:sz w:val="28"/>
          <w:szCs w:val="28"/>
        </w:rPr>
        <w:t>а знання іноземних мов</w:t>
      </w:r>
      <w:r w:rsidRPr="004605F2">
        <w:rPr>
          <w:rFonts w:ascii="Times New Roman" w:eastAsia="Times New Roman" w:hAnsi="Times New Roman" w:cs="Times New Roman"/>
          <w:sz w:val="28"/>
          <w:szCs w:val="28"/>
        </w:rPr>
        <w:t>. Володіння навичками іншомовної компетенції стало розглядатися як засіб соціалізації, засіб, що об'єднує держави і народи. Саме тому сьогодні необхідно приділяти серйозну увагу ефективності та я</w:t>
      </w:r>
      <w:r>
        <w:rPr>
          <w:rFonts w:ascii="Times New Roman" w:eastAsia="Times New Roman" w:hAnsi="Times New Roman" w:cs="Times New Roman"/>
          <w:sz w:val="28"/>
          <w:szCs w:val="28"/>
        </w:rPr>
        <w:t>кості процесу навчання іноземних мов</w:t>
      </w:r>
      <w:r w:rsidRPr="004605F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4605F2">
        <w:rPr>
          <w:rFonts w:ascii="Times New Roman" w:hAnsi="Times New Roman" w:cs="Times New Roman"/>
          <w:sz w:val="28"/>
          <w:szCs w:val="28"/>
        </w:rPr>
        <w:t xml:space="preserve">І </w:t>
      </w:r>
      <w:r w:rsidR="00DD49F4">
        <w:rPr>
          <w:rFonts w:ascii="Times New Roman" w:hAnsi="Times New Roman" w:cs="Times New Roman"/>
          <w:sz w:val="28"/>
          <w:szCs w:val="28"/>
        </w:rPr>
        <w:t>першочерговим завданням викладача</w:t>
      </w:r>
      <w:r w:rsidRPr="004605F2">
        <w:rPr>
          <w:rFonts w:ascii="Times New Roman" w:hAnsi="Times New Roman" w:cs="Times New Roman"/>
          <w:sz w:val="28"/>
          <w:szCs w:val="28"/>
        </w:rPr>
        <w:t xml:space="preserve"> є створення так</w:t>
      </w:r>
      <w:r w:rsidR="00DD49F4">
        <w:rPr>
          <w:rFonts w:ascii="Times New Roman" w:hAnsi="Times New Roman" w:cs="Times New Roman"/>
          <w:sz w:val="28"/>
          <w:szCs w:val="28"/>
        </w:rPr>
        <w:t>их умов для навчання, де студенти</w:t>
      </w:r>
      <w:r w:rsidRPr="004605F2">
        <w:rPr>
          <w:rFonts w:ascii="Times New Roman" w:hAnsi="Times New Roman" w:cs="Times New Roman"/>
          <w:sz w:val="28"/>
          <w:szCs w:val="28"/>
        </w:rPr>
        <w:t>,  без шкоди для себе, могли б «потренуватися», «спробувати» себе у дорослих  життєвих ситуаціях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0F6D" w:rsidRPr="0071155F" w:rsidRDefault="005A0F6D" w:rsidP="005A0F6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605F2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У наш час існує чимало мето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дів і технологій викладання </w:t>
      </w:r>
      <w:r w:rsidR="00DD49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іноземної</w:t>
      </w:r>
      <w:r w:rsidRPr="004605F2">
        <w:rPr>
          <w:rFonts w:ascii="Times New Roman" w:eastAsia="Times New Roman" w:hAnsi="Times New Roman" w:cs="Times New Roman"/>
          <w:bCs/>
          <w:sz w:val="28"/>
          <w:szCs w:val="28"/>
        </w:rPr>
        <w:t xml:space="preserve"> мови – як традиційних, так і новітніх. Вибір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новітніх методів</w:t>
      </w:r>
      <w:r w:rsidRPr="004605F2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навчання зумовлюється знанням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605F2">
        <w:rPr>
          <w:rFonts w:ascii="Times New Roman" w:eastAsia="Times New Roman" w:hAnsi="Times New Roman" w:cs="Times New Roman"/>
          <w:bCs/>
          <w:sz w:val="28"/>
          <w:szCs w:val="28"/>
        </w:rPr>
        <w:t>інноваційних  технологій.</w:t>
      </w:r>
      <w:r w:rsidRPr="004605F2">
        <w:rPr>
          <w:rFonts w:ascii="Times New Roman" w:hAnsi="Times New Roman" w:cs="Times New Roman"/>
          <w:sz w:val="28"/>
          <w:szCs w:val="28"/>
        </w:rPr>
        <w:t xml:space="preserve">     Ефективність їх застосування залежить від того, чи підібрані вони відповідно до тих завдань, які можуть успішно розв‘язуватися з їх допомогою. </w:t>
      </w:r>
      <w:r>
        <w:rPr>
          <w:rFonts w:ascii="Times New Roman" w:hAnsi="Times New Roman" w:cs="Times New Roman"/>
          <w:sz w:val="28"/>
          <w:szCs w:val="28"/>
        </w:rPr>
        <w:t>Оскільки</w:t>
      </w:r>
      <w:r w:rsidRPr="004605F2">
        <w:rPr>
          <w:rFonts w:ascii="Times New Roman" w:hAnsi="Times New Roman" w:cs="Times New Roman"/>
          <w:sz w:val="28"/>
          <w:szCs w:val="28"/>
        </w:rPr>
        <w:t xml:space="preserve"> </w:t>
      </w:r>
      <w:r w:rsidR="00DD49F4">
        <w:rPr>
          <w:rFonts w:ascii="Times New Roman" w:hAnsi="Times New Roman" w:cs="Times New Roman"/>
          <w:sz w:val="28"/>
          <w:szCs w:val="28"/>
        </w:rPr>
        <w:t xml:space="preserve">студентам </w:t>
      </w:r>
      <w:r>
        <w:rPr>
          <w:rFonts w:ascii="Times New Roman" w:hAnsi="Times New Roman" w:cs="Times New Roman"/>
          <w:sz w:val="28"/>
          <w:szCs w:val="28"/>
        </w:rPr>
        <w:t>необхідно ово</w:t>
      </w:r>
      <w:r>
        <w:rPr>
          <w:rFonts w:ascii="Times New Roman" w:hAnsi="Times New Roman" w:cs="Times New Roman"/>
          <w:sz w:val="28"/>
          <w:szCs w:val="28"/>
        </w:rPr>
        <w:softHyphen/>
        <w:t>лодіти іноземн</w:t>
      </w:r>
      <w:r w:rsidRPr="004605F2">
        <w:rPr>
          <w:rFonts w:ascii="Times New Roman" w:hAnsi="Times New Roman" w:cs="Times New Roman"/>
          <w:sz w:val="28"/>
          <w:szCs w:val="28"/>
        </w:rPr>
        <w:t>ою мовою, як засобом спілкування, вмі</w:t>
      </w:r>
      <w:r w:rsidRPr="004605F2">
        <w:rPr>
          <w:rFonts w:ascii="Times New Roman" w:hAnsi="Times New Roman" w:cs="Times New Roman"/>
          <w:sz w:val="28"/>
          <w:szCs w:val="28"/>
        </w:rPr>
        <w:softHyphen/>
        <w:t>ти користуватися нею в усній та письмовій формі, підтримувати розмову, запропонувати свою тему, ви</w:t>
      </w:r>
      <w:r w:rsidRPr="004605F2">
        <w:rPr>
          <w:rFonts w:ascii="Times New Roman" w:hAnsi="Times New Roman" w:cs="Times New Roman"/>
          <w:sz w:val="28"/>
          <w:szCs w:val="28"/>
        </w:rPr>
        <w:softHyphen/>
        <w:t>словлювати свої побажання, ділитись думками, обмінюва</w:t>
      </w:r>
      <w:r w:rsidRPr="004605F2">
        <w:rPr>
          <w:rFonts w:ascii="Times New Roman" w:hAnsi="Times New Roman" w:cs="Times New Roman"/>
          <w:sz w:val="28"/>
          <w:szCs w:val="28"/>
        </w:rPr>
        <w:softHyphen/>
        <w:t>тись поглядами</w:t>
      </w:r>
      <w:r w:rsidR="00DD49F4">
        <w:rPr>
          <w:rFonts w:ascii="Times New Roman" w:hAnsi="Times New Roman" w:cs="Times New Roman"/>
          <w:sz w:val="28"/>
          <w:szCs w:val="28"/>
        </w:rPr>
        <w:t xml:space="preserve">, на заняттях </w:t>
      </w:r>
      <w:r>
        <w:rPr>
          <w:rFonts w:ascii="Times New Roman" w:hAnsi="Times New Roman" w:cs="Times New Roman"/>
          <w:sz w:val="28"/>
          <w:szCs w:val="28"/>
        </w:rPr>
        <w:t>іноземної</w:t>
      </w:r>
      <w:r>
        <w:rPr>
          <w:rFonts w:ascii="Times New Roman" w:hAnsi="Times New Roman" w:cs="Times New Roman"/>
          <w:sz w:val="28"/>
          <w:szCs w:val="28"/>
        </w:rPr>
        <w:t xml:space="preserve"> мови</w:t>
      </w:r>
      <w:r w:rsidRPr="00E8565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важливо створ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ювати</w:t>
      </w:r>
      <w:r w:rsidRPr="00E8565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ситуаці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ї</w:t>
      </w:r>
      <w:r w:rsidRPr="00E8565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яких і</w:t>
      </w:r>
      <w:r w:rsidR="00DD49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викладач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="00DD49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і студент</w:t>
      </w:r>
      <w:r w:rsidRPr="00E8565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стануть повноправними суб'єктами системи освіти, а основою навчання буде рівноправний діалог між тими, хто н</w:t>
      </w:r>
      <w:r w:rsidR="00DD49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авчає, і тими, хто навчається [1</w:t>
      </w:r>
      <w:r w:rsidRPr="00E8565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,с.28].</w:t>
      </w:r>
    </w:p>
    <w:p w:rsidR="005A0F6D" w:rsidRPr="00794785" w:rsidRDefault="007B49FF" w:rsidP="005A0F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Метою</w:t>
      </w:r>
      <w:r w:rsidR="005A0F6D" w:rsidRPr="00E85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A0F6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даної</w:t>
      </w:r>
      <w:r w:rsidR="005A0F6D" w:rsidRPr="00E8565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праці є розглянути </w:t>
      </w:r>
      <w:r w:rsidR="005A0F6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різні </w:t>
      </w:r>
      <w:r w:rsidR="005A0F6D" w:rsidRPr="00E8565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види </w:t>
      </w:r>
      <w:r w:rsidR="005A0F6D">
        <w:rPr>
          <w:rFonts w:ascii="Times New Roman" w:hAnsi="Times New Roman" w:cs="Times New Roman"/>
          <w:sz w:val="28"/>
          <w:szCs w:val="28"/>
        </w:rPr>
        <w:t xml:space="preserve">інтерактивних технологій та продемонструвати можливості їх ефективного </w:t>
      </w:r>
      <w:r w:rsidR="005A0F6D" w:rsidRPr="00462CB3">
        <w:rPr>
          <w:rFonts w:ascii="Times New Roman" w:hAnsi="Times New Roman" w:cs="Times New Roman"/>
          <w:sz w:val="28"/>
          <w:szCs w:val="28"/>
        </w:rPr>
        <w:t>використання на</w:t>
      </w:r>
      <w:r w:rsidR="005A0F6D">
        <w:rPr>
          <w:rFonts w:ascii="Times New Roman" w:hAnsi="Times New Roman" w:cs="Times New Roman"/>
          <w:sz w:val="28"/>
          <w:szCs w:val="28"/>
        </w:rPr>
        <w:t xml:space="preserve"> </w:t>
      </w:r>
      <w:r w:rsidR="005A0F6D">
        <w:rPr>
          <w:rFonts w:ascii="Times New Roman" w:hAnsi="Times New Roman" w:cs="Times New Roman"/>
          <w:sz w:val="28"/>
          <w:szCs w:val="28"/>
        </w:rPr>
        <w:t xml:space="preserve">різних етапах уроку іноземної </w:t>
      </w:r>
      <w:r w:rsidR="005A0F6D" w:rsidRPr="00462CB3">
        <w:rPr>
          <w:rFonts w:ascii="Times New Roman" w:hAnsi="Times New Roman" w:cs="Times New Roman"/>
          <w:sz w:val="28"/>
          <w:szCs w:val="28"/>
        </w:rPr>
        <w:t>мови</w:t>
      </w:r>
      <w:r w:rsidR="005A0F6D">
        <w:rPr>
          <w:rFonts w:ascii="Times New Roman" w:hAnsi="Times New Roman" w:cs="Times New Roman"/>
          <w:sz w:val="28"/>
          <w:szCs w:val="28"/>
        </w:rPr>
        <w:t>.</w:t>
      </w:r>
    </w:p>
    <w:p w:rsidR="007B49FF" w:rsidRDefault="007B49FF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9FF">
        <w:rPr>
          <w:rFonts w:ascii="Times New Roman" w:hAnsi="Times New Roman" w:cs="Times New Roman"/>
          <w:sz w:val="28"/>
          <w:szCs w:val="28"/>
        </w:rPr>
        <w:lastRenderedPageBreak/>
        <w:t xml:space="preserve">Основними складовими проведення інтерактивного та ефективного заняття є </w:t>
      </w:r>
      <w:r>
        <w:rPr>
          <w:rFonts w:ascii="Times New Roman" w:hAnsi="Times New Roman" w:cs="Times New Roman"/>
          <w:sz w:val="28"/>
          <w:szCs w:val="28"/>
        </w:rPr>
        <w:t>ґрунтовні знання студентів</w:t>
      </w:r>
      <w:r w:rsidRPr="007B49FF">
        <w:rPr>
          <w:rFonts w:ascii="Times New Roman" w:hAnsi="Times New Roman" w:cs="Times New Roman"/>
          <w:sz w:val="28"/>
          <w:szCs w:val="28"/>
        </w:rPr>
        <w:t>, ретельна підг</w:t>
      </w:r>
      <w:r>
        <w:rPr>
          <w:rFonts w:ascii="Times New Roman" w:hAnsi="Times New Roman" w:cs="Times New Roman"/>
          <w:sz w:val="28"/>
          <w:szCs w:val="28"/>
        </w:rPr>
        <w:t>отовка до заняття з боку викладача</w:t>
      </w:r>
      <w:r w:rsidRPr="007B49FF">
        <w:rPr>
          <w:rFonts w:ascii="Times New Roman" w:hAnsi="Times New Roman" w:cs="Times New Roman"/>
          <w:sz w:val="28"/>
          <w:szCs w:val="28"/>
        </w:rPr>
        <w:t>, де також включено і</w:t>
      </w:r>
      <w:r w:rsidR="00DD49F4">
        <w:rPr>
          <w:rFonts w:ascii="Times New Roman" w:hAnsi="Times New Roman" w:cs="Times New Roman"/>
          <w:sz w:val="28"/>
          <w:szCs w:val="28"/>
        </w:rPr>
        <w:t xml:space="preserve"> творчий підхід. Структуру заняття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B49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наприклад , </w:t>
      </w:r>
      <w:r w:rsidRPr="007B49FF">
        <w:rPr>
          <w:rFonts w:ascii="Times New Roman" w:hAnsi="Times New Roman" w:cs="Times New Roman"/>
          <w:sz w:val="28"/>
          <w:szCs w:val="28"/>
        </w:rPr>
        <w:t xml:space="preserve">з англійської мови із застосуванням інтерактивних технологій можна поділити на чотири етапи: </w:t>
      </w:r>
    </w:p>
    <w:p w:rsidR="007B49FF" w:rsidRDefault="007B49FF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9FF">
        <w:rPr>
          <w:rFonts w:ascii="Times New Roman" w:hAnsi="Times New Roman" w:cs="Times New Roman"/>
          <w:sz w:val="28"/>
          <w:szCs w:val="28"/>
        </w:rPr>
        <w:t>1) підготовка – це опрацювання усіх організаційних питань, такі як роздатковий матеріал, вирішення технічних проблем тощо;</w:t>
      </w:r>
    </w:p>
    <w:p w:rsidR="007B49FF" w:rsidRDefault="007B49FF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9FF">
        <w:rPr>
          <w:rFonts w:ascii="Times New Roman" w:hAnsi="Times New Roman" w:cs="Times New Roman"/>
          <w:sz w:val="28"/>
          <w:szCs w:val="28"/>
        </w:rPr>
        <w:t xml:space="preserve"> 2) вступ </w:t>
      </w:r>
      <w:r w:rsidR="00DD49F4">
        <w:rPr>
          <w:rFonts w:ascii="Times New Roman" w:hAnsi="Times New Roman" w:cs="Times New Roman"/>
          <w:sz w:val="28"/>
          <w:szCs w:val="28"/>
        </w:rPr>
        <w:t xml:space="preserve">– це узгодження усіх правил </w:t>
      </w:r>
      <w:r w:rsidRPr="007B49FF">
        <w:rPr>
          <w:rFonts w:ascii="Times New Roman" w:hAnsi="Times New Roman" w:cs="Times New Roman"/>
          <w:sz w:val="28"/>
          <w:szCs w:val="28"/>
        </w:rPr>
        <w:t>, мети, завдань, за потреби розділення на групи, розподіл ролей;</w:t>
      </w:r>
    </w:p>
    <w:p w:rsidR="007B49FF" w:rsidRDefault="007B49FF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9FF">
        <w:rPr>
          <w:rFonts w:ascii="Times New Roman" w:hAnsi="Times New Roman" w:cs="Times New Roman"/>
          <w:sz w:val="28"/>
          <w:szCs w:val="28"/>
        </w:rPr>
        <w:t xml:space="preserve"> 3) проведення – обговорення проблемних питань, самостійний чи груповий пошук ріш</w:t>
      </w:r>
      <w:r>
        <w:rPr>
          <w:rFonts w:ascii="Times New Roman" w:hAnsi="Times New Roman" w:cs="Times New Roman"/>
          <w:sz w:val="28"/>
          <w:szCs w:val="28"/>
        </w:rPr>
        <w:t>ень, формування відповідей. Студенти</w:t>
      </w:r>
      <w:r w:rsidRPr="007B49FF">
        <w:rPr>
          <w:rFonts w:ascii="Times New Roman" w:hAnsi="Times New Roman" w:cs="Times New Roman"/>
          <w:sz w:val="28"/>
          <w:szCs w:val="28"/>
        </w:rPr>
        <w:t xml:space="preserve"> спрямовані на діяльність підхід та здобуття компетенцій; </w:t>
      </w:r>
    </w:p>
    <w:p w:rsidR="007B49FF" w:rsidRDefault="007B49FF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9FF">
        <w:rPr>
          <w:rFonts w:ascii="Times New Roman" w:hAnsi="Times New Roman" w:cs="Times New Roman"/>
          <w:sz w:val="28"/>
          <w:szCs w:val="28"/>
        </w:rPr>
        <w:t>4) рефлексія та резуль</w:t>
      </w:r>
      <w:r>
        <w:rPr>
          <w:rFonts w:ascii="Times New Roman" w:hAnsi="Times New Roman" w:cs="Times New Roman"/>
          <w:sz w:val="28"/>
          <w:szCs w:val="28"/>
        </w:rPr>
        <w:t xml:space="preserve">тати – зворотній зв’язок викладача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зслухачами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та обговорення результатів уроків [2]. </w:t>
      </w:r>
    </w:p>
    <w:p w:rsidR="007B49FF" w:rsidRDefault="007B49FF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9FF">
        <w:rPr>
          <w:rFonts w:ascii="Times New Roman" w:hAnsi="Times New Roman" w:cs="Times New Roman"/>
          <w:sz w:val="28"/>
          <w:szCs w:val="28"/>
        </w:rPr>
        <w:t xml:space="preserve">Технології інтерактивного навчання можуть бути проведені як у авдиторіях так і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позакласно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. Головною метою проведення даних </w:t>
      </w:r>
      <w:r>
        <w:rPr>
          <w:rFonts w:ascii="Times New Roman" w:hAnsi="Times New Roman" w:cs="Times New Roman"/>
          <w:sz w:val="28"/>
          <w:szCs w:val="28"/>
        </w:rPr>
        <w:t>уроків постає те, що жоден слухач</w:t>
      </w:r>
      <w:r w:rsidRPr="007B49FF">
        <w:rPr>
          <w:rFonts w:ascii="Times New Roman" w:hAnsi="Times New Roman" w:cs="Times New Roman"/>
          <w:sz w:val="28"/>
          <w:szCs w:val="28"/>
        </w:rPr>
        <w:t xml:space="preserve"> не залишається без уваги, та у сприятливій для навчанні атмосфері здобуває знання та навички іноземної мови. </w:t>
      </w:r>
    </w:p>
    <w:p w:rsidR="007B49FF" w:rsidRDefault="007B49FF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9FF">
        <w:rPr>
          <w:rFonts w:ascii="Times New Roman" w:hAnsi="Times New Roman" w:cs="Times New Roman"/>
          <w:sz w:val="28"/>
          <w:szCs w:val="28"/>
        </w:rPr>
        <w:t>До інтера</w:t>
      </w:r>
      <w:r>
        <w:rPr>
          <w:rFonts w:ascii="Times New Roman" w:hAnsi="Times New Roman" w:cs="Times New Roman"/>
          <w:sz w:val="28"/>
          <w:szCs w:val="28"/>
        </w:rPr>
        <w:t>ктивних методів навчання іноземної</w:t>
      </w:r>
      <w:r w:rsidRPr="007B49FF">
        <w:rPr>
          <w:rFonts w:ascii="Times New Roman" w:hAnsi="Times New Roman" w:cs="Times New Roman"/>
          <w:sz w:val="28"/>
          <w:szCs w:val="28"/>
        </w:rPr>
        <w:t xml:space="preserve"> мови відносять: презентацію, бесіди, рольові ігри, дискусії, «мозковий штурм», конкурси з практичними завданнями та їх подальше обговорення, проекти, творчі заходи, використання ІКТ та залучення носія мови [3]. Обираючи той чи інший інтерактивний метод, а саме «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Interview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Round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Table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Reflexive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Circle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Hot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summary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>», «Project», «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Expert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Groups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Dozens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questio</w:t>
      </w:r>
      <w:r>
        <w:rPr>
          <w:rFonts w:ascii="Times New Roman" w:hAnsi="Times New Roman" w:cs="Times New Roman"/>
          <w:sz w:val="28"/>
          <w:szCs w:val="28"/>
        </w:rPr>
        <w:t>ns</w:t>
      </w:r>
      <w:proofErr w:type="spellEnd"/>
      <w:r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Excursion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та інші я формую в студентів </w:t>
      </w:r>
      <w:r w:rsidRPr="007B49FF">
        <w:rPr>
          <w:rFonts w:ascii="Times New Roman" w:hAnsi="Times New Roman" w:cs="Times New Roman"/>
          <w:sz w:val="28"/>
          <w:szCs w:val="28"/>
        </w:rPr>
        <w:t>відповідні навички.</w:t>
      </w:r>
    </w:p>
    <w:p w:rsidR="00C27DFD" w:rsidRDefault="007B49FF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9FF">
        <w:rPr>
          <w:rFonts w:ascii="Times New Roman" w:hAnsi="Times New Roman" w:cs="Times New Roman"/>
          <w:sz w:val="28"/>
          <w:szCs w:val="28"/>
        </w:rPr>
        <w:t xml:space="preserve"> Розглянемо докладніше деякі інтерактивні методи навчання, які можна використовувати </w:t>
      </w:r>
      <w:r>
        <w:rPr>
          <w:rFonts w:ascii="Times New Roman" w:hAnsi="Times New Roman" w:cs="Times New Roman"/>
          <w:sz w:val="28"/>
          <w:szCs w:val="28"/>
        </w:rPr>
        <w:t xml:space="preserve"> наприклад </w:t>
      </w:r>
      <w:r w:rsidRPr="007B49FF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англійської мови: «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An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item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description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» – це метод-гра, в якому потрібно описати слова чи словосполучення, яке вказане на карточці, не називаючи корінь слова та не застосовуючи жестів. Перевагою </w:t>
      </w:r>
      <w:r w:rsidRPr="007B49FF">
        <w:rPr>
          <w:rFonts w:ascii="Times New Roman" w:hAnsi="Times New Roman" w:cs="Times New Roman"/>
          <w:sz w:val="28"/>
          <w:szCs w:val="28"/>
        </w:rPr>
        <w:lastRenderedPageBreak/>
        <w:t xml:space="preserve">даної гри є накопичення словникового запасу, практика граматики, гру можна використовувати в якості розігріву перед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уроком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>, покращується навички швидкого реагування, активізується пошук синонімів англійською мовою, комунікативний контакт з групою. Теоретичне та практичне застосування результ</w:t>
      </w:r>
      <w:r>
        <w:rPr>
          <w:rFonts w:ascii="Times New Roman" w:hAnsi="Times New Roman" w:cs="Times New Roman"/>
          <w:sz w:val="28"/>
          <w:szCs w:val="28"/>
        </w:rPr>
        <w:t xml:space="preserve">атів сучасної науки </w:t>
      </w:r>
      <w:r w:rsidRPr="007B49F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Chain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story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» – це інтерактивний метод на розвиток логіки, прояву фантазії та індивідуальності. Суть цього методу полягає у продовженні історії попереднього учасника. Перевагами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Chainstory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являється накопичення словникового запасу, відпрацювання навичок граматики, покращується логічне мислення, підвищується увага. Представлені приклади ігор можуть проводитися і в другій частині уроку, для підвищення активності студентів. Для їх проведення не потрібно значної підготовки та хід гри залежить від теоретичного рівня пізна</w:t>
      </w:r>
      <w:r w:rsidR="00C27DFD">
        <w:rPr>
          <w:rFonts w:ascii="Times New Roman" w:hAnsi="Times New Roman" w:cs="Times New Roman"/>
          <w:sz w:val="28"/>
          <w:szCs w:val="28"/>
        </w:rPr>
        <w:t xml:space="preserve">ння учасників. Для вміння </w:t>
      </w:r>
      <w:r w:rsidRPr="007B49FF">
        <w:rPr>
          <w:rFonts w:ascii="Times New Roman" w:hAnsi="Times New Roman" w:cs="Times New Roman"/>
          <w:sz w:val="28"/>
          <w:szCs w:val="28"/>
        </w:rPr>
        <w:t xml:space="preserve"> аналізувати думки слід застосовувати такі методи: - «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Round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table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>» - це колективна гра на вирішення спільної проблеми; - «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Scientific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debate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>» – навчал</w:t>
      </w:r>
      <w:r w:rsidR="00C27DFD">
        <w:rPr>
          <w:rFonts w:ascii="Times New Roman" w:hAnsi="Times New Roman" w:cs="Times New Roman"/>
          <w:sz w:val="28"/>
          <w:szCs w:val="28"/>
        </w:rPr>
        <w:t xml:space="preserve">ьна суперечка-діалог, в якій студенти </w:t>
      </w:r>
      <w:r w:rsidRPr="007B49FF">
        <w:rPr>
          <w:rFonts w:ascii="Times New Roman" w:hAnsi="Times New Roman" w:cs="Times New Roman"/>
          <w:sz w:val="28"/>
          <w:szCs w:val="28"/>
        </w:rPr>
        <w:t>– представники різних напрямків, котрі відстоюють свою думку, проте протилежну іншим; - «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Competition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small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groups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» – мотиваційна гра, яка спонукає учнів до активності; -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Brainstorm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>» – метод, який спрямований на спільне розв’язання проблеми. Метою цього методу є забезпечення генерації ідей для неординарних рішень певної проблеми. Для проведення «мозкового штурму» необхідно: • висловити якнайбільше ідей та зафіксувати їх; • занотовувати усі озвучені ідеї; • відсутність критики; • усі учасники мають рівні права, зокрема на висловлювання власної думки. - «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Judicalsitting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>» – гра на розподілення ролей для досягнення максимального результату, наприклад, для пошуку конструктивних відповідей; - «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Debriefing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» – це аналіз та обговорення результатів здійсненої роботи, структурування здобутого досвіду, визначення та оцінювання власних досягнень та поразок вчителем а учнями, планування подальшої діяльності. Метод «Коло ідей». Цей метод допомагає учням вирішувати гострі суперечливі питання, а також є основою для формування переліку загальних ідей. Всім групам надається однакове завдання, яке складається з кількох пунктів, які групи мають представити по черзі. Мета – залучити до дискусії всіх учасників. Метод «Акваріум». Використовуючи такий </w:t>
      </w:r>
      <w:r w:rsidR="00C27DFD">
        <w:rPr>
          <w:rFonts w:ascii="Times New Roman" w:hAnsi="Times New Roman" w:cs="Times New Roman"/>
          <w:sz w:val="28"/>
          <w:szCs w:val="28"/>
        </w:rPr>
        <w:lastRenderedPageBreak/>
        <w:t>метод, викладач</w:t>
      </w:r>
      <w:r w:rsidRPr="007B49FF">
        <w:rPr>
          <w:rFonts w:ascii="Times New Roman" w:hAnsi="Times New Roman" w:cs="Times New Roman"/>
          <w:sz w:val="28"/>
          <w:szCs w:val="28"/>
        </w:rPr>
        <w:t xml:space="preserve"> розподіляє всіх </w:t>
      </w:r>
      <w:r w:rsidR="00C27DFD">
        <w:rPr>
          <w:rFonts w:ascii="Times New Roman" w:hAnsi="Times New Roman" w:cs="Times New Roman"/>
          <w:sz w:val="28"/>
          <w:szCs w:val="28"/>
        </w:rPr>
        <w:t>студентів</w:t>
      </w:r>
      <w:r w:rsidRPr="007B49FF">
        <w:rPr>
          <w:rFonts w:ascii="Times New Roman" w:hAnsi="Times New Roman" w:cs="Times New Roman"/>
          <w:sz w:val="28"/>
          <w:szCs w:val="28"/>
        </w:rPr>
        <w:t xml:space="preserve"> на групи по 4-5 осіб і надає їм якесь завдання для ознайомлення. О</w:t>
      </w:r>
      <w:r w:rsidR="00C27DFD">
        <w:rPr>
          <w:rFonts w:ascii="Times New Roman" w:hAnsi="Times New Roman" w:cs="Times New Roman"/>
          <w:sz w:val="28"/>
          <w:szCs w:val="28"/>
        </w:rPr>
        <w:t xml:space="preserve">дна з груп сідає в центрі авдиторії </w:t>
      </w:r>
      <w:r w:rsidRPr="007B49FF">
        <w:rPr>
          <w:rFonts w:ascii="Times New Roman" w:hAnsi="Times New Roman" w:cs="Times New Roman"/>
          <w:sz w:val="28"/>
          <w:szCs w:val="28"/>
        </w:rPr>
        <w:t>для обговорення запропоновано</w:t>
      </w:r>
      <w:r w:rsidR="00C27DFD">
        <w:rPr>
          <w:rFonts w:ascii="Times New Roman" w:hAnsi="Times New Roman" w:cs="Times New Roman"/>
          <w:sz w:val="28"/>
          <w:szCs w:val="28"/>
        </w:rPr>
        <w:t xml:space="preserve">го завдання. Решта - </w:t>
      </w:r>
      <w:r w:rsidRPr="007B49FF">
        <w:rPr>
          <w:rFonts w:ascii="Times New Roman" w:hAnsi="Times New Roman" w:cs="Times New Roman"/>
          <w:sz w:val="28"/>
          <w:szCs w:val="28"/>
        </w:rPr>
        <w:t xml:space="preserve"> слухають, спостерігають і не втручаються. Після того, як ця група виконала своє завдання і зайняла своє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поперереднє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місце, клас обговорює чи добре ця група вирішила те чи інше завдання. Потім місце в «Акваріумі» повинна зайняти інша група і обговорити </w:t>
      </w:r>
      <w:r w:rsidR="00C27DFD">
        <w:rPr>
          <w:rFonts w:ascii="Times New Roman" w:hAnsi="Times New Roman" w:cs="Times New Roman"/>
          <w:sz w:val="28"/>
          <w:szCs w:val="28"/>
        </w:rPr>
        <w:t xml:space="preserve">наступну, запропоновану мною </w:t>
      </w:r>
      <w:r w:rsidRPr="007B49FF">
        <w:rPr>
          <w:rFonts w:ascii="Times New Roman" w:hAnsi="Times New Roman" w:cs="Times New Roman"/>
          <w:sz w:val="28"/>
          <w:szCs w:val="28"/>
        </w:rPr>
        <w:t>ситуацію. Метод «Навчаючи – вчуся». Метод, який надає можлив</w:t>
      </w:r>
      <w:r w:rsidR="00C27DFD">
        <w:rPr>
          <w:rFonts w:ascii="Times New Roman" w:hAnsi="Times New Roman" w:cs="Times New Roman"/>
          <w:sz w:val="28"/>
          <w:szCs w:val="28"/>
        </w:rPr>
        <w:t xml:space="preserve">ості </w:t>
      </w:r>
      <w:r w:rsidRPr="007B49FF">
        <w:rPr>
          <w:rFonts w:ascii="Times New Roman" w:hAnsi="Times New Roman" w:cs="Times New Roman"/>
          <w:sz w:val="28"/>
          <w:szCs w:val="28"/>
        </w:rPr>
        <w:t>самим взяти участь у навчання, щоб передати свої знан</w:t>
      </w:r>
      <w:r w:rsidR="00C27DFD">
        <w:rPr>
          <w:rFonts w:ascii="Times New Roman" w:hAnsi="Times New Roman" w:cs="Times New Roman"/>
          <w:sz w:val="28"/>
          <w:szCs w:val="28"/>
        </w:rPr>
        <w:t xml:space="preserve">ня та вміння своїм одногрупникам під час проведення заняття. Для цього студенти </w:t>
      </w:r>
      <w:r w:rsidRPr="007B49FF">
        <w:rPr>
          <w:rFonts w:ascii="Times New Roman" w:hAnsi="Times New Roman" w:cs="Times New Roman"/>
          <w:sz w:val="28"/>
          <w:szCs w:val="28"/>
        </w:rPr>
        <w:t xml:space="preserve">готують свої короткі доповіді, знаходять якісь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цікавинки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і факти,</w:t>
      </w:r>
      <w:r w:rsidR="00C27DFD">
        <w:rPr>
          <w:rFonts w:ascii="Times New Roman" w:hAnsi="Times New Roman" w:cs="Times New Roman"/>
          <w:sz w:val="28"/>
          <w:szCs w:val="28"/>
        </w:rPr>
        <w:t xml:space="preserve"> а потім діляться з ними .</w:t>
      </w:r>
      <w:r w:rsidRPr="007B49FF">
        <w:rPr>
          <w:rFonts w:ascii="Times New Roman" w:hAnsi="Times New Roman" w:cs="Times New Roman"/>
          <w:sz w:val="28"/>
          <w:szCs w:val="28"/>
        </w:rPr>
        <w:t xml:space="preserve"> Метод «Робота в парах». Цей метод відноситься до технології кооперативного навчання. Він сприяє виробленню навичок висловлюватис</w:t>
      </w:r>
      <w:r w:rsidR="00C27DFD">
        <w:rPr>
          <w:rFonts w:ascii="Times New Roman" w:hAnsi="Times New Roman" w:cs="Times New Roman"/>
          <w:sz w:val="28"/>
          <w:szCs w:val="28"/>
        </w:rPr>
        <w:t xml:space="preserve">я, спілкуватися </w:t>
      </w:r>
      <w:r w:rsidRPr="007B49FF">
        <w:rPr>
          <w:rFonts w:ascii="Times New Roman" w:hAnsi="Times New Roman" w:cs="Times New Roman"/>
          <w:sz w:val="28"/>
          <w:szCs w:val="28"/>
        </w:rPr>
        <w:t>, вести дискусію і активно слухати і</w:t>
      </w:r>
      <w:r w:rsidR="00C27DFD">
        <w:rPr>
          <w:rFonts w:ascii="Times New Roman" w:hAnsi="Times New Roman" w:cs="Times New Roman"/>
          <w:sz w:val="28"/>
          <w:szCs w:val="28"/>
        </w:rPr>
        <w:t>нших. Під час цього методу, діти</w:t>
      </w:r>
      <w:r w:rsidRPr="007B49FF">
        <w:rPr>
          <w:rFonts w:ascii="Times New Roman" w:hAnsi="Times New Roman" w:cs="Times New Roman"/>
          <w:sz w:val="28"/>
          <w:szCs w:val="28"/>
        </w:rPr>
        <w:t xml:space="preserve"> діляться на пари, що дозволяє швидше їм спільно в</w:t>
      </w:r>
      <w:r w:rsidR="00C27DFD">
        <w:rPr>
          <w:rFonts w:ascii="Times New Roman" w:hAnsi="Times New Roman" w:cs="Times New Roman"/>
          <w:sz w:val="28"/>
          <w:szCs w:val="28"/>
        </w:rPr>
        <w:t xml:space="preserve">иконувати різні завдання </w:t>
      </w:r>
      <w:r w:rsidRPr="007B49FF">
        <w:rPr>
          <w:rFonts w:ascii="Times New Roman" w:hAnsi="Times New Roman" w:cs="Times New Roman"/>
          <w:sz w:val="28"/>
          <w:szCs w:val="28"/>
        </w:rPr>
        <w:t>. Метод «Ток-шоу». Метод, який допомагає учням отримати навички публічного виступу та дискусії, в стилі телевізійного т</w:t>
      </w:r>
      <w:r w:rsidR="00C27DFD">
        <w:rPr>
          <w:rFonts w:ascii="Times New Roman" w:hAnsi="Times New Roman" w:cs="Times New Roman"/>
          <w:sz w:val="28"/>
          <w:szCs w:val="28"/>
        </w:rPr>
        <w:t xml:space="preserve">ок-шоу. На такому </w:t>
      </w:r>
      <w:proofErr w:type="spellStart"/>
      <w:r w:rsidR="00C27DFD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C27DFD">
        <w:rPr>
          <w:rFonts w:ascii="Times New Roman" w:hAnsi="Times New Roman" w:cs="Times New Roman"/>
          <w:sz w:val="28"/>
          <w:szCs w:val="28"/>
        </w:rPr>
        <w:t xml:space="preserve"> викладач </w:t>
      </w:r>
      <w:r w:rsidRPr="007B49FF">
        <w:rPr>
          <w:rFonts w:ascii="Times New Roman" w:hAnsi="Times New Roman" w:cs="Times New Roman"/>
          <w:sz w:val="28"/>
          <w:szCs w:val="28"/>
        </w:rPr>
        <w:t>виступає в ролі ведучого. Така форма надає можливості контролювати хід дискусії, брати в ній участь, висловлювати і захищати свою думку. Метод «Мікрофон</w:t>
      </w:r>
      <w:r w:rsidR="00C27DFD">
        <w:rPr>
          <w:rFonts w:ascii="Times New Roman" w:hAnsi="Times New Roman" w:cs="Times New Roman"/>
          <w:sz w:val="28"/>
          <w:szCs w:val="28"/>
        </w:rPr>
        <w:t xml:space="preserve">». Надає можливості кожному </w:t>
      </w:r>
      <w:r w:rsidRPr="007B49FF">
        <w:rPr>
          <w:rFonts w:ascii="Times New Roman" w:hAnsi="Times New Roman" w:cs="Times New Roman"/>
          <w:sz w:val="28"/>
          <w:szCs w:val="28"/>
        </w:rPr>
        <w:t xml:space="preserve"> швидко і по черзі висловлювати свою думку або позицію, даюч</w:t>
      </w:r>
      <w:r w:rsidR="00C27DFD">
        <w:rPr>
          <w:rFonts w:ascii="Times New Roman" w:hAnsi="Times New Roman" w:cs="Times New Roman"/>
          <w:sz w:val="28"/>
          <w:szCs w:val="28"/>
        </w:rPr>
        <w:t xml:space="preserve">и відповідь на запитання </w:t>
      </w:r>
      <w:r w:rsidRPr="007B49FF">
        <w:rPr>
          <w:rFonts w:ascii="Times New Roman" w:hAnsi="Times New Roman" w:cs="Times New Roman"/>
          <w:sz w:val="28"/>
          <w:szCs w:val="28"/>
        </w:rPr>
        <w:t xml:space="preserve">, імітуючи говоріння в уявний мікрофон. «Рольова гра» - це вид діяльності, в основі якої є представлення себе чи когось іншого в конкретній ситуації. Завдання учня полягає у тому, що потрібно «зіграти» роль, де учасник виступає як соціальна частина оточення [3]. Отже, як бачимо, існує достатня кількість інтерактивних технологій та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методик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для ефектив</w:t>
      </w:r>
      <w:r w:rsidR="00C27DFD">
        <w:rPr>
          <w:rFonts w:ascii="Times New Roman" w:hAnsi="Times New Roman" w:cs="Times New Roman"/>
          <w:sz w:val="28"/>
          <w:szCs w:val="28"/>
        </w:rPr>
        <w:t>ного навчання іноземної мови</w:t>
      </w:r>
      <w:r w:rsidRPr="007B49FF">
        <w:rPr>
          <w:rFonts w:ascii="Times New Roman" w:hAnsi="Times New Roman" w:cs="Times New Roman"/>
          <w:sz w:val="28"/>
          <w:szCs w:val="28"/>
        </w:rPr>
        <w:t>, проте при реалізації того чи іншого метода, технології потрібно дослідити підхід, визн</w:t>
      </w:r>
      <w:r w:rsidR="00C27DFD">
        <w:rPr>
          <w:rFonts w:ascii="Times New Roman" w:hAnsi="Times New Roman" w:cs="Times New Roman"/>
          <w:sz w:val="28"/>
          <w:szCs w:val="28"/>
        </w:rPr>
        <w:t>ачити чіткі цілі, що після заняття повинен знати студент</w:t>
      </w:r>
      <w:r w:rsidRPr="007B49FF">
        <w:rPr>
          <w:rFonts w:ascii="Times New Roman" w:hAnsi="Times New Roman" w:cs="Times New Roman"/>
          <w:sz w:val="28"/>
          <w:szCs w:val="28"/>
        </w:rPr>
        <w:t>, чим володіти, підготувати ефективну матеріальну базу та зважити усі позитивні та негативні сторони метода, технології. Застосування інтерактивних методів дозволяє інтенсифікувати та опти</w:t>
      </w:r>
      <w:r w:rsidR="00C27DFD">
        <w:rPr>
          <w:rFonts w:ascii="Times New Roman" w:hAnsi="Times New Roman" w:cs="Times New Roman"/>
          <w:sz w:val="28"/>
          <w:szCs w:val="28"/>
        </w:rPr>
        <w:t xml:space="preserve">мізувати процес навчання </w:t>
      </w:r>
      <w:r w:rsidRPr="007B49FF">
        <w:rPr>
          <w:rFonts w:ascii="Times New Roman" w:hAnsi="Times New Roman" w:cs="Times New Roman"/>
          <w:sz w:val="28"/>
          <w:szCs w:val="28"/>
        </w:rPr>
        <w:t xml:space="preserve">. Вони полегшують формування навчальної </w:t>
      </w:r>
      <w:r w:rsidR="00C27DFD">
        <w:rPr>
          <w:rFonts w:ascii="Times New Roman" w:hAnsi="Times New Roman" w:cs="Times New Roman"/>
          <w:sz w:val="28"/>
          <w:szCs w:val="28"/>
        </w:rPr>
        <w:t xml:space="preserve">та пізнавальної діяльності </w:t>
      </w:r>
      <w:r w:rsidRPr="007B49FF">
        <w:rPr>
          <w:rFonts w:ascii="Times New Roman" w:hAnsi="Times New Roman" w:cs="Times New Roman"/>
          <w:sz w:val="28"/>
          <w:szCs w:val="28"/>
        </w:rPr>
        <w:t xml:space="preserve">, надають можливість творчого підходу до засвоєння навчального матеріалу, дозволяють </w:t>
      </w:r>
      <w:r w:rsidRPr="007B49FF">
        <w:rPr>
          <w:rFonts w:ascii="Times New Roman" w:hAnsi="Times New Roman" w:cs="Times New Roman"/>
          <w:sz w:val="28"/>
          <w:szCs w:val="28"/>
        </w:rPr>
        <w:lastRenderedPageBreak/>
        <w:t xml:space="preserve">аналізувати отриману інформацію, вчать правильно виражати і формулювати власну думку [2]. </w:t>
      </w:r>
    </w:p>
    <w:p w:rsidR="00C27DFD" w:rsidRDefault="007B49FF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9FF">
        <w:rPr>
          <w:rFonts w:ascii="Times New Roman" w:hAnsi="Times New Roman" w:cs="Times New Roman"/>
          <w:sz w:val="28"/>
          <w:szCs w:val="28"/>
        </w:rPr>
        <w:t xml:space="preserve">Як бачимо застосування інтерактивних та комунікативних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методик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та технологій є доволі новими феноменами у системі освіти. Безліч наукових досліджень та науковців підтверджують той факт, що інтерактивні та комунікативні методики, технології сприя</w:t>
      </w:r>
      <w:r w:rsidR="00C27DFD">
        <w:rPr>
          <w:rFonts w:ascii="Times New Roman" w:hAnsi="Times New Roman" w:cs="Times New Roman"/>
          <w:sz w:val="28"/>
          <w:szCs w:val="28"/>
        </w:rPr>
        <w:t>ють кращому засвоєнню знань , розвитку</w:t>
      </w:r>
      <w:r w:rsidRPr="007B49FF">
        <w:rPr>
          <w:rFonts w:ascii="Times New Roman" w:hAnsi="Times New Roman" w:cs="Times New Roman"/>
          <w:sz w:val="28"/>
          <w:szCs w:val="28"/>
        </w:rPr>
        <w:t xml:space="preserve"> вмінь та навичок, навчал</w:t>
      </w:r>
      <w:r w:rsidR="00C27DFD">
        <w:rPr>
          <w:rFonts w:ascii="Times New Roman" w:hAnsi="Times New Roman" w:cs="Times New Roman"/>
          <w:sz w:val="28"/>
          <w:szCs w:val="28"/>
        </w:rPr>
        <w:t>ьний процес орієнтований на студента, зростає мотивація</w:t>
      </w:r>
      <w:r w:rsidRPr="007B49FF">
        <w:rPr>
          <w:rFonts w:ascii="Times New Roman" w:hAnsi="Times New Roman" w:cs="Times New Roman"/>
          <w:sz w:val="28"/>
          <w:szCs w:val="28"/>
        </w:rPr>
        <w:t xml:space="preserve"> до пізнання іншомовного середовища. Отже, на сучасному етапі розвитку освіта набуває безліч реформувань, тому уже не достатньо вміти перекладати з іноземної мови і навпаки. Вивчення іноземної мови повинно бути цілісним процесом, за допомогою інтерактивних та комунікативних </w:t>
      </w:r>
      <w:proofErr w:type="spellStart"/>
      <w:r w:rsidRPr="007B49FF">
        <w:rPr>
          <w:rFonts w:ascii="Times New Roman" w:hAnsi="Times New Roman" w:cs="Times New Roman"/>
          <w:sz w:val="28"/>
          <w:szCs w:val="28"/>
        </w:rPr>
        <w:t>методик</w:t>
      </w:r>
      <w:proofErr w:type="spellEnd"/>
      <w:r w:rsidRPr="007B49FF">
        <w:rPr>
          <w:rFonts w:ascii="Times New Roman" w:hAnsi="Times New Roman" w:cs="Times New Roman"/>
          <w:sz w:val="28"/>
          <w:szCs w:val="28"/>
        </w:rPr>
        <w:t xml:space="preserve"> і техно</w:t>
      </w:r>
      <w:r w:rsidR="00C27DFD">
        <w:rPr>
          <w:rFonts w:ascii="Times New Roman" w:hAnsi="Times New Roman" w:cs="Times New Roman"/>
          <w:sz w:val="28"/>
          <w:szCs w:val="28"/>
        </w:rPr>
        <w:t xml:space="preserve">логій розвивати усі навички </w:t>
      </w:r>
      <w:r w:rsidRPr="007B49FF">
        <w:rPr>
          <w:rFonts w:ascii="Times New Roman" w:hAnsi="Times New Roman" w:cs="Times New Roman"/>
          <w:sz w:val="28"/>
          <w:szCs w:val="28"/>
        </w:rPr>
        <w:t xml:space="preserve">, сприяти його мотивації на навчання, комфортному стилю навчання, що забезпечує легкість запам’ятовування та відтворення навчальної інформації. </w:t>
      </w:r>
    </w:p>
    <w:p w:rsidR="00DD49F4" w:rsidRDefault="00DD49F4" w:rsidP="00DD49F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D49F4">
        <w:rPr>
          <w:rFonts w:ascii="Times New Roman" w:hAnsi="Times New Roman" w:cs="Times New Roman"/>
          <w:sz w:val="28"/>
          <w:szCs w:val="28"/>
        </w:rPr>
        <w:t>Not</w:t>
      </w:r>
      <w:proofErr w:type="spellEnd"/>
      <w:r w:rsidRPr="00DD4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9F4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D4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9F4">
        <w:rPr>
          <w:rFonts w:ascii="Times New Roman" w:hAnsi="Times New Roman" w:cs="Times New Roman"/>
          <w:sz w:val="28"/>
          <w:szCs w:val="28"/>
        </w:rPr>
        <w:t>know</w:t>
      </w:r>
      <w:proofErr w:type="spellEnd"/>
      <w:r w:rsidRPr="00DD4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9F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DD4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9F4">
        <w:rPr>
          <w:rFonts w:ascii="Times New Roman" w:hAnsi="Times New Roman" w:cs="Times New Roman"/>
          <w:sz w:val="28"/>
          <w:szCs w:val="28"/>
        </w:rPr>
        <w:t>bad</w:t>
      </w:r>
      <w:proofErr w:type="spellEnd"/>
      <w:r w:rsidRPr="00DD49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49F4">
        <w:rPr>
          <w:rFonts w:ascii="Times New Roman" w:hAnsi="Times New Roman" w:cs="Times New Roman"/>
          <w:sz w:val="28"/>
          <w:szCs w:val="28"/>
        </w:rPr>
        <w:t>not</w:t>
      </w:r>
      <w:proofErr w:type="spellEnd"/>
      <w:r w:rsidRPr="00DD4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9F4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D4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9F4">
        <w:rPr>
          <w:rFonts w:ascii="Times New Roman" w:hAnsi="Times New Roman" w:cs="Times New Roman"/>
          <w:sz w:val="28"/>
          <w:szCs w:val="28"/>
        </w:rPr>
        <w:t>wish</w:t>
      </w:r>
      <w:proofErr w:type="spellEnd"/>
      <w:r w:rsidRPr="00DD4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9F4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D4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9F4">
        <w:rPr>
          <w:rFonts w:ascii="Times New Roman" w:hAnsi="Times New Roman" w:cs="Times New Roman"/>
          <w:sz w:val="28"/>
          <w:szCs w:val="28"/>
        </w:rPr>
        <w:t>know</w:t>
      </w:r>
      <w:proofErr w:type="spellEnd"/>
      <w:r w:rsidRPr="00DD4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9F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DD4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9F4">
        <w:rPr>
          <w:rFonts w:ascii="Times New Roman" w:hAnsi="Times New Roman" w:cs="Times New Roman"/>
          <w:sz w:val="28"/>
          <w:szCs w:val="28"/>
        </w:rPr>
        <w:t>worth</w:t>
      </w:r>
      <w:proofErr w:type="spellEnd"/>
      <w:r w:rsidRPr="00DD49F4">
        <w:rPr>
          <w:rFonts w:ascii="Times New Roman" w:hAnsi="Times New Roman" w:cs="Times New Roman"/>
          <w:sz w:val="28"/>
          <w:szCs w:val="28"/>
        </w:rPr>
        <w:t>.</w:t>
      </w:r>
    </w:p>
    <w:p w:rsidR="00DD49F4" w:rsidRDefault="00DD49F4" w:rsidP="00DD49F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DD49F4">
        <w:rPr>
          <w:rFonts w:ascii="Times New Roman" w:hAnsi="Times New Roman" w:cs="Times New Roman"/>
          <w:sz w:val="28"/>
          <w:szCs w:val="28"/>
        </w:rPr>
        <w:t>Не знати погано, не хотіти знати — ще гірше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27DFD" w:rsidRDefault="00C27DFD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DFD" w:rsidRDefault="00C27DFD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DFD" w:rsidRDefault="00C27DFD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DFD" w:rsidRDefault="00C27DFD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DFD" w:rsidRDefault="00C27DFD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DFD" w:rsidRDefault="00C27DFD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DFD" w:rsidRDefault="00C27DFD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DFD" w:rsidRDefault="00C27DFD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DFD" w:rsidRDefault="00C27DFD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DFD" w:rsidRDefault="00C27DFD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DFD" w:rsidRDefault="00C27DFD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DFD" w:rsidRDefault="00C27DFD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DFD" w:rsidRDefault="00C27DFD" w:rsidP="007B49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DFD" w:rsidRPr="00DD49F4" w:rsidRDefault="007B49FF" w:rsidP="00DD49F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9F4">
        <w:rPr>
          <w:rFonts w:ascii="Times New Roman" w:hAnsi="Times New Roman" w:cs="Times New Roman"/>
          <w:b/>
          <w:sz w:val="28"/>
          <w:szCs w:val="28"/>
        </w:rPr>
        <w:t>Список використаних джерел:</w:t>
      </w:r>
    </w:p>
    <w:p w:rsidR="00C27DFD" w:rsidRPr="00C27DFD" w:rsidRDefault="00C27DFD" w:rsidP="00C27DF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27DF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Pr="00C27DF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Редько В. Інтерактивні технології навчання іноземної мови / В. Редько // Рідна школа. – 2011. – № 8-9. – С. 28-36.</w:t>
      </w:r>
    </w:p>
    <w:p w:rsidR="005A0F6D" w:rsidRPr="00DD49F4" w:rsidRDefault="00C27DFD" w:rsidP="007B49FF">
      <w:pPr>
        <w:spacing w:line="360" w:lineRule="auto"/>
        <w:jc w:val="both"/>
        <w:rPr>
          <w:rFonts w:ascii="Times New Roman" w:hAnsi="Times New Roman" w:cs="Times New Roman"/>
          <w:color w:val="5B9BD5" w:themeColor="accen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7B49FF" w:rsidRPr="007B49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B49FF" w:rsidRPr="007B49FF">
        <w:rPr>
          <w:rFonts w:ascii="Times New Roman" w:hAnsi="Times New Roman" w:cs="Times New Roman"/>
          <w:sz w:val="28"/>
          <w:szCs w:val="28"/>
        </w:rPr>
        <w:t>Єльникова</w:t>
      </w:r>
      <w:proofErr w:type="spellEnd"/>
      <w:r w:rsidR="007B49FF" w:rsidRPr="007B49FF">
        <w:rPr>
          <w:rFonts w:ascii="Times New Roman" w:hAnsi="Times New Roman" w:cs="Times New Roman"/>
          <w:sz w:val="28"/>
          <w:szCs w:val="28"/>
        </w:rPr>
        <w:t xml:space="preserve"> О.В. Інтерактивні методи навчання, їх місце у класифікації педагогічних інновацій / О. </w:t>
      </w:r>
      <w:proofErr w:type="spellStart"/>
      <w:r w:rsidR="007B49FF" w:rsidRPr="007B49FF">
        <w:rPr>
          <w:rFonts w:ascii="Times New Roman" w:hAnsi="Times New Roman" w:cs="Times New Roman"/>
          <w:sz w:val="28"/>
          <w:szCs w:val="28"/>
        </w:rPr>
        <w:t>Єльникова</w:t>
      </w:r>
      <w:proofErr w:type="spellEnd"/>
      <w:r w:rsidR="007B49FF" w:rsidRPr="007B49FF">
        <w:rPr>
          <w:rFonts w:ascii="Times New Roman" w:hAnsi="Times New Roman" w:cs="Times New Roman"/>
          <w:sz w:val="28"/>
          <w:szCs w:val="28"/>
        </w:rPr>
        <w:t xml:space="preserve"> // Імідж сучасного педагога. – 2001. – № 3–4 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B49FF" w:rsidRPr="007B49FF">
        <w:rPr>
          <w:rFonts w:ascii="Times New Roman" w:hAnsi="Times New Roman" w:cs="Times New Roman"/>
          <w:sz w:val="28"/>
          <w:szCs w:val="28"/>
        </w:rPr>
        <w:t xml:space="preserve">(14–15). – С. 71 – 74. 2. Крамаренко С.Г. Інтерактивні техніки навчання, як засіб розвитку творчого потенціалу / С. Крамаренко // Відкритий урок. – 2002. – № 5–6. – С.7–10. 3. </w:t>
      </w:r>
      <w:proofErr w:type="spellStart"/>
      <w:r w:rsidR="007B49FF" w:rsidRPr="007B49FF">
        <w:rPr>
          <w:rFonts w:ascii="Times New Roman" w:hAnsi="Times New Roman" w:cs="Times New Roman"/>
          <w:sz w:val="28"/>
          <w:szCs w:val="28"/>
        </w:rPr>
        <w:t>Лиза</w:t>
      </w:r>
      <w:proofErr w:type="spellEnd"/>
      <w:r w:rsidR="007B49FF" w:rsidRPr="007B49FF">
        <w:rPr>
          <w:rFonts w:ascii="Times New Roman" w:hAnsi="Times New Roman" w:cs="Times New Roman"/>
          <w:sz w:val="28"/>
          <w:szCs w:val="28"/>
        </w:rPr>
        <w:t xml:space="preserve"> Г.В. Особливості використання інтерактивних технологій на </w:t>
      </w:r>
      <w:proofErr w:type="spellStart"/>
      <w:r w:rsidR="007B49FF" w:rsidRPr="007B49FF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="007B49FF" w:rsidRPr="007B49FF">
        <w:rPr>
          <w:rFonts w:ascii="Times New Roman" w:hAnsi="Times New Roman" w:cs="Times New Roman"/>
          <w:sz w:val="28"/>
          <w:szCs w:val="28"/>
        </w:rPr>
        <w:t xml:space="preserve"> англійської мови [Електронний ресурс] – Режим доступу до ресурсу: </w:t>
      </w:r>
      <w:r w:rsidR="007B49FF" w:rsidRPr="00DD49F4">
        <w:rPr>
          <w:rFonts w:ascii="Times New Roman" w:hAnsi="Times New Roman" w:cs="Times New Roman"/>
          <w:color w:val="5B9BD5" w:themeColor="accent1"/>
          <w:sz w:val="28"/>
          <w:szCs w:val="28"/>
        </w:rPr>
        <w:t>https://vseosvita.ua/library/osoblivostivikoristanna-interaktivnih-tehnologij-na-urokah-anglijskoi-movi-90918.html.</w:t>
      </w:r>
    </w:p>
    <w:sectPr w:rsidR="005A0F6D" w:rsidRPr="00DD49F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A71"/>
    <w:rsid w:val="00022A71"/>
    <w:rsid w:val="005A0F6D"/>
    <w:rsid w:val="006C4042"/>
    <w:rsid w:val="007B49FF"/>
    <w:rsid w:val="00C27DFD"/>
    <w:rsid w:val="00DD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BF0488-7CCC-44E4-9A14-25B4AE944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6535</Words>
  <Characters>3726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2023-03-04T14:14:00Z</dcterms:created>
  <dcterms:modified xsi:type="dcterms:W3CDTF">2023-03-04T14:51:00Z</dcterms:modified>
</cp:coreProperties>
</file>