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388C" w:rsidRPr="00E62478" w:rsidRDefault="00EB388C" w:rsidP="00EB388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62478">
        <w:rPr>
          <w:rFonts w:ascii="Times New Roman" w:hAnsi="Times New Roman" w:cs="Times New Roman"/>
          <w:b/>
          <w:sz w:val="28"/>
          <w:szCs w:val="28"/>
          <w:lang w:val="uk-UA"/>
        </w:rPr>
        <w:t>ВИКОРИСТАННЯ ПРИЙОМІВ МНЕМОТЕХНІКИ В ПІЗНАВАЛЬНО - МОВЛЕННЄВОМУ  РОЗВИТКУ ДОШКІЛЬНИКІВ</w:t>
      </w:r>
    </w:p>
    <w:tbl>
      <w:tblPr>
        <w:tblStyle w:val="a4"/>
        <w:tblpPr w:leftFromText="180" w:rightFromText="180" w:vertAnchor="text" w:horzAnchor="margin" w:tblpY="9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670"/>
      </w:tblGrid>
      <w:tr w:rsidR="00845B0D" w:rsidTr="002334DD">
        <w:trPr>
          <w:trHeight w:val="2264"/>
        </w:trPr>
        <w:tc>
          <w:tcPr>
            <w:tcW w:w="3794" w:type="dxa"/>
          </w:tcPr>
          <w:p w:rsidR="00845B0D" w:rsidRDefault="00845B0D" w:rsidP="00845B0D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670" w:type="dxa"/>
          </w:tcPr>
          <w:p w:rsidR="00845B0D" w:rsidRPr="00845B0D" w:rsidRDefault="002334DD" w:rsidP="00363DA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013844">
              <w:rPr>
                <w:rFonts w:ascii="Times New Roman" w:hAnsi="Times New Roman"/>
                <w:sz w:val="28"/>
                <w:szCs w:val="28"/>
                <w:lang w:val="uk-UA"/>
              </w:rPr>
              <w:t>«</w:t>
            </w:r>
            <w:r w:rsidR="00845B0D" w:rsidRPr="00845B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Навчайте дитину якимось  невідомим йому </w:t>
            </w:r>
          </w:p>
          <w:p w:rsidR="00845B0D" w:rsidRPr="00845B0D" w:rsidRDefault="00845B0D" w:rsidP="00363DAB">
            <w:pPr>
              <w:pStyle w:val="a3"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5B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п’яти словам  – він буде довго та марно мучитись, та пов’яжіть двадцять таких слів з карти</w:t>
            </w:r>
            <w:r w:rsidR="002334D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нками, і вона їх засвоїть вмить</w:t>
            </w:r>
            <w:r w:rsidRPr="00845B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  <w:r w:rsidR="002334DD" w:rsidRPr="0001384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»</w:t>
            </w:r>
          </w:p>
          <w:p w:rsidR="00845B0D" w:rsidRPr="00845B0D" w:rsidRDefault="00845B0D" w:rsidP="00845B0D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45B0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                                 К.Д.Ушинський</w:t>
            </w:r>
          </w:p>
          <w:p w:rsidR="00845B0D" w:rsidRPr="00E62478" w:rsidRDefault="00845B0D" w:rsidP="00845B0D">
            <w:pPr>
              <w:pStyle w:val="a3"/>
              <w:spacing w:line="360" w:lineRule="auto"/>
              <w:jc w:val="right"/>
              <w:rPr>
                <w:rFonts w:ascii="Times New Roman" w:hAnsi="Times New Roman" w:cs="Times New Roman"/>
                <w:sz w:val="16"/>
                <w:szCs w:val="28"/>
                <w:lang w:val="uk-UA"/>
              </w:rPr>
            </w:pPr>
          </w:p>
        </w:tc>
      </w:tr>
    </w:tbl>
    <w:p w:rsidR="00377AEE" w:rsidRPr="00EB388C" w:rsidRDefault="00EB388C" w:rsidP="00EB388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lang w:val="uk-UA"/>
        </w:rPr>
        <w:tab/>
      </w:r>
      <w:r w:rsidR="00377AEE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Базовий компонент </w:t>
      </w:r>
      <w:r w:rsidR="008F29F4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сучасної </w:t>
      </w:r>
      <w:r w:rsidR="00377AEE" w:rsidRPr="00EB388C">
        <w:rPr>
          <w:rFonts w:ascii="Times New Roman" w:hAnsi="Times New Roman" w:cs="Times New Roman"/>
          <w:sz w:val="28"/>
          <w:szCs w:val="28"/>
          <w:lang w:val="uk-UA"/>
        </w:rPr>
        <w:t>дошкільної освіти спрям</w:t>
      </w:r>
      <w:r w:rsidR="00343EFA" w:rsidRPr="00EB388C">
        <w:rPr>
          <w:rFonts w:ascii="Times New Roman" w:hAnsi="Times New Roman" w:cs="Times New Roman"/>
          <w:sz w:val="28"/>
          <w:szCs w:val="28"/>
          <w:lang w:val="uk-UA"/>
        </w:rPr>
        <w:t>овує зусилля батьків, педагогів гнучко реагувати на сучасні соціокультурні запити</w:t>
      </w:r>
      <w:r w:rsidR="008F29F4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сьогодення</w:t>
      </w:r>
      <w:r w:rsidR="00343EFA" w:rsidRPr="00EB388C">
        <w:rPr>
          <w:rFonts w:ascii="Times New Roman" w:hAnsi="Times New Roman" w:cs="Times New Roman"/>
          <w:sz w:val="28"/>
          <w:szCs w:val="28"/>
          <w:lang w:val="uk-UA"/>
        </w:rPr>
        <w:t>, збагачувати знання дитини необхідною якісною інформацією, допомагати їй реалізувати свій природний потенціал</w:t>
      </w:r>
      <w:r w:rsidR="00FB27E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274DD" w:rsidRPr="00EB388C">
        <w:rPr>
          <w:rFonts w:ascii="Times New Roman" w:hAnsi="Times New Roman" w:cs="Times New Roman"/>
          <w:sz w:val="28"/>
          <w:szCs w:val="28"/>
          <w:lang w:val="uk-UA"/>
        </w:rPr>
        <w:t>Забезпечуючи різнобічний розвиток</w:t>
      </w:r>
      <w:r w:rsidR="00C41E6E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дітей дошкільного віку відповідно до їхніх здібностей, індивідуальних, псих</w:t>
      </w:r>
      <w:r w:rsidR="006274DD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ічних та фізичних особливостей кожен педагог прагне </w:t>
      </w:r>
      <w:r w:rsidR="00766C48" w:rsidRPr="00E45022">
        <w:rPr>
          <w:rFonts w:ascii="Times New Roman" w:hAnsi="Times New Roman" w:cs="Times New Roman"/>
          <w:sz w:val="28"/>
          <w:szCs w:val="28"/>
          <w:lang w:val="uk-UA"/>
        </w:rPr>
        <w:t>зробити</w:t>
      </w:r>
      <w:r w:rsidR="00E4502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C48" w:rsidRPr="00EB388C">
        <w:rPr>
          <w:rFonts w:ascii="Times New Roman" w:hAnsi="Times New Roman" w:cs="Times New Roman"/>
          <w:sz w:val="28"/>
          <w:szCs w:val="28"/>
          <w:lang w:val="uk-UA"/>
        </w:rPr>
        <w:t>освітній</w:t>
      </w:r>
      <w:r w:rsidR="006274DD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процес </w:t>
      </w:r>
      <w:r w:rsidR="00E62478">
        <w:rPr>
          <w:rFonts w:ascii="Times New Roman" w:hAnsi="Times New Roman" w:cs="Times New Roman"/>
          <w:sz w:val="28"/>
          <w:szCs w:val="28"/>
          <w:lang w:val="uk-UA"/>
        </w:rPr>
        <w:t>легким, цікавим,</w:t>
      </w:r>
      <w:r w:rsidR="00766C48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5F0F" w:rsidRPr="00EB388C">
        <w:rPr>
          <w:rFonts w:ascii="Times New Roman" w:hAnsi="Times New Roman" w:cs="Times New Roman"/>
          <w:sz w:val="28"/>
          <w:szCs w:val="28"/>
          <w:lang w:val="uk-UA"/>
        </w:rPr>
        <w:t>доступ</w:t>
      </w:r>
      <w:r w:rsidR="00E62478">
        <w:rPr>
          <w:rFonts w:ascii="Times New Roman" w:hAnsi="Times New Roman" w:cs="Times New Roman"/>
          <w:sz w:val="28"/>
          <w:szCs w:val="28"/>
          <w:lang w:val="uk-UA"/>
        </w:rPr>
        <w:t xml:space="preserve">ним та </w:t>
      </w:r>
      <w:r w:rsidR="00D5505C">
        <w:rPr>
          <w:rFonts w:ascii="Times New Roman" w:hAnsi="Times New Roman" w:cs="Times New Roman"/>
          <w:sz w:val="28"/>
          <w:szCs w:val="28"/>
          <w:lang w:val="uk-UA"/>
        </w:rPr>
        <w:t>комфортним,</w:t>
      </w:r>
      <w:r w:rsidR="00C45F0F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без розумового і нервового перенапруження. </w:t>
      </w:r>
      <w:r w:rsidR="00766C48" w:rsidRPr="00EB388C">
        <w:rPr>
          <w:rFonts w:ascii="Times New Roman" w:hAnsi="Times New Roman" w:cs="Times New Roman"/>
          <w:sz w:val="28"/>
          <w:szCs w:val="28"/>
          <w:lang w:val="uk-UA"/>
        </w:rPr>
        <w:t>Зацікавити дитину, захопити ігровим завданням та досягти</w:t>
      </w:r>
      <w:r w:rsidR="008F29F4"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результату - мрія кожного педагога.</w:t>
      </w:r>
      <w:r w:rsidR="00521155" w:rsidRPr="0052115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1155" w:rsidRPr="00013844">
        <w:rPr>
          <w:rFonts w:ascii="Times New Roman" w:hAnsi="Times New Roman"/>
          <w:sz w:val="28"/>
          <w:szCs w:val="28"/>
          <w:lang w:val="uk-UA"/>
        </w:rPr>
        <w:t xml:space="preserve">Практика </w:t>
      </w:r>
      <w:r w:rsidR="00521155">
        <w:rPr>
          <w:rFonts w:ascii="Times New Roman" w:hAnsi="Times New Roman"/>
          <w:sz w:val="28"/>
          <w:szCs w:val="28"/>
          <w:lang w:val="uk-UA"/>
        </w:rPr>
        <w:t xml:space="preserve">корекційно-логопедичної </w:t>
      </w:r>
      <w:r w:rsidR="00521155" w:rsidRPr="00521155">
        <w:rPr>
          <w:rFonts w:ascii="Times New Roman" w:hAnsi="Times New Roman"/>
          <w:sz w:val="28"/>
          <w:szCs w:val="28"/>
          <w:lang w:val="uk-UA"/>
        </w:rPr>
        <w:t>роботи  з дітьми</w:t>
      </w:r>
      <w:r w:rsidR="00521155">
        <w:rPr>
          <w:rFonts w:ascii="Times New Roman" w:hAnsi="Times New Roman"/>
          <w:sz w:val="28"/>
          <w:szCs w:val="28"/>
          <w:lang w:val="uk-UA"/>
        </w:rPr>
        <w:t xml:space="preserve"> у </w:t>
      </w:r>
      <w:r w:rsidR="00F210CE">
        <w:rPr>
          <w:rFonts w:ascii="Times New Roman" w:hAnsi="Times New Roman"/>
          <w:sz w:val="28"/>
          <w:szCs w:val="28"/>
          <w:lang w:val="uk-UA"/>
        </w:rPr>
        <w:t>закладі дошкільної освіти</w:t>
      </w:r>
      <w:r w:rsidR="00521155" w:rsidRPr="00013844">
        <w:rPr>
          <w:rFonts w:ascii="Times New Roman" w:hAnsi="Times New Roman"/>
          <w:sz w:val="28"/>
          <w:szCs w:val="28"/>
          <w:lang w:val="uk-UA"/>
        </w:rPr>
        <w:t xml:space="preserve"> «Центр розвитку дитини» міста Славу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013844">
        <w:rPr>
          <w:rFonts w:ascii="Times New Roman" w:hAnsi="Times New Roman"/>
          <w:sz w:val="28"/>
          <w:szCs w:val="28"/>
          <w:lang w:val="uk-UA"/>
        </w:rPr>
        <w:t>тича доводить,</w:t>
      </w:r>
      <w:r w:rsidR="00521155" w:rsidRPr="00BA00A0">
        <w:rPr>
          <w:rFonts w:ascii="Times New Roman" w:hAnsi="Times New Roman"/>
          <w:sz w:val="28"/>
          <w:szCs w:val="28"/>
          <w:lang w:val="uk-UA"/>
        </w:rPr>
        <w:t xml:space="preserve"> чим актив</w:t>
      </w:r>
      <w:r w:rsidR="00521155">
        <w:rPr>
          <w:rFonts w:ascii="Times New Roman" w:hAnsi="Times New Roman"/>
          <w:sz w:val="28"/>
          <w:szCs w:val="28"/>
          <w:lang w:val="uk-UA"/>
        </w:rPr>
        <w:t>ніша</w:t>
      </w:r>
      <w:r w:rsidR="00521155" w:rsidRPr="00BA00A0">
        <w:rPr>
          <w:rFonts w:ascii="Times New Roman" w:hAnsi="Times New Roman"/>
          <w:sz w:val="28"/>
          <w:szCs w:val="28"/>
          <w:lang w:val="uk-UA"/>
        </w:rPr>
        <w:t xml:space="preserve"> дити</w:t>
      </w:r>
      <w:r w:rsidR="00521155">
        <w:rPr>
          <w:rFonts w:ascii="Times New Roman" w:hAnsi="Times New Roman"/>
          <w:sz w:val="28"/>
          <w:szCs w:val="28"/>
          <w:lang w:val="uk-UA"/>
        </w:rPr>
        <w:t xml:space="preserve">на, чим більше </w:t>
      </w:r>
      <w:r w:rsidR="00521155" w:rsidRPr="00BA00A0">
        <w:rPr>
          <w:rFonts w:ascii="Times New Roman" w:hAnsi="Times New Roman"/>
          <w:sz w:val="28"/>
          <w:szCs w:val="28"/>
          <w:lang w:val="uk-UA"/>
        </w:rPr>
        <w:t>залучен</w:t>
      </w:r>
      <w:r w:rsidR="00521155">
        <w:rPr>
          <w:rFonts w:ascii="Times New Roman" w:hAnsi="Times New Roman"/>
          <w:sz w:val="28"/>
          <w:szCs w:val="28"/>
          <w:lang w:val="uk-UA"/>
        </w:rPr>
        <w:t>а</w:t>
      </w:r>
      <w:r w:rsidR="00521155" w:rsidRPr="00BA00A0">
        <w:rPr>
          <w:rFonts w:ascii="Times New Roman" w:hAnsi="Times New Roman"/>
          <w:sz w:val="28"/>
          <w:szCs w:val="28"/>
          <w:lang w:val="uk-UA"/>
        </w:rPr>
        <w:t xml:space="preserve"> в цікаву для себе діяльність, тим краще результат.</w:t>
      </w:r>
    </w:p>
    <w:p w:rsidR="00EB388C" w:rsidRPr="00EB388C" w:rsidRDefault="00EB388C" w:rsidP="00EB388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ab/>
      </w:r>
      <w:r w:rsidR="00C45F0F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З огляду на соціальну і педагогічну значущість рідної мови для станов</w:t>
      </w:r>
      <w:r w:rsidR="00C45F0F" w:rsidRPr="00EB388C">
        <w:rPr>
          <w:rFonts w:ascii="Times New Roman" w:hAnsi="Times New Roman" w:cs="Times New Roman"/>
          <w:iCs/>
          <w:sz w:val="28"/>
          <w:szCs w:val="28"/>
          <w:lang w:val="uk-UA"/>
        </w:rPr>
        <w:softHyphen/>
        <w:t>лення і розвитку кожної особистості, н</w:t>
      </w:r>
      <w:r w:rsidR="00C45F0F" w:rsidRPr="00EB388C">
        <w:rPr>
          <w:rFonts w:ascii="Times New Roman" w:hAnsi="Times New Roman" w:cs="Times New Roman"/>
          <w:sz w:val="28"/>
          <w:szCs w:val="28"/>
          <w:lang w:val="uk-UA"/>
        </w:rPr>
        <w:t>а сучасному етапі розвитку дошкільної логопедії особливого значення набувають питання використання нових під</w:t>
      </w:r>
      <w:r w:rsidR="00C45F0F"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ходів до розвитку мовлення дошкільнят. 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Працюючи з дітьми з різною мов</w:t>
      </w:r>
      <w:r w:rsidR="00C45F0F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леннєвою</w:t>
      </w:r>
      <w:r w:rsidR="00E4502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патологією та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стикаючись з пробле</w:t>
      </w:r>
      <w:r w:rsidR="00C45F0F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мам</w:t>
      </w:r>
      <w:r w:rsidR="00E62478">
        <w:rPr>
          <w:rFonts w:ascii="Times New Roman" w:hAnsi="Times New Roman" w:cs="Times New Roman"/>
          <w:iCs/>
          <w:sz w:val="28"/>
          <w:szCs w:val="28"/>
          <w:lang w:val="uk-UA"/>
        </w:rPr>
        <w:t>и в їх навчанні,</w:t>
      </w:r>
      <w:r w:rsidR="00E62478" w:rsidRPr="00E45022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доводиться </w:t>
      </w:r>
      <w:r w:rsidR="00766C48" w:rsidRPr="00E45022">
        <w:rPr>
          <w:rFonts w:ascii="Times New Roman" w:hAnsi="Times New Roman" w:cs="Times New Roman"/>
          <w:iCs/>
          <w:sz w:val="28"/>
          <w:szCs w:val="28"/>
          <w:lang w:val="uk-UA"/>
        </w:rPr>
        <w:t>шукати</w:t>
      </w:r>
      <w:r w:rsidR="00E45022">
        <w:rPr>
          <w:rFonts w:ascii="Times New Roman" w:hAnsi="Times New Roman" w:cs="Times New Roman"/>
          <w:iCs/>
          <w:color w:val="C00000"/>
          <w:sz w:val="28"/>
          <w:szCs w:val="28"/>
          <w:lang w:val="uk-UA"/>
        </w:rPr>
        <w:t xml:space="preserve"> </w:t>
      </w:r>
      <w:r w:rsidR="00C45F0F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такі освітні технології,</w:t>
      </w:r>
      <w:r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що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r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полегшують 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процес засвоєння дітьми нового матеріалу. Одн</w:t>
      </w:r>
      <w:r w:rsidRPr="00EB388C">
        <w:rPr>
          <w:rFonts w:ascii="Times New Roman" w:hAnsi="Times New Roman" w:cs="Times New Roman"/>
          <w:iCs/>
          <w:sz w:val="28"/>
          <w:szCs w:val="28"/>
          <w:lang w:val="uk-UA"/>
        </w:rPr>
        <w:t>ією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з таких </w:t>
      </w:r>
      <w:r w:rsidR="00372460">
        <w:rPr>
          <w:rFonts w:ascii="Times New Roman" w:hAnsi="Times New Roman" w:cs="Times New Roman"/>
          <w:iCs/>
          <w:sz w:val="28"/>
          <w:szCs w:val="28"/>
          <w:lang w:val="uk-UA"/>
        </w:rPr>
        <w:t>здоров</w:t>
      </w:r>
      <w:r w:rsidR="00372460" w:rsidRPr="00372460">
        <w:rPr>
          <w:rFonts w:ascii="Times New Roman" w:hAnsi="Times New Roman" w:cs="Times New Roman"/>
          <w:iCs/>
          <w:sz w:val="28"/>
          <w:szCs w:val="28"/>
          <w:lang w:val="uk-UA"/>
        </w:rPr>
        <w:t>'</w:t>
      </w:r>
      <w:r w:rsidR="00372460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язбережувальних </w:t>
      </w:r>
      <w:r w:rsidRPr="00EB388C">
        <w:rPr>
          <w:rFonts w:ascii="Times New Roman" w:hAnsi="Times New Roman" w:cs="Times New Roman"/>
          <w:iCs/>
          <w:sz w:val="28"/>
          <w:szCs w:val="28"/>
          <w:lang w:val="uk-UA"/>
        </w:rPr>
        <w:t>технологій</w:t>
      </w:r>
      <w:r w:rsidR="00766C48" w:rsidRPr="00EB388C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, на наш погляд, є </w:t>
      </w:r>
      <w:r w:rsidRPr="00EB388C">
        <w:rPr>
          <w:rFonts w:ascii="Times New Roman" w:hAnsi="Times New Roman" w:cs="Times New Roman"/>
          <w:iCs/>
          <w:sz w:val="28"/>
          <w:szCs w:val="28"/>
          <w:lang w:val="uk-UA"/>
        </w:rPr>
        <w:t>мнемотехніка, що о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t>станні 10 років прокладає собі шлях у  дошкільну педагогіку.</w:t>
      </w:r>
    </w:p>
    <w:p w:rsidR="00EB388C" w:rsidRPr="00FA1E75" w:rsidRDefault="00EB388C" w:rsidP="00EB388C">
      <w:pPr>
        <w:pStyle w:val="a3"/>
        <w:spacing w:line="360" w:lineRule="auto"/>
        <w:jc w:val="both"/>
        <w:rPr>
          <w:b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t>Мнемо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техніка </w:t>
      </w:r>
      <w:r w:rsidRPr="00EB388C">
        <w:rPr>
          <w:rFonts w:ascii="Times New Roman" w:hAnsi="Times New Roman" w:cs="Times New Roman"/>
          <w:i/>
          <w:sz w:val="28"/>
          <w:szCs w:val="28"/>
          <w:lang w:val="uk-UA"/>
        </w:rPr>
        <w:t>(мнемоніка)</w:t>
      </w:r>
      <w:r w:rsidR="005211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t>– технологія розвитку пам'яті,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t>що забезпечує ефективне запам'ятовування, збереження і відтворення інформації, збільшує обсяг па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>м'яті, шляхом утворення додаткових асоціацій, використовує природні меха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нізми пам'яті мозку. Мнемотехніка відома з давніх часів. Історія її розвитку налічує як мінімум дві тисячі років. В </w:t>
      </w:r>
      <w:r w:rsidRPr="00EB388C">
        <w:rPr>
          <w:rFonts w:ascii="Times New Roman" w:hAnsi="Times New Roman" w:cs="Times New Roman"/>
          <w:sz w:val="28"/>
          <w:szCs w:val="28"/>
          <w:lang w:val="en-US"/>
        </w:rPr>
        <w:t>XVI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t xml:space="preserve"> столітті, завдяки викладачу Кемб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риджського університету в Англії Петру </w:t>
      </w:r>
      <w:proofErr w:type="spellStart"/>
      <w:r w:rsidRPr="00EB388C">
        <w:rPr>
          <w:rFonts w:ascii="Times New Roman" w:hAnsi="Times New Roman" w:cs="Times New Roman"/>
          <w:sz w:val="28"/>
          <w:szCs w:val="28"/>
          <w:lang w:val="uk-UA"/>
        </w:rPr>
        <w:t>Рамусу</w:t>
      </w:r>
      <w:proofErr w:type="spellEnd"/>
      <w:r w:rsidRPr="00EB388C">
        <w:rPr>
          <w:rFonts w:ascii="Times New Roman" w:hAnsi="Times New Roman" w:cs="Times New Roman"/>
          <w:sz w:val="28"/>
          <w:szCs w:val="28"/>
          <w:lang w:val="uk-UA"/>
        </w:rPr>
        <w:t>, відокремилася педагогічна мнемотехніка. А між тим найпростіші прийоми запам'ятовування, що спира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>ються на ті ж принципи, що й класична мнемотехнічна система, ми можемо з користю застосовувати і сьогодні – як допоміжний засіб у корекційно-розви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>вальній роботі, що дозволяє дітям ефективніше сприймати і обробляти зо</w:t>
      </w:r>
      <w:r w:rsidRPr="00EB388C">
        <w:rPr>
          <w:rFonts w:ascii="Times New Roman" w:hAnsi="Times New Roman" w:cs="Times New Roman"/>
          <w:sz w:val="28"/>
          <w:szCs w:val="28"/>
          <w:lang w:val="uk-UA"/>
        </w:rPr>
        <w:softHyphen/>
        <w:t>рову інформацію, перекодувати, зберігати і відтворювати її у відповідності з поставленими завданнями</w:t>
      </w:r>
      <w:r w:rsidRPr="00FA1E75">
        <w:rPr>
          <w:lang w:val="uk-UA"/>
        </w:rPr>
        <w:t xml:space="preserve">. </w:t>
      </w:r>
    </w:p>
    <w:p w:rsidR="00521155" w:rsidRPr="00282478" w:rsidRDefault="00521155" w:rsidP="0052115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О</w:t>
      </w:r>
      <w:r w:rsidRPr="00282478">
        <w:rPr>
          <w:rFonts w:ascii="Times New Roman" w:hAnsi="Times New Roman"/>
          <w:sz w:val="28"/>
          <w:szCs w:val="28"/>
          <w:lang w:val="uk-UA"/>
        </w:rPr>
        <w:t>володіння дитиною змістом та формою мовленнєвих одиниць, правилами їх комбінування у відповідності до норм рідної мови, породження власного висловлювання та його реалізація забезп</w:t>
      </w:r>
      <w:r>
        <w:rPr>
          <w:rFonts w:ascii="Times New Roman" w:hAnsi="Times New Roman"/>
          <w:sz w:val="28"/>
          <w:szCs w:val="28"/>
          <w:lang w:val="uk-UA"/>
        </w:rPr>
        <w:t xml:space="preserve">ечуються когнітивною діяльністю. Пізнавальні </w:t>
      </w:r>
      <w:r w:rsidRPr="00282478">
        <w:rPr>
          <w:rFonts w:ascii="Times New Roman" w:hAnsi="Times New Roman"/>
          <w:sz w:val="28"/>
          <w:szCs w:val="28"/>
          <w:lang w:val="uk-UA"/>
        </w:rPr>
        <w:t>процеси: сприйняття, увага, уява, пам'ять, мислення – виступають як найважливіші компоненти будь-якої людської діяльності, її невід'ємні внутрішні моменти.</w:t>
      </w:r>
      <w:r w:rsidRPr="00D661A5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760C7">
        <w:rPr>
          <w:rFonts w:ascii="Times New Roman" w:hAnsi="Times New Roman"/>
          <w:sz w:val="28"/>
          <w:szCs w:val="28"/>
          <w:lang w:val="uk-UA"/>
        </w:rPr>
        <w:t>Пам'ять лежить в основі здібностей людини, є умовою навчання, придбання знань, формування вмінь і навичок. Без запам'ятовування і відтворення попереднього матеріалу неможливо засвоєння нового.</w:t>
      </w:r>
    </w:p>
    <w:p w:rsidR="00521155" w:rsidRDefault="00521155" w:rsidP="0052115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Проаналізовано, що з</w:t>
      </w:r>
      <w:r w:rsidRPr="00753DA2">
        <w:rPr>
          <w:rFonts w:ascii="Times New Roman" w:hAnsi="Times New Roman"/>
          <w:sz w:val="28"/>
          <w:szCs w:val="28"/>
          <w:lang w:val="uk-UA"/>
        </w:rPr>
        <w:t xml:space="preserve">астосування прийомів мнемотехніки особливо важливо для дошкільнят, оскільки розумові завдання у них вирішуються з переважним пріоритетом зовнішніх засобів, наочний матеріал засвоюється краще вербального. </w:t>
      </w:r>
      <w:r w:rsidRPr="00936888">
        <w:rPr>
          <w:rFonts w:ascii="Times New Roman" w:hAnsi="Times New Roman"/>
          <w:sz w:val="28"/>
          <w:szCs w:val="28"/>
          <w:lang w:val="uk-UA"/>
        </w:rPr>
        <w:t>Опора на візуальний образ дуже важлива і обов'язкова, тому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936888">
        <w:rPr>
          <w:rFonts w:ascii="Times New Roman" w:hAnsi="Times New Roman"/>
          <w:sz w:val="28"/>
          <w:szCs w:val="28"/>
          <w:lang w:val="uk-UA"/>
        </w:rPr>
        <w:t xml:space="preserve"> що якщо при відтворенні тексту цей зоровий образ не виникає в уяві, то дитина не розуміє цього тексту.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36888">
        <w:rPr>
          <w:rFonts w:ascii="Times New Roman" w:hAnsi="Times New Roman"/>
          <w:sz w:val="28"/>
          <w:szCs w:val="28"/>
          <w:lang w:val="uk-UA"/>
        </w:rPr>
        <w:t>Для цього досить схематичного зображення окремих час</w:t>
      </w:r>
      <w:r>
        <w:rPr>
          <w:rFonts w:ascii="Times New Roman" w:hAnsi="Times New Roman"/>
          <w:sz w:val="28"/>
          <w:szCs w:val="28"/>
          <w:lang w:val="uk-UA"/>
        </w:rPr>
        <w:t>тин, що полегшує</w:t>
      </w:r>
      <w:r w:rsidRPr="00936888">
        <w:rPr>
          <w:rFonts w:ascii="Times New Roman" w:hAnsi="Times New Roman"/>
          <w:sz w:val="28"/>
          <w:szCs w:val="28"/>
          <w:lang w:val="uk-UA"/>
        </w:rPr>
        <w:t xml:space="preserve"> запам'ятовування і наступне відтворення цілісного образу в римованій формі. Саме ці спостереження в практиці корекційної роботи і підказали необхідність вибору системи мнемотехніки.</w:t>
      </w:r>
    </w:p>
    <w:p w:rsidR="00521155" w:rsidRPr="00753DA2" w:rsidRDefault="00521155" w:rsidP="0052115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753DA2">
        <w:rPr>
          <w:rFonts w:ascii="Times New Roman" w:hAnsi="Times New Roman"/>
          <w:sz w:val="28"/>
          <w:szCs w:val="28"/>
          <w:lang w:val="uk-UA"/>
        </w:rPr>
        <w:lastRenderedPageBreak/>
        <w:t xml:space="preserve">Інноваційний характер технології полягає в доцільному злитті наочності, плану висловлювання і ігрового характеру діяльності. Основний «секрет» мнемотехніки дуже простий і добре відомий. Коли людина в своїй уяві з'єднує кілька зорових образів, мозок фіксує цей взаємозв'язок, надалі при пригадуванні по одному з образів цієї асоціації мозок відтворює всі раніше з'єднані образи. </w:t>
      </w:r>
    </w:p>
    <w:p w:rsidR="00521155" w:rsidRPr="00297AFB" w:rsidRDefault="00521155" w:rsidP="00D5505C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</w:t>
      </w:r>
      <w:r w:rsidRPr="00297AF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корекційній логопедичній </w:t>
      </w:r>
      <w:r w:rsidRPr="00297AFB">
        <w:rPr>
          <w:rFonts w:ascii="Times New Roman" w:hAnsi="Times New Roman"/>
          <w:sz w:val="28"/>
          <w:szCs w:val="28"/>
          <w:lang w:val="uk-UA"/>
        </w:rPr>
        <w:t>роботі з дітьми використовуємо такі  мнемотехнічні прийоми</w:t>
      </w:r>
      <w:r>
        <w:rPr>
          <w:rFonts w:ascii="Times New Roman" w:hAnsi="Times New Roman"/>
          <w:sz w:val="28"/>
          <w:szCs w:val="28"/>
          <w:lang w:val="uk-UA"/>
        </w:rPr>
        <w:t xml:space="preserve"> з опорою на наочність</w:t>
      </w:r>
      <w:r w:rsidRPr="00297AFB">
        <w:rPr>
          <w:rFonts w:ascii="Times New Roman" w:hAnsi="Times New Roman"/>
          <w:sz w:val="28"/>
          <w:szCs w:val="28"/>
          <w:lang w:val="uk-UA"/>
        </w:rPr>
        <w:t xml:space="preserve">: </w:t>
      </w:r>
      <w:r w:rsidR="002B3EA8">
        <w:rPr>
          <w:rFonts w:ascii="Times New Roman" w:hAnsi="Times New Roman"/>
          <w:sz w:val="28"/>
          <w:szCs w:val="28"/>
          <w:lang w:val="uk-UA"/>
        </w:rPr>
        <w:t>фонетичн</w:t>
      </w:r>
      <w:r w:rsidR="002B3EA8" w:rsidRPr="002B3EA8">
        <w:rPr>
          <w:rFonts w:ascii="Times New Roman" w:hAnsi="Times New Roman"/>
          <w:sz w:val="28"/>
          <w:szCs w:val="28"/>
          <w:lang w:val="uk-UA"/>
        </w:rPr>
        <w:t xml:space="preserve">і асоціації, </w:t>
      </w:r>
      <w:r w:rsidRPr="00297AFB">
        <w:rPr>
          <w:rFonts w:ascii="Times New Roman" w:hAnsi="Times New Roman"/>
          <w:sz w:val="28"/>
          <w:szCs w:val="28"/>
          <w:lang w:val="uk-UA"/>
        </w:rPr>
        <w:t>аналогія, трансфо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297AFB">
        <w:rPr>
          <w:rFonts w:ascii="Times New Roman" w:hAnsi="Times New Roman"/>
          <w:sz w:val="28"/>
          <w:szCs w:val="28"/>
          <w:lang w:val="uk-UA"/>
        </w:rPr>
        <w:t xml:space="preserve">рмація, тлумачення, зв’язування, сюжет, логічні запитання, небилиця, </w:t>
      </w:r>
      <w:proofErr w:type="spellStart"/>
      <w:r w:rsidR="002B3EA8" w:rsidRPr="002B3EA8">
        <w:rPr>
          <w:rFonts w:ascii="Times New Roman" w:hAnsi="Times New Roman"/>
          <w:sz w:val="28"/>
          <w:szCs w:val="28"/>
          <w:lang w:val="uk-UA"/>
        </w:rPr>
        <w:t>цифрообрази</w:t>
      </w:r>
      <w:proofErr w:type="spellEnd"/>
      <w:r w:rsidR="002B3EA8" w:rsidRPr="002B3EA8">
        <w:rPr>
          <w:rFonts w:ascii="Times New Roman" w:hAnsi="Times New Roman"/>
          <w:sz w:val="28"/>
          <w:szCs w:val="28"/>
          <w:lang w:val="uk-UA"/>
        </w:rPr>
        <w:t>, нумерація</w:t>
      </w:r>
      <w:r w:rsidR="002B3EA8">
        <w:rPr>
          <w:rFonts w:ascii="Times New Roman" w:hAnsi="Times New Roman"/>
          <w:sz w:val="28"/>
          <w:szCs w:val="28"/>
          <w:lang w:val="uk-UA"/>
        </w:rPr>
        <w:t>,</w:t>
      </w:r>
      <w:r w:rsidR="002B3EA8" w:rsidRPr="002B3EA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7AFB">
        <w:rPr>
          <w:rFonts w:ascii="Times New Roman" w:hAnsi="Times New Roman"/>
          <w:sz w:val="28"/>
          <w:szCs w:val="28"/>
          <w:lang w:val="uk-UA"/>
        </w:rPr>
        <w:t>піктограми,</w:t>
      </w:r>
      <w:r>
        <w:rPr>
          <w:rFonts w:ascii="Times New Roman" w:hAnsi="Times New Roman"/>
          <w:sz w:val="28"/>
          <w:szCs w:val="28"/>
          <w:lang w:val="uk-UA"/>
        </w:rPr>
        <w:t xml:space="preserve"> наочне моделювання,</w:t>
      </w:r>
      <w:r w:rsidRPr="00297AF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97AFB">
        <w:rPr>
          <w:rFonts w:ascii="Times New Roman" w:hAnsi="Times New Roman"/>
          <w:sz w:val="28"/>
          <w:szCs w:val="28"/>
          <w:lang w:val="uk-UA"/>
        </w:rPr>
        <w:t>мнемодоріжки</w:t>
      </w:r>
      <w:proofErr w:type="spellEnd"/>
      <w:r w:rsidRPr="00297AFB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7AFB">
        <w:rPr>
          <w:rFonts w:ascii="Times New Roman" w:hAnsi="Times New Roman"/>
          <w:sz w:val="28"/>
          <w:szCs w:val="28"/>
          <w:lang w:val="uk-UA"/>
        </w:rPr>
        <w:t>мнемотаблиці</w:t>
      </w:r>
      <w:proofErr w:type="spellEnd"/>
      <w:r w:rsidRPr="00297AFB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передача</w:t>
      </w:r>
      <w:r w:rsidRPr="00297AFB">
        <w:rPr>
          <w:rFonts w:ascii="Times New Roman" w:hAnsi="Times New Roman"/>
          <w:sz w:val="28"/>
          <w:szCs w:val="28"/>
          <w:lang w:val="uk-UA"/>
        </w:rPr>
        <w:t xml:space="preserve"> змісту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7AFB">
        <w:rPr>
          <w:rFonts w:ascii="Times New Roman" w:hAnsi="Times New Roman"/>
          <w:sz w:val="28"/>
          <w:szCs w:val="28"/>
          <w:lang w:val="uk-UA"/>
        </w:rPr>
        <w:t>відповідними рухами,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97AFB">
        <w:rPr>
          <w:rFonts w:ascii="Times New Roman" w:hAnsi="Times New Roman"/>
          <w:sz w:val="28"/>
          <w:szCs w:val="28"/>
          <w:lang w:val="uk-UA"/>
        </w:rPr>
        <w:t>через гру-драматизацію (</w:t>
      </w:r>
      <w:r w:rsidRPr="00297AFB">
        <w:rPr>
          <w:rFonts w:ascii="Times New Roman" w:hAnsi="Times New Roman"/>
          <w:i/>
          <w:sz w:val="28"/>
          <w:szCs w:val="28"/>
          <w:lang w:val="uk-UA"/>
        </w:rPr>
        <w:t>інсценування</w:t>
      </w:r>
      <w:r w:rsidRPr="00297AFB">
        <w:rPr>
          <w:rFonts w:ascii="Times New Roman" w:hAnsi="Times New Roman"/>
          <w:sz w:val="28"/>
          <w:szCs w:val="28"/>
          <w:lang w:val="uk-UA"/>
        </w:rPr>
        <w:t>)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D5505C" w:rsidRPr="00FB27EC">
        <w:rPr>
          <w:lang w:val="uk-UA"/>
        </w:rPr>
        <w:t xml:space="preserve"> </w:t>
      </w:r>
    </w:p>
    <w:p w:rsidR="00521155" w:rsidRDefault="00521155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0242A9">
        <w:rPr>
          <w:rFonts w:ascii="Times New Roman" w:hAnsi="Times New Roman"/>
          <w:sz w:val="28"/>
          <w:szCs w:val="28"/>
          <w:lang w:val="uk-UA"/>
        </w:rPr>
        <w:t>Мнемотехніка допомагає виріш</w:t>
      </w:r>
      <w:r>
        <w:rPr>
          <w:rFonts w:ascii="Times New Roman" w:hAnsi="Times New Roman"/>
          <w:sz w:val="28"/>
          <w:szCs w:val="28"/>
          <w:lang w:val="uk-UA"/>
        </w:rPr>
        <w:t>увати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такі основні навчальні та виховні за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вдання: </w:t>
      </w:r>
      <w:r w:rsidR="00372460">
        <w:rPr>
          <w:rFonts w:ascii="Times New Roman" w:hAnsi="Times New Roman"/>
          <w:sz w:val="28"/>
          <w:szCs w:val="28"/>
          <w:lang w:val="uk-UA"/>
        </w:rPr>
        <w:t xml:space="preserve">сприяти поліпшенню ефективності засвоєння нової інформації, </w:t>
      </w:r>
      <w:r w:rsidRPr="000242A9">
        <w:rPr>
          <w:rFonts w:ascii="Times New Roman" w:hAnsi="Times New Roman"/>
          <w:sz w:val="28"/>
          <w:szCs w:val="28"/>
          <w:lang w:val="uk-UA"/>
        </w:rPr>
        <w:t>розви</w:t>
      </w:r>
      <w:r w:rsidR="00372460">
        <w:rPr>
          <w:rFonts w:ascii="Times New Roman" w:hAnsi="Times New Roman"/>
          <w:sz w:val="28"/>
          <w:szCs w:val="28"/>
          <w:lang w:val="uk-UA"/>
        </w:rPr>
        <w:t>вати зв’язне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мовлення; асоціативн</w:t>
      </w:r>
      <w:r w:rsidR="00372460">
        <w:rPr>
          <w:rFonts w:ascii="Times New Roman" w:hAnsi="Times New Roman"/>
          <w:sz w:val="28"/>
          <w:szCs w:val="28"/>
          <w:lang w:val="uk-UA"/>
        </w:rPr>
        <w:t>е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мислення; зоро</w:t>
      </w:r>
      <w:r w:rsidR="00372460">
        <w:rPr>
          <w:rFonts w:ascii="Times New Roman" w:hAnsi="Times New Roman"/>
          <w:sz w:val="28"/>
          <w:szCs w:val="28"/>
          <w:lang w:val="uk-UA"/>
        </w:rPr>
        <w:t>ву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та слухо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="00372460">
        <w:rPr>
          <w:rFonts w:ascii="Times New Roman" w:hAnsi="Times New Roman"/>
          <w:sz w:val="28"/>
          <w:szCs w:val="28"/>
          <w:lang w:val="uk-UA"/>
        </w:rPr>
        <w:t>ву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пам'ят</w:t>
      </w:r>
      <w:r w:rsidR="00372460">
        <w:rPr>
          <w:rFonts w:ascii="Times New Roman" w:hAnsi="Times New Roman"/>
          <w:sz w:val="28"/>
          <w:szCs w:val="28"/>
          <w:lang w:val="uk-UA"/>
        </w:rPr>
        <w:t>ь,  увагу</w:t>
      </w:r>
      <w:r w:rsidRPr="000242A9">
        <w:rPr>
          <w:rFonts w:ascii="Times New Roman" w:hAnsi="Times New Roman"/>
          <w:sz w:val="28"/>
          <w:szCs w:val="28"/>
          <w:lang w:val="uk-UA"/>
        </w:rPr>
        <w:t>; уя</w:t>
      </w:r>
      <w:r w:rsidR="00372460">
        <w:rPr>
          <w:rFonts w:ascii="Times New Roman" w:hAnsi="Times New Roman"/>
          <w:sz w:val="28"/>
          <w:szCs w:val="28"/>
          <w:lang w:val="uk-UA"/>
        </w:rPr>
        <w:t>ву</w:t>
      </w:r>
      <w:r w:rsidRPr="000242A9">
        <w:rPr>
          <w:rFonts w:ascii="Times New Roman" w:hAnsi="Times New Roman"/>
          <w:sz w:val="28"/>
          <w:szCs w:val="28"/>
          <w:lang w:val="uk-UA"/>
        </w:rPr>
        <w:t>; приско</w:t>
      </w:r>
      <w:r w:rsidR="00372460">
        <w:rPr>
          <w:rFonts w:ascii="Times New Roman" w:hAnsi="Times New Roman"/>
          <w:sz w:val="28"/>
          <w:szCs w:val="28"/>
          <w:lang w:val="uk-UA"/>
        </w:rPr>
        <w:t>рювати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проце</w:t>
      </w:r>
      <w:r w:rsidR="00372460">
        <w:rPr>
          <w:rFonts w:ascii="Times New Roman" w:hAnsi="Times New Roman"/>
          <w:sz w:val="28"/>
          <w:szCs w:val="28"/>
          <w:lang w:val="uk-UA"/>
        </w:rPr>
        <w:t>с</w:t>
      </w:r>
      <w:r w:rsidRPr="000242A9">
        <w:rPr>
          <w:rFonts w:ascii="Times New Roman" w:hAnsi="Times New Roman"/>
          <w:sz w:val="28"/>
          <w:szCs w:val="28"/>
          <w:lang w:val="uk-UA"/>
        </w:rPr>
        <w:t xml:space="preserve"> автомати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0242A9">
        <w:rPr>
          <w:rFonts w:ascii="Times New Roman" w:hAnsi="Times New Roman"/>
          <w:sz w:val="28"/>
          <w:szCs w:val="28"/>
          <w:lang w:val="uk-UA"/>
        </w:rPr>
        <w:t>зації та диференціації поставлених звуків. Розширюються творчі можливо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0242A9">
        <w:rPr>
          <w:rFonts w:ascii="Times New Roman" w:hAnsi="Times New Roman"/>
          <w:sz w:val="28"/>
          <w:szCs w:val="28"/>
          <w:lang w:val="uk-UA"/>
        </w:rPr>
        <w:t>сті дитини, підвищується самооцінка завдяки результативності у на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0242A9">
        <w:rPr>
          <w:rFonts w:ascii="Times New Roman" w:hAnsi="Times New Roman"/>
          <w:sz w:val="28"/>
          <w:szCs w:val="28"/>
          <w:lang w:val="uk-UA"/>
        </w:rPr>
        <w:t>вчанні, збільшується навчальна мотивація, а з нею успіхи.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45022" w:rsidRPr="00E45022" w:rsidRDefault="005D21D7" w:rsidP="00E4502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proofErr w:type="spellStart"/>
      <w:r w:rsidRPr="005D21D7">
        <w:rPr>
          <w:rFonts w:ascii="Times New Roman" w:eastAsia="Times New Roman" w:hAnsi="Times New Roman" w:cs="Times New Roman"/>
          <w:sz w:val="28"/>
          <w:szCs w:val="28"/>
          <w:lang w:val="en-US"/>
        </w:rPr>
        <w:t>Г.Бойко</w:t>
      </w:r>
      <w:proofErr w:type="spellEnd"/>
    </w:p>
    <w:tbl>
      <w:tblPr>
        <w:tblpPr w:leftFromText="180" w:rightFromText="180" w:vertAnchor="page" w:horzAnchor="margin" w:tblpXSpec="center" w:tblpY="10801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062"/>
        <w:gridCol w:w="2063"/>
        <w:gridCol w:w="2063"/>
        <w:gridCol w:w="2063"/>
        <w:gridCol w:w="2063"/>
      </w:tblGrid>
      <w:tr w:rsidR="005D21D7" w:rsidRPr="00E45022" w:rsidTr="005D21D7">
        <w:trPr>
          <w:trHeight w:val="1830"/>
        </w:trPr>
        <w:tc>
          <w:tcPr>
            <w:tcW w:w="2062" w:type="dxa"/>
            <w:shd w:val="clear" w:color="auto" w:fill="auto"/>
          </w:tcPr>
          <w:p w:rsidR="005D21D7" w:rsidRPr="00E45022" w:rsidRDefault="005D21D7" w:rsidP="005D2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i/>
                <w:sz w:val="2"/>
                <w:szCs w:val="16"/>
              </w:rPr>
            </w:pPr>
            <w:r w:rsidRPr="00E45022">
              <w:rPr>
                <w:rFonts w:ascii="Calibri" w:eastAsia="Calibri" w:hAnsi="Calibri" w:cs="Times New Roman"/>
                <w:noProof/>
                <w:lang/>
              </w:rPr>
              <w:drawing>
                <wp:anchor distT="0" distB="0" distL="114300" distR="114300" simplePos="0" relativeHeight="251670528" behindDoc="1" locked="0" layoutInCell="1" allowOverlap="1" wp14:anchorId="2C1B033F" wp14:editId="235858F6">
                  <wp:simplePos x="0" y="0"/>
                  <wp:positionH relativeFrom="column">
                    <wp:posOffset>326390</wp:posOffset>
                  </wp:positionH>
                  <wp:positionV relativeFrom="paragraph">
                    <wp:posOffset>140970</wp:posOffset>
                  </wp:positionV>
                  <wp:extent cx="721995" cy="1038225"/>
                  <wp:effectExtent l="0" t="0" r="0" b="0"/>
                  <wp:wrapThrough wrapText="bothSides">
                    <wp:wrapPolygon edited="0">
                      <wp:start x="0" y="0"/>
                      <wp:lineTo x="0" y="21402"/>
                      <wp:lineTo x="21087" y="21402"/>
                      <wp:lineTo x="21087" y="0"/>
                      <wp:lineTo x="0" y="0"/>
                    </wp:wrapPolygon>
                  </wp:wrapThrough>
                  <wp:docPr id="5" name="Рисунок 9" descr="Описание: Картинка 359 из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Описание: Картинка 359 из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contrast="40000"/>
                          </a:blip>
                          <a:srcRect l="2083" t="20685" r="64227" b="245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995" cy="1038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63" w:type="dxa"/>
            <w:shd w:val="clear" w:color="auto" w:fill="auto"/>
          </w:tcPr>
          <w:p w:rsidR="005D21D7" w:rsidRPr="00E45022" w:rsidRDefault="005D21D7" w:rsidP="005D2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F210CE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line id="Прямая соединительная линия 4" o:spid="_x0000_s1047" style="position:absolute;z-index:-251652096;visibility:visible" from="42pt,-.2pt" to="59.8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" strokeweight="1.5pt"/>
              </w:pict>
            </w: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line id="Прямая соединительная линия 5" o:spid="_x0000_s1048" style="position:absolute;flip:x;z-index:-251651072;visibility:visible;mso-position-horizontal-relative:text;mso-position-vertical-relative:text" from="23.8pt,-.2pt" to="41.8pt,4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" strokeweight="1.5pt"/>
              </w:pict>
            </w: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5D21D7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E45022" w:rsidRDefault="00F210CE" w:rsidP="005D21D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Стрелка вправо 8" o:spid="_x0000_s1051" type="#_x0000_t13" style="position:absolute;margin-left:6.8pt;margin-top:52pt;width:1in;height:15.8pt;z-index:-251650048;visibility:visible" wrapcoords="15525 -1029 -225 3086 -225 17486 15525 21600 16650 21600 16875 21600 19800 15429 22275 11314 21825 9257 16650 -1029 15525 -1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" strokeweight="1.5pt">
                  <w10:wrap type="through"/>
                </v:shape>
              </w:pict>
            </w: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line id="Прямая соединительная линия 6" o:spid="_x0000_s1050" style="position:absolute;z-index:-251649024;visibility:visible;mso-position-horizontal-relative:text;mso-position-vertical-relative:text" from="23.75pt,35.6pt" to="32.8pt,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" strokeweight="1.5pt"/>
              </w:pict>
            </w: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line id="Прямая соединительная линия 7" o:spid="_x0000_s1049" style="position:absolute;z-index:-251648000;visibility:visible" from="59.75pt,35.6pt" to="68.75pt,3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" strokeweight="1.5pt"/>
              </w:pict>
            </w:r>
          </w:p>
        </w:tc>
        <w:tc>
          <w:tcPr>
            <w:tcW w:w="2063" w:type="dxa"/>
            <w:shd w:val="clear" w:color="auto" w:fill="auto"/>
          </w:tcPr>
          <w:p w:rsidR="005D21D7" w:rsidRDefault="00F210CE" w:rsidP="005D2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>
              <w:rPr>
                <w:rFonts w:ascii="Calibri" w:eastAsia="Calibri" w:hAnsi="Calibri" w:cs="Times New Roman"/>
                <w:noProof/>
                <w:lang w:eastAsia="en-US"/>
              </w:rPr>
              <w:pict>
                <v:shapetype id="_x0000_t188" coordsize="21600,21600" o:spt="188" adj="1404,10800" path="m@43@0c@42@1@41@3@40@0@39@1@38@3@37@0l@30@4c@31@5@32@6@33@4@34@5@35@6@36@4xe">
                  <v:stroke joinstyle="miter"/>
                  <v:formulas>
                    <v:f eqn="val #0"/>
                    <v:f eqn="prod @0 41 9"/>
                    <v:f eqn="prod @0 23 9"/>
                    <v:f eqn="sum 0 0 @2"/>
                    <v:f eqn="sum 21600 0 #0"/>
                    <v:f eqn="sum 21600 0 @1"/>
                    <v:f eqn="sum 21600 0 @3"/>
                    <v:f eqn="sum #1 0 10800"/>
                    <v:f eqn="sum 21600 0 #1"/>
                    <v:f eqn="prod @8 1 3"/>
                    <v:f eqn="prod @8 2 3"/>
                    <v:f eqn="prod @8 4 3"/>
                    <v:f eqn="prod @8 5 3"/>
                    <v:f eqn="prod @8 2 1"/>
                    <v:f eqn="sum 21600 0 @9"/>
                    <v:f eqn="sum 21600 0 @10"/>
                    <v:f eqn="sum 21600 0 @8"/>
                    <v:f eqn="sum 21600 0 @11"/>
                    <v:f eqn="sum 21600 0 @12"/>
                    <v:f eqn="sum 21600 0 @13"/>
                    <v:f eqn="prod #1 1 3"/>
                    <v:f eqn="prod #1 2 3"/>
                    <v:f eqn="prod #1 4 3"/>
                    <v:f eqn="prod #1 5 3"/>
                    <v:f eqn="prod #1 2 1"/>
                    <v:f eqn="sum 21600 0 @20"/>
                    <v:f eqn="sum 21600 0 @21"/>
                    <v:f eqn="sum 21600 0 @22"/>
                    <v:f eqn="sum 21600 0 @23"/>
                    <v:f eqn="sum 21600 0 @24"/>
                    <v:f eqn="if @7 @19 0"/>
                    <v:f eqn="if @7 @18 @20"/>
                    <v:f eqn="if @7 @17 @21"/>
                    <v:f eqn="if @7 @16 #1"/>
                    <v:f eqn="if @7 @15 @22"/>
                    <v:f eqn="if @7 @14 @23"/>
                    <v:f eqn="if @7 21600 @24"/>
                    <v:f eqn="if @7 0 @29"/>
                    <v:f eqn="if @7 @9 @28"/>
                    <v:f eqn="if @7 @10 @27"/>
                    <v:f eqn="if @7 @8 @8"/>
                    <v:f eqn="if @7 @11 @26"/>
                    <v:f eqn="if @7 @12 @25"/>
                    <v:f eqn="if @7 @13 21600"/>
                    <v:f eqn="sum @36 0 @30"/>
                    <v:f eqn="sum @4 0 @0"/>
                    <v:f eqn="max @30 @37"/>
                    <v:f eqn="min @36 @43"/>
                    <v:f eqn="prod @0 2 1"/>
                    <v:f eqn="sum 21600 0 @48"/>
                    <v:f eqn="mid @36 @43"/>
                    <v:f eqn="mid @30 @37"/>
                  </v:formulas>
                  <v:path o:connecttype="custom" o:connectlocs="@40,@0;@51,10800;@33,@4;@50,10800" o:connectangles="270,180,90,0" textboxrect="@46,@48,@47,@49"/>
                  <v:handles>
                    <v:h position="topLeft,#0" yrange="0,2229"/>
                    <v:h position="#1,bottomRight" xrange="8640,12960"/>
                  </v:handles>
                </v:shapetype>
                <v:shape id="Двойная волна 3" o:spid="_x0000_s1046" type="#_x0000_t188" style="position:absolute;left:0;text-align:left;margin-left:4pt;margin-top:13.35pt;width:78.2pt;height:45.7pt;z-index:2516695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" fillcolor="#8db3e2" stroked="f"/>
              </w:pict>
            </w: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5D21D7" w:rsidRDefault="005D21D7" w:rsidP="005D21D7">
            <w:pPr>
              <w:ind w:firstLine="708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</w:tc>
        <w:tc>
          <w:tcPr>
            <w:tcW w:w="2063" w:type="dxa"/>
            <w:shd w:val="clear" w:color="auto" w:fill="auto"/>
          </w:tcPr>
          <w:p w:rsidR="005D21D7" w:rsidRPr="00E45022" w:rsidRDefault="005D21D7" w:rsidP="005D2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 w:rsidRPr="00E45022">
              <w:rPr>
                <w:rFonts w:ascii="Calibri" w:eastAsia="Calibri" w:hAnsi="Calibri" w:cs="Times New Roman"/>
                <w:noProof/>
                <w:lang/>
              </w:rPr>
              <w:drawing>
                <wp:anchor distT="0" distB="0" distL="114300" distR="114300" simplePos="0" relativeHeight="251671552" behindDoc="1" locked="0" layoutInCell="1" allowOverlap="1" wp14:anchorId="0F599D60" wp14:editId="7BF734B4">
                  <wp:simplePos x="0" y="0"/>
                  <wp:positionH relativeFrom="column">
                    <wp:posOffset>263525</wp:posOffset>
                  </wp:positionH>
                  <wp:positionV relativeFrom="paragraph">
                    <wp:posOffset>93345</wp:posOffset>
                  </wp:positionV>
                  <wp:extent cx="615950" cy="1085850"/>
                  <wp:effectExtent l="0" t="0" r="0" b="0"/>
                  <wp:wrapThrough wrapText="bothSides">
                    <wp:wrapPolygon edited="0">
                      <wp:start x="0" y="0"/>
                      <wp:lineTo x="0" y="21221"/>
                      <wp:lineTo x="20709" y="21221"/>
                      <wp:lineTo x="20709" y="0"/>
                      <wp:lineTo x="0" y="0"/>
                    </wp:wrapPolygon>
                  </wp:wrapThrough>
                  <wp:docPr id="6" name="Рисунок 2" descr="Описание: Картинка 359 из 5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Описание: Картинка 359 из 5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contrast="40000"/>
                          </a:blip>
                          <a:srcRect l="2083" t="20685" r="64227" b="245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5950" cy="1085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063" w:type="dxa"/>
            <w:shd w:val="clear" w:color="auto" w:fill="auto"/>
          </w:tcPr>
          <w:p w:rsidR="005D21D7" w:rsidRDefault="005D21D7" w:rsidP="005D21D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  <w:r w:rsidRPr="00E45022">
              <w:rPr>
                <w:rFonts w:ascii="Calibri" w:eastAsia="Calibri" w:hAnsi="Calibri" w:cs="Times New Roman"/>
                <w:noProof/>
                <w:lang/>
              </w:rPr>
              <w:drawing>
                <wp:anchor distT="0" distB="0" distL="114300" distR="114300" simplePos="0" relativeHeight="251672576" behindDoc="1" locked="0" layoutInCell="1" allowOverlap="1" wp14:anchorId="55ADCC82" wp14:editId="078B7F75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140970</wp:posOffset>
                  </wp:positionV>
                  <wp:extent cx="895350" cy="895350"/>
                  <wp:effectExtent l="0" t="0" r="0" b="0"/>
                  <wp:wrapThrough wrapText="bothSides">
                    <wp:wrapPolygon edited="0">
                      <wp:start x="0" y="0"/>
                      <wp:lineTo x="0" y="21140"/>
                      <wp:lineTo x="21140" y="21140"/>
                      <wp:lineTo x="21140" y="0"/>
                      <wp:lineTo x="0" y="0"/>
                    </wp:wrapPolygon>
                  </wp:wrapThrough>
                  <wp:docPr id="7" name="Рисунок 1" descr="Описание: Картинка 165 из 5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а 165 из 5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  <w:p w:rsidR="005D21D7" w:rsidRPr="005D21D7" w:rsidRDefault="005D21D7" w:rsidP="005D21D7">
            <w:pPr>
              <w:rPr>
                <w:rFonts w:ascii="Times New Roman" w:eastAsia="Times New Roman" w:hAnsi="Times New Roman" w:cs="Times New Roman"/>
                <w:sz w:val="2"/>
                <w:szCs w:val="28"/>
              </w:rPr>
            </w:pPr>
          </w:p>
        </w:tc>
      </w:tr>
      <w:tr w:rsidR="005D21D7" w:rsidRPr="00E45022" w:rsidTr="005D21D7">
        <w:trPr>
          <w:trHeight w:val="581"/>
        </w:trPr>
        <w:tc>
          <w:tcPr>
            <w:tcW w:w="2062" w:type="dxa"/>
            <w:shd w:val="clear" w:color="auto" w:fill="auto"/>
            <w:vAlign w:val="center"/>
          </w:tcPr>
          <w:p w:rsidR="005D21D7" w:rsidRPr="00E45022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Чапля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D21D7" w:rsidRPr="00E45022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proofErr w:type="spellStart"/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чапа</w:t>
            </w:r>
            <w:proofErr w:type="spellEnd"/>
          </w:p>
        </w:tc>
        <w:tc>
          <w:tcPr>
            <w:tcW w:w="2063" w:type="dxa"/>
            <w:shd w:val="clear" w:color="auto" w:fill="auto"/>
            <w:vAlign w:val="center"/>
          </w:tcPr>
          <w:p w:rsidR="005D21D7" w:rsidRPr="00E45022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до водички,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D21D7" w:rsidRPr="00E45022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в чаплі</w:t>
            </w:r>
          </w:p>
        </w:tc>
        <w:tc>
          <w:tcPr>
            <w:tcW w:w="2063" w:type="dxa"/>
            <w:shd w:val="clear" w:color="auto" w:fill="auto"/>
            <w:vAlign w:val="center"/>
          </w:tcPr>
          <w:p w:rsidR="005D21D7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чорні </w:t>
            </w:r>
          </w:p>
          <w:p w:rsidR="005D21D7" w:rsidRPr="00E45022" w:rsidRDefault="005D21D7" w:rsidP="005D21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</w:pP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черевички</w:t>
            </w:r>
            <w:r w:rsidRPr="00E45022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/>
              </w:rPr>
              <w:t>.</w:t>
            </w:r>
          </w:p>
        </w:tc>
      </w:tr>
    </w:tbl>
    <w:p w:rsidR="00E45022" w:rsidRDefault="00E45022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45022" w:rsidRDefault="00E45022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45022" w:rsidRDefault="00E45022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45022" w:rsidRDefault="00E45022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E45022" w:rsidRDefault="00E45022" w:rsidP="002B3EA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21D7" w:rsidRPr="00A56108" w:rsidRDefault="005D21D7" w:rsidP="005D21D7">
      <w:pPr>
        <w:jc w:val="center"/>
        <w:rPr>
          <w:rFonts w:ascii="Times New Roman" w:hAnsi="Times New Roman" w:cs="Times New Roman"/>
          <w:b/>
          <w:sz w:val="32"/>
          <w:szCs w:val="28"/>
          <w:lang w:val="uk-UA"/>
        </w:rPr>
      </w:pPr>
      <w:r w:rsidRPr="00A56108">
        <w:rPr>
          <w:rFonts w:ascii="Times New Roman" w:hAnsi="Times New Roman" w:cs="Times New Roman"/>
          <w:b/>
          <w:sz w:val="32"/>
          <w:szCs w:val="28"/>
          <w:lang w:val="uk-UA"/>
        </w:rPr>
        <w:lastRenderedPageBreak/>
        <w:t>«ДИТСАДОК – ВЕСЕЛИЙ ДІМ» П.КОРОЛЬ</w:t>
      </w:r>
    </w:p>
    <w:tbl>
      <w:tblPr>
        <w:tblStyle w:val="a4"/>
        <w:tblW w:w="10726" w:type="dxa"/>
        <w:tblInd w:w="-1103" w:type="dxa"/>
        <w:tblLayout w:type="fixed"/>
        <w:tblLook w:val="00A0" w:firstRow="1" w:lastRow="0" w:firstColumn="1" w:lastColumn="0" w:noHBand="0" w:noVBand="0"/>
      </w:tblPr>
      <w:tblGrid>
        <w:gridCol w:w="3227"/>
        <w:gridCol w:w="2693"/>
        <w:gridCol w:w="2248"/>
        <w:gridCol w:w="2558"/>
      </w:tblGrid>
      <w:tr w:rsidR="005D21D7" w:rsidRPr="002529B4" w:rsidTr="005D21D7">
        <w:trPr>
          <w:trHeight w:val="4020"/>
        </w:trPr>
        <w:tc>
          <w:tcPr>
            <w:tcW w:w="3227" w:type="dxa"/>
          </w:tcPr>
          <w:p w:rsidR="005D21D7" w:rsidRPr="00A56108" w:rsidRDefault="005D21D7" w:rsidP="00F922B4">
            <w:pPr>
              <w:jc w:val="center"/>
            </w:pPr>
            <w:r>
              <w:rPr>
                <w:noProof/>
                <w:lang/>
              </w:rPr>
              <w:drawing>
                <wp:anchor distT="0" distB="0" distL="114300" distR="114300" simplePos="0" relativeHeight="251685888" behindDoc="0" locked="0" layoutInCell="1" allowOverlap="1" wp14:anchorId="34184492" wp14:editId="220B64C4">
                  <wp:simplePos x="0" y="0"/>
                  <wp:positionH relativeFrom="column">
                    <wp:posOffset>665480</wp:posOffset>
                  </wp:positionH>
                  <wp:positionV relativeFrom="paragraph">
                    <wp:posOffset>1681480</wp:posOffset>
                  </wp:positionV>
                  <wp:extent cx="1141730" cy="514350"/>
                  <wp:effectExtent l="19050" t="0" r="1270" b="0"/>
                  <wp:wrapThrough wrapText="bothSides">
                    <wp:wrapPolygon edited="0">
                      <wp:start x="0" y="0"/>
                      <wp:lineTo x="-360" y="4000"/>
                      <wp:lineTo x="3244" y="12800"/>
                      <wp:lineTo x="2883" y="14400"/>
                      <wp:lineTo x="3964" y="17600"/>
                      <wp:lineTo x="6127" y="20800"/>
                      <wp:lineTo x="11893" y="20800"/>
                      <wp:lineTo x="13335" y="20800"/>
                      <wp:lineTo x="16578" y="15200"/>
                      <wp:lineTo x="18020" y="12800"/>
                      <wp:lineTo x="21624" y="4000"/>
                      <wp:lineTo x="21624" y="0"/>
                      <wp:lineTo x="0" y="0"/>
                    </wp:wrapPolygon>
                  </wp:wrapThrough>
                  <wp:docPr id="13" name="Рисунок 13" descr="улыб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улыб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730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/>
              </w:rPr>
              <w:drawing>
                <wp:anchor distT="0" distB="0" distL="114300" distR="114300" simplePos="0" relativeHeight="251684864" behindDoc="0" locked="0" layoutInCell="1" allowOverlap="1" wp14:anchorId="2A2570DF" wp14:editId="7967E14B">
                  <wp:simplePos x="0" y="0"/>
                  <wp:positionH relativeFrom="column">
                    <wp:posOffset>90805</wp:posOffset>
                  </wp:positionH>
                  <wp:positionV relativeFrom="paragraph">
                    <wp:posOffset>173355</wp:posOffset>
                  </wp:positionV>
                  <wp:extent cx="1352550" cy="1352550"/>
                  <wp:effectExtent l="19050" t="0" r="0" b="0"/>
                  <wp:wrapThrough wrapText="bothSides">
                    <wp:wrapPolygon edited="0">
                      <wp:start x="-304" y="0"/>
                      <wp:lineTo x="-304" y="21296"/>
                      <wp:lineTo x="21600" y="21296"/>
                      <wp:lineTo x="21600" y="0"/>
                      <wp:lineTo x="-304" y="0"/>
                    </wp:wrapPolygon>
                  </wp:wrapThrough>
                  <wp:docPr id="12" name="Рисунок 12" descr="Royalty-Free Stock Векторное изображение: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Royalty-Free Stock Векторное изображение: Kinderg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D21D7" w:rsidRPr="00A56108" w:rsidRDefault="005D21D7" w:rsidP="00F922B4">
            <w:pPr>
              <w:jc w:val="center"/>
            </w:pPr>
          </w:p>
          <w:p w:rsidR="005D21D7" w:rsidRPr="00A56108" w:rsidRDefault="005D21D7" w:rsidP="00F922B4">
            <w:pPr>
              <w:jc w:val="center"/>
            </w:pPr>
          </w:p>
          <w:p w:rsidR="005D21D7" w:rsidRPr="00A56108" w:rsidRDefault="005D21D7" w:rsidP="00F922B4">
            <w:pPr>
              <w:jc w:val="center"/>
            </w:pPr>
          </w:p>
          <w:p w:rsidR="005D21D7" w:rsidRPr="0056424F" w:rsidRDefault="00F210CE" w:rsidP="00F922B4">
            <w:pPr>
              <w:jc w:val="center"/>
              <w:rPr>
                <w:lang w:val="uk-UA"/>
              </w:rPr>
            </w:pPr>
            <w:r>
              <w:rPr>
                <w:noProof/>
              </w:rPr>
              <w:pict>
                <v:oval id="_x0000_s1052" style="position:absolute;left:0;text-align:left;margin-left:-228pt;margin-top:-17.5pt;width:33pt;height:42pt;z-index:251683840" strokecolor="white"/>
              </w:pict>
            </w:r>
          </w:p>
        </w:tc>
        <w:tc>
          <w:tcPr>
            <w:tcW w:w="2693" w:type="dxa"/>
          </w:tcPr>
          <w:p w:rsidR="005D21D7" w:rsidRPr="0056424F" w:rsidRDefault="005D21D7" w:rsidP="00F922B4">
            <w:pPr>
              <w:jc w:val="center"/>
              <w:rPr>
                <w:lang w:val="uk-UA"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87936" behindDoc="0" locked="0" layoutInCell="1" allowOverlap="1" wp14:anchorId="213AE2A0" wp14:editId="6B14C8A6">
                  <wp:simplePos x="0" y="0"/>
                  <wp:positionH relativeFrom="column">
                    <wp:posOffset>188595</wp:posOffset>
                  </wp:positionH>
                  <wp:positionV relativeFrom="paragraph">
                    <wp:posOffset>735330</wp:posOffset>
                  </wp:positionV>
                  <wp:extent cx="987425" cy="1257300"/>
                  <wp:effectExtent l="19050" t="0" r="3175" b="0"/>
                  <wp:wrapThrough wrapText="bothSides">
                    <wp:wrapPolygon edited="0">
                      <wp:start x="-417" y="0"/>
                      <wp:lineTo x="-417" y="21273"/>
                      <wp:lineTo x="21669" y="21273"/>
                      <wp:lineTo x="21669" y="0"/>
                      <wp:lineTo x="-417" y="0"/>
                    </wp:wrapPolygon>
                  </wp:wrapThrough>
                  <wp:docPr id="15" name="Рисунок 15" descr="http://im7-tub-ua.yandex.net/i?id=508772929-36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m7-tub-ua.yandex.net/i?id=508772929-36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0226" r="10226" b="-1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7425" cy="1257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06" w:type="dxa"/>
            <w:gridSpan w:val="2"/>
          </w:tcPr>
          <w:p w:rsidR="005D21D7" w:rsidRPr="002529B4" w:rsidRDefault="005D21D7" w:rsidP="00F922B4">
            <w:pPr>
              <w:jc w:val="center"/>
              <w:rPr>
                <w:noProof/>
              </w:rPr>
            </w:pPr>
            <w:r>
              <w:rPr>
                <w:noProof/>
                <w:lang/>
              </w:rPr>
              <w:drawing>
                <wp:anchor distT="0" distB="0" distL="114300" distR="114300" simplePos="0" relativeHeight="251686912" behindDoc="0" locked="0" layoutInCell="1" allowOverlap="1" wp14:anchorId="17626ECF" wp14:editId="3641C142">
                  <wp:simplePos x="0" y="0"/>
                  <wp:positionH relativeFrom="column">
                    <wp:posOffset>92710</wp:posOffset>
                  </wp:positionH>
                  <wp:positionV relativeFrom="paragraph">
                    <wp:posOffset>424180</wp:posOffset>
                  </wp:positionV>
                  <wp:extent cx="2571750" cy="1771650"/>
                  <wp:effectExtent l="19050" t="0" r="0" b="0"/>
                  <wp:wrapThrough wrapText="bothSides">
                    <wp:wrapPolygon edited="0">
                      <wp:start x="-160" y="0"/>
                      <wp:lineTo x="-160" y="21368"/>
                      <wp:lineTo x="21600" y="21368"/>
                      <wp:lineTo x="21600" y="0"/>
                      <wp:lineTo x="-160" y="0"/>
                    </wp:wrapPolygon>
                  </wp:wrapThrough>
                  <wp:docPr id="14" name="Рисунок 14" descr="Дети игр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Дети игр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1771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21D7" w:rsidRPr="002529B4" w:rsidTr="005D21D7">
        <w:trPr>
          <w:trHeight w:val="283"/>
        </w:trPr>
        <w:tc>
          <w:tcPr>
            <w:tcW w:w="3227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Дитсадок - веселий дім.</w:t>
            </w:r>
          </w:p>
        </w:tc>
        <w:tc>
          <w:tcPr>
            <w:tcW w:w="2693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Тут робота є усім.</w:t>
            </w:r>
          </w:p>
        </w:tc>
        <w:tc>
          <w:tcPr>
            <w:tcW w:w="4806" w:type="dxa"/>
            <w:gridSpan w:val="2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Тут майструють, тут будують,</w:t>
            </w:r>
          </w:p>
        </w:tc>
      </w:tr>
      <w:tr w:rsidR="005D21D7" w:rsidRPr="002529B4" w:rsidTr="005D21D7">
        <w:trPr>
          <w:trHeight w:val="3890"/>
        </w:trPr>
        <w:tc>
          <w:tcPr>
            <w:tcW w:w="3227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80768" behindDoc="0" locked="0" layoutInCell="1" allowOverlap="1" wp14:anchorId="15FC1342" wp14:editId="027B82F4">
                  <wp:simplePos x="0" y="0"/>
                  <wp:positionH relativeFrom="column">
                    <wp:posOffset>302260</wp:posOffset>
                  </wp:positionH>
                  <wp:positionV relativeFrom="paragraph">
                    <wp:posOffset>1207135</wp:posOffset>
                  </wp:positionV>
                  <wp:extent cx="1350010" cy="1190625"/>
                  <wp:effectExtent l="19050" t="0" r="2540" b="0"/>
                  <wp:wrapThrough wrapText="bothSides">
                    <wp:wrapPolygon edited="0">
                      <wp:start x="-305" y="0"/>
                      <wp:lineTo x="-305" y="21427"/>
                      <wp:lineTo x="21641" y="21427"/>
                      <wp:lineTo x="21641" y="0"/>
                      <wp:lineTo x="-305" y="0"/>
                    </wp:wrapPolygon>
                  </wp:wrapThrough>
                  <wp:docPr id="8" name="Рисунок 82" descr="Man's hand holds a pencil. by ColorValley - Векторная иллюстрац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2" descr="Man's hand holds a pencil. by ColorValley - Векторная иллюстрац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lum bright="-10000"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1190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9744" behindDoc="0" locked="0" layoutInCell="1" allowOverlap="1" wp14:anchorId="575B720D" wp14:editId="6A334B64">
                  <wp:simplePos x="0" y="0"/>
                  <wp:positionH relativeFrom="column">
                    <wp:posOffset>216535</wp:posOffset>
                  </wp:positionH>
                  <wp:positionV relativeFrom="paragraph">
                    <wp:posOffset>264160</wp:posOffset>
                  </wp:positionV>
                  <wp:extent cx="1533525" cy="800100"/>
                  <wp:effectExtent l="19050" t="0" r="9525" b="0"/>
                  <wp:wrapThrough wrapText="bothSides">
                    <wp:wrapPolygon edited="0">
                      <wp:start x="-268" y="0"/>
                      <wp:lineTo x="-268" y="21086"/>
                      <wp:lineTo x="21734" y="21086"/>
                      <wp:lineTo x="21734" y="0"/>
                      <wp:lineTo x="-268" y="0"/>
                    </wp:wrapPolygon>
                  </wp:wrapThrough>
                  <wp:docPr id="9" name="Рисунок 79" descr="Картинка 3 из 53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9" descr="Картинка 3 из 5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6934" t="4700" r="53333" b="797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800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</w:p>
        </w:tc>
        <w:tc>
          <w:tcPr>
            <w:tcW w:w="2693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81792" behindDoc="0" locked="0" layoutInCell="1" allowOverlap="1" wp14:anchorId="4CE03709" wp14:editId="50AC29D6">
                  <wp:simplePos x="0" y="0"/>
                  <wp:positionH relativeFrom="column">
                    <wp:posOffset>-41910</wp:posOffset>
                  </wp:positionH>
                  <wp:positionV relativeFrom="paragraph">
                    <wp:posOffset>717550</wp:posOffset>
                  </wp:positionV>
                  <wp:extent cx="1295400" cy="1038225"/>
                  <wp:effectExtent l="19050" t="0" r="0" b="0"/>
                  <wp:wrapThrough wrapText="bothSides">
                    <wp:wrapPolygon edited="0">
                      <wp:start x="-318" y="0"/>
                      <wp:lineTo x="-318" y="21402"/>
                      <wp:lineTo x="21600" y="21402"/>
                      <wp:lineTo x="21600" y="0"/>
                      <wp:lineTo x="-318" y="0"/>
                    </wp:wrapPolygon>
                  </wp:wrapThrough>
                  <wp:docPr id="10" name="Рисунок 91" descr="http://im0-tub-ua.yandex.net/i?id=305684809-23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1" descr="http://im0-tub-ua.yandex.net/i?id=305684809-23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lum contrast="1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48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82816" behindDoc="0" locked="0" layoutInCell="1" allowOverlap="1" wp14:anchorId="77CDE136" wp14:editId="3045D917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593090</wp:posOffset>
                  </wp:positionV>
                  <wp:extent cx="1195070" cy="1476375"/>
                  <wp:effectExtent l="19050" t="0" r="5080" b="0"/>
                  <wp:wrapThrough wrapText="bothSides">
                    <wp:wrapPolygon edited="0">
                      <wp:start x="-344" y="0"/>
                      <wp:lineTo x="-344" y="21461"/>
                      <wp:lineTo x="21692" y="21461"/>
                      <wp:lineTo x="21692" y="0"/>
                      <wp:lineTo x="-344" y="0"/>
                    </wp:wrapPolygon>
                  </wp:wrapThrough>
                  <wp:docPr id="11" name="Рисунок 11" descr="http://im6-tub-ua.yandex.net/i?id=391969403-20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im6-tub-ua.yandex.net/i?id=391969403-20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5070" cy="1476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8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88960" behindDoc="0" locked="0" layoutInCell="1" allowOverlap="1" wp14:anchorId="02A62698" wp14:editId="3B234386">
                  <wp:simplePos x="0" y="0"/>
                  <wp:positionH relativeFrom="column">
                    <wp:posOffset>87630</wp:posOffset>
                  </wp:positionH>
                  <wp:positionV relativeFrom="paragraph">
                    <wp:posOffset>593725</wp:posOffset>
                  </wp:positionV>
                  <wp:extent cx="1285875" cy="1419225"/>
                  <wp:effectExtent l="19050" t="0" r="9525" b="0"/>
                  <wp:wrapThrough wrapText="bothSides">
                    <wp:wrapPolygon edited="0">
                      <wp:start x="-320" y="0"/>
                      <wp:lineTo x="-320" y="21455"/>
                      <wp:lineTo x="21760" y="21455"/>
                      <wp:lineTo x="21760" y="0"/>
                      <wp:lineTo x="-320" y="0"/>
                    </wp:wrapPolygon>
                  </wp:wrapThrough>
                  <wp:docPr id="1" name="Рисунок 40" descr="http://image.shutterstock.com/display_pic_with_logo/601885/601885,1325538386,2/stock-vector-people-silhouette-family-icon-person-vector-woman-man-child-grandfather-grandmother-dog-cat-91827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 descr="http://image.shutterstock.com/display_pic_with_logo/601885/601885,1325538386,2/stock-vector-people-silhouette-family-icon-person-vector-woman-man-child-grandfather-grandmother-dog-cat-91827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contrast="40000"/>
                          </a:blip>
                          <a:srcRect l="49538" t="31915" r="22870" b="38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D21D7" w:rsidRPr="002529B4" w:rsidTr="005D21D7">
        <w:trPr>
          <w:trHeight w:val="283"/>
        </w:trPr>
        <w:tc>
          <w:tcPr>
            <w:tcW w:w="3227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лисові хвоста малюють,</w:t>
            </w:r>
          </w:p>
        </w:tc>
        <w:tc>
          <w:tcPr>
            <w:tcW w:w="2693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з пластиліну ліплять вовка,</w:t>
            </w:r>
          </w:p>
        </w:tc>
        <w:tc>
          <w:tcPr>
            <w:tcW w:w="2248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швидко шиють нитка й голка.</w:t>
            </w:r>
          </w:p>
        </w:tc>
        <w:tc>
          <w:tcPr>
            <w:tcW w:w="2558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А тому батьки і мами</w:t>
            </w:r>
          </w:p>
        </w:tc>
      </w:tr>
      <w:tr w:rsidR="005D21D7" w:rsidRPr="002529B4" w:rsidTr="005D21D7">
        <w:trPr>
          <w:trHeight w:val="283"/>
        </w:trPr>
        <w:tc>
          <w:tcPr>
            <w:tcW w:w="3227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7696" behindDoc="0" locked="0" layoutInCell="1" allowOverlap="1" wp14:anchorId="3CC20655" wp14:editId="7A79BB80">
                  <wp:simplePos x="0" y="0"/>
                  <wp:positionH relativeFrom="column">
                    <wp:posOffset>815340</wp:posOffset>
                  </wp:positionH>
                  <wp:positionV relativeFrom="paragraph">
                    <wp:posOffset>965835</wp:posOffset>
                  </wp:positionV>
                  <wp:extent cx="533400" cy="1000125"/>
                  <wp:effectExtent l="19050" t="0" r="0" b="0"/>
                  <wp:wrapThrough wrapText="bothSides">
                    <wp:wrapPolygon edited="0">
                      <wp:start x="-771" y="0"/>
                      <wp:lineTo x="-771" y="21394"/>
                      <wp:lineTo x="21600" y="21394"/>
                      <wp:lineTo x="21600" y="0"/>
                      <wp:lineTo x="-771" y="0"/>
                    </wp:wrapPolygon>
                  </wp:wrapThrough>
                  <wp:docPr id="16" name="Рисунок 16" descr="http://image.shutterstock.com/display_pic_with_logo/601885/601885,1325538386,2/stock-vector-people-silhouette-family-icon-person-vector-woman-man-child-grandfather-grandmother-dog-cat-91827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image.shutterstock.com/display_pic_with_logo/601885/601885,1325538386,2/stock-vector-people-silhouette-family-icon-person-vector-woman-man-child-grandfather-grandmother-dog-cat-91827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contrast="40000"/>
                          </a:blip>
                          <a:srcRect l="18314" t="45532" r="73038" b="374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1000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8720" behindDoc="0" locked="0" layoutInCell="1" allowOverlap="1" wp14:anchorId="2B1B086D" wp14:editId="471EF8DE">
                  <wp:simplePos x="0" y="0"/>
                  <wp:positionH relativeFrom="column">
                    <wp:posOffset>325120</wp:posOffset>
                  </wp:positionH>
                  <wp:positionV relativeFrom="paragraph">
                    <wp:posOffset>965835</wp:posOffset>
                  </wp:positionV>
                  <wp:extent cx="490220" cy="1009650"/>
                  <wp:effectExtent l="19050" t="0" r="5080" b="0"/>
                  <wp:wrapThrough wrapText="bothSides">
                    <wp:wrapPolygon edited="0">
                      <wp:start x="-839" y="0"/>
                      <wp:lineTo x="-839" y="21192"/>
                      <wp:lineTo x="21824" y="21192"/>
                      <wp:lineTo x="21824" y="0"/>
                      <wp:lineTo x="-839" y="0"/>
                    </wp:wrapPolygon>
                  </wp:wrapThrough>
                  <wp:docPr id="17" name="Рисунок 17" descr="http://image.shutterstock.com/display_pic_with_logo/601885/601885,1325538386,2/stock-vector-people-silhouette-family-icon-person-vector-woman-man-child-grandfather-grandmother-dog-cat-91827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image.shutterstock.com/display_pic_with_logo/601885/601885,1325538386,2/stock-vector-people-silhouette-family-icon-person-vector-woman-man-child-grandfather-grandmother-dog-cat-91827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 l="76666" t="47234" r="15555" b="374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022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F210CE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oval id="_x0000_s1053" style="position:absolute;left:0;text-align:left;margin-left:98.05pt;margin-top:32.15pt;width:26.25pt;height:29.25pt;z-index:251689984" strokecolor="white [3212]"/>
              </w:pict>
            </w: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</w:p>
        </w:tc>
        <w:tc>
          <w:tcPr>
            <w:tcW w:w="2693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6672" behindDoc="0" locked="0" layoutInCell="1" allowOverlap="1" wp14:anchorId="0A3E2A21" wp14:editId="0DE2E06D">
                  <wp:simplePos x="0" y="0"/>
                  <wp:positionH relativeFrom="column">
                    <wp:posOffset>186690</wp:posOffset>
                  </wp:positionH>
                  <wp:positionV relativeFrom="paragraph">
                    <wp:posOffset>858520</wp:posOffset>
                  </wp:positionV>
                  <wp:extent cx="1152525" cy="1400175"/>
                  <wp:effectExtent l="19050" t="0" r="9525" b="0"/>
                  <wp:wrapThrough wrapText="bothSides">
                    <wp:wrapPolygon edited="0">
                      <wp:start x="-357" y="0"/>
                      <wp:lineTo x="-357" y="21453"/>
                      <wp:lineTo x="21779" y="21453"/>
                      <wp:lineTo x="21779" y="0"/>
                      <wp:lineTo x="-357" y="0"/>
                    </wp:wrapPolygon>
                  </wp:wrapThrough>
                  <wp:docPr id="18" name="Рисунок 18" descr="http://image.shutterstock.com/display_pic_with_logo/601885/601885,1325538386,2/stock-vector-people-silhouette-family-icon-person-vector-woman-man-child-grandfather-grandmother-dog-cat-91827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image.shutterstock.com/display_pic_with_logo/601885/601885,1325538386,2/stock-vector-people-silhouette-family-icon-person-vector-woman-man-child-grandfather-grandmother-dog-cat-91827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contrast="40000"/>
                          </a:blip>
                          <a:srcRect l="25999" t="34254" r="50000" b="378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400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806" w:type="dxa"/>
            <w:gridSpan w:val="2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5648" behindDoc="0" locked="0" layoutInCell="1" allowOverlap="1" wp14:anchorId="53C85E0F" wp14:editId="48CD4296">
                  <wp:simplePos x="0" y="0"/>
                  <wp:positionH relativeFrom="column">
                    <wp:posOffset>35560</wp:posOffset>
                  </wp:positionH>
                  <wp:positionV relativeFrom="paragraph">
                    <wp:posOffset>142875</wp:posOffset>
                  </wp:positionV>
                  <wp:extent cx="1657350" cy="1657350"/>
                  <wp:effectExtent l="19050" t="0" r="0" b="0"/>
                  <wp:wrapThrough wrapText="bothSides">
                    <wp:wrapPolygon edited="0">
                      <wp:start x="-248" y="0"/>
                      <wp:lineTo x="-248" y="21352"/>
                      <wp:lineTo x="21600" y="21352"/>
                      <wp:lineTo x="21600" y="0"/>
                      <wp:lineTo x="-248" y="0"/>
                    </wp:wrapPolygon>
                  </wp:wrapThrough>
                  <wp:docPr id="19" name="Рисунок 19" descr="Royalty-Free Stock Векторное изображение: Kindergar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oyalty-Free Stock Векторное изображение: Kindergar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65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/>
              </w:rPr>
              <w:drawing>
                <wp:anchor distT="0" distB="0" distL="114300" distR="114300" simplePos="0" relativeHeight="251674624" behindDoc="0" locked="0" layoutInCell="1" allowOverlap="1" wp14:anchorId="058045DE" wp14:editId="2505132B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3810</wp:posOffset>
                  </wp:positionV>
                  <wp:extent cx="914400" cy="914400"/>
                  <wp:effectExtent l="19050" t="0" r="0" b="0"/>
                  <wp:wrapThrough wrapText="bothSides">
                    <wp:wrapPolygon edited="0">
                      <wp:start x="-450" y="0"/>
                      <wp:lineTo x="-450" y="21150"/>
                      <wp:lineTo x="21600" y="21150"/>
                      <wp:lineTo x="21600" y="0"/>
                      <wp:lineTo x="-450" y="0"/>
                    </wp:wrapPolygon>
                  </wp:wrapThrough>
                  <wp:docPr id="20" name="Рисунок 20" descr="http://im4-tub-ua.yandex.net/i?id=310502256-17-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im4-tub-ua.yandex.net/i?id=310502256-17-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</w:pPr>
          </w:p>
        </w:tc>
      </w:tr>
      <w:tr w:rsidR="005D21D7" w:rsidRPr="002529B4" w:rsidTr="005D21D7">
        <w:trPr>
          <w:trHeight w:val="283"/>
        </w:trPr>
        <w:tc>
          <w:tcPr>
            <w:tcW w:w="3227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і сестрички із братами,</w:t>
            </w:r>
          </w:p>
        </w:tc>
        <w:tc>
          <w:tcPr>
            <w:tcW w:w="2693" w:type="dxa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і бабусі, й дідусі -</w:t>
            </w:r>
          </w:p>
        </w:tc>
        <w:tc>
          <w:tcPr>
            <w:tcW w:w="4806" w:type="dxa"/>
            <w:gridSpan w:val="2"/>
          </w:tcPr>
          <w:p w:rsidR="005D21D7" w:rsidRPr="00603375" w:rsidRDefault="005D21D7" w:rsidP="00F922B4">
            <w:pPr>
              <w:jc w:val="center"/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</w:pPr>
            <w:r w:rsidRPr="00603375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uk-UA"/>
              </w:rPr>
              <w:t>дитсадочок люблять всі.</w:t>
            </w:r>
          </w:p>
        </w:tc>
      </w:tr>
    </w:tbl>
    <w:p w:rsidR="005D21D7" w:rsidRDefault="005D21D7" w:rsidP="005D21D7">
      <w:pPr>
        <w:rPr>
          <w:lang w:val="en-US"/>
        </w:rPr>
      </w:pPr>
    </w:p>
    <w:p w:rsidR="00521155" w:rsidRPr="00F44CCD" w:rsidRDefault="00E45022" w:rsidP="00521155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noProof/>
          <w:sz w:val="28"/>
          <w:szCs w:val="28"/>
          <w:lang/>
        </w:rPr>
        <w:lastRenderedPageBreak/>
        <w:drawing>
          <wp:anchor distT="0" distB="0" distL="114300" distR="114300" simplePos="0" relativeHeight="251658240" behindDoc="1" locked="0" layoutInCell="1" allowOverlap="1" wp14:anchorId="249860D6" wp14:editId="04C7B6D4">
            <wp:simplePos x="0" y="0"/>
            <wp:positionH relativeFrom="column">
              <wp:posOffset>2585085</wp:posOffset>
            </wp:positionH>
            <wp:positionV relativeFrom="paragraph">
              <wp:posOffset>787400</wp:posOffset>
            </wp:positionV>
            <wp:extent cx="3361690" cy="2628900"/>
            <wp:effectExtent l="171450" t="171450" r="353060" b="342900"/>
            <wp:wrapThrough wrapText="bothSides">
              <wp:wrapPolygon edited="0">
                <wp:start x="1346" y="-1409"/>
                <wp:lineTo x="-1102" y="-1096"/>
                <wp:lineTo x="-1102" y="22226"/>
                <wp:lineTo x="245" y="23948"/>
                <wp:lineTo x="734" y="24417"/>
                <wp:lineTo x="22032" y="24417"/>
                <wp:lineTo x="22522" y="23948"/>
                <wp:lineTo x="23746" y="21600"/>
                <wp:lineTo x="23869" y="626"/>
                <wp:lineTo x="22155" y="-1096"/>
                <wp:lineTo x="21420" y="-1409"/>
                <wp:lineTo x="1346" y="-1409"/>
              </wp:wrapPolygon>
            </wp:wrapThrough>
            <wp:docPr id="2" name="Рисунок 3" descr="F:\фото Шикун\IMG_869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Шикун\IMG_869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90" cy="2628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1155" w:rsidRPr="009F6FF0">
        <w:rPr>
          <w:rFonts w:ascii="Times New Roman" w:hAnsi="Times New Roman"/>
          <w:sz w:val="28"/>
          <w:szCs w:val="28"/>
          <w:lang w:val="uk-UA"/>
        </w:rPr>
        <w:t xml:space="preserve">Прийоми мнемотехніки ефективно впроваджуються 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на заняттях із розви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т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ку зв’язного мовлення, а саме: складання оповідань, описових, творчих розпові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дей, переказах художньої літератури, вивченні  віршів, відгадуванні, скла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данні  загадок</w:t>
      </w:r>
      <w:r w:rsidR="00521155" w:rsidRPr="009F6FF0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 xml:space="preserve">Можливості мнемотехніки розширюються, її можна </w:t>
      </w:r>
      <w:r w:rsidR="00521155">
        <w:rPr>
          <w:rFonts w:ascii="Times New Roman" w:hAnsi="Times New Roman"/>
          <w:sz w:val="28"/>
          <w:szCs w:val="28"/>
          <w:lang w:val="uk-UA"/>
        </w:rPr>
        <w:t>застосову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  <w:t>вати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1155">
        <w:rPr>
          <w:rFonts w:ascii="Times New Roman" w:hAnsi="Times New Roman"/>
          <w:sz w:val="28"/>
          <w:szCs w:val="28"/>
          <w:lang w:val="uk-UA"/>
        </w:rPr>
        <w:t>для збагачення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 xml:space="preserve"> словника, розвитку навичок словозміни,</w:t>
      </w:r>
      <w:r w:rsidR="00521155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словотво</w:t>
      </w:r>
      <w:r w:rsidR="00521155">
        <w:rPr>
          <w:rFonts w:ascii="Times New Roman" w:hAnsi="Times New Roman"/>
          <w:sz w:val="28"/>
          <w:szCs w:val="28"/>
          <w:lang w:val="uk-UA"/>
        </w:rPr>
        <w:softHyphen/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рення</w:t>
      </w:r>
      <w:r w:rsidR="00521155">
        <w:rPr>
          <w:rFonts w:ascii="Times New Roman" w:hAnsi="Times New Roman"/>
          <w:sz w:val="28"/>
          <w:szCs w:val="28"/>
          <w:lang w:val="uk-UA"/>
        </w:rPr>
        <w:t xml:space="preserve">, формування правильної звуковимови </w:t>
      </w:r>
      <w:r w:rsidR="00521155" w:rsidRPr="00F44CCD">
        <w:rPr>
          <w:rFonts w:ascii="Times New Roman" w:hAnsi="Times New Roman"/>
          <w:sz w:val="28"/>
          <w:szCs w:val="28"/>
          <w:lang w:val="uk-UA"/>
        </w:rPr>
        <w:t>у дітей</w:t>
      </w:r>
      <w:r w:rsidR="00845B0D">
        <w:rPr>
          <w:rFonts w:ascii="Times New Roman" w:hAnsi="Times New Roman"/>
          <w:sz w:val="28"/>
          <w:szCs w:val="28"/>
          <w:lang w:val="uk-UA"/>
        </w:rPr>
        <w:t>.</w:t>
      </w:r>
    </w:p>
    <w:p w:rsidR="00372460" w:rsidRPr="00AE7C2C" w:rsidRDefault="005D21D7" w:rsidP="00372460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4"/>
          <w:szCs w:val="24"/>
          <w:lang/>
        </w:rPr>
        <w:drawing>
          <wp:anchor distT="0" distB="0" distL="114300" distR="114300" simplePos="0" relativeHeight="251692032" behindDoc="0" locked="0" layoutInCell="1" allowOverlap="1" wp14:anchorId="1099B384" wp14:editId="738890BD">
            <wp:simplePos x="0" y="0"/>
            <wp:positionH relativeFrom="column">
              <wp:posOffset>-280035</wp:posOffset>
            </wp:positionH>
            <wp:positionV relativeFrom="paragraph">
              <wp:posOffset>171450</wp:posOffset>
            </wp:positionV>
            <wp:extent cx="3352800" cy="2495550"/>
            <wp:effectExtent l="171450" t="171450" r="361950" b="342900"/>
            <wp:wrapThrough wrapText="bothSides">
              <wp:wrapPolygon edited="0">
                <wp:start x="1350" y="-1484"/>
                <wp:lineTo x="-1105" y="-1154"/>
                <wp:lineTo x="-1105" y="19951"/>
                <wp:lineTo x="-859" y="22754"/>
                <wp:lineTo x="614" y="24238"/>
                <wp:lineTo x="736" y="24568"/>
                <wp:lineTo x="22091" y="24568"/>
                <wp:lineTo x="22214" y="24238"/>
                <wp:lineTo x="23686" y="22754"/>
                <wp:lineTo x="23932" y="660"/>
                <wp:lineTo x="22214" y="-1154"/>
                <wp:lineTo x="21477" y="-1484"/>
                <wp:lineTo x="1350" y="-1484"/>
              </wp:wrapPolygon>
            </wp:wrapThrough>
            <wp:docPr id="22" name="Рисунок 5" descr="F:\фото Шикун\IMG_870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Шикун\IMG_870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4955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/>
        </w:rPr>
        <w:drawing>
          <wp:anchor distT="0" distB="0" distL="114300" distR="114300" simplePos="0" relativeHeight="251693056" behindDoc="1" locked="0" layoutInCell="1" allowOverlap="1" wp14:anchorId="7BBEC7E9" wp14:editId="610825A9">
            <wp:simplePos x="0" y="0"/>
            <wp:positionH relativeFrom="column">
              <wp:posOffset>3190240</wp:posOffset>
            </wp:positionH>
            <wp:positionV relativeFrom="paragraph">
              <wp:posOffset>2537460</wp:posOffset>
            </wp:positionV>
            <wp:extent cx="2493645" cy="3325495"/>
            <wp:effectExtent l="419100" t="0" r="401955" b="0"/>
            <wp:wrapThrough wrapText="bothSides">
              <wp:wrapPolygon edited="0">
                <wp:start x="21572" y="-21"/>
                <wp:lineTo x="121" y="-21"/>
                <wp:lineTo x="121" y="21509"/>
                <wp:lineTo x="21572" y="21509"/>
                <wp:lineTo x="21572" y="-21"/>
              </wp:wrapPolygon>
            </wp:wrapThrough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493645" cy="332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460">
        <w:rPr>
          <w:rFonts w:ascii="Times New Roman" w:hAnsi="Times New Roman"/>
          <w:sz w:val="28"/>
          <w:szCs w:val="28"/>
          <w:lang w:val="uk-UA"/>
        </w:rPr>
        <w:t>Підкреслюємо, що</w:t>
      </w:r>
      <w:r w:rsidR="00372460" w:rsidRPr="00013844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372460">
        <w:rPr>
          <w:rFonts w:ascii="Times New Roman" w:hAnsi="Times New Roman"/>
          <w:sz w:val="28"/>
          <w:szCs w:val="28"/>
          <w:lang w:val="uk-UA"/>
        </w:rPr>
        <w:t>корекціно</w:t>
      </w:r>
      <w:proofErr w:type="spellEnd"/>
      <w:r w:rsidR="00372460">
        <w:rPr>
          <w:rFonts w:ascii="Times New Roman" w:hAnsi="Times New Roman"/>
          <w:sz w:val="28"/>
          <w:szCs w:val="28"/>
          <w:lang w:val="uk-UA"/>
        </w:rPr>
        <w:t xml:space="preserve">-розвивальна логопедична 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>робота з діт</w:t>
      </w:r>
      <w:r w:rsidR="00372460">
        <w:rPr>
          <w:rFonts w:ascii="Times New Roman" w:hAnsi="Times New Roman"/>
          <w:sz w:val="28"/>
          <w:szCs w:val="28"/>
          <w:lang w:val="uk-UA"/>
        </w:rPr>
        <w:t xml:space="preserve">ьми 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>не обмежуєть</w:t>
      </w:r>
      <w:r w:rsidR="00372460">
        <w:rPr>
          <w:rFonts w:ascii="Times New Roman" w:hAnsi="Times New Roman"/>
          <w:sz w:val="28"/>
          <w:szCs w:val="28"/>
          <w:lang w:val="uk-UA"/>
        </w:rPr>
        <w:t>ся використанням</w:t>
      </w:r>
      <w:r w:rsidR="00372460" w:rsidRPr="0001384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2460">
        <w:rPr>
          <w:rFonts w:ascii="Times New Roman" w:hAnsi="Times New Roman"/>
          <w:sz w:val="28"/>
          <w:szCs w:val="28"/>
          <w:lang w:val="uk-UA"/>
        </w:rPr>
        <w:t>тільки прийомів мнемотехніки.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72460">
        <w:rPr>
          <w:rFonts w:ascii="Times New Roman" w:hAnsi="Times New Roman"/>
          <w:sz w:val="28"/>
          <w:szCs w:val="28"/>
          <w:lang w:val="uk-UA"/>
        </w:rPr>
        <w:t>Така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 форма роботи, насамперед</w:t>
      </w:r>
      <w:r w:rsidR="00372460">
        <w:rPr>
          <w:rFonts w:ascii="Times New Roman" w:hAnsi="Times New Roman"/>
          <w:sz w:val="28"/>
          <w:szCs w:val="28"/>
          <w:lang w:val="uk-UA"/>
        </w:rPr>
        <w:t>,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 полегшує сприйняття і переробку зорової інформації,</w:t>
      </w:r>
      <w:r w:rsidR="00372460">
        <w:rPr>
          <w:rFonts w:ascii="Times New Roman" w:hAnsi="Times New Roman"/>
          <w:sz w:val="28"/>
          <w:szCs w:val="28"/>
          <w:lang w:val="uk-UA"/>
        </w:rPr>
        <w:t xml:space="preserve"> сприяє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 її  збе</w:t>
      </w:r>
      <w:r w:rsidR="00372460">
        <w:rPr>
          <w:rFonts w:ascii="Times New Roman" w:hAnsi="Times New Roman"/>
          <w:sz w:val="28"/>
          <w:szCs w:val="28"/>
          <w:lang w:val="uk-UA"/>
        </w:rPr>
        <w:t>реженню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 та  в</w:t>
      </w:r>
      <w:r w:rsidR="00372460">
        <w:rPr>
          <w:rFonts w:ascii="Times New Roman" w:hAnsi="Times New Roman"/>
          <w:sz w:val="28"/>
          <w:szCs w:val="28"/>
          <w:lang w:val="uk-UA"/>
        </w:rPr>
        <w:t>ідтворенню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>. Паралельно з цією роботою необхідні мовленнєві, настільно-друковані, сюжетно-рольові, рухливі ігри, тобто весь арсенал засобів, методів та прийомів</w:t>
      </w:r>
      <w:r w:rsidR="0037246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372460" w:rsidRPr="00AE7C2C">
        <w:rPr>
          <w:rFonts w:ascii="Times New Roman" w:hAnsi="Times New Roman"/>
          <w:sz w:val="28"/>
          <w:szCs w:val="28"/>
          <w:lang w:val="uk-UA"/>
        </w:rPr>
        <w:t xml:space="preserve">щоб розвивати і формувати мовлення дітей, максимально наближаючи цей процес до вікової норми. </w:t>
      </w:r>
    </w:p>
    <w:p w:rsidR="00E62478" w:rsidRPr="00695276" w:rsidRDefault="00E62478" w:rsidP="00E62478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ab/>
      </w:r>
      <w:r w:rsidRPr="00013844">
        <w:rPr>
          <w:rFonts w:ascii="Times New Roman" w:hAnsi="Times New Roman"/>
          <w:sz w:val="28"/>
          <w:szCs w:val="28"/>
          <w:lang w:val="uk-UA"/>
        </w:rPr>
        <w:t xml:space="preserve">За результатами обстеження корекційної роботи </w:t>
      </w:r>
      <w:r>
        <w:rPr>
          <w:rFonts w:ascii="Times New Roman" w:hAnsi="Times New Roman"/>
          <w:sz w:val="28"/>
          <w:szCs w:val="28"/>
          <w:lang w:val="uk-UA"/>
        </w:rPr>
        <w:t>у логопедичній групі</w:t>
      </w:r>
      <w:r w:rsidRPr="00013844">
        <w:rPr>
          <w:rFonts w:ascii="Times New Roman" w:hAnsi="Times New Roman"/>
          <w:sz w:val="28"/>
          <w:szCs w:val="28"/>
          <w:lang w:val="uk-UA"/>
        </w:rPr>
        <w:t xml:space="preserve"> була відзначена позитивна</w:t>
      </w:r>
      <w:r w:rsidRPr="00695276">
        <w:rPr>
          <w:rFonts w:ascii="Times New Roman" w:hAnsi="Times New Roman"/>
          <w:sz w:val="28"/>
          <w:szCs w:val="28"/>
          <w:lang w:val="uk-UA"/>
        </w:rPr>
        <w:t xml:space="preserve"> динаміка в оволодінні</w:t>
      </w:r>
      <w:r>
        <w:rPr>
          <w:rFonts w:ascii="Times New Roman" w:hAnsi="Times New Roman"/>
          <w:sz w:val="28"/>
          <w:szCs w:val="28"/>
          <w:lang w:val="uk-UA"/>
        </w:rPr>
        <w:t xml:space="preserve"> дітьми</w:t>
      </w:r>
      <w:r w:rsidRPr="00695276">
        <w:rPr>
          <w:rFonts w:ascii="Times New Roman" w:hAnsi="Times New Roman"/>
          <w:sz w:val="28"/>
          <w:szCs w:val="28"/>
          <w:lang w:val="uk-UA"/>
        </w:rPr>
        <w:t xml:space="preserve"> правильн</w:t>
      </w:r>
      <w:r>
        <w:rPr>
          <w:rFonts w:ascii="Times New Roman" w:hAnsi="Times New Roman"/>
          <w:sz w:val="28"/>
          <w:szCs w:val="28"/>
          <w:lang w:val="uk-UA"/>
        </w:rPr>
        <w:t>ою</w:t>
      </w:r>
      <w:r w:rsidRPr="00695276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695276">
        <w:rPr>
          <w:rFonts w:ascii="Times New Roman" w:hAnsi="Times New Roman"/>
          <w:sz w:val="28"/>
          <w:szCs w:val="28"/>
          <w:lang w:val="uk-UA"/>
        </w:rPr>
        <w:t>звуко</w:t>
      </w:r>
      <w:r>
        <w:rPr>
          <w:rFonts w:ascii="Times New Roman" w:hAnsi="Times New Roman"/>
          <w:sz w:val="28"/>
          <w:szCs w:val="28"/>
          <w:lang w:val="uk-UA"/>
        </w:rPr>
        <w:t>вимо</w:t>
      </w:r>
      <w:r>
        <w:rPr>
          <w:rFonts w:ascii="Times New Roman" w:hAnsi="Times New Roman"/>
          <w:sz w:val="28"/>
          <w:szCs w:val="28"/>
          <w:lang w:val="uk-UA"/>
        </w:rPr>
        <w:softHyphen/>
        <w:t>вою</w:t>
      </w:r>
      <w:proofErr w:type="spellEnd"/>
      <w:r w:rsidRPr="00695276">
        <w:rPr>
          <w:rFonts w:ascii="Times New Roman" w:hAnsi="Times New Roman"/>
          <w:sz w:val="28"/>
          <w:szCs w:val="28"/>
          <w:lang w:val="uk-UA"/>
        </w:rPr>
        <w:t>, прискоренням термінів автоматизації</w:t>
      </w:r>
      <w:r>
        <w:rPr>
          <w:rFonts w:ascii="Times New Roman" w:hAnsi="Times New Roman"/>
          <w:sz w:val="28"/>
          <w:szCs w:val="28"/>
          <w:lang w:val="uk-UA"/>
        </w:rPr>
        <w:t>, диференціації</w:t>
      </w:r>
      <w:r w:rsidRPr="00695276">
        <w:rPr>
          <w:rFonts w:ascii="Times New Roman" w:hAnsi="Times New Roman"/>
          <w:sz w:val="28"/>
          <w:szCs w:val="28"/>
          <w:lang w:val="uk-UA"/>
        </w:rPr>
        <w:t xml:space="preserve"> звуків. Помі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695276">
        <w:rPr>
          <w:rFonts w:ascii="Times New Roman" w:hAnsi="Times New Roman"/>
          <w:sz w:val="28"/>
          <w:szCs w:val="28"/>
          <w:lang w:val="uk-UA"/>
        </w:rPr>
        <w:t>тно підвищився обсяг зорової і вербальної пам'яті, покращилися розподіл і стійкість уваги, акти</w:t>
      </w:r>
      <w:r>
        <w:rPr>
          <w:rFonts w:ascii="Times New Roman" w:hAnsi="Times New Roman"/>
          <w:sz w:val="28"/>
          <w:szCs w:val="28"/>
          <w:lang w:val="uk-UA"/>
        </w:rPr>
        <w:t xml:space="preserve">візувалася розумова діяльність та експресивне мовлення в цілому </w:t>
      </w:r>
      <w:r w:rsidRPr="00AD276C">
        <w:rPr>
          <w:rFonts w:ascii="Times New Roman" w:hAnsi="Times New Roman"/>
          <w:i/>
          <w:sz w:val="28"/>
          <w:szCs w:val="28"/>
          <w:lang w:val="uk-UA"/>
        </w:rPr>
        <w:t>(як діалогічне, так і монологічне</w:t>
      </w:r>
      <w:r>
        <w:rPr>
          <w:rFonts w:ascii="Times New Roman" w:hAnsi="Times New Roman"/>
          <w:sz w:val="28"/>
          <w:szCs w:val="28"/>
          <w:lang w:val="uk-UA"/>
        </w:rPr>
        <w:t xml:space="preserve">). </w:t>
      </w:r>
      <w:r w:rsidRPr="00695C01">
        <w:rPr>
          <w:rFonts w:ascii="Times New Roman" w:hAnsi="Times New Roman"/>
          <w:sz w:val="28"/>
          <w:szCs w:val="28"/>
          <w:lang w:val="uk-UA"/>
        </w:rPr>
        <w:t>У дітей з'явилося бажання переказу</w:t>
      </w:r>
      <w:r>
        <w:rPr>
          <w:rFonts w:ascii="Times New Roman" w:hAnsi="Times New Roman"/>
          <w:sz w:val="28"/>
          <w:szCs w:val="28"/>
          <w:lang w:val="uk-UA"/>
        </w:rPr>
        <w:softHyphen/>
      </w:r>
      <w:r w:rsidRPr="00695C01">
        <w:rPr>
          <w:rFonts w:ascii="Times New Roman" w:hAnsi="Times New Roman"/>
          <w:sz w:val="28"/>
          <w:szCs w:val="28"/>
          <w:lang w:val="uk-UA"/>
        </w:rPr>
        <w:t>вати казки, тексти, придумувати цікаві історії - як на занятті, так і в повсякденному житті;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95C01">
        <w:rPr>
          <w:rFonts w:ascii="Times New Roman" w:hAnsi="Times New Roman"/>
          <w:sz w:val="28"/>
          <w:szCs w:val="28"/>
          <w:lang w:val="uk-UA"/>
        </w:rPr>
        <w:t xml:space="preserve"> розширилося коло знань про навколишній світ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695C01">
        <w:rPr>
          <w:rFonts w:ascii="Times New Roman" w:hAnsi="Times New Roman"/>
          <w:sz w:val="28"/>
          <w:szCs w:val="28"/>
          <w:lang w:val="uk-UA"/>
        </w:rPr>
        <w:t xml:space="preserve"> активний і пасивний словниковий запас; з'явився інтерес до заучування віршів і малих фольклорних форм; діти подолали боязкість, сором'язливість, навчилися вільно триматися перед аудиторією.</w:t>
      </w:r>
    </w:p>
    <w:p w:rsidR="00E62478" w:rsidRDefault="00F8031E" w:rsidP="00E62478">
      <w:pPr>
        <w:pStyle w:val="a3"/>
        <w:spacing w:line="36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sz w:val="28"/>
          <w:szCs w:val="28"/>
          <w:lang/>
        </w:rPr>
        <w:drawing>
          <wp:anchor distT="0" distB="0" distL="114300" distR="114300" simplePos="0" relativeHeight="251662336" behindDoc="0" locked="0" layoutInCell="1" allowOverlap="1" wp14:anchorId="5C19131A" wp14:editId="48FEC1DC">
            <wp:simplePos x="0" y="0"/>
            <wp:positionH relativeFrom="column">
              <wp:posOffset>2863215</wp:posOffset>
            </wp:positionH>
            <wp:positionV relativeFrom="paragraph">
              <wp:posOffset>1525905</wp:posOffset>
            </wp:positionV>
            <wp:extent cx="2857500" cy="1981200"/>
            <wp:effectExtent l="171450" t="171450" r="361950" b="342900"/>
            <wp:wrapThrough wrapText="bothSides">
              <wp:wrapPolygon edited="0">
                <wp:start x="1584" y="-1869"/>
                <wp:lineTo x="-1296" y="-1454"/>
                <wp:lineTo x="-1296" y="22431"/>
                <wp:lineTo x="864" y="25338"/>
                <wp:lineTo x="22176" y="25338"/>
                <wp:lineTo x="22320" y="24923"/>
                <wp:lineTo x="24192" y="22015"/>
                <wp:lineTo x="24336" y="831"/>
                <wp:lineTo x="22320" y="-1454"/>
                <wp:lineTo x="21456" y="-1869"/>
                <wp:lineTo x="1584" y="-1869"/>
              </wp:wrapPolygon>
            </wp:wrapThrough>
            <wp:docPr id="4" name="Рисунок 2" descr="F:\фото Шикун\IMG_8668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Шикун\IMG_8668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981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21D7">
        <w:rPr>
          <w:rFonts w:ascii="Times New Roman" w:hAnsi="Times New Roman"/>
          <w:b/>
          <w:noProof/>
          <w:sz w:val="28"/>
          <w:szCs w:val="28"/>
          <w:lang/>
        </w:rPr>
        <w:drawing>
          <wp:anchor distT="0" distB="0" distL="114300" distR="114300" simplePos="0" relativeHeight="251660288" behindDoc="1" locked="0" layoutInCell="1" allowOverlap="1" wp14:anchorId="2D66E9F8" wp14:editId="602A9167">
            <wp:simplePos x="0" y="0"/>
            <wp:positionH relativeFrom="column">
              <wp:posOffset>-22860</wp:posOffset>
            </wp:positionH>
            <wp:positionV relativeFrom="paragraph">
              <wp:posOffset>1525905</wp:posOffset>
            </wp:positionV>
            <wp:extent cx="2571750" cy="1952625"/>
            <wp:effectExtent l="171450" t="171450" r="361950" b="352425"/>
            <wp:wrapThrough wrapText="bothSides">
              <wp:wrapPolygon edited="0">
                <wp:start x="1760" y="-1897"/>
                <wp:lineTo x="-1440" y="-1475"/>
                <wp:lineTo x="-1280" y="22548"/>
                <wp:lineTo x="960" y="25499"/>
                <wp:lineTo x="22240" y="25499"/>
                <wp:lineTo x="22400" y="25077"/>
                <wp:lineTo x="24320" y="22338"/>
                <wp:lineTo x="24640" y="843"/>
                <wp:lineTo x="22400" y="-1475"/>
                <wp:lineTo x="21440" y="-1897"/>
                <wp:lineTo x="1760" y="-1897"/>
              </wp:wrapPolygon>
            </wp:wrapThrough>
            <wp:docPr id="3" name="Рисунок 1" descr="F:\фото Шикун\IMG_865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фото Шикун\IMG_865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526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478" w:rsidRPr="002B3EA8">
        <w:rPr>
          <w:rFonts w:ascii="Times New Roman" w:hAnsi="Times New Roman"/>
          <w:sz w:val="28"/>
          <w:szCs w:val="28"/>
          <w:lang w:val="uk-UA"/>
        </w:rPr>
        <w:t>Мнемотехнічні прийоми допомагають дисциплінувати дітей, навчити їх основним нормам і правилам поведінки. Так, наші діти знають правила поводження в дитячому садочку, в громадських місцях, на природі, правила</w:t>
      </w:r>
      <w:r w:rsidR="00E624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62478" w:rsidRPr="002B3EA8">
        <w:rPr>
          <w:rFonts w:ascii="Times New Roman" w:hAnsi="Times New Roman"/>
          <w:sz w:val="28"/>
          <w:szCs w:val="28"/>
          <w:lang w:val="uk-UA"/>
        </w:rPr>
        <w:t>гігієни, намагаються дотримуватись їх в іграх, повсякденній діяльності.</w:t>
      </w:r>
      <w:r w:rsidR="00E6247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B1973" w:rsidRPr="005A6D4D" w:rsidRDefault="00E62478" w:rsidP="00F210CE">
      <w:pPr>
        <w:pStyle w:val="a3"/>
        <w:spacing w:line="360" w:lineRule="auto"/>
        <w:ind w:firstLine="708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Рекомендуємо включати мнемотехнічні </w:t>
      </w:r>
      <w:r w:rsidR="00FB27EC">
        <w:rPr>
          <w:rFonts w:ascii="Times New Roman" w:hAnsi="Times New Roman"/>
          <w:sz w:val="28"/>
          <w:szCs w:val="28"/>
          <w:lang w:val="uk-UA"/>
        </w:rPr>
        <w:t>прийоми</w:t>
      </w:r>
      <w:r>
        <w:rPr>
          <w:rFonts w:ascii="Times New Roman" w:hAnsi="Times New Roman"/>
          <w:sz w:val="28"/>
          <w:szCs w:val="28"/>
          <w:lang w:val="uk-UA"/>
        </w:rPr>
        <w:t xml:space="preserve">  в інші заняття,</w:t>
      </w:r>
      <w:r w:rsidRPr="0091759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режимні моменти та різні види діяльності дітей, що значно прискорить оволодіння ними необхідним програмовим матеріалом.</w:t>
      </w:r>
      <w:bookmarkStart w:id="0" w:name="_GoBack"/>
      <w:bookmarkEnd w:id="0"/>
    </w:p>
    <w:sectPr w:rsidR="00DB1973" w:rsidRPr="005A6D4D" w:rsidSect="00D172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621EF"/>
    <w:multiLevelType w:val="hybridMultilevel"/>
    <w:tmpl w:val="639CE060"/>
    <w:lvl w:ilvl="0" w:tplc="2F88FDFC">
      <w:start w:val="1"/>
      <w:numFmt w:val="decimal"/>
      <w:lvlText w:val="%1."/>
      <w:lvlJc w:val="left"/>
      <w:pPr>
        <w:ind w:left="212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</w:compat>
  <w:rsids>
    <w:rsidRoot w:val="00DB1973"/>
    <w:rsid w:val="000A1621"/>
    <w:rsid w:val="002334DD"/>
    <w:rsid w:val="00257AFE"/>
    <w:rsid w:val="002B3EA8"/>
    <w:rsid w:val="00343EFA"/>
    <w:rsid w:val="00363DAB"/>
    <w:rsid w:val="00372460"/>
    <w:rsid w:val="00377AEE"/>
    <w:rsid w:val="00521155"/>
    <w:rsid w:val="005A6D4D"/>
    <w:rsid w:val="005D21D7"/>
    <w:rsid w:val="006274DD"/>
    <w:rsid w:val="00766C48"/>
    <w:rsid w:val="00845B0D"/>
    <w:rsid w:val="008B4E46"/>
    <w:rsid w:val="008F29F4"/>
    <w:rsid w:val="009C0CCA"/>
    <w:rsid w:val="00AC6177"/>
    <w:rsid w:val="00C41E6E"/>
    <w:rsid w:val="00C45F0F"/>
    <w:rsid w:val="00CC7D61"/>
    <w:rsid w:val="00D14A02"/>
    <w:rsid w:val="00D17295"/>
    <w:rsid w:val="00D5505C"/>
    <w:rsid w:val="00DB1973"/>
    <w:rsid w:val="00E45022"/>
    <w:rsid w:val="00E62478"/>
    <w:rsid w:val="00EB388C"/>
    <w:rsid w:val="00F210CE"/>
    <w:rsid w:val="00F8031E"/>
    <w:rsid w:val="00FB2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</o:shapelayout>
  </w:shapeDefaults>
  <w:decimalSymbol w:val=","/>
  <w:listSeparator w:val=";"/>
  <w15:docId w15:val="{667DC248-4831-48CF-A17C-DE9F03A56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72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DB1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9">
    <w:name w:val="c29"/>
    <w:basedOn w:val="a0"/>
    <w:rsid w:val="00DB1973"/>
  </w:style>
  <w:style w:type="paragraph" w:customStyle="1" w:styleId="c7">
    <w:name w:val="c7"/>
    <w:basedOn w:val="a"/>
    <w:rsid w:val="00DB1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DB1973"/>
  </w:style>
  <w:style w:type="paragraph" w:customStyle="1" w:styleId="c6">
    <w:name w:val="c6"/>
    <w:basedOn w:val="a"/>
    <w:rsid w:val="00DB1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DB1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 Spacing"/>
    <w:uiPriority w:val="99"/>
    <w:qFormat/>
    <w:rsid w:val="00C41E6E"/>
    <w:pPr>
      <w:spacing w:after="0" w:line="240" w:lineRule="auto"/>
    </w:pPr>
  </w:style>
  <w:style w:type="table" w:styleId="a4">
    <w:name w:val="Table Grid"/>
    <w:basedOn w:val="a1"/>
    <w:uiPriority w:val="59"/>
    <w:rsid w:val="00845B0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yle13">
    <w:name w:val="Style13"/>
    <w:basedOn w:val="a"/>
    <w:rsid w:val="002B3E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4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45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Виталий</cp:lastModifiedBy>
  <cp:revision>11</cp:revision>
  <dcterms:created xsi:type="dcterms:W3CDTF">2014-05-13T17:10:00Z</dcterms:created>
  <dcterms:modified xsi:type="dcterms:W3CDTF">2022-09-10T08:23:00Z</dcterms:modified>
</cp:coreProperties>
</file>