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F75" w:rsidRPr="00F66BC5" w:rsidRDefault="00F66BC5" w:rsidP="00AE661A">
      <w:pPr>
        <w:spacing w:line="240" w:lineRule="auto"/>
        <w:jc w:val="center"/>
        <w:rPr>
          <w:rFonts w:ascii="Times New Roman" w:hAnsi="Times New Roman" w:cs="Times New Roman"/>
          <w:color w:val="00B050"/>
        </w:rPr>
      </w:pPr>
      <w:r w:rsidRPr="00F66BC5">
        <w:rPr>
          <w:rFonts w:ascii="Times New Roman" w:hAnsi="Times New Roman" w:cs="Times New Roman"/>
          <w:color w:val="00B050"/>
          <w:sz w:val="28"/>
          <w:szCs w:val="28"/>
        </w:rPr>
        <w:t>Обласний конкурс «добрих практик</w:t>
      </w:r>
      <w:r w:rsidRPr="00F66BC5">
        <w:rPr>
          <w:rFonts w:ascii="Times New Roman" w:hAnsi="Times New Roman" w:cs="Times New Roman"/>
          <w:color w:val="00B050"/>
        </w:rPr>
        <w:t>»</w:t>
      </w:r>
    </w:p>
    <w:p w:rsidR="00F66BC5" w:rsidRPr="00F66BC5" w:rsidRDefault="00F66BC5" w:rsidP="00AE661A">
      <w:pPr>
        <w:spacing w:line="240" w:lineRule="auto"/>
        <w:jc w:val="center"/>
        <w:rPr>
          <w:rFonts w:ascii="Times New Roman" w:hAnsi="Times New Roman" w:cs="Times New Roman"/>
          <w:color w:val="00B050"/>
          <w:sz w:val="28"/>
          <w:szCs w:val="28"/>
        </w:rPr>
      </w:pPr>
      <w:r w:rsidRPr="00F66BC5">
        <w:rPr>
          <w:rFonts w:ascii="Times New Roman" w:hAnsi="Times New Roman" w:cs="Times New Roman"/>
          <w:color w:val="00B050"/>
          <w:sz w:val="28"/>
          <w:szCs w:val="28"/>
        </w:rPr>
        <w:t>освітян Житомирщини</w:t>
      </w:r>
    </w:p>
    <w:p w:rsidR="00F66BC5" w:rsidRDefault="00F66BC5" w:rsidP="00AE661A">
      <w:pPr>
        <w:spacing w:line="240" w:lineRule="auto"/>
        <w:jc w:val="center"/>
        <w:rPr>
          <w:rFonts w:ascii="Times New Roman" w:hAnsi="Times New Roman" w:cs="Times New Roman"/>
          <w:color w:val="00B050"/>
          <w:sz w:val="28"/>
          <w:szCs w:val="28"/>
        </w:rPr>
      </w:pPr>
      <w:r w:rsidRPr="00F66BC5">
        <w:rPr>
          <w:rFonts w:ascii="Times New Roman" w:hAnsi="Times New Roman" w:cs="Times New Roman"/>
          <w:color w:val="00B050"/>
          <w:sz w:val="28"/>
          <w:szCs w:val="28"/>
        </w:rPr>
        <w:t>«Сучасна освіта – 2025»</w:t>
      </w: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color w:val="00B050"/>
          <w:sz w:val="28"/>
          <w:szCs w:val="28"/>
        </w:rPr>
      </w:pPr>
    </w:p>
    <w:p w:rsidR="00F66BC5" w:rsidRDefault="00F66BC5" w:rsidP="00AE661A">
      <w:pPr>
        <w:spacing w:line="240" w:lineRule="auto"/>
        <w:jc w:val="center"/>
        <w:rPr>
          <w:rFonts w:ascii="Times New Roman" w:hAnsi="Times New Roman" w:cs="Times New Roman"/>
          <w:b/>
          <w:i/>
          <w:color w:val="00B050"/>
          <w:sz w:val="40"/>
          <w:szCs w:val="40"/>
        </w:rPr>
      </w:pPr>
      <w:r w:rsidRPr="00F66BC5">
        <w:rPr>
          <w:rFonts w:ascii="Times New Roman" w:hAnsi="Times New Roman" w:cs="Times New Roman"/>
          <w:b/>
          <w:i/>
          <w:color w:val="00B050"/>
          <w:sz w:val="40"/>
          <w:szCs w:val="40"/>
        </w:rPr>
        <w:t xml:space="preserve">Використання штучного інтелекту на </w:t>
      </w:r>
      <w:proofErr w:type="spellStart"/>
      <w:r w:rsidRPr="00F66BC5">
        <w:rPr>
          <w:rFonts w:ascii="Times New Roman" w:hAnsi="Times New Roman" w:cs="Times New Roman"/>
          <w:b/>
          <w:i/>
          <w:color w:val="00B050"/>
          <w:sz w:val="40"/>
          <w:szCs w:val="40"/>
        </w:rPr>
        <w:t>уроках</w:t>
      </w:r>
      <w:proofErr w:type="spellEnd"/>
      <w:r w:rsidRPr="00F66BC5">
        <w:rPr>
          <w:rFonts w:ascii="Times New Roman" w:hAnsi="Times New Roman" w:cs="Times New Roman"/>
          <w:b/>
          <w:i/>
          <w:color w:val="00B050"/>
          <w:sz w:val="40"/>
          <w:szCs w:val="40"/>
        </w:rPr>
        <w:t xml:space="preserve"> географії</w:t>
      </w: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jc w:val="center"/>
        <w:rPr>
          <w:rFonts w:ascii="Times New Roman" w:hAnsi="Times New Roman" w:cs="Times New Roman"/>
          <w:b/>
          <w:i/>
          <w:color w:val="00B050"/>
          <w:sz w:val="40"/>
          <w:szCs w:val="40"/>
        </w:rPr>
      </w:pPr>
    </w:p>
    <w:p w:rsidR="00F66BC5" w:rsidRDefault="00F66BC5" w:rsidP="00AE661A">
      <w:pPr>
        <w:spacing w:line="240" w:lineRule="auto"/>
        <w:rPr>
          <w:rFonts w:ascii="Times New Roman" w:hAnsi="Times New Roman" w:cs="Times New Roman"/>
          <w:b/>
          <w:i/>
          <w:color w:val="00B050"/>
          <w:sz w:val="40"/>
          <w:szCs w:val="40"/>
        </w:rPr>
      </w:pPr>
    </w:p>
    <w:p w:rsidR="001A499A" w:rsidRPr="001A499A" w:rsidRDefault="001A499A" w:rsidP="00AE661A">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30894">
        <w:rPr>
          <w:rFonts w:ascii="Times New Roman" w:hAnsi="Times New Roman" w:cs="Times New Roman"/>
          <w:sz w:val="24"/>
          <w:szCs w:val="24"/>
        </w:rPr>
        <w:t xml:space="preserve">    </w:t>
      </w:r>
      <w:r>
        <w:rPr>
          <w:rFonts w:ascii="Times New Roman" w:hAnsi="Times New Roman" w:cs="Times New Roman"/>
          <w:sz w:val="24"/>
          <w:szCs w:val="24"/>
        </w:rPr>
        <w:t>Овруч - 2025</w:t>
      </w:r>
    </w:p>
    <w:p w:rsidR="00073F75" w:rsidRDefault="001A499A" w:rsidP="00AE661A">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Матеріал схвалено на засіданні педагогічної ради</w:t>
      </w:r>
    </w:p>
    <w:p w:rsidR="001A499A" w:rsidRDefault="001A499A" w:rsidP="00AE661A">
      <w:pPr>
        <w:spacing w:line="240" w:lineRule="auto"/>
        <w:jc w:val="center"/>
        <w:rPr>
          <w:rFonts w:ascii="Times New Roman" w:hAnsi="Times New Roman" w:cs="Times New Roman"/>
          <w:sz w:val="24"/>
          <w:szCs w:val="24"/>
        </w:rPr>
      </w:pPr>
      <w:r>
        <w:rPr>
          <w:rFonts w:ascii="Times New Roman" w:hAnsi="Times New Roman" w:cs="Times New Roman"/>
          <w:sz w:val="24"/>
          <w:szCs w:val="24"/>
        </w:rPr>
        <w:t>Овруцького ліцею №4 Овруцької міської ради</w:t>
      </w:r>
    </w:p>
    <w:p w:rsidR="001A499A" w:rsidRDefault="001A499A" w:rsidP="00AE661A">
      <w:pPr>
        <w:spacing w:line="240" w:lineRule="auto"/>
        <w:jc w:val="center"/>
        <w:rPr>
          <w:rFonts w:ascii="Times New Roman" w:hAnsi="Times New Roman" w:cs="Times New Roman"/>
          <w:sz w:val="24"/>
          <w:szCs w:val="24"/>
        </w:rPr>
      </w:pPr>
      <w:r>
        <w:rPr>
          <w:rFonts w:ascii="Times New Roman" w:hAnsi="Times New Roman" w:cs="Times New Roman"/>
          <w:sz w:val="24"/>
          <w:szCs w:val="24"/>
        </w:rPr>
        <w:t>від</w:t>
      </w:r>
      <w:r w:rsidR="00581092">
        <w:rPr>
          <w:rFonts w:ascii="Times New Roman" w:hAnsi="Times New Roman" w:cs="Times New Roman"/>
          <w:sz w:val="24"/>
          <w:szCs w:val="24"/>
        </w:rPr>
        <w:t xml:space="preserve"> 02</w:t>
      </w:r>
      <w:r>
        <w:rPr>
          <w:rFonts w:ascii="Times New Roman" w:hAnsi="Times New Roman" w:cs="Times New Roman"/>
          <w:sz w:val="24"/>
          <w:szCs w:val="24"/>
        </w:rPr>
        <w:t xml:space="preserve"> грудня 2024 року протокол №2</w:t>
      </w: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jc w:val="center"/>
        <w:rPr>
          <w:rFonts w:ascii="Times New Roman" w:hAnsi="Times New Roman" w:cs="Times New Roman"/>
          <w:sz w:val="24"/>
          <w:szCs w:val="24"/>
        </w:rPr>
      </w:pPr>
    </w:p>
    <w:p w:rsidR="0008798D" w:rsidRDefault="0008798D" w:rsidP="00AE661A">
      <w:pPr>
        <w:spacing w:line="240" w:lineRule="auto"/>
        <w:rPr>
          <w:rFonts w:ascii="Times New Roman" w:hAnsi="Times New Roman" w:cs="Times New Roman"/>
          <w:sz w:val="24"/>
          <w:szCs w:val="24"/>
        </w:rPr>
      </w:pPr>
      <w:r w:rsidRPr="0008798D">
        <w:rPr>
          <w:rFonts w:ascii="Times New Roman" w:hAnsi="Times New Roman" w:cs="Times New Roman"/>
          <w:b/>
          <w:sz w:val="24"/>
          <w:szCs w:val="24"/>
        </w:rPr>
        <w:t>Рецензент</w:t>
      </w:r>
      <w:r w:rsidRPr="0008798D">
        <w:rPr>
          <w:rFonts w:ascii="Times New Roman" w:hAnsi="Times New Roman" w:cs="Times New Roman"/>
          <w:sz w:val="24"/>
          <w:szCs w:val="24"/>
          <w:lang w:val="ru-RU"/>
        </w:rPr>
        <w:t>:</w:t>
      </w:r>
      <w:r>
        <w:rPr>
          <w:rFonts w:ascii="Times New Roman" w:hAnsi="Times New Roman" w:cs="Times New Roman"/>
          <w:sz w:val="24"/>
          <w:szCs w:val="24"/>
        </w:rPr>
        <w:t>Кравчук Л.В., вчитель – методист, Овруцького ліцею №4</w:t>
      </w: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AE661A" w:rsidRDefault="00AE661A" w:rsidP="00AE661A">
      <w:pPr>
        <w:spacing w:line="240" w:lineRule="auto"/>
        <w:rPr>
          <w:rFonts w:ascii="Times New Roman" w:hAnsi="Times New Roman" w:cs="Times New Roman"/>
          <w:sz w:val="24"/>
          <w:szCs w:val="24"/>
        </w:rPr>
      </w:pPr>
    </w:p>
    <w:p w:rsidR="00BF7BCC" w:rsidRDefault="00BF7BCC" w:rsidP="00BF7BCC">
      <w:pPr>
        <w:spacing w:line="240" w:lineRule="auto"/>
        <w:rPr>
          <w:rFonts w:ascii="Times New Roman" w:hAnsi="Times New Roman" w:cs="Times New Roman"/>
          <w:b/>
          <w:sz w:val="24"/>
          <w:szCs w:val="24"/>
        </w:rPr>
      </w:pPr>
    </w:p>
    <w:p w:rsidR="00BF7BCC" w:rsidRDefault="00BF7BCC" w:rsidP="00BF7BCC">
      <w:pPr>
        <w:spacing w:line="240" w:lineRule="auto"/>
        <w:rPr>
          <w:rFonts w:ascii="Times New Roman" w:hAnsi="Times New Roman" w:cs="Times New Roman"/>
          <w:b/>
          <w:sz w:val="24"/>
          <w:szCs w:val="24"/>
        </w:rPr>
      </w:pPr>
    </w:p>
    <w:p w:rsidR="00BF7BCC" w:rsidRDefault="00BF7BCC" w:rsidP="00BF7BCC">
      <w:pPr>
        <w:spacing w:line="240" w:lineRule="auto"/>
        <w:rPr>
          <w:rFonts w:ascii="Times New Roman" w:hAnsi="Times New Roman" w:cs="Times New Roman"/>
          <w:b/>
          <w:sz w:val="24"/>
          <w:szCs w:val="24"/>
        </w:rPr>
      </w:pPr>
    </w:p>
    <w:p w:rsidR="00BF7BCC" w:rsidRDefault="00BF7BCC" w:rsidP="00BF7BCC">
      <w:pPr>
        <w:spacing w:line="240" w:lineRule="auto"/>
        <w:rPr>
          <w:rFonts w:ascii="Times New Roman" w:hAnsi="Times New Roman" w:cs="Times New Roman"/>
          <w:b/>
          <w:sz w:val="24"/>
          <w:szCs w:val="24"/>
        </w:rPr>
      </w:pPr>
    </w:p>
    <w:p w:rsidR="00BF7BCC" w:rsidRDefault="00BF7BCC" w:rsidP="00BF7BCC">
      <w:pPr>
        <w:spacing w:line="240" w:lineRule="auto"/>
        <w:rPr>
          <w:rFonts w:ascii="Times New Roman" w:hAnsi="Times New Roman" w:cs="Times New Roman"/>
          <w:b/>
          <w:sz w:val="24"/>
          <w:szCs w:val="24"/>
        </w:rPr>
      </w:pPr>
    </w:p>
    <w:p w:rsidR="00BF7BCC" w:rsidRDefault="00BF7BCC" w:rsidP="00BF7BCC">
      <w:pPr>
        <w:spacing w:line="240" w:lineRule="auto"/>
        <w:rPr>
          <w:rFonts w:ascii="Times New Roman" w:hAnsi="Times New Roman" w:cs="Times New Roman"/>
          <w:b/>
          <w:sz w:val="24"/>
          <w:szCs w:val="24"/>
        </w:rPr>
      </w:pPr>
    </w:p>
    <w:p w:rsidR="00AE661A" w:rsidRDefault="00AE661A" w:rsidP="00BF7BCC">
      <w:pPr>
        <w:spacing w:line="240" w:lineRule="auto"/>
        <w:rPr>
          <w:rFonts w:ascii="Times New Roman" w:hAnsi="Times New Roman" w:cs="Times New Roman"/>
          <w:b/>
          <w:sz w:val="24"/>
          <w:szCs w:val="24"/>
        </w:rPr>
      </w:pPr>
      <w:proofErr w:type="spellStart"/>
      <w:r w:rsidRPr="00AE661A">
        <w:rPr>
          <w:rFonts w:ascii="Times New Roman" w:hAnsi="Times New Roman" w:cs="Times New Roman"/>
          <w:b/>
          <w:sz w:val="24"/>
          <w:szCs w:val="24"/>
        </w:rPr>
        <w:t>Папенко</w:t>
      </w:r>
      <w:proofErr w:type="spellEnd"/>
      <w:r w:rsidRPr="00AE661A">
        <w:rPr>
          <w:rFonts w:ascii="Times New Roman" w:hAnsi="Times New Roman" w:cs="Times New Roman"/>
          <w:b/>
          <w:sz w:val="24"/>
          <w:szCs w:val="24"/>
        </w:rPr>
        <w:t xml:space="preserve"> Н.А</w:t>
      </w:r>
    </w:p>
    <w:p w:rsidR="00AE661A" w:rsidRDefault="00AE661A" w:rsidP="00BF7BCC">
      <w:pPr>
        <w:spacing w:line="240" w:lineRule="auto"/>
        <w:rPr>
          <w:rFonts w:ascii="Times New Roman" w:hAnsi="Times New Roman" w:cs="Times New Roman"/>
          <w:sz w:val="24"/>
          <w:szCs w:val="24"/>
        </w:rPr>
      </w:pPr>
      <w:r w:rsidRPr="00AE661A">
        <w:rPr>
          <w:rFonts w:ascii="Times New Roman" w:hAnsi="Times New Roman" w:cs="Times New Roman"/>
          <w:sz w:val="24"/>
          <w:szCs w:val="24"/>
        </w:rPr>
        <w:t xml:space="preserve">«Використання штучного інтелекту на </w:t>
      </w:r>
      <w:proofErr w:type="spellStart"/>
      <w:r w:rsidRPr="00AE661A">
        <w:rPr>
          <w:rFonts w:ascii="Times New Roman" w:hAnsi="Times New Roman" w:cs="Times New Roman"/>
          <w:sz w:val="24"/>
          <w:szCs w:val="24"/>
        </w:rPr>
        <w:t>уроках</w:t>
      </w:r>
      <w:proofErr w:type="spellEnd"/>
      <w:r w:rsidRPr="00AE661A">
        <w:rPr>
          <w:rFonts w:ascii="Times New Roman" w:hAnsi="Times New Roman" w:cs="Times New Roman"/>
          <w:sz w:val="24"/>
          <w:szCs w:val="24"/>
        </w:rPr>
        <w:t xml:space="preserve"> географії»</w:t>
      </w:r>
    </w:p>
    <w:p w:rsidR="00AE661A" w:rsidRDefault="00AE661A" w:rsidP="00BF7BCC">
      <w:pPr>
        <w:spacing w:line="240" w:lineRule="auto"/>
        <w:rPr>
          <w:rFonts w:ascii="Times New Roman" w:hAnsi="Times New Roman" w:cs="Times New Roman"/>
          <w:sz w:val="24"/>
          <w:szCs w:val="24"/>
        </w:rPr>
      </w:pPr>
      <w:r>
        <w:rPr>
          <w:rFonts w:ascii="Times New Roman" w:hAnsi="Times New Roman" w:cs="Times New Roman"/>
          <w:sz w:val="24"/>
          <w:szCs w:val="24"/>
        </w:rPr>
        <w:t xml:space="preserve">Матеріал з досвіду роботи </w:t>
      </w:r>
      <w:proofErr w:type="spellStart"/>
      <w:r w:rsidR="00BF7BCC">
        <w:rPr>
          <w:rFonts w:ascii="Times New Roman" w:hAnsi="Times New Roman" w:cs="Times New Roman"/>
          <w:sz w:val="24"/>
          <w:szCs w:val="24"/>
        </w:rPr>
        <w:t>Папенко</w:t>
      </w:r>
      <w:proofErr w:type="spellEnd"/>
      <w:r w:rsidR="00BF7BCC">
        <w:rPr>
          <w:rFonts w:ascii="Times New Roman" w:hAnsi="Times New Roman" w:cs="Times New Roman"/>
          <w:sz w:val="24"/>
          <w:szCs w:val="24"/>
        </w:rPr>
        <w:t xml:space="preserve"> </w:t>
      </w:r>
      <w:proofErr w:type="spellStart"/>
      <w:r w:rsidR="00BF7BCC">
        <w:rPr>
          <w:rFonts w:ascii="Times New Roman" w:hAnsi="Times New Roman" w:cs="Times New Roman"/>
          <w:sz w:val="24"/>
          <w:szCs w:val="24"/>
        </w:rPr>
        <w:t>Н.А.,вчителя</w:t>
      </w:r>
      <w:proofErr w:type="spellEnd"/>
      <w:r w:rsidR="00BF7BCC">
        <w:rPr>
          <w:rFonts w:ascii="Times New Roman" w:hAnsi="Times New Roman" w:cs="Times New Roman"/>
          <w:sz w:val="24"/>
          <w:szCs w:val="24"/>
        </w:rPr>
        <w:t xml:space="preserve"> географії</w:t>
      </w:r>
    </w:p>
    <w:p w:rsidR="00BF7BCC" w:rsidRPr="00AE661A" w:rsidRDefault="00BF7BCC" w:rsidP="00BF7BCC">
      <w:pPr>
        <w:spacing w:line="240" w:lineRule="auto"/>
        <w:rPr>
          <w:rFonts w:ascii="Times New Roman" w:hAnsi="Times New Roman" w:cs="Times New Roman"/>
          <w:sz w:val="24"/>
          <w:szCs w:val="24"/>
        </w:rPr>
      </w:pPr>
      <w:r>
        <w:rPr>
          <w:rFonts w:ascii="Times New Roman" w:hAnsi="Times New Roman" w:cs="Times New Roman"/>
          <w:sz w:val="24"/>
          <w:szCs w:val="24"/>
        </w:rPr>
        <w:t>Овруцького ліцею №4 Овруцької міської ради.- Овруч,2024.-15</w:t>
      </w:r>
    </w:p>
    <w:p w:rsidR="003F7126" w:rsidRDefault="003F7126" w:rsidP="00B30894"/>
    <w:p w:rsidR="00B30894" w:rsidRDefault="00BF7BCC" w:rsidP="003F7126">
      <w:pPr>
        <w:jc w:val="center"/>
        <w:rPr>
          <w:rFonts w:ascii="Times New Roman" w:hAnsi="Times New Roman" w:cs="Times New Roman"/>
        </w:rPr>
      </w:pPr>
      <w:r w:rsidRPr="00BF7BCC">
        <w:rPr>
          <w:rFonts w:ascii="Times New Roman" w:hAnsi="Times New Roman" w:cs="Times New Roman"/>
          <w:b/>
          <w:sz w:val="24"/>
          <w:szCs w:val="24"/>
        </w:rPr>
        <w:lastRenderedPageBreak/>
        <w:t>Анотація</w:t>
      </w:r>
    </w:p>
    <w:p w:rsidR="00B30894" w:rsidRPr="00B30894" w:rsidRDefault="00B30894" w:rsidP="003F7126">
      <w:pPr>
        <w:spacing w:line="360" w:lineRule="auto"/>
        <w:rPr>
          <w:rFonts w:ascii="Times New Roman" w:hAnsi="Times New Roman" w:cs="Times New Roman"/>
          <w:sz w:val="24"/>
          <w:szCs w:val="24"/>
        </w:rPr>
      </w:pPr>
      <w:r w:rsidRPr="00B30894">
        <w:rPr>
          <w:rFonts w:ascii="Times New Roman" w:hAnsi="Times New Roman" w:cs="Times New Roman"/>
          <w:sz w:val="24"/>
          <w:szCs w:val="24"/>
        </w:rPr>
        <w:t xml:space="preserve">     </w:t>
      </w:r>
      <w:r w:rsidRPr="00B30894">
        <w:rPr>
          <w:rFonts w:ascii="Times New Roman" w:hAnsi="Times New Roman" w:cs="Times New Roman"/>
          <w:sz w:val="24"/>
          <w:szCs w:val="24"/>
        </w:rPr>
        <w:t xml:space="preserve">Нові технології ШІ, такі як інтелектуальні асистенти, можуть  бути відмінними інструментами для вивчення географії. Вони можуть надати здобувачам освіти доступ до широкого обсягу інформації, відповідати на їх запитання та навіть допомагати у створенні інтерактивних карт. Використання штучного інтелекту на </w:t>
      </w:r>
      <w:proofErr w:type="spellStart"/>
      <w:r w:rsidRPr="00B30894">
        <w:rPr>
          <w:rFonts w:ascii="Times New Roman" w:hAnsi="Times New Roman" w:cs="Times New Roman"/>
          <w:sz w:val="24"/>
          <w:szCs w:val="24"/>
        </w:rPr>
        <w:t>уроках</w:t>
      </w:r>
      <w:proofErr w:type="spellEnd"/>
      <w:r w:rsidRPr="00B30894">
        <w:rPr>
          <w:rFonts w:ascii="Times New Roman" w:hAnsi="Times New Roman" w:cs="Times New Roman"/>
          <w:sz w:val="24"/>
          <w:szCs w:val="24"/>
        </w:rPr>
        <w:t xml:space="preserve"> географії може зробити процес навчання більш цікавим,</w:t>
      </w:r>
      <w:r w:rsidR="003F7126">
        <w:rPr>
          <w:rFonts w:ascii="Times New Roman" w:hAnsi="Times New Roman" w:cs="Times New Roman"/>
          <w:sz w:val="24"/>
          <w:szCs w:val="24"/>
        </w:rPr>
        <w:t xml:space="preserve"> </w:t>
      </w:r>
      <w:r w:rsidRPr="00B30894">
        <w:rPr>
          <w:rFonts w:ascii="Times New Roman" w:hAnsi="Times New Roman" w:cs="Times New Roman"/>
          <w:sz w:val="24"/>
          <w:szCs w:val="24"/>
        </w:rPr>
        <w:t>ефективним та зручним для учнів.</w:t>
      </w:r>
    </w:p>
    <w:p w:rsidR="00073F75" w:rsidRPr="00B30894" w:rsidRDefault="00073F75" w:rsidP="00B30894">
      <w:pPr>
        <w:spacing w:line="240" w:lineRule="auto"/>
        <w:rPr>
          <w:rFonts w:ascii="Times New Roman" w:hAnsi="Times New Roman" w:cs="Times New Roman"/>
          <w:b/>
          <w:sz w:val="24"/>
          <w:szCs w:val="24"/>
        </w:rPr>
      </w:pPr>
    </w:p>
    <w:p w:rsidR="00B30894" w:rsidRPr="00BF7BCC" w:rsidRDefault="00B30894" w:rsidP="00AE661A">
      <w:pPr>
        <w:rPr>
          <w:rFonts w:ascii="Times New Roman" w:hAnsi="Times New Roman" w:cs="Times New Roman"/>
          <w:b/>
          <w:sz w:val="24"/>
          <w:szCs w:val="24"/>
        </w:rPr>
      </w:pPr>
    </w:p>
    <w:tbl>
      <w:tblPr>
        <w:tblW w:w="9901" w:type="dxa"/>
        <w:tblInd w:w="-158" w:type="dxa"/>
        <w:tblLook w:val="0000" w:firstRow="0" w:lastRow="0" w:firstColumn="0" w:lastColumn="0" w:noHBand="0" w:noVBand="0"/>
      </w:tblPr>
      <w:tblGrid>
        <w:gridCol w:w="9901"/>
      </w:tblGrid>
      <w:tr w:rsidR="00732B41" w:rsidRPr="000D4BED" w:rsidTr="00B30894">
        <w:trPr>
          <w:trHeight w:val="14532"/>
        </w:trPr>
        <w:tc>
          <w:tcPr>
            <w:tcW w:w="9901" w:type="dxa"/>
            <w:shd w:val="clear" w:color="auto" w:fill="FFFFFF" w:themeFill="background1"/>
          </w:tcPr>
          <w:p w:rsidR="00732B41" w:rsidRPr="003F7126" w:rsidRDefault="00073F75" w:rsidP="00AE661A">
            <w:pPr>
              <w:jc w:val="center"/>
              <w:rPr>
                <w:rFonts w:ascii="Times New Roman" w:hAnsi="Times New Roman" w:cs="Times New Roman"/>
                <w:b/>
                <w:bCs/>
                <w:noProof/>
                <w:sz w:val="28"/>
                <w:szCs w:val="28"/>
              </w:rPr>
            </w:pPr>
            <w:r w:rsidRPr="003F7126">
              <w:rPr>
                <w:rFonts w:ascii="Times New Roman" w:hAnsi="Times New Roman" w:cs="Times New Roman"/>
                <w:b/>
                <w:bCs/>
                <w:noProof/>
                <w:sz w:val="28"/>
                <w:szCs w:val="28"/>
              </w:rPr>
              <w:lastRenderedPageBreak/>
              <w:t xml:space="preserve">  </w:t>
            </w:r>
            <w:r w:rsidR="00732B41" w:rsidRPr="003F7126">
              <w:rPr>
                <w:rFonts w:ascii="Times New Roman" w:hAnsi="Times New Roman" w:cs="Times New Roman"/>
                <w:b/>
                <w:bCs/>
                <w:noProof/>
                <w:sz w:val="28"/>
                <w:szCs w:val="28"/>
              </w:rPr>
              <w:t>ЗМІСТ</w:t>
            </w:r>
          </w:p>
          <w:p w:rsidR="00732B41" w:rsidRPr="003F7126" w:rsidRDefault="00732B41" w:rsidP="00AE661A">
            <w:pPr>
              <w:jc w:val="center"/>
              <w:rPr>
                <w:rFonts w:ascii="Times New Roman" w:hAnsi="Times New Roman" w:cs="Times New Roman"/>
                <w:noProof/>
                <w:sz w:val="28"/>
                <w:szCs w:val="28"/>
              </w:rPr>
            </w:pPr>
          </w:p>
          <w:p w:rsidR="00732B41" w:rsidRPr="003F7126" w:rsidRDefault="00732B41" w:rsidP="00AE661A">
            <w:pPr>
              <w:jc w:val="both"/>
              <w:rPr>
                <w:rFonts w:ascii="Times New Roman" w:hAnsi="Times New Roman" w:cs="Times New Roman"/>
                <w:noProof/>
                <w:sz w:val="28"/>
                <w:szCs w:val="28"/>
              </w:rPr>
            </w:pPr>
            <w:r w:rsidRPr="003F7126">
              <w:rPr>
                <w:rFonts w:ascii="Times New Roman" w:hAnsi="Times New Roman" w:cs="Times New Roman"/>
                <w:noProof/>
                <w:sz w:val="28"/>
                <w:szCs w:val="28"/>
              </w:rPr>
              <w:t>ВСТУП………………………………………………………………………………..</w:t>
            </w:r>
            <w:r w:rsidR="00581092">
              <w:rPr>
                <w:rFonts w:ascii="Times New Roman" w:hAnsi="Times New Roman" w:cs="Times New Roman"/>
                <w:noProof/>
                <w:sz w:val="28"/>
                <w:szCs w:val="28"/>
              </w:rPr>
              <w:t>5</w:t>
            </w:r>
          </w:p>
          <w:p w:rsidR="003F7126" w:rsidRPr="003F7126" w:rsidRDefault="001A499A" w:rsidP="003F7126">
            <w:pPr>
              <w:pStyle w:val="a3"/>
              <w:numPr>
                <w:ilvl w:val="0"/>
                <w:numId w:val="13"/>
              </w:numPr>
              <w:rPr>
                <w:rFonts w:ascii="Times New Roman" w:hAnsi="Times New Roman" w:cs="Times New Roman"/>
                <w:sz w:val="28"/>
                <w:szCs w:val="28"/>
              </w:rPr>
            </w:pPr>
            <w:r w:rsidRPr="003F7126">
              <w:rPr>
                <w:rFonts w:ascii="Times New Roman" w:hAnsi="Times New Roman" w:cs="Times New Roman"/>
                <w:sz w:val="28"/>
                <w:szCs w:val="28"/>
              </w:rPr>
              <w:t>Загаль</w:t>
            </w:r>
            <w:r w:rsidR="00732B41" w:rsidRPr="003F7126">
              <w:rPr>
                <w:rFonts w:ascii="Times New Roman" w:hAnsi="Times New Roman" w:cs="Times New Roman"/>
                <w:sz w:val="28"/>
                <w:szCs w:val="28"/>
              </w:rPr>
              <w:t>не поняття штучного інтелекту……………………………………….</w:t>
            </w:r>
            <w:r w:rsidR="00581092">
              <w:rPr>
                <w:rFonts w:ascii="Times New Roman" w:hAnsi="Times New Roman" w:cs="Times New Roman"/>
                <w:sz w:val="28"/>
                <w:szCs w:val="28"/>
              </w:rPr>
              <w:t>6</w:t>
            </w:r>
          </w:p>
          <w:p w:rsidR="00732B41" w:rsidRPr="003F7126" w:rsidRDefault="000E6E12" w:rsidP="003F7126">
            <w:pPr>
              <w:pStyle w:val="a3"/>
              <w:numPr>
                <w:ilvl w:val="0"/>
                <w:numId w:val="13"/>
              </w:numPr>
              <w:rPr>
                <w:rFonts w:ascii="Times New Roman" w:hAnsi="Times New Roman" w:cs="Times New Roman"/>
                <w:sz w:val="28"/>
                <w:szCs w:val="28"/>
              </w:rPr>
            </w:pPr>
            <w:r w:rsidRPr="003F7126">
              <w:rPr>
                <w:rFonts w:ascii="Times New Roman" w:eastAsia="Arimo-Italic" w:hAnsi="Times New Roman" w:cs="Times New Roman"/>
                <w:noProof/>
                <w:color w:val="000000" w:themeColor="text1"/>
                <w:sz w:val="28"/>
                <w:szCs w:val="28"/>
              </w:rPr>
              <w:t>Ш</w:t>
            </w:r>
            <w:r w:rsidR="00732B41" w:rsidRPr="003F7126">
              <w:rPr>
                <w:rFonts w:ascii="Times New Roman" w:eastAsia="Arimo-Italic" w:hAnsi="Times New Roman" w:cs="Times New Roman"/>
                <w:noProof/>
                <w:color w:val="000000" w:themeColor="text1"/>
                <w:sz w:val="28"/>
                <w:szCs w:val="28"/>
              </w:rPr>
              <w:t>тучн</w:t>
            </w:r>
            <w:r w:rsidRPr="003F7126">
              <w:rPr>
                <w:rFonts w:ascii="Times New Roman" w:eastAsia="Arimo-Italic" w:hAnsi="Times New Roman" w:cs="Times New Roman"/>
                <w:noProof/>
                <w:color w:val="000000" w:themeColor="text1"/>
                <w:sz w:val="28"/>
                <w:szCs w:val="28"/>
              </w:rPr>
              <w:t>ий</w:t>
            </w:r>
            <w:r w:rsidR="00B30894" w:rsidRPr="003F7126">
              <w:rPr>
                <w:rFonts w:ascii="Times New Roman" w:eastAsia="Arimo-Italic" w:hAnsi="Times New Roman" w:cs="Times New Roman"/>
                <w:noProof/>
                <w:color w:val="000000" w:themeColor="text1"/>
                <w:sz w:val="28"/>
                <w:szCs w:val="28"/>
              </w:rPr>
              <w:t xml:space="preserve"> </w:t>
            </w:r>
            <w:r w:rsidR="00732B41" w:rsidRPr="003F7126">
              <w:rPr>
                <w:rFonts w:ascii="Times New Roman" w:eastAsia="Arimo-Italic" w:hAnsi="Times New Roman" w:cs="Times New Roman"/>
                <w:noProof/>
                <w:color w:val="000000" w:themeColor="text1"/>
                <w:sz w:val="28"/>
                <w:szCs w:val="28"/>
              </w:rPr>
              <w:t>інтелект</w:t>
            </w:r>
            <w:r w:rsidR="001A4134" w:rsidRPr="003F7126">
              <w:rPr>
                <w:rFonts w:ascii="Times New Roman" w:eastAsia="Arimo-Italic" w:hAnsi="Times New Roman" w:cs="Times New Roman"/>
                <w:noProof/>
                <w:color w:val="000000" w:themeColor="text1"/>
                <w:sz w:val="28"/>
                <w:szCs w:val="28"/>
              </w:rPr>
              <w:t xml:space="preserve"> </w:t>
            </w:r>
            <w:r w:rsidR="00732B41" w:rsidRPr="003F7126">
              <w:rPr>
                <w:rFonts w:ascii="Times New Roman" w:eastAsia="Arimo-Italic" w:hAnsi="Times New Roman" w:cs="Times New Roman"/>
                <w:noProof/>
                <w:color w:val="000000" w:themeColor="text1"/>
                <w:sz w:val="28"/>
                <w:szCs w:val="28"/>
              </w:rPr>
              <w:t>на</w:t>
            </w:r>
            <w:r w:rsidRPr="003F7126">
              <w:rPr>
                <w:rFonts w:ascii="Times New Roman" w:eastAsia="Arimo-Italic" w:hAnsi="Times New Roman" w:cs="Times New Roman"/>
                <w:noProof/>
                <w:color w:val="000000" w:themeColor="text1"/>
                <w:sz w:val="28"/>
                <w:szCs w:val="28"/>
              </w:rPr>
              <w:t xml:space="preserve"> </w:t>
            </w:r>
            <w:r w:rsidR="00732B41" w:rsidRPr="003F7126">
              <w:rPr>
                <w:rFonts w:ascii="Times New Roman" w:eastAsia="Arimo-Italic" w:hAnsi="Times New Roman" w:cs="Times New Roman"/>
                <w:noProof/>
                <w:color w:val="000000" w:themeColor="text1"/>
                <w:sz w:val="28"/>
                <w:szCs w:val="28"/>
              </w:rPr>
              <w:t>уроках географії, переваги та недоліки………………………………………………………………………..</w:t>
            </w:r>
            <w:r w:rsidR="00581092">
              <w:rPr>
                <w:rFonts w:ascii="Times New Roman" w:eastAsia="Arimo-Italic" w:hAnsi="Times New Roman" w:cs="Times New Roman"/>
                <w:noProof/>
                <w:color w:val="000000" w:themeColor="text1"/>
                <w:sz w:val="28"/>
                <w:szCs w:val="28"/>
              </w:rPr>
              <w:t>9</w:t>
            </w:r>
          </w:p>
          <w:p w:rsidR="00732B41" w:rsidRPr="003F7126" w:rsidRDefault="00732B41" w:rsidP="003F7126">
            <w:pPr>
              <w:pStyle w:val="a3"/>
              <w:numPr>
                <w:ilvl w:val="0"/>
                <w:numId w:val="13"/>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3F7126">
              <w:rPr>
                <w:rFonts w:ascii="Times New Roman" w:eastAsia="Times New Roman" w:hAnsi="Times New Roman" w:cs="Times New Roman"/>
                <w:noProof/>
                <w:color w:val="000000" w:themeColor="text1"/>
                <w:sz w:val="28"/>
                <w:szCs w:val="28"/>
                <w:lang w:eastAsia="uk-UA"/>
              </w:rPr>
              <w:t>ШІ для презентацій на уроках географії</w:t>
            </w:r>
            <w:r w:rsidRPr="003F7126">
              <w:rPr>
                <w:rFonts w:ascii="Times New Roman" w:eastAsia="Times New Roman" w:hAnsi="Times New Roman" w:cs="Times New Roman"/>
                <w:noProof/>
                <w:color w:val="000000" w:themeColor="text1"/>
                <w:sz w:val="28"/>
                <w:szCs w:val="28"/>
                <w:lang w:val="ru-RU" w:eastAsia="uk-UA"/>
              </w:rPr>
              <w:t>……………………</w:t>
            </w:r>
            <w:r w:rsidR="003F7126">
              <w:rPr>
                <w:rFonts w:ascii="Times New Roman" w:eastAsia="Times New Roman" w:hAnsi="Times New Roman" w:cs="Times New Roman"/>
                <w:noProof/>
                <w:color w:val="000000" w:themeColor="text1"/>
                <w:sz w:val="28"/>
                <w:szCs w:val="28"/>
                <w:lang w:val="ru-RU" w:eastAsia="uk-UA"/>
              </w:rPr>
              <w:t>……………</w:t>
            </w:r>
            <w:r w:rsidR="00581092">
              <w:rPr>
                <w:rFonts w:ascii="Times New Roman" w:eastAsia="Times New Roman" w:hAnsi="Times New Roman" w:cs="Times New Roman"/>
                <w:noProof/>
                <w:color w:val="000000" w:themeColor="text1"/>
                <w:sz w:val="28"/>
                <w:szCs w:val="28"/>
                <w:lang w:val="ru-RU" w:eastAsia="uk-UA"/>
              </w:rPr>
              <w:t>…11</w:t>
            </w:r>
          </w:p>
          <w:p w:rsidR="00732B41" w:rsidRPr="003F7126" w:rsidRDefault="00732B41" w:rsidP="003F7126">
            <w:pPr>
              <w:pStyle w:val="a3"/>
              <w:numPr>
                <w:ilvl w:val="0"/>
                <w:numId w:val="13"/>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3F7126">
              <w:rPr>
                <w:rFonts w:ascii="Times New Roman" w:eastAsia="Arimo-Italic" w:hAnsi="Times New Roman" w:cs="Times New Roman"/>
                <w:noProof/>
                <w:color w:val="000000" w:themeColor="text1"/>
                <w:sz w:val="28"/>
                <w:szCs w:val="28"/>
              </w:rPr>
              <w:t>Приклад використання ШІ на уроці географії……………………………</w:t>
            </w:r>
            <w:r w:rsidR="00581092">
              <w:rPr>
                <w:rFonts w:ascii="Times New Roman" w:eastAsia="Arimo-Italic" w:hAnsi="Times New Roman" w:cs="Times New Roman"/>
                <w:noProof/>
                <w:color w:val="000000" w:themeColor="text1"/>
                <w:sz w:val="28"/>
                <w:szCs w:val="28"/>
              </w:rPr>
              <w:t>...11</w:t>
            </w:r>
          </w:p>
          <w:p w:rsidR="00732B41" w:rsidRPr="003F7126" w:rsidRDefault="00732B41" w:rsidP="00AE661A">
            <w:pPr>
              <w:autoSpaceDE w:val="0"/>
              <w:autoSpaceDN w:val="0"/>
              <w:adjustRightInd w:val="0"/>
              <w:spacing w:after="0" w:line="360" w:lineRule="auto"/>
              <w:contextualSpacing/>
              <w:jc w:val="both"/>
              <w:rPr>
                <w:rFonts w:ascii="Times New Roman" w:eastAsia="Arimo-Italic" w:hAnsi="Times New Roman" w:cs="Times New Roman"/>
                <w:noProof/>
                <w:color w:val="000000" w:themeColor="text1"/>
                <w:sz w:val="28"/>
                <w:szCs w:val="28"/>
                <w:lang w:val="ru-RU"/>
              </w:rPr>
            </w:pPr>
            <w:r w:rsidRPr="003F7126">
              <w:rPr>
                <w:rFonts w:ascii="Times New Roman" w:eastAsia="Arimo-Italic" w:hAnsi="Times New Roman" w:cs="Times New Roman"/>
                <w:noProof/>
                <w:color w:val="000000" w:themeColor="text1"/>
                <w:sz w:val="28"/>
                <w:szCs w:val="28"/>
              </w:rPr>
              <w:t>ВИСНОВКИ………………………………………………………………</w:t>
            </w:r>
            <w:r w:rsidR="003F7126" w:rsidRPr="003F7126">
              <w:rPr>
                <w:rFonts w:ascii="Times New Roman" w:eastAsia="Arimo-Italic" w:hAnsi="Times New Roman" w:cs="Times New Roman"/>
                <w:noProof/>
                <w:color w:val="000000" w:themeColor="text1"/>
                <w:sz w:val="28"/>
                <w:szCs w:val="28"/>
              </w:rPr>
              <w:t>……..</w:t>
            </w:r>
            <w:r w:rsidRPr="003F7126">
              <w:rPr>
                <w:rFonts w:ascii="Times New Roman" w:eastAsia="Arimo-Italic" w:hAnsi="Times New Roman" w:cs="Times New Roman"/>
                <w:noProof/>
                <w:color w:val="000000" w:themeColor="text1"/>
                <w:sz w:val="28"/>
                <w:szCs w:val="28"/>
              </w:rPr>
              <w:t>….</w:t>
            </w:r>
            <w:r w:rsidRPr="003F7126">
              <w:rPr>
                <w:rFonts w:ascii="Times New Roman" w:eastAsia="Arimo-Italic" w:hAnsi="Times New Roman" w:cs="Times New Roman"/>
                <w:noProof/>
                <w:color w:val="000000" w:themeColor="text1"/>
                <w:sz w:val="28"/>
                <w:szCs w:val="28"/>
                <w:lang w:val="ru-RU"/>
              </w:rPr>
              <w:t>.1</w:t>
            </w:r>
            <w:r w:rsidR="00581092">
              <w:rPr>
                <w:rFonts w:ascii="Times New Roman" w:eastAsia="Arimo-Italic" w:hAnsi="Times New Roman" w:cs="Times New Roman"/>
                <w:noProof/>
                <w:color w:val="000000" w:themeColor="text1"/>
                <w:sz w:val="28"/>
                <w:szCs w:val="28"/>
                <w:lang w:val="ru-RU"/>
              </w:rPr>
              <w:t>4</w:t>
            </w:r>
          </w:p>
          <w:p w:rsidR="00732B41" w:rsidRPr="003F7126" w:rsidRDefault="00732B41" w:rsidP="00AE661A">
            <w:pPr>
              <w:autoSpaceDE w:val="0"/>
              <w:autoSpaceDN w:val="0"/>
              <w:adjustRightInd w:val="0"/>
              <w:spacing w:after="0" w:line="240" w:lineRule="auto"/>
              <w:jc w:val="both"/>
              <w:rPr>
                <w:rFonts w:ascii="Times New Roman" w:hAnsi="Times New Roman" w:cs="Times New Roman"/>
                <w:noProof/>
                <w:sz w:val="28"/>
                <w:szCs w:val="28"/>
                <w:lang w:val="ru-RU"/>
              </w:rPr>
            </w:pPr>
            <w:r w:rsidRPr="003F7126">
              <w:rPr>
                <w:rFonts w:ascii="Times New Roman" w:hAnsi="Times New Roman" w:cs="Times New Roman"/>
                <w:noProof/>
                <w:sz w:val="28"/>
                <w:szCs w:val="28"/>
              </w:rPr>
              <w:t>СПИСОК ВИКОРИСТАНОЇ ЛІТЕРАТУРИ……………………………………...</w:t>
            </w:r>
            <w:r w:rsidRPr="003F7126">
              <w:rPr>
                <w:rFonts w:ascii="Times New Roman" w:hAnsi="Times New Roman" w:cs="Times New Roman"/>
                <w:noProof/>
                <w:sz w:val="28"/>
                <w:szCs w:val="28"/>
                <w:lang w:val="ru-RU"/>
              </w:rPr>
              <w:t>.1</w:t>
            </w:r>
            <w:r w:rsidR="00581092">
              <w:rPr>
                <w:rFonts w:ascii="Times New Roman" w:hAnsi="Times New Roman" w:cs="Times New Roman"/>
                <w:noProof/>
                <w:sz w:val="28"/>
                <w:szCs w:val="28"/>
                <w:lang w:val="ru-RU"/>
              </w:rPr>
              <w:t>5</w:t>
            </w:r>
          </w:p>
          <w:p w:rsidR="00732B41" w:rsidRPr="003F7126" w:rsidRDefault="00732B41" w:rsidP="00AE661A">
            <w:pPr>
              <w:jc w:val="both"/>
              <w:rPr>
                <w:rFonts w:ascii="Times New Roman" w:hAnsi="Times New Roman" w:cs="Times New Roman"/>
                <w:noProof/>
                <w:sz w:val="28"/>
                <w:szCs w:val="28"/>
              </w:rPr>
            </w:pPr>
          </w:p>
        </w:tc>
      </w:tr>
    </w:tbl>
    <w:p w:rsidR="004A0B9F" w:rsidRPr="003F7126" w:rsidRDefault="00073A58" w:rsidP="003F7126">
      <w:pPr>
        <w:jc w:val="center"/>
        <w:rPr>
          <w:rFonts w:ascii="Times New Roman" w:hAnsi="Times New Roman" w:cs="Times New Roman"/>
          <w:b/>
          <w:sz w:val="28"/>
          <w:szCs w:val="28"/>
        </w:rPr>
      </w:pPr>
      <w:r w:rsidRPr="003F7126">
        <w:rPr>
          <w:rFonts w:ascii="Times New Roman" w:hAnsi="Times New Roman" w:cs="Times New Roman"/>
          <w:b/>
          <w:sz w:val="28"/>
          <w:szCs w:val="28"/>
        </w:rPr>
        <w:lastRenderedPageBreak/>
        <w:t>ВСТУП</w:t>
      </w:r>
    </w:p>
    <w:p w:rsidR="00A24D06" w:rsidRPr="000D4BED" w:rsidRDefault="00A24D06" w:rsidP="00AE661A">
      <w:pPr>
        <w:spacing w:line="360" w:lineRule="auto"/>
        <w:ind w:firstLine="709"/>
        <w:contextualSpacing/>
        <w:jc w:val="both"/>
        <w:rPr>
          <w:rFonts w:ascii="Times New Roman" w:eastAsia="Times New Roman" w:hAnsi="Times New Roman" w:cs="Times New Roman"/>
          <w:noProof/>
          <w:color w:val="000000" w:themeColor="text1"/>
          <w:sz w:val="28"/>
          <w:szCs w:val="28"/>
          <w:lang w:eastAsia="uk-UA"/>
        </w:rPr>
      </w:pPr>
    </w:p>
    <w:p w:rsidR="00D11A17" w:rsidRDefault="00346882" w:rsidP="00AE661A">
      <w:pPr>
        <w:spacing w:line="360" w:lineRule="auto"/>
        <w:ind w:firstLine="709"/>
        <w:contextualSpacing/>
        <w:jc w:val="both"/>
        <w:rPr>
          <w:rFonts w:ascii="Times New Roman" w:eastAsia="Times New Roman" w:hAnsi="Times New Roman" w:cs="Times New Roman"/>
          <w:noProof/>
          <w:color w:val="000000" w:themeColor="text1"/>
          <w:sz w:val="28"/>
          <w:szCs w:val="28"/>
          <w:lang w:eastAsia="uk-UA"/>
        </w:rPr>
      </w:pPr>
      <w:r w:rsidRPr="00346882">
        <w:rPr>
          <w:rFonts w:ascii="Times New Roman" w:eastAsia="Times New Roman" w:hAnsi="Times New Roman" w:cs="Times New Roman"/>
          <w:noProof/>
          <w:color w:val="000000" w:themeColor="text1"/>
          <w:sz w:val="28"/>
          <w:szCs w:val="28"/>
          <w:lang w:eastAsia="uk-UA"/>
        </w:rPr>
        <w:t xml:space="preserve"> </w:t>
      </w:r>
      <w:r w:rsidR="00D11A17" w:rsidRPr="00D11A17">
        <w:rPr>
          <w:rFonts w:ascii="Times New Roman" w:eastAsia="Times New Roman" w:hAnsi="Times New Roman" w:cs="Times New Roman"/>
          <w:noProof/>
          <w:color w:val="000000" w:themeColor="text1"/>
          <w:sz w:val="28"/>
          <w:szCs w:val="28"/>
          <w:lang w:eastAsia="uk-UA"/>
        </w:rPr>
        <w:t>Сучасний світ стає дедалі більш технологічним, і освіта не є винятком. У школах з’являються нові можливості для викладання предметів завдяки використанню інноваційних технологій, таких як штучний інтелект (ШІ). Уроки географії, як один із найважливіших предметів, що формують світогляд учнів, можуть значно виграти від впровадження ШІ. Використання штучного інтелекту дозволяє зробити навчання більш інтерактивним, захопливим та ефективним. Актуальність цієї роботи зумовлена необхідністю підвищення якості освіти та інтеграції сучасних технологій у навчальний процес для кращого розуміння учнями складних географічних понять і процесів.</w:t>
      </w:r>
    </w:p>
    <w:p w:rsidR="00A24D06" w:rsidRPr="000D4BED" w:rsidRDefault="00A24D06" w:rsidP="00AE661A">
      <w:pPr>
        <w:spacing w:line="360" w:lineRule="auto"/>
        <w:ind w:firstLine="709"/>
        <w:contextualSpacing/>
        <w:jc w:val="both"/>
        <w:rPr>
          <w:rFonts w:ascii="Times New Roman" w:eastAsia="Times New Roman" w:hAnsi="Times New Roman" w:cs="Times New Roman"/>
          <w:noProof/>
          <w:color w:val="000000" w:themeColor="text1"/>
          <w:sz w:val="28"/>
          <w:szCs w:val="28"/>
          <w:lang w:eastAsia="uk-UA"/>
        </w:rPr>
      </w:pPr>
      <w:r w:rsidRPr="000D4BED">
        <w:rPr>
          <w:rFonts w:ascii="Times New Roman" w:eastAsia="Times New Roman" w:hAnsi="Times New Roman" w:cs="Times New Roman"/>
          <w:noProof/>
          <w:color w:val="000000" w:themeColor="text1"/>
          <w:sz w:val="28"/>
          <w:szCs w:val="28"/>
          <w:lang w:eastAsia="uk-UA"/>
        </w:rPr>
        <w:t>Штучний інтелект дозволяє вчителям і учням впроваджувати нові методи навчання, аналізувати великі обсяги даних та візуалізувати географічну інформацію у нових формах. Це, у свою чергу, сприяє кращому розумінню складних географічних процесів і явищ, розвитку критичного мислення та навичок аналізу у студентів. У даній роботі буде розглянуто, яким чином штучний інтелект може бути інтегрований у навчальний процес з географії, які існують можливості та виклики, а також які перспективи відкриваються для освітньої галузі завдяки використанню ШІ</w:t>
      </w:r>
      <w:r w:rsidR="005D1AB9" w:rsidRPr="000D4BED">
        <w:rPr>
          <w:rFonts w:ascii="Times New Roman" w:eastAsia="Times New Roman" w:hAnsi="Times New Roman" w:cs="Times New Roman"/>
          <w:noProof/>
          <w:color w:val="000000" w:themeColor="text1"/>
          <w:sz w:val="28"/>
          <w:szCs w:val="28"/>
          <w:lang w:eastAsia="uk-UA"/>
        </w:rPr>
        <w:t xml:space="preserve"> [5]</w:t>
      </w:r>
      <w:r w:rsidRPr="000D4BED">
        <w:rPr>
          <w:rFonts w:ascii="Times New Roman" w:eastAsia="Times New Roman" w:hAnsi="Times New Roman" w:cs="Times New Roman"/>
          <w:noProof/>
          <w:color w:val="000000" w:themeColor="text1"/>
          <w:sz w:val="28"/>
          <w:szCs w:val="28"/>
          <w:lang w:eastAsia="uk-UA"/>
        </w:rPr>
        <w:t>.</w:t>
      </w:r>
    </w:p>
    <w:p w:rsidR="00073A58" w:rsidRPr="000D4BED" w:rsidRDefault="00073A58" w:rsidP="00AE661A">
      <w:pPr>
        <w:spacing w:line="360" w:lineRule="auto"/>
        <w:ind w:firstLine="709"/>
        <w:contextualSpacing/>
        <w:jc w:val="both"/>
        <w:rPr>
          <w:rFonts w:ascii="Times New Roman" w:hAnsi="Times New Roman" w:cs="Times New Roman"/>
          <w:noProof/>
          <w:color w:val="000000" w:themeColor="text1"/>
          <w:sz w:val="28"/>
          <w:szCs w:val="28"/>
        </w:rPr>
      </w:pPr>
      <w:r w:rsidRPr="000D4BED">
        <w:rPr>
          <w:rFonts w:ascii="Times New Roman" w:hAnsi="Times New Roman" w:cs="Times New Roman"/>
          <w:b/>
          <w:bCs/>
          <w:noProof/>
          <w:color w:val="000000" w:themeColor="text1"/>
          <w:sz w:val="28"/>
          <w:szCs w:val="28"/>
        </w:rPr>
        <w:t>Мета</w:t>
      </w:r>
      <w:r w:rsidR="00A24D06" w:rsidRPr="000D4BED">
        <w:rPr>
          <w:rFonts w:ascii="Times New Roman" w:hAnsi="Times New Roman" w:cs="Times New Roman"/>
          <w:b/>
          <w:bCs/>
          <w:noProof/>
          <w:color w:val="000000" w:themeColor="text1"/>
          <w:sz w:val="28"/>
          <w:szCs w:val="28"/>
        </w:rPr>
        <w:t xml:space="preserve"> роботи</w:t>
      </w:r>
      <w:r w:rsidRPr="000D4BED">
        <w:rPr>
          <w:rFonts w:ascii="Times New Roman" w:hAnsi="Times New Roman" w:cs="Times New Roman"/>
          <w:b/>
          <w:bCs/>
          <w:noProof/>
          <w:color w:val="000000" w:themeColor="text1"/>
          <w:sz w:val="28"/>
          <w:szCs w:val="28"/>
        </w:rPr>
        <w:t>:</w:t>
      </w:r>
      <w:r w:rsidRPr="000D4BED">
        <w:rPr>
          <w:rFonts w:ascii="Times New Roman" w:hAnsi="Times New Roman" w:cs="Times New Roman"/>
          <w:noProof/>
          <w:color w:val="000000" w:themeColor="text1"/>
          <w:sz w:val="28"/>
          <w:szCs w:val="28"/>
        </w:rPr>
        <w:t xml:space="preserve"> </w:t>
      </w:r>
      <w:r w:rsidR="00512C99" w:rsidRPr="000D4BED">
        <w:rPr>
          <w:rFonts w:ascii="Times New Roman" w:hAnsi="Times New Roman" w:cs="Times New Roman"/>
          <w:noProof/>
          <w:color w:val="000000" w:themeColor="text1"/>
          <w:sz w:val="28"/>
          <w:szCs w:val="28"/>
        </w:rPr>
        <w:t>д</w:t>
      </w:r>
      <w:r w:rsidRPr="000D4BED">
        <w:rPr>
          <w:rFonts w:ascii="Times New Roman" w:hAnsi="Times New Roman" w:cs="Times New Roman"/>
          <w:noProof/>
          <w:color w:val="000000" w:themeColor="text1"/>
          <w:sz w:val="28"/>
          <w:szCs w:val="28"/>
        </w:rPr>
        <w:t>ослідити та проаналізувати можливості застосування штучного інтелекту (ШІ) на уроках географії для підвищення ефективності навчального процесу, покращення якості знань учнів та розвитку їх аналітичних і критичних навичок.</w:t>
      </w:r>
    </w:p>
    <w:p w:rsidR="00073A58" w:rsidRPr="000D4BED" w:rsidRDefault="00073A58" w:rsidP="00AE661A">
      <w:pPr>
        <w:spacing w:line="360" w:lineRule="auto"/>
        <w:ind w:firstLine="709"/>
        <w:contextualSpacing/>
        <w:jc w:val="both"/>
        <w:rPr>
          <w:rFonts w:ascii="Times New Roman" w:hAnsi="Times New Roman" w:cs="Times New Roman"/>
          <w:b/>
          <w:bCs/>
          <w:noProof/>
          <w:color w:val="000000" w:themeColor="text1"/>
          <w:sz w:val="28"/>
          <w:szCs w:val="28"/>
        </w:rPr>
      </w:pPr>
      <w:r w:rsidRPr="000D4BED">
        <w:rPr>
          <w:rFonts w:ascii="Times New Roman" w:hAnsi="Times New Roman" w:cs="Times New Roman"/>
          <w:b/>
          <w:bCs/>
          <w:noProof/>
          <w:color w:val="000000" w:themeColor="text1"/>
          <w:sz w:val="28"/>
          <w:szCs w:val="28"/>
        </w:rPr>
        <w:t>Завдання:</w:t>
      </w:r>
    </w:p>
    <w:p w:rsidR="00073A58" w:rsidRPr="000D4BED" w:rsidRDefault="00073A58" w:rsidP="00AE661A">
      <w:pPr>
        <w:pStyle w:val="a3"/>
        <w:numPr>
          <w:ilvl w:val="0"/>
          <w:numId w:val="8"/>
        </w:numPr>
        <w:spacing w:line="360" w:lineRule="auto"/>
        <w:ind w:firstLine="709"/>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Огляд теоретичних аспектів;</w:t>
      </w:r>
    </w:p>
    <w:p w:rsidR="00073A58" w:rsidRPr="000D4BED" w:rsidRDefault="00073A58" w:rsidP="00AE661A">
      <w:pPr>
        <w:pStyle w:val="a3"/>
        <w:numPr>
          <w:ilvl w:val="0"/>
          <w:numId w:val="8"/>
        </w:numPr>
        <w:spacing w:line="360" w:lineRule="auto"/>
        <w:ind w:firstLine="709"/>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Вивчити основні концепції штучного інтелекту та його застосування в освіті;</w:t>
      </w:r>
    </w:p>
    <w:p w:rsidR="00073A58" w:rsidRPr="000D4BED" w:rsidRDefault="00073A58" w:rsidP="00AE661A">
      <w:pPr>
        <w:pStyle w:val="a3"/>
        <w:numPr>
          <w:ilvl w:val="0"/>
          <w:numId w:val="8"/>
        </w:numPr>
        <w:spacing w:line="360" w:lineRule="auto"/>
        <w:ind w:firstLine="709"/>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Проаналізувати існуючі дослідження та літературу щодо використання ШІ в навчальному процесі, зокрема на уроках географії;</w:t>
      </w:r>
    </w:p>
    <w:p w:rsidR="00073A58" w:rsidRPr="000D4BED" w:rsidRDefault="00073A58" w:rsidP="00AE661A">
      <w:pPr>
        <w:pStyle w:val="a3"/>
        <w:numPr>
          <w:ilvl w:val="0"/>
          <w:numId w:val="8"/>
        </w:numPr>
        <w:spacing w:line="360" w:lineRule="auto"/>
        <w:ind w:firstLine="709"/>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lastRenderedPageBreak/>
        <w:t>Визначити і дослідити конкретні інструменти ШІ, які можуть бути використані на уроках географії (наприклад, інструменти для аналізу географічних даних, віртуальні екскурсії, інтелектуальні системи тестування тощо);</w:t>
      </w:r>
    </w:p>
    <w:p w:rsidR="004A0B9F" w:rsidRPr="000D4BED" w:rsidRDefault="00073A58" w:rsidP="00AE661A">
      <w:pPr>
        <w:pStyle w:val="a3"/>
        <w:numPr>
          <w:ilvl w:val="0"/>
          <w:numId w:val="8"/>
        </w:numPr>
        <w:spacing w:line="360" w:lineRule="auto"/>
        <w:ind w:firstLine="709"/>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Оцінити їхні можливості, переваги та обмеження у контексті навчального процесу.</w:t>
      </w:r>
    </w:p>
    <w:p w:rsidR="00512C99" w:rsidRPr="000D4BED" w:rsidRDefault="00512C99" w:rsidP="00AE661A">
      <w:pPr>
        <w:pStyle w:val="a3"/>
        <w:spacing w:line="360" w:lineRule="auto"/>
        <w:ind w:left="1429"/>
        <w:jc w:val="both"/>
        <w:rPr>
          <w:rFonts w:ascii="Times New Roman" w:hAnsi="Times New Roman" w:cs="Times New Roman"/>
          <w:noProof/>
          <w:color w:val="000000" w:themeColor="text1"/>
          <w:sz w:val="28"/>
          <w:szCs w:val="28"/>
        </w:rPr>
      </w:pPr>
    </w:p>
    <w:p w:rsidR="004A0B9F" w:rsidRPr="003F7126" w:rsidRDefault="004A0B9F" w:rsidP="003F7126">
      <w:pPr>
        <w:pStyle w:val="a3"/>
        <w:numPr>
          <w:ilvl w:val="0"/>
          <w:numId w:val="14"/>
        </w:numPr>
        <w:jc w:val="center"/>
        <w:rPr>
          <w:rFonts w:ascii="Times New Roman" w:hAnsi="Times New Roman" w:cs="Times New Roman"/>
          <w:b/>
          <w:sz w:val="28"/>
          <w:szCs w:val="28"/>
        </w:rPr>
      </w:pPr>
      <w:r w:rsidRPr="003F7126">
        <w:rPr>
          <w:rFonts w:ascii="Times New Roman" w:hAnsi="Times New Roman" w:cs="Times New Roman"/>
          <w:b/>
          <w:sz w:val="28"/>
          <w:szCs w:val="28"/>
        </w:rPr>
        <w:t>Загальне поняття штучного інтелекту</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Цифрові технології на основі штучного інтелекту відіграють важливу роль у нашому повсякденному житті, і їхня величезна сила змінює те, як ми думаємо, поводимося і взаємодіємо один з одним. Потенціал використання штучного інтелекту в освіті для покращення навчання, підтримки вчителів та сприяння більш ефективному індивідуальному навчанню є одночасно захоплюючим і дещо лякаючим. З огляду на те, що освіта не готова до такого виклику і існує ряд негативних наслідків, які необхідно подолати [</w:t>
      </w:r>
      <w:r w:rsidR="005D1AB9" w:rsidRPr="000D4BED">
        <w:rPr>
          <w:rFonts w:ascii="Times New Roman" w:eastAsia="Arimo-Italic" w:hAnsi="Times New Roman" w:cs="Times New Roman"/>
          <w:noProof/>
          <w:color w:val="000000" w:themeColor="text1"/>
          <w:sz w:val="28"/>
          <w:szCs w:val="28"/>
        </w:rPr>
        <w:t>7</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Під штучним інтелектом зазвичай розуміють набір технологій, які уможливлюють "розумну" діяльність без втручання людини. Іншими словами, штучний інтелект (ШІ) - це спосіб дати можливість комп'ютерам і програмному забезпеченню "думати", як людський мозок. Це досягається шляхом вивчення законів функціонування людського мозку та аналізу когнітивних процесів. Результатом цих досліджень є розробка програмного забезпечення на основі інтелектуальних систем</w:t>
      </w:r>
      <w:r w:rsidR="005D1AB9" w:rsidRPr="000D4BED">
        <w:rPr>
          <w:rFonts w:ascii="Times New Roman" w:eastAsia="Arimo-Italic" w:hAnsi="Times New Roman" w:cs="Times New Roman"/>
          <w:noProof/>
          <w:color w:val="000000" w:themeColor="text1"/>
          <w:sz w:val="28"/>
          <w:szCs w:val="28"/>
        </w:rPr>
        <w:t xml:space="preserve"> [4]</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Іншими словами, штучний інтелект (ШІ) - це галузь комп'ютерних наук, яка фокусується на розробці комп'ютерних систем, здатних виконувати завдання, що вимагають людського інтелекту. Сюди входить здатність вчитися на основі даних, розпізнавати закономірності, приймати рішення і виконувати складні завдання [</w:t>
      </w:r>
      <w:r w:rsidR="005D1AB9" w:rsidRPr="000D4BED">
        <w:rPr>
          <w:rFonts w:ascii="Times New Roman" w:eastAsia="Arimo-Italic" w:hAnsi="Times New Roman" w:cs="Times New Roman"/>
          <w:noProof/>
          <w:color w:val="000000" w:themeColor="text1"/>
          <w:sz w:val="28"/>
          <w:szCs w:val="28"/>
        </w:rPr>
        <w:t>6</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Характеристики штучного інтелекту</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Навчання: ШІ збирає та аналізує дані, робить прогнози та обирає найкраще рішення;</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lastRenderedPageBreak/>
        <w:t xml:space="preserve">- Розуміння мови: ШІ розуміє людську мову і може взаємодіяти з людиною, включаючи голосові та текстові команди; </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Відчуття: ШІ може взаємодіяти з зображеннями, мовленням і сенсорними даними та автоматично аналізувати їх;</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Прийняття рішень: ШІ може приймати рішення на основі знань про прийняття рішень і розуміння контексту; </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Творчість: ШІ може генерувати нові ідеї та рішення, які раніше були неможливими; </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Швидкість і точність</w:t>
      </w:r>
      <w:r w:rsidR="005D1AB9" w:rsidRPr="000D4BED">
        <w:rPr>
          <w:rFonts w:ascii="Times New Roman" w:eastAsia="Arimo-Italic" w:hAnsi="Times New Roman" w:cs="Times New Roman"/>
          <w:noProof/>
          <w:color w:val="000000" w:themeColor="text1"/>
          <w:sz w:val="28"/>
          <w:szCs w:val="28"/>
        </w:rPr>
        <w:t xml:space="preserve"> [3]</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Найвідоміші інструменти штучного інтелекту, корисні для освітян</w:t>
      </w:r>
      <w:r w:rsidR="00997D47"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MidJourney, DALL-E, Stable Diffusion та Playground для створення цифрових зображень;</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ChatGPT, Bard або новітній Gemini можна використовувати для написання речень і пошуку відповідей на запитання.</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Приємним сюрпризом є те, що додатки та інструменти, засновані на технології ШІ, такі як інтелектуальні роботи та адаптивні системи навчання, все частіше використовуються викладачами, </w:t>
      </w:r>
      <w:r w:rsidR="00997D47" w:rsidRPr="000D4BED">
        <w:rPr>
          <w:rFonts w:ascii="Times New Roman" w:eastAsia="Arimo-Italic" w:hAnsi="Times New Roman" w:cs="Times New Roman"/>
          <w:noProof/>
          <w:color w:val="000000" w:themeColor="text1"/>
          <w:sz w:val="28"/>
          <w:szCs w:val="28"/>
        </w:rPr>
        <w:t>учнями</w:t>
      </w:r>
      <w:r w:rsidRPr="000D4BED">
        <w:rPr>
          <w:rFonts w:ascii="Times New Roman" w:eastAsia="Arimo-Italic" w:hAnsi="Times New Roman" w:cs="Times New Roman"/>
          <w:noProof/>
          <w:color w:val="000000" w:themeColor="text1"/>
          <w:sz w:val="28"/>
          <w:szCs w:val="28"/>
        </w:rPr>
        <w:t xml:space="preserve"> та </w:t>
      </w:r>
      <w:r w:rsidR="00997D47" w:rsidRPr="000D4BED">
        <w:rPr>
          <w:rFonts w:ascii="Times New Roman" w:eastAsia="Arimo-Italic" w:hAnsi="Times New Roman" w:cs="Times New Roman"/>
          <w:noProof/>
          <w:color w:val="000000" w:themeColor="text1"/>
          <w:sz w:val="28"/>
          <w:szCs w:val="28"/>
        </w:rPr>
        <w:t>навчальними закладами</w:t>
      </w:r>
      <w:r w:rsidRPr="000D4BED">
        <w:rPr>
          <w:rFonts w:ascii="Times New Roman" w:eastAsia="Arimo-Italic" w:hAnsi="Times New Roman" w:cs="Times New Roman"/>
          <w:noProof/>
          <w:color w:val="000000" w:themeColor="text1"/>
          <w:sz w:val="28"/>
          <w:szCs w:val="28"/>
        </w:rPr>
        <w:t xml:space="preserve">. Технологія штучного інтелекту пропонує </w:t>
      </w:r>
      <w:r w:rsidR="00997D47" w:rsidRPr="000D4BED">
        <w:rPr>
          <w:rFonts w:ascii="Times New Roman" w:eastAsia="Arimo-Italic" w:hAnsi="Times New Roman" w:cs="Times New Roman"/>
          <w:noProof/>
          <w:color w:val="000000" w:themeColor="text1"/>
          <w:sz w:val="28"/>
          <w:szCs w:val="28"/>
        </w:rPr>
        <w:t>учням</w:t>
      </w:r>
      <w:r w:rsidRPr="000D4BED">
        <w:rPr>
          <w:rFonts w:ascii="Times New Roman" w:eastAsia="Arimo-Italic" w:hAnsi="Times New Roman" w:cs="Times New Roman"/>
          <w:noProof/>
          <w:color w:val="000000" w:themeColor="text1"/>
          <w:sz w:val="28"/>
          <w:szCs w:val="28"/>
        </w:rPr>
        <w:t xml:space="preserve"> можливість персоналізованого навчання на основі індивідуальних потреб. Вони відіграють важливу роль в освітніх технологіях</w:t>
      </w:r>
      <w:r w:rsidR="005D1AB9" w:rsidRPr="000D4BED">
        <w:rPr>
          <w:rFonts w:ascii="Times New Roman" w:eastAsia="Arimo-Italic" w:hAnsi="Times New Roman" w:cs="Times New Roman"/>
          <w:noProof/>
          <w:color w:val="000000" w:themeColor="text1"/>
          <w:sz w:val="28"/>
          <w:szCs w:val="28"/>
        </w:rPr>
        <w:t xml:space="preserve"> [1]</w:t>
      </w:r>
      <w:r w:rsidRPr="000D4BED">
        <w:rPr>
          <w:rFonts w:ascii="Times New Roman" w:eastAsia="Arimo-Italic" w:hAnsi="Times New Roman" w:cs="Times New Roman"/>
          <w:noProof/>
          <w:color w:val="000000" w:themeColor="text1"/>
          <w:sz w:val="28"/>
          <w:szCs w:val="28"/>
        </w:rPr>
        <w:t xml:space="preserve">. </w:t>
      </w:r>
      <w:r w:rsidR="00997D47" w:rsidRPr="000D4BED">
        <w:rPr>
          <w:rFonts w:ascii="Times New Roman" w:eastAsia="Arimo-Italic" w:hAnsi="Times New Roman" w:cs="Times New Roman"/>
          <w:noProof/>
          <w:color w:val="000000" w:themeColor="text1"/>
          <w:sz w:val="28"/>
          <w:szCs w:val="28"/>
        </w:rPr>
        <w:t>ШТ</w:t>
      </w:r>
      <w:r w:rsidRPr="000D4BED">
        <w:rPr>
          <w:rFonts w:ascii="Times New Roman" w:eastAsia="Arimo-Italic" w:hAnsi="Times New Roman" w:cs="Times New Roman"/>
          <w:noProof/>
          <w:color w:val="000000" w:themeColor="text1"/>
          <w:sz w:val="28"/>
          <w:szCs w:val="28"/>
        </w:rPr>
        <w:t xml:space="preserve"> допомагають вчителям визначати фактори успіху та недоліки учнів. Вони використовують стратегії персоналізованого навчання, які фокусуються на знаннях, адаптивному навчальному плані та прогностичному моделюванні з використанням машинного навчання та штучного інтелекту для моніторингу якості викладання протягом навчальної програми [</w:t>
      </w:r>
      <w:r w:rsidR="005D1AB9" w:rsidRPr="000D4BED">
        <w:rPr>
          <w:rFonts w:ascii="Times New Roman" w:eastAsia="Arimo-Italic" w:hAnsi="Times New Roman" w:cs="Times New Roman"/>
          <w:noProof/>
          <w:color w:val="000000" w:themeColor="text1"/>
          <w:sz w:val="28"/>
          <w:szCs w:val="28"/>
        </w:rPr>
        <w:t>5</w:t>
      </w:r>
      <w:r w:rsidRPr="000D4BED">
        <w:rPr>
          <w:rFonts w:ascii="Times New Roman" w:eastAsia="Arimo-Italic" w:hAnsi="Times New Roman" w:cs="Times New Roman"/>
          <w:noProof/>
          <w:color w:val="000000" w:themeColor="text1"/>
          <w:sz w:val="28"/>
          <w:szCs w:val="28"/>
        </w:rPr>
        <w:t xml:space="preserve">]. Аналіз даних допомагає зрозуміти сильні та слабкі сторони навчання </w:t>
      </w:r>
      <w:r w:rsidR="00997D47" w:rsidRPr="000D4BED">
        <w:rPr>
          <w:rFonts w:ascii="Times New Roman" w:eastAsia="Arimo-Italic" w:hAnsi="Times New Roman" w:cs="Times New Roman"/>
          <w:noProof/>
          <w:color w:val="000000" w:themeColor="text1"/>
          <w:sz w:val="28"/>
          <w:szCs w:val="28"/>
        </w:rPr>
        <w:t>учнів</w:t>
      </w:r>
      <w:r w:rsidRPr="000D4BED">
        <w:rPr>
          <w:rFonts w:ascii="Times New Roman" w:eastAsia="Arimo-Italic" w:hAnsi="Times New Roman" w:cs="Times New Roman"/>
          <w:noProof/>
          <w:color w:val="000000" w:themeColor="text1"/>
          <w:sz w:val="28"/>
          <w:szCs w:val="28"/>
        </w:rPr>
        <w:t xml:space="preserve">, оскільки це добре налагоджений культурний процес, який використовує правильну інформацію як вхідні дані для отримання найкращих результатів. Одного дня штучний інтелект зможе адаптувати освітнє програмне забезпечення до кожного </w:t>
      </w:r>
      <w:r w:rsidRPr="000D4BED">
        <w:rPr>
          <w:rFonts w:ascii="Times New Roman" w:eastAsia="Arimo-Italic" w:hAnsi="Times New Roman" w:cs="Times New Roman"/>
          <w:noProof/>
          <w:color w:val="000000" w:themeColor="text1"/>
          <w:sz w:val="28"/>
          <w:szCs w:val="28"/>
        </w:rPr>
        <w:lastRenderedPageBreak/>
        <w:t xml:space="preserve">окремого </w:t>
      </w:r>
      <w:r w:rsidR="00997D47" w:rsidRPr="000D4BED">
        <w:rPr>
          <w:rFonts w:ascii="Times New Roman" w:eastAsia="Arimo-Italic" w:hAnsi="Times New Roman" w:cs="Times New Roman"/>
          <w:noProof/>
          <w:color w:val="000000" w:themeColor="text1"/>
          <w:sz w:val="28"/>
          <w:szCs w:val="28"/>
        </w:rPr>
        <w:t>учня</w:t>
      </w:r>
      <w:r w:rsidRPr="000D4BED">
        <w:rPr>
          <w:rFonts w:ascii="Times New Roman" w:eastAsia="Arimo-Italic" w:hAnsi="Times New Roman" w:cs="Times New Roman"/>
          <w:noProof/>
          <w:color w:val="000000" w:themeColor="text1"/>
          <w:sz w:val="28"/>
          <w:szCs w:val="28"/>
        </w:rPr>
        <w:t>. Одне з найважливіших застосувань ШІ в освіті - зробити навчання більш комфортним і вивести особисті знання з рівняння.</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Штучний інтелект може змінити наше уявлення про освіту. Від персоналізованих алгоритмів навчання до віртуальної та доповненої реальності - інструменти та технології на основі штучного інтелекту допомагають покращити навчальний процес для </w:t>
      </w:r>
      <w:r w:rsidR="00997D47" w:rsidRPr="000D4BED">
        <w:rPr>
          <w:rFonts w:ascii="Times New Roman" w:eastAsia="Arimo-Italic" w:hAnsi="Times New Roman" w:cs="Times New Roman"/>
          <w:noProof/>
          <w:color w:val="000000" w:themeColor="text1"/>
          <w:sz w:val="28"/>
          <w:szCs w:val="28"/>
        </w:rPr>
        <w:t>учнів</w:t>
      </w:r>
      <w:r w:rsidRPr="000D4BED">
        <w:rPr>
          <w:rFonts w:ascii="Times New Roman" w:eastAsia="Arimo-Italic" w:hAnsi="Times New Roman" w:cs="Times New Roman"/>
          <w:noProof/>
          <w:color w:val="000000" w:themeColor="text1"/>
          <w:sz w:val="28"/>
          <w:szCs w:val="28"/>
        </w:rPr>
        <w:t xml:space="preserve"> так, як ми ніколи не думали, що це можливо [</w:t>
      </w:r>
      <w:r w:rsidR="005D1AB9" w:rsidRPr="000D4BED">
        <w:rPr>
          <w:rFonts w:ascii="Times New Roman" w:eastAsia="Arimo-Italic" w:hAnsi="Times New Roman" w:cs="Times New Roman"/>
          <w:noProof/>
          <w:color w:val="000000" w:themeColor="text1"/>
          <w:sz w:val="28"/>
          <w:szCs w:val="28"/>
        </w:rPr>
        <w:t>3</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Штучний інтелект може принести освіті широкий спектр переваг. Зокрема</w:t>
      </w:r>
      <w:r w:rsidR="00997D47"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Персоналізоване навчання; ШІ може адаптувати навчання до потреб окремих учнів. Використовуючи алгоритми машинного навчання, ШІ може аналізувати дані про учнів, їхні стилі навчання, інтереси та здібності;</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Адаптивне навчання; ШІ може регулювати складність навчального контенту. Складність навчального контенту можна регулювати відповідно до рівня учня;</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Інтелектуальні системи навчання. Навчальні системи на основі штучного інтелекту можуть надавати учням зворотний зв'язок і пропозиції в режимі реального часу, подібно до вчителя-людини. Ці системи можуть надавати цілеспрямований зворотний зв'язок і пояснення</w:t>
      </w:r>
      <w:r w:rsidR="005D1AB9" w:rsidRPr="000D4BED">
        <w:rPr>
          <w:rFonts w:ascii="Times New Roman" w:eastAsia="Arimo-Italic" w:hAnsi="Times New Roman" w:cs="Times New Roman"/>
          <w:noProof/>
          <w:color w:val="000000" w:themeColor="text1"/>
          <w:sz w:val="28"/>
          <w:szCs w:val="28"/>
        </w:rPr>
        <w:t xml:space="preserve"> [7]</w:t>
      </w:r>
      <w:r w:rsidRPr="000D4BED">
        <w:rPr>
          <w:rFonts w:ascii="Times New Roman" w:eastAsia="Arimo-Italic" w:hAnsi="Times New Roman" w:cs="Times New Roman"/>
          <w:noProof/>
          <w:color w:val="000000" w:themeColor="text1"/>
          <w:sz w:val="28"/>
          <w:szCs w:val="28"/>
        </w:rPr>
        <w:t>;</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Автоматизовані адміністративні завдання; ШІ може автоматизувати такі адміністративні завдання, як виставлення оцінок, управління відвідуванням і складання розкладу;</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Покращена аналітика навчання. ШІ може надавати викладачам інформацію про моделі навчання та успішність </w:t>
      </w:r>
      <w:r w:rsidR="00997D47" w:rsidRPr="000D4BED">
        <w:rPr>
          <w:rFonts w:ascii="Times New Roman" w:eastAsia="Arimo-Italic" w:hAnsi="Times New Roman" w:cs="Times New Roman"/>
          <w:noProof/>
          <w:color w:val="000000" w:themeColor="text1"/>
          <w:sz w:val="28"/>
          <w:szCs w:val="28"/>
        </w:rPr>
        <w:t>учнів</w:t>
      </w:r>
      <w:r w:rsidRPr="000D4BED">
        <w:rPr>
          <w:rFonts w:ascii="Times New Roman" w:eastAsia="Arimo-Italic" w:hAnsi="Times New Roman" w:cs="Times New Roman"/>
          <w:noProof/>
          <w:color w:val="000000" w:themeColor="text1"/>
          <w:sz w:val="28"/>
          <w:szCs w:val="28"/>
        </w:rPr>
        <w:t xml:space="preserve">. </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Великі обсяги даних. Аналізуючи великі обсяги даних, штучний інтелект може виявити області, в яких </w:t>
      </w:r>
      <w:r w:rsidR="00997D47" w:rsidRPr="000D4BED">
        <w:rPr>
          <w:rFonts w:ascii="Times New Roman" w:eastAsia="Arimo-Italic" w:hAnsi="Times New Roman" w:cs="Times New Roman"/>
          <w:noProof/>
          <w:color w:val="000000" w:themeColor="text1"/>
          <w:sz w:val="28"/>
          <w:szCs w:val="28"/>
        </w:rPr>
        <w:t>учні</w:t>
      </w:r>
      <w:r w:rsidRPr="000D4BED">
        <w:rPr>
          <w:rFonts w:ascii="Times New Roman" w:eastAsia="Arimo-Italic" w:hAnsi="Times New Roman" w:cs="Times New Roman"/>
          <w:noProof/>
          <w:color w:val="000000" w:themeColor="text1"/>
          <w:sz w:val="28"/>
          <w:szCs w:val="28"/>
        </w:rPr>
        <w:t xml:space="preserve"> відчувають труднощі. Викладачі можуть втрутитися і надати додаткову підтримку там, де це необхідно</w:t>
      </w:r>
      <w:r w:rsidR="005D1AB9" w:rsidRPr="000D4BED">
        <w:rPr>
          <w:rFonts w:ascii="Times New Roman" w:eastAsia="Arimo-Italic" w:hAnsi="Times New Roman" w:cs="Times New Roman"/>
          <w:noProof/>
          <w:color w:val="000000" w:themeColor="text1"/>
          <w:sz w:val="28"/>
          <w:szCs w:val="28"/>
        </w:rPr>
        <w:t xml:space="preserve"> [1]</w:t>
      </w:r>
      <w:r w:rsidRPr="000D4BED">
        <w:rPr>
          <w:rFonts w:ascii="Times New Roman" w:eastAsia="Arimo-Italic" w:hAnsi="Times New Roman" w:cs="Times New Roman"/>
          <w:noProof/>
          <w:color w:val="000000" w:themeColor="text1"/>
          <w:sz w:val="28"/>
          <w:szCs w:val="28"/>
        </w:rPr>
        <w:t>;</w:t>
      </w:r>
    </w:p>
    <w:p w:rsidR="004A0B9F"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Розширений доступ до освіти: освітні ресурси на основі ШІ можна отримати будь-де і будь-коли. Це відкриває можливості для учнів, які не мають </w:t>
      </w:r>
      <w:r w:rsidRPr="000D4BED">
        <w:rPr>
          <w:rFonts w:ascii="Times New Roman" w:eastAsia="Arimo-Italic" w:hAnsi="Times New Roman" w:cs="Times New Roman"/>
          <w:noProof/>
          <w:color w:val="000000" w:themeColor="text1"/>
          <w:sz w:val="28"/>
          <w:szCs w:val="28"/>
        </w:rPr>
        <w:lastRenderedPageBreak/>
        <w:t>доступу до традиційних освітніх ресурсів, наприклад, для учнів у віддалених районах або районах з недостатнім рівнем обслуговування.</w:t>
      </w:r>
    </w:p>
    <w:p w:rsidR="00C5110C" w:rsidRPr="000D4BED" w:rsidRDefault="00C5110C"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p>
    <w:p w:rsidR="004A0B9F" w:rsidRPr="000D4BED" w:rsidRDefault="004A0B9F" w:rsidP="00AE661A">
      <w:pPr>
        <w:pStyle w:val="a3"/>
        <w:numPr>
          <w:ilvl w:val="0"/>
          <w:numId w:val="12"/>
        </w:numPr>
        <w:autoSpaceDE w:val="0"/>
        <w:autoSpaceDN w:val="0"/>
        <w:adjustRightInd w:val="0"/>
        <w:spacing w:after="0" w:line="360" w:lineRule="auto"/>
        <w:jc w:val="center"/>
        <w:rPr>
          <w:rFonts w:ascii="Times New Roman" w:eastAsia="Arimo-Italic" w:hAnsi="Times New Roman" w:cs="Times New Roman"/>
          <w:b/>
          <w:bCs/>
          <w:noProof/>
          <w:color w:val="000000" w:themeColor="text1"/>
          <w:sz w:val="28"/>
          <w:szCs w:val="28"/>
        </w:rPr>
      </w:pPr>
      <w:r w:rsidRPr="000D4BED">
        <w:rPr>
          <w:rFonts w:ascii="Times New Roman" w:eastAsia="Arimo-Italic" w:hAnsi="Times New Roman" w:cs="Times New Roman"/>
          <w:b/>
          <w:bCs/>
          <w:noProof/>
          <w:color w:val="000000" w:themeColor="text1"/>
          <w:sz w:val="28"/>
          <w:szCs w:val="28"/>
        </w:rPr>
        <w:t xml:space="preserve"> </w:t>
      </w:r>
      <w:r w:rsidR="00BA14E0">
        <w:rPr>
          <w:rFonts w:ascii="Times New Roman" w:eastAsia="Arimo-Italic" w:hAnsi="Times New Roman" w:cs="Times New Roman"/>
          <w:b/>
          <w:bCs/>
          <w:noProof/>
          <w:color w:val="000000" w:themeColor="text1"/>
          <w:sz w:val="28"/>
          <w:szCs w:val="28"/>
        </w:rPr>
        <w:t>Ш</w:t>
      </w:r>
      <w:r w:rsidRPr="000D4BED">
        <w:rPr>
          <w:rFonts w:ascii="Times New Roman" w:eastAsia="Arimo-Italic" w:hAnsi="Times New Roman" w:cs="Times New Roman"/>
          <w:b/>
          <w:bCs/>
          <w:noProof/>
          <w:color w:val="000000" w:themeColor="text1"/>
          <w:sz w:val="28"/>
          <w:szCs w:val="28"/>
        </w:rPr>
        <w:t>тучн</w:t>
      </w:r>
      <w:r w:rsidR="00BA14E0">
        <w:rPr>
          <w:rFonts w:ascii="Times New Roman" w:eastAsia="Arimo-Italic" w:hAnsi="Times New Roman" w:cs="Times New Roman"/>
          <w:b/>
          <w:bCs/>
          <w:noProof/>
          <w:color w:val="000000" w:themeColor="text1"/>
          <w:sz w:val="28"/>
          <w:szCs w:val="28"/>
        </w:rPr>
        <w:t>ий</w:t>
      </w:r>
      <w:r w:rsidRPr="000D4BED">
        <w:rPr>
          <w:rFonts w:ascii="Times New Roman" w:eastAsia="Arimo-Italic" w:hAnsi="Times New Roman" w:cs="Times New Roman"/>
          <w:b/>
          <w:bCs/>
          <w:noProof/>
          <w:color w:val="000000" w:themeColor="text1"/>
          <w:sz w:val="28"/>
          <w:szCs w:val="28"/>
        </w:rPr>
        <w:t xml:space="preserve"> інтелект на уроках географії, переваги та недоліки</w:t>
      </w:r>
    </w:p>
    <w:p w:rsidR="00EF0217" w:rsidRPr="000D4BED" w:rsidRDefault="00EF0217" w:rsidP="00AE661A">
      <w:pPr>
        <w:autoSpaceDE w:val="0"/>
        <w:autoSpaceDN w:val="0"/>
        <w:adjustRightInd w:val="0"/>
        <w:spacing w:after="0" w:line="360" w:lineRule="auto"/>
        <w:contextualSpacing/>
        <w:jc w:val="both"/>
        <w:rPr>
          <w:rFonts w:ascii="Times New Roman" w:eastAsia="Arimo-Italic" w:hAnsi="Times New Roman" w:cs="Times New Roman"/>
          <w:noProof/>
          <w:color w:val="000000" w:themeColor="text1"/>
          <w:sz w:val="28"/>
          <w:szCs w:val="28"/>
        </w:rPr>
      </w:pP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Інтеграція штучного інтелекту приносить значні переваги в географічне навчання. Від захоплюючих візуалізацій до персоналізованого навчання, ШІ пропонує новий підхід до викладання і розуміння географічних понять, допомагаючи учням краще розуміти навколишній світ</w:t>
      </w:r>
      <w:r w:rsidR="005D1AB9" w:rsidRPr="000D4BED">
        <w:rPr>
          <w:rFonts w:ascii="Times New Roman" w:eastAsia="Arimo-Italic" w:hAnsi="Times New Roman" w:cs="Times New Roman"/>
          <w:noProof/>
          <w:color w:val="000000" w:themeColor="text1"/>
          <w:sz w:val="28"/>
          <w:szCs w:val="28"/>
        </w:rPr>
        <w:t xml:space="preserve"> [4] </w:t>
      </w:r>
      <w:r w:rsidRPr="000D4BED">
        <w:rPr>
          <w:rFonts w:ascii="Times New Roman" w:eastAsia="Arimo-Italic" w:hAnsi="Times New Roman" w:cs="Times New Roman"/>
          <w:noProof/>
          <w:color w:val="000000" w:themeColor="text1"/>
          <w:sz w:val="28"/>
          <w:szCs w:val="28"/>
        </w:rPr>
        <w:t>.</w:t>
      </w:r>
    </w:p>
    <w:p w:rsidR="00EF0217" w:rsidRPr="000D4BED" w:rsidRDefault="00997D4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Ш</w:t>
      </w:r>
      <w:r w:rsidR="00EF0217" w:rsidRPr="000D4BED">
        <w:rPr>
          <w:rFonts w:ascii="Times New Roman" w:eastAsia="Arimo-Italic" w:hAnsi="Times New Roman" w:cs="Times New Roman"/>
          <w:noProof/>
          <w:color w:val="000000" w:themeColor="text1"/>
          <w:sz w:val="28"/>
          <w:szCs w:val="28"/>
        </w:rPr>
        <w:t>тучний інтелект може бути використаний учнями та вчителями на уроках географії:</w:t>
      </w:r>
    </w:p>
    <w:p w:rsidR="00EF0217" w:rsidRPr="000D4BED" w:rsidRDefault="00EF0217" w:rsidP="00AE661A">
      <w:pPr>
        <w:pStyle w:val="a3"/>
        <w:numPr>
          <w:ilvl w:val="0"/>
          <w:numId w:val="10"/>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ШІ як опонент</w:t>
      </w:r>
      <w:r w:rsidR="00B06D09">
        <w:rPr>
          <w:rFonts w:ascii="Times New Roman" w:eastAsia="Arimo-Italic" w:hAnsi="Times New Roman" w:cs="Times New Roman"/>
          <w:noProof/>
          <w:color w:val="000000" w:themeColor="text1"/>
          <w:sz w:val="28"/>
          <w:szCs w:val="28"/>
        </w:rPr>
        <w:t>.</w:t>
      </w:r>
      <w:r w:rsidRPr="000D4BED">
        <w:rPr>
          <w:rFonts w:ascii="Times New Roman" w:eastAsia="Arimo-Italic" w:hAnsi="Times New Roman" w:cs="Times New Roman"/>
          <w:noProof/>
          <w:color w:val="000000" w:themeColor="text1"/>
          <w:sz w:val="28"/>
          <w:szCs w:val="28"/>
        </w:rPr>
        <w:t xml:space="preserve"> Учні повідомляють ChatGPT тему дискусії та вводять підказки про її структуру. Потім вони можуть використовувати штучний інтелект як опонента для ведення бесіди на задану тему. Ідеально підходить для підготовки до дискусій і дебатів у класі</w:t>
      </w:r>
      <w:r w:rsidR="005D1AB9" w:rsidRPr="000D4BED">
        <w:rPr>
          <w:rFonts w:ascii="Times New Roman" w:eastAsia="Arimo-Italic" w:hAnsi="Times New Roman" w:cs="Times New Roman"/>
          <w:noProof/>
          <w:color w:val="000000" w:themeColor="text1"/>
          <w:sz w:val="28"/>
          <w:szCs w:val="28"/>
        </w:rPr>
        <w:t xml:space="preserve"> [2]</w:t>
      </w:r>
      <w:r w:rsidR="00997D47" w:rsidRPr="000D4BED">
        <w:rPr>
          <w:rFonts w:ascii="Times New Roman" w:eastAsia="Arimo-Italic" w:hAnsi="Times New Roman" w:cs="Times New Roman"/>
          <w:noProof/>
          <w:color w:val="000000" w:themeColor="text1"/>
          <w:sz w:val="28"/>
          <w:szCs w:val="28"/>
        </w:rPr>
        <w:t>;</w:t>
      </w:r>
    </w:p>
    <w:p w:rsidR="00997D47" w:rsidRPr="000D4BED" w:rsidRDefault="0065448C" w:rsidP="00AE661A">
      <w:pPr>
        <w:pStyle w:val="a3"/>
        <w:numPr>
          <w:ilvl w:val="0"/>
          <w:numId w:val="10"/>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ШІ як </w:t>
      </w:r>
      <w:r w:rsidR="00DB7155">
        <w:rPr>
          <w:rFonts w:ascii="Times New Roman" w:eastAsia="Arimo-Italic" w:hAnsi="Times New Roman" w:cs="Times New Roman"/>
          <w:noProof/>
          <w:color w:val="000000" w:themeColor="text1"/>
          <w:sz w:val="28"/>
          <w:szCs w:val="28"/>
        </w:rPr>
        <w:t>помічник</w:t>
      </w:r>
      <w:bookmarkStart w:id="0" w:name="_GoBack"/>
      <w:bookmarkEnd w:id="0"/>
      <w:r>
        <w:rPr>
          <w:rFonts w:ascii="Times New Roman" w:eastAsia="Arimo-Italic" w:hAnsi="Times New Roman" w:cs="Times New Roman"/>
          <w:noProof/>
          <w:color w:val="000000" w:themeColor="text1"/>
          <w:sz w:val="28"/>
          <w:szCs w:val="28"/>
        </w:rPr>
        <w:t>.</w:t>
      </w:r>
      <w:r w:rsidRPr="000D4BED">
        <w:rPr>
          <w:rFonts w:ascii="Times New Roman" w:eastAsia="Arimo-Italic" w:hAnsi="Times New Roman" w:cs="Times New Roman"/>
          <w:noProof/>
          <w:color w:val="000000" w:themeColor="text1"/>
          <w:sz w:val="28"/>
          <w:szCs w:val="28"/>
        </w:rPr>
        <w:t xml:space="preserve"> Учні повідомляють ChatGPT тему дискусії та вводять підказки про її структуру.</w:t>
      </w:r>
      <w:r w:rsidR="00EF0217" w:rsidRPr="000D4BED">
        <w:rPr>
          <w:rFonts w:ascii="Times New Roman" w:eastAsia="Arimo-Italic" w:hAnsi="Times New Roman" w:cs="Times New Roman"/>
          <w:noProof/>
          <w:color w:val="000000" w:themeColor="text1"/>
          <w:sz w:val="28"/>
          <w:szCs w:val="28"/>
        </w:rPr>
        <w:t xml:space="preserve"> Його можна використовувати для спільної роботи та проектів; ШІ допомагає </w:t>
      </w:r>
      <w:r w:rsidR="00997D47" w:rsidRPr="000D4BED">
        <w:rPr>
          <w:rFonts w:ascii="Times New Roman" w:eastAsia="Arimo-Italic" w:hAnsi="Times New Roman" w:cs="Times New Roman"/>
          <w:noProof/>
          <w:color w:val="000000" w:themeColor="text1"/>
          <w:sz w:val="28"/>
          <w:szCs w:val="28"/>
        </w:rPr>
        <w:t>учням</w:t>
      </w:r>
      <w:r w:rsidR="00EF0217" w:rsidRPr="000D4BED">
        <w:rPr>
          <w:rFonts w:ascii="Times New Roman" w:eastAsia="Arimo-Italic" w:hAnsi="Times New Roman" w:cs="Times New Roman"/>
          <w:noProof/>
          <w:color w:val="000000" w:themeColor="text1"/>
          <w:sz w:val="28"/>
          <w:szCs w:val="28"/>
        </w:rPr>
        <w:t xml:space="preserve"> досліджувати та вирішувати проблеми разом</w:t>
      </w:r>
      <w:r w:rsidR="00997D47" w:rsidRPr="000D4BED">
        <w:rPr>
          <w:rFonts w:ascii="Times New Roman" w:eastAsia="Arimo-Italic" w:hAnsi="Times New Roman" w:cs="Times New Roman"/>
          <w:noProof/>
          <w:color w:val="000000" w:themeColor="text1"/>
          <w:sz w:val="28"/>
          <w:szCs w:val="28"/>
        </w:rPr>
        <w:t>;</w:t>
      </w:r>
    </w:p>
    <w:p w:rsidR="00997D47" w:rsidRPr="000D4BED" w:rsidRDefault="00EF0217" w:rsidP="00AE661A">
      <w:pPr>
        <w:pStyle w:val="a3"/>
        <w:numPr>
          <w:ilvl w:val="0"/>
          <w:numId w:val="10"/>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ШІ як персональний </w:t>
      </w:r>
      <w:r w:rsidR="00716485">
        <w:rPr>
          <w:rFonts w:ascii="Times New Roman" w:eastAsia="Arimo-Italic" w:hAnsi="Times New Roman" w:cs="Times New Roman"/>
          <w:noProof/>
          <w:color w:val="000000" w:themeColor="text1"/>
          <w:sz w:val="28"/>
          <w:szCs w:val="28"/>
        </w:rPr>
        <w:t>наставник</w:t>
      </w:r>
      <w:r w:rsidRPr="000D4BED">
        <w:rPr>
          <w:rFonts w:ascii="Times New Roman" w:eastAsia="Arimo-Italic" w:hAnsi="Times New Roman" w:cs="Times New Roman"/>
          <w:noProof/>
          <w:color w:val="000000" w:themeColor="text1"/>
          <w:sz w:val="28"/>
          <w:szCs w:val="28"/>
        </w:rPr>
        <w:t xml:space="preserve">; ChatGPT </w:t>
      </w:r>
      <w:r w:rsidR="00716485">
        <w:rPr>
          <w:rFonts w:ascii="Times New Roman" w:eastAsia="Arimo-Italic" w:hAnsi="Times New Roman" w:cs="Times New Roman"/>
          <w:noProof/>
          <w:color w:val="000000" w:themeColor="text1"/>
          <w:sz w:val="28"/>
          <w:szCs w:val="28"/>
        </w:rPr>
        <w:t xml:space="preserve">надає </w:t>
      </w:r>
      <w:r w:rsidRPr="000D4BED">
        <w:rPr>
          <w:rFonts w:ascii="Times New Roman" w:eastAsia="Arimo-Italic" w:hAnsi="Times New Roman" w:cs="Times New Roman"/>
          <w:noProof/>
          <w:color w:val="000000" w:themeColor="text1"/>
          <w:sz w:val="28"/>
          <w:szCs w:val="28"/>
        </w:rPr>
        <w:t xml:space="preserve">необхідну інформацію, наприклад, результати тестів. Потім він надає персоналізований зворотний зв'язок про прогрес </w:t>
      </w:r>
      <w:r w:rsidR="00997D47" w:rsidRPr="000D4BED">
        <w:rPr>
          <w:rFonts w:ascii="Times New Roman" w:eastAsia="Arimo-Italic" w:hAnsi="Times New Roman" w:cs="Times New Roman"/>
          <w:noProof/>
          <w:color w:val="000000" w:themeColor="text1"/>
          <w:sz w:val="28"/>
          <w:szCs w:val="28"/>
        </w:rPr>
        <w:t>учня;</w:t>
      </w:r>
    </w:p>
    <w:p w:rsidR="00997D47" w:rsidRPr="000D4BED" w:rsidRDefault="00EF0217" w:rsidP="00AE661A">
      <w:pPr>
        <w:pStyle w:val="a3"/>
        <w:numPr>
          <w:ilvl w:val="0"/>
          <w:numId w:val="10"/>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Підтримка у вивченні </w:t>
      </w:r>
      <w:r w:rsidR="00716485">
        <w:rPr>
          <w:rFonts w:ascii="Times New Roman" w:eastAsia="Arimo-Italic" w:hAnsi="Times New Roman" w:cs="Times New Roman"/>
          <w:noProof/>
          <w:color w:val="000000" w:themeColor="text1"/>
          <w:sz w:val="28"/>
          <w:szCs w:val="28"/>
        </w:rPr>
        <w:t>карт</w:t>
      </w:r>
      <w:r w:rsidRPr="000D4BED">
        <w:rPr>
          <w:rFonts w:ascii="Times New Roman" w:eastAsia="Arimo-Italic" w:hAnsi="Times New Roman" w:cs="Times New Roman"/>
          <w:noProof/>
          <w:color w:val="000000" w:themeColor="text1"/>
          <w:sz w:val="28"/>
          <w:szCs w:val="28"/>
        </w:rPr>
        <w:t xml:space="preserve">; ChatGPT пропонує навчальні ігри, які допомагають </w:t>
      </w:r>
      <w:r w:rsidR="00BA14E0">
        <w:rPr>
          <w:rFonts w:ascii="Times New Roman" w:eastAsia="Arimo-Italic" w:hAnsi="Times New Roman" w:cs="Times New Roman"/>
          <w:noProof/>
          <w:color w:val="000000" w:themeColor="text1"/>
          <w:sz w:val="28"/>
          <w:szCs w:val="28"/>
        </w:rPr>
        <w:t>здобувачам освіти</w:t>
      </w:r>
      <w:r w:rsidRPr="000D4BED">
        <w:rPr>
          <w:rFonts w:ascii="Times New Roman" w:eastAsia="Arimo-Italic" w:hAnsi="Times New Roman" w:cs="Times New Roman"/>
          <w:noProof/>
          <w:color w:val="000000" w:themeColor="text1"/>
          <w:sz w:val="28"/>
          <w:szCs w:val="28"/>
        </w:rPr>
        <w:t xml:space="preserve"> досліджувати та інтерпретувати інформацію під час вивчення </w:t>
      </w:r>
      <w:r w:rsidR="00716485">
        <w:rPr>
          <w:rFonts w:ascii="Times New Roman" w:eastAsia="Arimo-Italic" w:hAnsi="Times New Roman" w:cs="Times New Roman"/>
          <w:noProof/>
          <w:color w:val="000000" w:themeColor="text1"/>
          <w:sz w:val="28"/>
          <w:szCs w:val="28"/>
        </w:rPr>
        <w:t>географічних карт</w:t>
      </w:r>
      <w:r w:rsidR="00997D47" w:rsidRPr="000D4BED">
        <w:rPr>
          <w:rFonts w:ascii="Times New Roman" w:eastAsia="Arimo-Italic" w:hAnsi="Times New Roman" w:cs="Times New Roman"/>
          <w:noProof/>
          <w:color w:val="000000" w:themeColor="text1"/>
          <w:sz w:val="28"/>
          <w:szCs w:val="28"/>
        </w:rPr>
        <w:t>;</w:t>
      </w:r>
    </w:p>
    <w:p w:rsidR="00EF0217" w:rsidRPr="000D4BED" w:rsidRDefault="00EF0217" w:rsidP="00AE661A">
      <w:pPr>
        <w:pStyle w:val="a3"/>
        <w:numPr>
          <w:ilvl w:val="0"/>
          <w:numId w:val="10"/>
        </w:numPr>
        <w:autoSpaceDE w:val="0"/>
        <w:autoSpaceDN w:val="0"/>
        <w:adjustRightInd w:val="0"/>
        <w:spacing w:after="0" w:line="360" w:lineRule="auto"/>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Підтримка протягом усього процесу навчання.</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Учні описують ChatGPT свій поточний рівень розуміння і просять підтримки для подальшого вивчення матеріалу або поглиблення знань з певної </w:t>
      </w:r>
      <w:r w:rsidRPr="000D4BED">
        <w:rPr>
          <w:rFonts w:ascii="Times New Roman" w:eastAsia="Arimo-Italic" w:hAnsi="Times New Roman" w:cs="Times New Roman"/>
          <w:noProof/>
          <w:color w:val="000000" w:themeColor="text1"/>
          <w:sz w:val="28"/>
          <w:szCs w:val="28"/>
        </w:rPr>
        <w:lastRenderedPageBreak/>
        <w:t>теми. Штучний інтелект пропонує низку ігор, вправ та інших завдань для розвитку знань і навичок.</w:t>
      </w:r>
    </w:p>
    <w:p w:rsidR="00EF0217" w:rsidRPr="000D4BED" w:rsidRDefault="00EF0217"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Підтримка в оцінюванні. </w:t>
      </w:r>
      <w:r w:rsidR="00997D47" w:rsidRPr="000D4BED">
        <w:rPr>
          <w:rFonts w:ascii="Times New Roman" w:eastAsia="Arimo-Italic" w:hAnsi="Times New Roman" w:cs="Times New Roman"/>
          <w:noProof/>
          <w:color w:val="000000" w:themeColor="text1"/>
          <w:sz w:val="28"/>
          <w:szCs w:val="28"/>
        </w:rPr>
        <w:t>Учні</w:t>
      </w:r>
      <w:r w:rsidRPr="000D4BED">
        <w:rPr>
          <w:rFonts w:ascii="Times New Roman" w:eastAsia="Arimo-Italic" w:hAnsi="Times New Roman" w:cs="Times New Roman"/>
          <w:noProof/>
          <w:color w:val="000000" w:themeColor="text1"/>
          <w:sz w:val="28"/>
          <w:szCs w:val="28"/>
        </w:rPr>
        <w:t xml:space="preserve"> спілкуються з ChatGPT на певні навчальні теми. Потім їх просять оцінити свій рівень знань.</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 xml:space="preserve">Використання штучного інтелекту (ШІ) на уроках географії відкриває нові можливості для покращення навчального процесу, роблячи його більш інтерактивним, персоналізованим та ефективним. </w:t>
      </w:r>
    </w:p>
    <w:p w:rsidR="00043C7F" w:rsidRPr="000D4BED" w:rsidRDefault="004A0B9F" w:rsidP="00AE661A">
      <w:pPr>
        <w:spacing w:line="360" w:lineRule="auto"/>
        <w:ind w:left="72" w:firstLine="709"/>
        <w:contextualSpacing/>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ШІ може аналізувати великі обсяги географічних даних і створювати інтерактивні карти, які дозволяють учням досліджувати різні аспекти географії, такі як зміни клімату, популяційні тенденції, екологічні зони тощо. Завдяки цьому учні можуть краще зрозуміти взаємозв'язки між різними географічними явищами</w:t>
      </w:r>
      <w:r w:rsidR="005D1AB9" w:rsidRPr="000D4BED">
        <w:rPr>
          <w:rFonts w:ascii="Times New Roman" w:hAnsi="Times New Roman" w:cs="Times New Roman"/>
          <w:noProof/>
          <w:color w:val="000000" w:themeColor="text1"/>
          <w:sz w:val="28"/>
          <w:szCs w:val="28"/>
        </w:rPr>
        <w:t xml:space="preserve"> [1]</w:t>
      </w:r>
      <w:r w:rsidRPr="000D4BED">
        <w:rPr>
          <w:rFonts w:ascii="Times New Roman" w:hAnsi="Times New Roman" w:cs="Times New Roman"/>
          <w:noProof/>
          <w:color w:val="000000" w:themeColor="text1"/>
          <w:sz w:val="28"/>
          <w:szCs w:val="28"/>
        </w:rPr>
        <w:t>.</w:t>
      </w:r>
    </w:p>
    <w:p w:rsidR="004A0B9F" w:rsidRPr="000D4BED" w:rsidRDefault="004A0B9F" w:rsidP="00AE661A">
      <w:pPr>
        <w:spacing w:line="360" w:lineRule="auto"/>
        <w:ind w:left="72" w:firstLine="709"/>
        <w:contextualSpacing/>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Штучний інтелект здатний аналізувати прогрес кожного учня та адаптувати навчальні матеріали під індивідуальні потреби. Наприклад, ШІ може виявити слабкі сторони в знаннях учня і запропонувати додаткові ресурси або вправи для їх покращення.</w:t>
      </w:r>
    </w:p>
    <w:p w:rsidR="004A0B9F" w:rsidRPr="000D4BED" w:rsidRDefault="004A0B9F" w:rsidP="00AE661A">
      <w:pPr>
        <w:spacing w:line="360" w:lineRule="auto"/>
        <w:ind w:firstLine="709"/>
        <w:contextualSpacing/>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Учні можуть використовувати ШІ для аналізу супутникових знімків, щоб досліджувати зміни ландшафту, міської інфраструктури, лісів та інших об'єктів. Це дозволяє учням глибше розуміти вплив людини на природу і вивчати географічні зміни в реальному часі.</w:t>
      </w:r>
    </w:p>
    <w:p w:rsidR="004A0B9F" w:rsidRPr="000D4BED" w:rsidRDefault="004A0B9F" w:rsidP="00AE661A">
      <w:pPr>
        <w:spacing w:line="360" w:lineRule="auto"/>
        <w:ind w:firstLine="709"/>
        <w:contextualSpacing/>
        <w:jc w:val="both"/>
        <w:rPr>
          <w:rFonts w:ascii="Times New Roman" w:hAnsi="Times New Roman" w:cs="Times New Roman"/>
          <w:noProof/>
          <w:color w:val="000000" w:themeColor="text1"/>
          <w:sz w:val="28"/>
          <w:szCs w:val="28"/>
        </w:rPr>
      </w:pPr>
      <w:r w:rsidRPr="000D4BED">
        <w:rPr>
          <w:rFonts w:ascii="Times New Roman" w:hAnsi="Times New Roman" w:cs="Times New Roman"/>
          <w:noProof/>
          <w:color w:val="000000" w:themeColor="text1"/>
          <w:sz w:val="28"/>
          <w:szCs w:val="28"/>
        </w:rPr>
        <w:t>Завдяки ШІ та технологіям віртуальної реальності учні можуть "відвідувати" різні куточки світу, не виходячи з класу. Це робить вивчення географії більш захопливим і наочним, особливо для тих, хто не має можливості подорожувати</w:t>
      </w:r>
      <w:r w:rsidR="005D1AB9" w:rsidRPr="000D4BED">
        <w:rPr>
          <w:rFonts w:ascii="Times New Roman" w:hAnsi="Times New Roman" w:cs="Times New Roman"/>
          <w:noProof/>
          <w:color w:val="000000" w:themeColor="text1"/>
          <w:sz w:val="28"/>
          <w:szCs w:val="28"/>
        </w:rPr>
        <w:t xml:space="preserve"> [7]</w:t>
      </w:r>
      <w:r w:rsidRPr="000D4BED">
        <w:rPr>
          <w:rFonts w:ascii="Times New Roman" w:hAnsi="Times New Roman" w:cs="Times New Roman"/>
          <w:noProof/>
          <w:color w:val="000000" w:themeColor="text1"/>
          <w:sz w:val="28"/>
          <w:szCs w:val="28"/>
        </w:rPr>
        <w:t>.</w:t>
      </w:r>
    </w:p>
    <w:p w:rsidR="004A0B9F" w:rsidRPr="000D4BED" w:rsidRDefault="00CC7F42" w:rsidP="00AE661A">
      <w:pPr>
        <w:spacing w:line="360" w:lineRule="auto"/>
        <w:contextualSpacing/>
        <w:jc w:val="both"/>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rPr>
        <w:t xml:space="preserve">    </w:t>
      </w:r>
      <w:r w:rsidR="004A0B9F" w:rsidRPr="000D4BED">
        <w:rPr>
          <w:rFonts w:ascii="Times New Roman" w:hAnsi="Times New Roman" w:cs="Times New Roman"/>
          <w:noProof/>
          <w:color w:val="000000" w:themeColor="text1"/>
          <w:sz w:val="28"/>
          <w:szCs w:val="28"/>
        </w:rPr>
        <w:t>Автоматизоване оцінювання</w:t>
      </w:r>
      <w:r>
        <w:rPr>
          <w:rFonts w:ascii="Times New Roman" w:hAnsi="Times New Roman" w:cs="Times New Roman"/>
          <w:noProof/>
          <w:color w:val="000000" w:themeColor="text1"/>
          <w:sz w:val="28"/>
          <w:szCs w:val="28"/>
        </w:rPr>
        <w:t xml:space="preserve"> .</w:t>
      </w:r>
      <w:r w:rsidR="004A0B9F" w:rsidRPr="000D4BED">
        <w:rPr>
          <w:rFonts w:ascii="Times New Roman" w:hAnsi="Times New Roman" w:cs="Times New Roman"/>
          <w:noProof/>
          <w:color w:val="000000" w:themeColor="text1"/>
          <w:sz w:val="28"/>
          <w:szCs w:val="28"/>
        </w:rPr>
        <w:t>Штучний інтелект може допомогти вчителям у перевірці знань учнів, автоматично оцінюючи тестові роботи, надаючи детальні аналізи результатів і навіть рекомендації щодо подальшого навчання.</w:t>
      </w:r>
    </w:p>
    <w:p w:rsidR="004A0B9F" w:rsidRPr="007C727E" w:rsidRDefault="00CC7F42" w:rsidP="00AE661A">
      <w:pPr>
        <w:spacing w:line="360" w:lineRule="auto"/>
        <w:jc w:val="both"/>
        <w:rPr>
          <w:rFonts w:ascii="Times New Roman" w:hAnsi="Times New Roman" w:cs="Times New Roman"/>
          <w:noProof/>
          <w:color w:val="000000" w:themeColor="text1"/>
          <w:sz w:val="28"/>
          <w:szCs w:val="28"/>
        </w:rPr>
      </w:pPr>
      <w:r>
        <w:rPr>
          <w:rFonts w:ascii="Times New Roman" w:hAnsi="Times New Roman" w:cs="Times New Roman"/>
          <w:noProof/>
          <w:color w:val="000000" w:themeColor="text1"/>
          <w:sz w:val="28"/>
          <w:szCs w:val="28"/>
        </w:rPr>
        <w:t xml:space="preserve">     </w:t>
      </w:r>
      <w:r w:rsidR="004A0B9F" w:rsidRPr="00CC7F42">
        <w:rPr>
          <w:rFonts w:ascii="Times New Roman" w:hAnsi="Times New Roman" w:cs="Times New Roman"/>
          <w:noProof/>
          <w:color w:val="000000" w:themeColor="text1"/>
          <w:sz w:val="28"/>
          <w:szCs w:val="28"/>
        </w:rPr>
        <w:t>Глобальні проблеми та ШІ</w:t>
      </w:r>
      <w:r>
        <w:rPr>
          <w:rFonts w:ascii="Times New Roman" w:hAnsi="Times New Roman" w:cs="Times New Roman"/>
          <w:noProof/>
          <w:color w:val="000000" w:themeColor="text1"/>
          <w:sz w:val="28"/>
          <w:szCs w:val="28"/>
        </w:rPr>
        <w:t>.</w:t>
      </w:r>
      <w:r w:rsidR="004A0B9F" w:rsidRPr="00CC7F42">
        <w:rPr>
          <w:rFonts w:ascii="Times New Roman" w:hAnsi="Times New Roman" w:cs="Times New Roman"/>
          <w:noProof/>
          <w:color w:val="000000" w:themeColor="text1"/>
          <w:sz w:val="28"/>
          <w:szCs w:val="28"/>
        </w:rPr>
        <w:t xml:space="preserve">ШІ може допомогти учням краще розуміти глобальні проблеми, такі як зміна клімату, дефіцит ресурсів, міграція тощо. За допомогою аналізу великих даних та моделювання можливих сценаріїв, учні </w:t>
      </w:r>
      <w:r w:rsidR="004A0B9F" w:rsidRPr="00CC7F42">
        <w:rPr>
          <w:rFonts w:ascii="Times New Roman" w:hAnsi="Times New Roman" w:cs="Times New Roman"/>
          <w:noProof/>
          <w:color w:val="000000" w:themeColor="text1"/>
          <w:sz w:val="28"/>
          <w:szCs w:val="28"/>
        </w:rPr>
        <w:lastRenderedPageBreak/>
        <w:t>можуть побачити, як їхні дії можуть вплинути на глобальні процеси.</w:t>
      </w:r>
      <w:r w:rsidR="007C727E">
        <w:rPr>
          <w:rFonts w:ascii="Times New Roman" w:hAnsi="Times New Roman" w:cs="Times New Roman"/>
          <w:noProof/>
          <w:color w:val="000000" w:themeColor="text1"/>
          <w:sz w:val="28"/>
          <w:szCs w:val="28"/>
        </w:rPr>
        <w:t xml:space="preserve">                                                                                                                                                               </w:t>
      </w:r>
      <w:r w:rsidR="004A0B9F" w:rsidRPr="007C727E">
        <w:rPr>
          <w:rFonts w:ascii="Times New Roman" w:hAnsi="Times New Roman" w:cs="Times New Roman"/>
          <w:noProof/>
          <w:color w:val="000000" w:themeColor="text1"/>
          <w:sz w:val="28"/>
          <w:szCs w:val="28"/>
        </w:rPr>
        <w:t>Використання штучного інтелекту в навчанні географії робить цей предмет більш актуальним, цікавим і корисним, допомагаючи учням краще підготуватися до викликів сучасного світу.</w:t>
      </w:r>
    </w:p>
    <w:p w:rsidR="00D11A17" w:rsidRPr="007C727E" w:rsidRDefault="007C727E" w:rsidP="00AE661A">
      <w:pPr>
        <w:spacing w:line="360" w:lineRule="auto"/>
        <w:jc w:val="both"/>
        <w:rPr>
          <w:rFonts w:ascii="Times New Roman" w:hAnsi="Times New Roman" w:cs="Times New Roman"/>
          <w:noProof/>
          <w:color w:val="000000" w:themeColor="text1"/>
          <w:sz w:val="28"/>
          <w:szCs w:val="28"/>
        </w:rPr>
      </w:pPr>
      <w:r>
        <w:rPr>
          <w:rFonts w:ascii="Times New Roman" w:eastAsia="Times New Roman" w:hAnsi="Times New Roman" w:cs="Times New Roman"/>
          <w:b/>
          <w:bCs/>
          <w:noProof/>
          <w:color w:val="000000" w:themeColor="text1"/>
          <w:sz w:val="28"/>
          <w:szCs w:val="28"/>
          <w:lang w:eastAsia="uk-UA"/>
        </w:rPr>
        <w:t xml:space="preserve">                  </w:t>
      </w:r>
      <w:r w:rsidRPr="007C727E">
        <w:rPr>
          <w:rFonts w:ascii="Times New Roman" w:eastAsia="Times New Roman" w:hAnsi="Times New Roman" w:cs="Times New Roman"/>
          <w:b/>
          <w:bCs/>
          <w:noProof/>
          <w:color w:val="000000" w:themeColor="text1"/>
          <w:sz w:val="28"/>
          <w:szCs w:val="28"/>
          <w:lang w:eastAsia="uk-UA"/>
        </w:rPr>
        <w:t xml:space="preserve"> 3. Використання </w:t>
      </w:r>
      <w:r w:rsidR="00D11A17" w:rsidRPr="007C727E">
        <w:rPr>
          <w:rFonts w:ascii="Times New Roman" w:eastAsia="Times New Roman" w:hAnsi="Times New Roman" w:cs="Times New Roman"/>
          <w:b/>
          <w:bCs/>
          <w:noProof/>
          <w:color w:val="000000" w:themeColor="text1"/>
          <w:sz w:val="28"/>
          <w:szCs w:val="28"/>
          <w:lang w:eastAsia="uk-UA"/>
        </w:rPr>
        <w:t>ШІ для презентацій на уроках географії</w:t>
      </w:r>
    </w:p>
    <w:p w:rsidR="00D11A17" w:rsidRDefault="00D11A17" w:rsidP="00AE661A">
      <w:pPr>
        <w:spacing w:line="360" w:lineRule="auto"/>
        <w:ind w:firstLine="709"/>
        <w:contextualSpacing/>
        <w:jc w:val="both"/>
        <w:rPr>
          <w:rFonts w:ascii="Times New Roman" w:eastAsia="Times New Roman" w:hAnsi="Times New Roman" w:cs="Times New Roman"/>
          <w:noProof/>
          <w:color w:val="000000" w:themeColor="text1"/>
          <w:sz w:val="28"/>
          <w:szCs w:val="28"/>
          <w:lang w:eastAsia="uk-UA"/>
        </w:rPr>
      </w:pPr>
      <w:r w:rsidRPr="00D11A17">
        <w:rPr>
          <w:rFonts w:ascii="Times New Roman" w:eastAsia="Times New Roman" w:hAnsi="Times New Roman" w:cs="Times New Roman"/>
          <w:noProof/>
          <w:color w:val="000000" w:themeColor="text1"/>
          <w:sz w:val="28"/>
          <w:szCs w:val="28"/>
          <w:lang w:eastAsia="uk-UA"/>
        </w:rPr>
        <w:t>Штучний інтелект може значно покращити якість та ефективність презентацій на уроках географії. Зокрема, ШІ здатний автоматично створювати візуалізації, анімовані мапи та інфографіку, що полегшує сприйняття складних концепцій, таких як зміни клімату, тектон</w:t>
      </w:r>
      <w:r w:rsidR="000F261A">
        <w:rPr>
          <w:rFonts w:ascii="Times New Roman" w:eastAsia="Times New Roman" w:hAnsi="Times New Roman" w:cs="Times New Roman"/>
          <w:noProof/>
          <w:color w:val="000000" w:themeColor="text1"/>
          <w:sz w:val="28"/>
          <w:szCs w:val="28"/>
          <w:lang w:eastAsia="uk-UA"/>
        </w:rPr>
        <w:t>і</w:t>
      </w:r>
      <w:r w:rsidRPr="00D11A17">
        <w:rPr>
          <w:rFonts w:ascii="Times New Roman" w:eastAsia="Times New Roman" w:hAnsi="Times New Roman" w:cs="Times New Roman"/>
          <w:noProof/>
          <w:color w:val="000000" w:themeColor="text1"/>
          <w:sz w:val="28"/>
          <w:szCs w:val="28"/>
          <w:lang w:eastAsia="uk-UA"/>
        </w:rPr>
        <w:t>ка плит чи глобальні міграційні потоки. За допомогою алгоритмів машинного навчання можна швидко аналізувати великі обсяги даних і презентувати їх у зрозумілому форматі, що сприяє глибшому розумінню матеріалу учнями. Крім того, ШІ може допомагати в адаптації контенту під індивідуальні потреби кожного учня, враховуючи їхні особливості навчання та рівень підготовки. Це робить процес навчання більш персоналізованим і ефективним, що особливо важливо у вивченні таких комплексних предметів, як географія.</w:t>
      </w:r>
    </w:p>
    <w:p w:rsidR="004A0B9F" w:rsidRPr="00A22AE1" w:rsidRDefault="00A22AE1" w:rsidP="00AE661A">
      <w:pPr>
        <w:autoSpaceDE w:val="0"/>
        <w:autoSpaceDN w:val="0"/>
        <w:adjustRightInd w:val="0"/>
        <w:spacing w:after="0" w:line="360" w:lineRule="auto"/>
        <w:ind w:left="720"/>
        <w:rPr>
          <w:rFonts w:ascii="Times New Roman" w:eastAsia="Arimo-Italic" w:hAnsi="Times New Roman" w:cs="Times New Roman"/>
          <w:b/>
          <w:bCs/>
          <w:noProof/>
          <w:color w:val="000000" w:themeColor="text1"/>
          <w:sz w:val="28"/>
          <w:szCs w:val="28"/>
        </w:rPr>
      </w:pPr>
      <w:r w:rsidRPr="00A22AE1">
        <w:rPr>
          <w:rFonts w:ascii="Times New Roman" w:eastAsia="Arimo-Italic" w:hAnsi="Times New Roman" w:cs="Times New Roman"/>
          <w:b/>
          <w:bCs/>
          <w:noProof/>
          <w:color w:val="000000" w:themeColor="text1"/>
          <w:sz w:val="28"/>
          <w:szCs w:val="28"/>
        </w:rPr>
        <w:t xml:space="preserve">            </w:t>
      </w:r>
      <w:r>
        <w:rPr>
          <w:rFonts w:ascii="Times New Roman" w:eastAsia="Arimo-Italic" w:hAnsi="Times New Roman" w:cs="Times New Roman"/>
          <w:b/>
          <w:bCs/>
          <w:noProof/>
          <w:color w:val="000000" w:themeColor="text1"/>
          <w:sz w:val="28"/>
          <w:szCs w:val="28"/>
        </w:rPr>
        <w:t>4.</w:t>
      </w:r>
      <w:r w:rsidRPr="00A22AE1">
        <w:rPr>
          <w:rFonts w:ascii="Times New Roman" w:eastAsia="Arimo-Italic" w:hAnsi="Times New Roman" w:cs="Times New Roman"/>
          <w:b/>
          <w:bCs/>
          <w:noProof/>
          <w:color w:val="000000" w:themeColor="text1"/>
          <w:sz w:val="28"/>
          <w:szCs w:val="28"/>
        </w:rPr>
        <w:t xml:space="preserve">  </w:t>
      </w:r>
      <w:r w:rsidR="004A0B9F" w:rsidRPr="00A22AE1">
        <w:rPr>
          <w:rFonts w:ascii="Times New Roman" w:eastAsia="Arimo-Italic" w:hAnsi="Times New Roman" w:cs="Times New Roman"/>
          <w:b/>
          <w:bCs/>
          <w:noProof/>
          <w:color w:val="000000" w:themeColor="text1"/>
          <w:sz w:val="28"/>
          <w:szCs w:val="28"/>
        </w:rPr>
        <w:t>Приклад використання ШІ на уроці географії</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Розглянемо використання ШІ для віртуальної подорожі у Францію.</w:t>
      </w:r>
      <w:r w:rsidRPr="000D4BED">
        <w:rPr>
          <w:rFonts w:ascii="Times New Roman" w:eastAsia="Arimo-Italic" w:hAnsi="Times New Roman" w:cs="Times New Roman"/>
          <w:noProof/>
          <w:color w:val="000000" w:themeColor="text1"/>
          <w:sz w:val="28"/>
          <w:szCs w:val="28"/>
        </w:rPr>
        <w:br/>
        <w:t>Віртуальна подорож до Франції – це чудова можливість дізнатися більше про цю прекрасну країну, не виходячи з дому. Давайте вирушимо в нашу подорож і ознайомимося з найвідомішими місцями, культурою, історією та природою Франції.</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 xml:space="preserve"> 1. Париж – серце Франції</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Нашу подорож почнемо з Парижа – столиці Франції, яка відома як «Місто кохання» та «Місто світла». Перш за все, ми відвідаємо Ейфелеву вежу – символ Парижа. З висоти цього архітектурного дива відкривається чудовий вид на місто. Далі ми пройдемося по Єлисейських полях, де розташовані магазини відомих брендів, кафе та театри.</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lastRenderedPageBreak/>
        <w:t>Не пропустимо можливості відвідати Лувр – один з найбільших і найвідоміших музеїв світу, де зберігаються такі шедеври, як «Мона Ліза» Леонардо да Вінчі та «Венера Мілоська». На завершення прогулянки по Парижу ми завітаємо до собору Нотр-Дам, одного з найкращих прикладів готичної архітектури.</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2. Прованс – чарівні пейзажі та лавандові поля</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Далі ми вирушимо на південь Франції, у регіон Прованс. Цей регіон славиться своїми лавандовими полями, які особливо вражають у червні та липні. Ми проїдемо вздовж маленьких сіл з кам'яними будиночками, насолоджуючись мальовничими краєвидами і теплим середземноморським кліматом.</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3. Лазурний Берег – узбережжя розкоші</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Після Провансу ми вирушаємо до Лазурного Берега, або Французької Рив'єри. Тут нас чекають красиві пляжі, чисте море і елегантні курорти. Ми зупинимося в Ніцці, прогуляємося по набережній Англійців і відвідаємо старе місто з його вузькими вуличками та барвистими будинками. Далі на нас чекає Монако – маленька держава-місто, відома своїм розкішним казино в Монте-Карло.</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4. Долина Луари – замки і виноградники</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Наступний пункт нашої подорожі – Долина Луари. Цей регіон славиться своїми численними замками, серед яких найвідоміші – Шамбор, Шенонсо і Шеверні. Вони вражають своєю архітектурою, парками та багатою історією. Окрім замків, ми відвідаємо місцеві виноградники, де можна скуштувати вина, що прославили цей регіон на весь світ.</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5. Нормандія – берег Дня Д</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Під час нашої подорожі ми також завітаємо до Нормандії. Тут ми побачимо знамените абатство Мон-Сен-Мішель, яке знаходиться на острові й виглядає як із казки. Далі ми відвідаємо пляжі Нормандії, де відбулося висадження союзників під час Другої світової війни, що стало переломним моментом у боротьбі проти нацистів.</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lastRenderedPageBreak/>
        <w:t>6. Альпи – природна краса і активний відпочинок</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Наша подорож завершується в французьких Альпах – місці, яке привертає любителів гірськолижного спорту і природи. Ми піднімемося на Монблан – найвищу гору Західної Європи, насолодимося чистим гірським повітрям і неймовірними краєвидами. Влітку тут можна займатися пішохідним туризмом, а взимку – катанням на лижах.</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7. Кулінарні традиції</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Жодна подорож до Франції не буде повною без знайомства з її кухнею. Під час нашої віртуальної подорожі ми скуштуємо кроасани і багети в паризьких пекарнях, насолодимося стравами з морепродуктів на Лазурному Березі, спробуємо місцеві сири і вина в Долині Луари, а також не забудемо про знамениті французькі десерти, такі як макарони та крем-брюле.</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Наша віртуальна подорож закінчилася, але враження від неї залишаться надовго. Франція – це країна, яка надихає своїми краєвидами, багатою історією та культурою. І хоча ми побували тут лише віртуально, ця подорож, безсумнівно, розпалить бажання побачити ці місця на власні очі (рис.1)</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drawing>
          <wp:inline distT="0" distB="0" distL="0" distR="0" wp14:anchorId="5739B52E" wp14:editId="5BE8902F">
            <wp:extent cx="5372100" cy="27684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8876" cy="2777101"/>
                    </a:xfrm>
                    <a:prstGeom prst="rect">
                      <a:avLst/>
                    </a:prstGeom>
                    <a:noFill/>
                    <a:ln>
                      <a:noFill/>
                    </a:ln>
                  </pic:spPr>
                </pic:pic>
              </a:graphicData>
            </a:graphic>
          </wp:inline>
        </w:drawing>
      </w:r>
    </w:p>
    <w:p w:rsidR="004A0B9F" w:rsidRPr="000D4BED" w:rsidRDefault="004A0B9F" w:rsidP="00AE661A">
      <w:pPr>
        <w:autoSpaceDE w:val="0"/>
        <w:autoSpaceDN w:val="0"/>
        <w:adjustRightInd w:val="0"/>
        <w:spacing w:after="0" w:line="360" w:lineRule="auto"/>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Рис.1 – Приклад використання чату GPT на уроці географії</w:t>
      </w:r>
    </w:p>
    <w:p w:rsidR="00877FE3" w:rsidRDefault="00474926" w:rsidP="00AE661A">
      <w:pPr>
        <w:autoSpaceDE w:val="0"/>
        <w:autoSpaceDN w:val="0"/>
        <w:adjustRightInd w:val="0"/>
        <w:spacing w:after="0" w:line="360" w:lineRule="auto"/>
        <w:contextualSpacing/>
        <w:rPr>
          <w:rFonts w:ascii="Times New Roman" w:eastAsia="Arimo-Italic" w:hAnsi="Times New Roman" w:cs="Times New Roman"/>
          <w:noProof/>
          <w:color w:val="000000" w:themeColor="text1"/>
          <w:sz w:val="28"/>
          <w:szCs w:val="28"/>
        </w:rPr>
      </w:pPr>
      <w:r>
        <w:rPr>
          <w:rFonts w:ascii="Times New Roman" w:eastAsia="Arimo-Italic" w:hAnsi="Times New Roman" w:cs="Times New Roman"/>
          <w:noProof/>
          <w:color w:val="000000" w:themeColor="text1"/>
          <w:sz w:val="28"/>
          <w:szCs w:val="28"/>
        </w:rPr>
        <w:t xml:space="preserve">                                           </w:t>
      </w:r>
    </w:p>
    <w:p w:rsidR="00877FE3" w:rsidRDefault="00877FE3" w:rsidP="00AE661A">
      <w:pPr>
        <w:autoSpaceDE w:val="0"/>
        <w:autoSpaceDN w:val="0"/>
        <w:adjustRightInd w:val="0"/>
        <w:spacing w:after="0" w:line="360" w:lineRule="auto"/>
        <w:contextualSpacing/>
        <w:rPr>
          <w:rFonts w:ascii="Times New Roman" w:eastAsia="Arimo-Italic" w:hAnsi="Times New Roman" w:cs="Times New Roman"/>
          <w:noProof/>
          <w:color w:val="000000" w:themeColor="text1"/>
          <w:sz w:val="28"/>
          <w:szCs w:val="28"/>
        </w:rPr>
      </w:pPr>
    </w:p>
    <w:p w:rsidR="00B468D5" w:rsidRPr="000D4BED" w:rsidRDefault="00B468D5" w:rsidP="003F7126">
      <w:pPr>
        <w:autoSpaceDE w:val="0"/>
        <w:autoSpaceDN w:val="0"/>
        <w:adjustRightInd w:val="0"/>
        <w:spacing w:after="0" w:line="360" w:lineRule="auto"/>
        <w:contextualSpacing/>
        <w:jc w:val="center"/>
        <w:rPr>
          <w:rFonts w:ascii="Times New Roman" w:eastAsia="Arimo-Italic" w:hAnsi="Times New Roman" w:cs="Times New Roman"/>
          <w:b/>
          <w:bCs/>
          <w:noProof/>
          <w:color w:val="000000" w:themeColor="text1"/>
          <w:sz w:val="28"/>
          <w:szCs w:val="28"/>
        </w:rPr>
      </w:pPr>
      <w:r w:rsidRPr="000D4BED">
        <w:rPr>
          <w:rFonts w:ascii="Times New Roman" w:eastAsia="Arimo-Italic" w:hAnsi="Times New Roman" w:cs="Times New Roman"/>
          <w:b/>
          <w:bCs/>
          <w:noProof/>
          <w:color w:val="000000" w:themeColor="text1"/>
          <w:sz w:val="28"/>
          <w:szCs w:val="28"/>
        </w:rPr>
        <w:lastRenderedPageBreak/>
        <w:t>ВИСНОВКИ</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Отже, використання штучного інтелекту (ШІ) на уроках географії значно підвищує ефективність навчання. ШІ дозволяє адаптувати навчальні матеріали до індивідуальних потреб учнів, що сприяє глибшому розумінню предмету.</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Інтеграція ШІ дозволяє створювати інтерактивні заняття, які роблять процес навчання більш захоплюючим та мотивуючим. Учні можуть використовувати віртуальні тури, аналіз супутникових знімків та інтерактивні карти, що робить вивчення географії цікавішим.</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ШІ дозволяє персоналізувати навчання, надаючи можливість кожному учню отримувати матеріал відповідно до свого рівня знань та інтересів. Це сприяє більш глибокому засвоєнню матеріалу та розвитку критичного мислення.</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ШІ може допомогти вчителям автоматизувати рутинні завдання, такі як перевірка тестів та складання розкладів, що дозволяє зосередитись на більш важливих аспектах навчального процесу.</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Незважаючи на численні переваги, використання ШІ на уроках географії стикається з певними викликами, такими як нерівний доступ до технологій, ризик академічної недоброчесності та залежність від технологій. Важливо враховувати ці аспекти при інтеграції ШІ в освітній процес.</w:t>
      </w:r>
    </w:p>
    <w:p w:rsidR="00B468D5"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Завдяки ШІ учні отримують можливість вивчати глобальні проблеми, такі як зміна клімату чи міграція, через аналіз великих обсягів даних та моделювання сценаріїв. Це дозволяє їм краще зрозуміти вплив людської діяльності на навколишній світ.</w:t>
      </w:r>
    </w:p>
    <w:p w:rsidR="004A0B9F" w:rsidRPr="000D4BED" w:rsidRDefault="00B468D5"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r w:rsidRPr="000D4BED">
        <w:rPr>
          <w:rFonts w:ascii="Times New Roman" w:eastAsia="Arimo-Italic" w:hAnsi="Times New Roman" w:cs="Times New Roman"/>
          <w:noProof/>
          <w:color w:val="000000" w:themeColor="text1"/>
          <w:sz w:val="28"/>
          <w:szCs w:val="28"/>
        </w:rPr>
        <w:t>Таким чином, використання штучного інтелекту на уроках географії відкриває нові перспективи для покращення якості освіти, роблячи її більш персоналізованою, інтерактивною та адаптивною до сучасних вимог. Однак, для успішної інтеграції ШІ в освітній процес необхідно подолати існуючі виклики та забезпечити рівний доступ до технологій для всіх учнів.</w:t>
      </w:r>
    </w:p>
    <w:p w:rsidR="00865001" w:rsidRDefault="00865001" w:rsidP="00AE661A">
      <w:pPr>
        <w:autoSpaceDE w:val="0"/>
        <w:autoSpaceDN w:val="0"/>
        <w:adjustRightInd w:val="0"/>
        <w:spacing w:after="0" w:line="240" w:lineRule="auto"/>
        <w:jc w:val="center"/>
        <w:rPr>
          <w:rFonts w:ascii="Times New Roman" w:hAnsi="Times New Roman" w:cs="Times New Roman"/>
          <w:b/>
          <w:bCs/>
          <w:noProof/>
          <w:sz w:val="28"/>
          <w:szCs w:val="28"/>
        </w:rPr>
      </w:pPr>
    </w:p>
    <w:p w:rsidR="000A5207" w:rsidRPr="000D4BED" w:rsidRDefault="009533A6" w:rsidP="00AE661A">
      <w:pPr>
        <w:autoSpaceDE w:val="0"/>
        <w:autoSpaceDN w:val="0"/>
        <w:adjustRightInd w:val="0"/>
        <w:spacing w:after="0" w:line="240" w:lineRule="auto"/>
        <w:rPr>
          <w:rFonts w:ascii="Times New Roman" w:hAnsi="Times New Roman" w:cs="Times New Roman"/>
          <w:b/>
          <w:bCs/>
          <w:noProof/>
          <w:sz w:val="28"/>
          <w:szCs w:val="28"/>
        </w:rPr>
      </w:pPr>
      <w:r>
        <w:rPr>
          <w:rFonts w:ascii="Times New Roman" w:hAnsi="Times New Roman" w:cs="Times New Roman"/>
          <w:b/>
          <w:bCs/>
          <w:noProof/>
          <w:sz w:val="28"/>
          <w:szCs w:val="28"/>
        </w:rPr>
        <w:t xml:space="preserve">                              </w:t>
      </w:r>
      <w:r w:rsidR="000A5207" w:rsidRPr="000D4BED">
        <w:rPr>
          <w:rFonts w:ascii="Times New Roman" w:hAnsi="Times New Roman" w:cs="Times New Roman"/>
          <w:b/>
          <w:bCs/>
          <w:noProof/>
          <w:sz w:val="28"/>
          <w:szCs w:val="28"/>
        </w:rPr>
        <w:t>СПИСОК ВИКОРИСТАНОЇ ЛІТЕРАТУРИ</w:t>
      </w:r>
    </w:p>
    <w:p w:rsidR="000A5207" w:rsidRPr="000D4BED" w:rsidRDefault="000A5207" w:rsidP="00AE661A">
      <w:pPr>
        <w:autoSpaceDE w:val="0"/>
        <w:autoSpaceDN w:val="0"/>
        <w:adjustRightInd w:val="0"/>
        <w:spacing w:after="0" w:line="360" w:lineRule="auto"/>
        <w:contextualSpacing/>
        <w:rPr>
          <w:rFonts w:ascii="Times New Roman" w:eastAsia="Arimo-Italic" w:hAnsi="Times New Roman" w:cs="Times New Roman"/>
          <w:b/>
          <w:bCs/>
          <w:noProof/>
          <w:color w:val="000000" w:themeColor="text1"/>
          <w:sz w:val="28"/>
          <w:szCs w:val="28"/>
        </w:rPr>
      </w:pP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Чубрей О.С., Кушнір Ж.Д.. Використання інноваційних інструментів на основі штучного інтелекту як одного з елементів інтерактивних технологій на уроках географії. Загальна педагогіка та історія педагогіки. Випуск 69. Том 2. 2024</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A. Johnston et al. (eds.), Proceedings of the HCT International General Education Conference (HCT-IGEC 2023), Atlantis Highlights in Social Sciences, Education and Humanities.</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Blumenstyk, G. Can artificial intelligence make teaching more personal? The Chronicle of Higher Education. Retrieved from.</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 xml:space="preserve"> Ciolacu M. et al. Education 4.0—Fostering student’s performance with machine learning methods. IEEE 23rd international symposium for design and technology in electronic packaging (SIITME). IEEE, 2017. С. 438–443.</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Kučak D., Juričić V., Đambić G. Machine learning in education-a survey of current research trends. Annals of DAAAM &amp; Proceedings. Т. 29.</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Rakuasa, H. 2023. Integration of artificial intelligence in teaching geography: challenges and opportunities. Sinergi International Journal of Education,С. 75–83.</w:t>
      </w:r>
    </w:p>
    <w:p w:rsidR="000A5207" w:rsidRPr="000D4BED" w:rsidRDefault="000A5207" w:rsidP="00AE661A">
      <w:pPr>
        <w:pStyle w:val="a3"/>
        <w:numPr>
          <w:ilvl w:val="0"/>
          <w:numId w:val="11"/>
        </w:numPr>
        <w:autoSpaceDE w:val="0"/>
        <w:autoSpaceDN w:val="0"/>
        <w:adjustRightInd w:val="0"/>
        <w:spacing w:after="0" w:line="360" w:lineRule="auto"/>
        <w:ind w:left="714" w:hanging="357"/>
        <w:jc w:val="both"/>
        <w:rPr>
          <w:rFonts w:ascii="Times New Roman" w:hAnsi="Times New Roman" w:cs="Times New Roman"/>
          <w:noProof/>
          <w:sz w:val="28"/>
          <w:szCs w:val="28"/>
        </w:rPr>
      </w:pPr>
      <w:r w:rsidRPr="000D4BED">
        <w:rPr>
          <w:rFonts w:ascii="Times New Roman" w:hAnsi="Times New Roman" w:cs="Times New Roman"/>
          <w:noProof/>
          <w:sz w:val="28"/>
          <w:szCs w:val="28"/>
        </w:rPr>
        <w:t>Roll I., Wylie R. Evolution and revolution in artificial intelligence in education. International Journal of Artificial Intelligence in Education. 2019. Т. 26. № 2. С. 582–599.</w:t>
      </w:r>
    </w:p>
    <w:p w:rsidR="004A0B9F" w:rsidRPr="000D4BED" w:rsidRDefault="004A0B9F" w:rsidP="00AE661A">
      <w:pPr>
        <w:autoSpaceDE w:val="0"/>
        <w:autoSpaceDN w:val="0"/>
        <w:adjustRightInd w:val="0"/>
        <w:spacing w:after="0" w:line="360" w:lineRule="auto"/>
        <w:ind w:firstLine="709"/>
        <w:contextualSpacing/>
        <w:jc w:val="both"/>
        <w:rPr>
          <w:rFonts w:ascii="Times New Roman" w:eastAsia="Arimo-Italic" w:hAnsi="Times New Roman" w:cs="Times New Roman"/>
          <w:noProof/>
          <w:color w:val="000000" w:themeColor="text1"/>
          <w:sz w:val="28"/>
          <w:szCs w:val="28"/>
        </w:rPr>
      </w:pPr>
    </w:p>
    <w:p w:rsidR="004A0B9F" w:rsidRPr="000D4BED" w:rsidRDefault="004A0B9F" w:rsidP="00AE661A">
      <w:pPr>
        <w:autoSpaceDE w:val="0"/>
        <w:autoSpaceDN w:val="0"/>
        <w:adjustRightInd w:val="0"/>
        <w:spacing w:after="0" w:line="360" w:lineRule="auto"/>
        <w:ind w:firstLine="709"/>
        <w:contextualSpacing/>
        <w:jc w:val="center"/>
        <w:rPr>
          <w:rFonts w:ascii="Times New Roman" w:eastAsia="Arimo-Italic" w:hAnsi="Times New Roman" w:cs="Times New Roman"/>
          <w:b/>
          <w:bCs/>
          <w:noProof/>
          <w:color w:val="000000" w:themeColor="text1"/>
          <w:sz w:val="28"/>
          <w:szCs w:val="28"/>
        </w:rPr>
      </w:pPr>
    </w:p>
    <w:p w:rsidR="004219D3" w:rsidRPr="000D4BED" w:rsidRDefault="004219D3" w:rsidP="00AE661A">
      <w:pPr>
        <w:jc w:val="both"/>
        <w:rPr>
          <w:rFonts w:ascii="Times New Roman" w:hAnsi="Times New Roman" w:cs="Times New Roman"/>
          <w:noProof/>
          <w:color w:val="000000" w:themeColor="text1"/>
          <w:sz w:val="28"/>
          <w:szCs w:val="28"/>
        </w:rPr>
      </w:pPr>
    </w:p>
    <w:sectPr w:rsidR="004219D3" w:rsidRPr="000D4BED" w:rsidSect="003F7126">
      <w:headerReference w:type="default" r:id="rId9"/>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4E9" w:rsidRDefault="005974E9" w:rsidP="00915425">
      <w:pPr>
        <w:spacing w:after="0" w:line="240" w:lineRule="auto"/>
      </w:pPr>
      <w:r>
        <w:separator/>
      </w:r>
    </w:p>
  </w:endnote>
  <w:endnote w:type="continuationSeparator" w:id="0">
    <w:p w:rsidR="005974E9" w:rsidRDefault="005974E9" w:rsidP="0091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Italic">
    <w:altName w:val="Yu Gothic"/>
    <w:panose1 w:val="00000000000000000000"/>
    <w:charset w:val="80"/>
    <w:family w:val="auto"/>
    <w:notTrueType/>
    <w:pitch w:val="default"/>
    <w:sig w:usb0="00000003" w:usb1="08070000" w:usb2="00000010" w:usb3="00000000" w:csb0="0002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4E9" w:rsidRDefault="005974E9" w:rsidP="00915425">
      <w:pPr>
        <w:spacing w:after="0" w:line="240" w:lineRule="auto"/>
      </w:pPr>
      <w:r>
        <w:separator/>
      </w:r>
    </w:p>
  </w:footnote>
  <w:footnote w:type="continuationSeparator" w:id="0">
    <w:p w:rsidR="005974E9" w:rsidRDefault="005974E9" w:rsidP="00915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212631"/>
      <w:docPartObj>
        <w:docPartGallery w:val="Page Numbers (Top of Page)"/>
        <w:docPartUnique/>
      </w:docPartObj>
    </w:sdtPr>
    <w:sdtContent>
      <w:p w:rsidR="003F7126" w:rsidRDefault="003F7126">
        <w:pPr>
          <w:pStyle w:val="a6"/>
          <w:jc w:val="right"/>
        </w:pPr>
        <w:r>
          <w:fldChar w:fldCharType="begin"/>
        </w:r>
        <w:r>
          <w:instrText>PAGE   \* MERGEFORMAT</w:instrText>
        </w:r>
        <w:r>
          <w:fldChar w:fldCharType="separate"/>
        </w:r>
        <w:r>
          <w:t>2</w:t>
        </w:r>
        <w:r>
          <w:fldChar w:fldCharType="end"/>
        </w:r>
      </w:p>
    </w:sdtContent>
  </w:sdt>
  <w:p w:rsidR="003F7126" w:rsidRDefault="003F712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6E82"/>
    <w:multiLevelType w:val="multilevel"/>
    <w:tmpl w:val="9012A44E"/>
    <w:lvl w:ilvl="0">
      <w:start w:val="1"/>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60A9E"/>
    <w:multiLevelType w:val="hybridMultilevel"/>
    <w:tmpl w:val="DFBEFDA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1C20CF"/>
    <w:multiLevelType w:val="hybridMultilevel"/>
    <w:tmpl w:val="67DA9B46"/>
    <w:lvl w:ilvl="0" w:tplc="921A939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120A5067"/>
    <w:multiLevelType w:val="hybridMultilevel"/>
    <w:tmpl w:val="8E3041D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180A5F57"/>
    <w:multiLevelType w:val="hybridMultilevel"/>
    <w:tmpl w:val="C90A175A"/>
    <w:lvl w:ilvl="0" w:tplc="07106310">
      <w:start w:val="1"/>
      <w:numFmt w:val="bullet"/>
      <w:lvlText w:val="-"/>
      <w:lvlJc w:val="left"/>
      <w:pPr>
        <w:ind w:left="1069" w:hanging="360"/>
      </w:pPr>
      <w:rPr>
        <w:rFonts w:ascii="Times New Roman" w:eastAsia="Arimo-Italic"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183846B5"/>
    <w:multiLevelType w:val="hybridMultilevel"/>
    <w:tmpl w:val="A59E39D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1767360"/>
    <w:multiLevelType w:val="hybridMultilevel"/>
    <w:tmpl w:val="03AC22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A8C7216"/>
    <w:multiLevelType w:val="hybridMultilevel"/>
    <w:tmpl w:val="E6969E8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61F42691"/>
    <w:multiLevelType w:val="hybridMultilevel"/>
    <w:tmpl w:val="DEA8916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6B9A3470"/>
    <w:multiLevelType w:val="hybridMultilevel"/>
    <w:tmpl w:val="70ACD05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6D535DEA"/>
    <w:multiLevelType w:val="hybridMultilevel"/>
    <w:tmpl w:val="445C06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706F1B4B"/>
    <w:multiLevelType w:val="hybridMultilevel"/>
    <w:tmpl w:val="CF72D5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2BC5B6C"/>
    <w:multiLevelType w:val="multilevel"/>
    <w:tmpl w:val="F014BE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ED1C17"/>
    <w:multiLevelType w:val="multilevel"/>
    <w:tmpl w:val="9C76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
  </w:num>
  <w:num w:numId="3">
    <w:abstractNumId w:val="7"/>
  </w:num>
  <w:num w:numId="4">
    <w:abstractNumId w:val="0"/>
  </w:num>
  <w:num w:numId="5">
    <w:abstractNumId w:val="6"/>
  </w:num>
  <w:num w:numId="6">
    <w:abstractNumId w:val="4"/>
  </w:num>
  <w:num w:numId="7">
    <w:abstractNumId w:val="12"/>
  </w:num>
  <w:num w:numId="8">
    <w:abstractNumId w:val="10"/>
  </w:num>
  <w:num w:numId="9">
    <w:abstractNumId w:val="8"/>
  </w:num>
  <w:num w:numId="10">
    <w:abstractNumId w:val="9"/>
  </w:num>
  <w:num w:numId="11">
    <w:abstractNumId w:val="1"/>
  </w:num>
  <w:num w:numId="12">
    <w:abstractNumId w:val="2"/>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9F"/>
    <w:rsid w:val="00043C7F"/>
    <w:rsid w:val="00073A58"/>
    <w:rsid w:val="00073F75"/>
    <w:rsid w:val="0008798D"/>
    <w:rsid w:val="000A5207"/>
    <w:rsid w:val="000A53EF"/>
    <w:rsid w:val="000B218D"/>
    <w:rsid w:val="000D4BED"/>
    <w:rsid w:val="000E6E12"/>
    <w:rsid w:val="000F261A"/>
    <w:rsid w:val="001A4134"/>
    <w:rsid w:val="001A499A"/>
    <w:rsid w:val="0023269B"/>
    <w:rsid w:val="002C1D56"/>
    <w:rsid w:val="00346882"/>
    <w:rsid w:val="003F6C1A"/>
    <w:rsid w:val="003F7126"/>
    <w:rsid w:val="004036BA"/>
    <w:rsid w:val="004219D3"/>
    <w:rsid w:val="00474926"/>
    <w:rsid w:val="004A0B9F"/>
    <w:rsid w:val="00512C99"/>
    <w:rsid w:val="00531A33"/>
    <w:rsid w:val="00581092"/>
    <w:rsid w:val="005974E9"/>
    <w:rsid w:val="005D1AB9"/>
    <w:rsid w:val="0065448C"/>
    <w:rsid w:val="00656921"/>
    <w:rsid w:val="006C3CDF"/>
    <w:rsid w:val="00716485"/>
    <w:rsid w:val="00732B41"/>
    <w:rsid w:val="00735886"/>
    <w:rsid w:val="00760311"/>
    <w:rsid w:val="007C727E"/>
    <w:rsid w:val="007D2974"/>
    <w:rsid w:val="008035E0"/>
    <w:rsid w:val="008366AC"/>
    <w:rsid w:val="00865001"/>
    <w:rsid w:val="00877FE3"/>
    <w:rsid w:val="00915425"/>
    <w:rsid w:val="0092676C"/>
    <w:rsid w:val="009533A6"/>
    <w:rsid w:val="00985E84"/>
    <w:rsid w:val="00997D47"/>
    <w:rsid w:val="009E6489"/>
    <w:rsid w:val="00A22AE1"/>
    <w:rsid w:val="00A24D06"/>
    <w:rsid w:val="00AE661A"/>
    <w:rsid w:val="00AE6DCA"/>
    <w:rsid w:val="00B06D09"/>
    <w:rsid w:val="00B30894"/>
    <w:rsid w:val="00B468D5"/>
    <w:rsid w:val="00BA14E0"/>
    <w:rsid w:val="00BE3A40"/>
    <w:rsid w:val="00BF2A2C"/>
    <w:rsid w:val="00BF7BCC"/>
    <w:rsid w:val="00C5110C"/>
    <w:rsid w:val="00CC7F42"/>
    <w:rsid w:val="00CF5178"/>
    <w:rsid w:val="00D11A17"/>
    <w:rsid w:val="00D2339E"/>
    <w:rsid w:val="00D766E9"/>
    <w:rsid w:val="00D949AF"/>
    <w:rsid w:val="00DA20B2"/>
    <w:rsid w:val="00DB7155"/>
    <w:rsid w:val="00E010FA"/>
    <w:rsid w:val="00EC0522"/>
    <w:rsid w:val="00EF0217"/>
    <w:rsid w:val="00F1318F"/>
    <w:rsid w:val="00F66BC5"/>
    <w:rsid w:val="00FA06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DE1E"/>
  <w15:chartTrackingRefBased/>
  <w15:docId w15:val="{7269C563-92EB-44B3-BDF8-589DFB7E5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0B9F"/>
  </w:style>
  <w:style w:type="paragraph" w:styleId="3">
    <w:name w:val="heading 3"/>
    <w:basedOn w:val="a"/>
    <w:link w:val="30"/>
    <w:uiPriority w:val="9"/>
    <w:qFormat/>
    <w:rsid w:val="00073A5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0B9F"/>
    <w:pPr>
      <w:ind w:left="720"/>
      <w:contextualSpacing/>
    </w:pPr>
  </w:style>
  <w:style w:type="character" w:customStyle="1" w:styleId="30">
    <w:name w:val="Заголовок 3 Знак"/>
    <w:basedOn w:val="a0"/>
    <w:link w:val="3"/>
    <w:uiPriority w:val="9"/>
    <w:rsid w:val="00073A58"/>
    <w:rPr>
      <w:rFonts w:ascii="Times New Roman" w:eastAsia="Times New Roman" w:hAnsi="Times New Roman" w:cs="Times New Roman"/>
      <w:b/>
      <w:bCs/>
      <w:sz w:val="27"/>
      <w:szCs w:val="27"/>
      <w:lang w:eastAsia="uk-UA"/>
    </w:rPr>
  </w:style>
  <w:style w:type="paragraph" w:styleId="a4">
    <w:name w:val="Normal (Web)"/>
    <w:basedOn w:val="a"/>
    <w:uiPriority w:val="99"/>
    <w:semiHidden/>
    <w:unhideWhenUsed/>
    <w:rsid w:val="00073A5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Strong"/>
    <w:basedOn w:val="a0"/>
    <w:uiPriority w:val="22"/>
    <w:qFormat/>
    <w:rsid w:val="00073A58"/>
    <w:rPr>
      <w:b/>
      <w:bCs/>
    </w:rPr>
  </w:style>
  <w:style w:type="paragraph" w:styleId="a6">
    <w:name w:val="header"/>
    <w:basedOn w:val="a"/>
    <w:link w:val="a7"/>
    <w:uiPriority w:val="99"/>
    <w:unhideWhenUsed/>
    <w:rsid w:val="00915425"/>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915425"/>
  </w:style>
  <w:style w:type="paragraph" w:styleId="a8">
    <w:name w:val="footer"/>
    <w:basedOn w:val="a"/>
    <w:link w:val="a9"/>
    <w:uiPriority w:val="99"/>
    <w:unhideWhenUsed/>
    <w:rsid w:val="00915425"/>
    <w:pPr>
      <w:tabs>
        <w:tab w:val="center" w:pos="4677"/>
        <w:tab w:val="right" w:pos="9355"/>
      </w:tabs>
      <w:spacing w:after="0" w:line="240" w:lineRule="auto"/>
    </w:pPr>
  </w:style>
  <w:style w:type="character" w:customStyle="1" w:styleId="a9">
    <w:name w:val="Нижній колонтитул Знак"/>
    <w:basedOn w:val="a0"/>
    <w:link w:val="a8"/>
    <w:uiPriority w:val="99"/>
    <w:rsid w:val="00915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75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D3812-E612-4CF1-BE7E-9B05E031F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15</Pages>
  <Words>12438</Words>
  <Characters>7091</Characters>
  <Application>Microsoft Office Word</Application>
  <DocSecurity>0</DocSecurity>
  <Lines>59</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Гоголь</dc:creator>
  <cp:keywords/>
  <dc:description/>
  <cp:lastModifiedBy>TPCUser</cp:lastModifiedBy>
  <cp:revision>57</cp:revision>
  <dcterms:created xsi:type="dcterms:W3CDTF">2024-08-09T07:37:00Z</dcterms:created>
  <dcterms:modified xsi:type="dcterms:W3CDTF">2024-12-10T19:19:00Z</dcterms:modified>
</cp:coreProperties>
</file>