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C5CEF" w:rsidRDefault="004B26CF" w:rsidP="002A4DA4">
      <w:pPr>
        <w:pStyle w:val="a9"/>
        <w:spacing w:before="0" w:beforeAutospacing="0" w:after="0" w:afterAutospacing="0"/>
      </w:pPr>
      <w:r w:rsidRPr="0008047B">
        <w:rPr>
          <w:rFonts w:ascii="Segoe UI Emoji" w:hAnsi="Segoe UI Emoji" w:cs="Segoe UI Emoji"/>
          <w:sz w:val="28"/>
          <w:szCs w:val="28"/>
        </w:rPr>
        <w:t>📚</w:t>
      </w:r>
      <w:r w:rsidRPr="0008047B">
        <w:rPr>
          <w:sz w:val="28"/>
          <w:szCs w:val="28"/>
        </w:rPr>
        <w:t xml:space="preserve"> Назва</w:t>
      </w:r>
      <w:r w:rsidR="008A4295" w:rsidRPr="0008047B">
        <w:rPr>
          <w:sz w:val="28"/>
          <w:szCs w:val="28"/>
        </w:rPr>
        <w:t xml:space="preserve"> матеріалу</w:t>
      </w:r>
      <w:r w:rsidRPr="0008047B">
        <w:rPr>
          <w:sz w:val="28"/>
          <w:szCs w:val="28"/>
        </w:rPr>
        <w:t xml:space="preserve">: </w:t>
      </w:r>
      <w:proofErr w:type="spellStart"/>
      <w:r w:rsidR="002C5CEF" w:rsidRPr="002C5CEF">
        <w:rPr>
          <w:b/>
          <w:bCs/>
          <w:sz w:val="28"/>
          <w:szCs w:val="28"/>
        </w:rPr>
        <w:t>Wordwall</w:t>
      </w:r>
      <w:proofErr w:type="spellEnd"/>
      <w:r w:rsidR="002C5CEF" w:rsidRPr="002C5CEF">
        <w:rPr>
          <w:b/>
          <w:bCs/>
          <w:sz w:val="28"/>
          <w:szCs w:val="28"/>
        </w:rPr>
        <w:t xml:space="preserve"> – 5 інтерактивних способів закріпити граматику на уроках</w:t>
      </w:r>
      <w:r w:rsidR="002C5CEF">
        <w:t xml:space="preserve"> </w:t>
      </w:r>
      <w:r w:rsidR="002C5CEF" w:rsidRPr="002C5CEF">
        <w:rPr>
          <w:b/>
          <w:bCs/>
          <w:sz w:val="28"/>
          <w:szCs w:val="28"/>
        </w:rPr>
        <w:t>англійської мови</w:t>
      </w:r>
    </w:p>
    <w:p w:rsidR="004B26CF" w:rsidRPr="0008047B" w:rsidRDefault="004B26CF" w:rsidP="002A4DA4">
      <w:pPr>
        <w:pStyle w:val="a9"/>
        <w:spacing w:before="0" w:beforeAutospacing="0" w:after="0" w:afterAutospacing="0"/>
        <w:rPr>
          <w:rFonts w:asciiTheme="minorHAnsi" w:hAnsiTheme="minorHAnsi" w:cs="Segoe UI Emoji"/>
          <w:sz w:val="28"/>
          <w:szCs w:val="28"/>
        </w:rPr>
      </w:pPr>
      <w:r w:rsidRPr="0008047B">
        <w:rPr>
          <w:rFonts w:ascii="Segoe UI Emoji" w:hAnsi="Segoe UI Emoji" w:cs="Segoe UI Emoji"/>
          <w:sz w:val="28"/>
          <w:szCs w:val="28"/>
        </w:rPr>
        <w:t>👩</w:t>
      </w:r>
      <w:r w:rsidRPr="0008047B">
        <w:rPr>
          <w:sz w:val="28"/>
          <w:szCs w:val="28"/>
        </w:rPr>
        <w:t>‍</w:t>
      </w:r>
      <w:r w:rsidRPr="0008047B">
        <w:rPr>
          <w:rFonts w:ascii="Segoe UI Emoji" w:hAnsi="Segoe UI Emoji" w:cs="Segoe UI Emoji"/>
          <w:sz w:val="28"/>
          <w:szCs w:val="28"/>
        </w:rPr>
        <w:t>🏫</w:t>
      </w:r>
      <w:r w:rsidRPr="0008047B">
        <w:rPr>
          <w:sz w:val="28"/>
          <w:szCs w:val="28"/>
        </w:rPr>
        <w:t xml:space="preserve"> Автор: Олійник Лілія Святославівна</w:t>
      </w:r>
      <w:r w:rsidRPr="0008047B">
        <w:rPr>
          <w:rFonts w:ascii="Segoe UI Emoji" w:hAnsi="Segoe UI Emoji" w:cs="Segoe UI Emoji"/>
          <w:sz w:val="28"/>
          <w:szCs w:val="28"/>
        </w:rPr>
        <w:t xml:space="preserve"> </w:t>
      </w:r>
    </w:p>
    <w:p w:rsidR="0008047B" w:rsidRDefault="004B26CF" w:rsidP="002A4DA4">
      <w:pPr>
        <w:suppressAutoHyphens w:val="0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Заклад освіти: Нововолинський ліцей 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val="en-US" w:eastAsia="uk-UA" w:bidi="ar-SA"/>
        </w:rPr>
        <w:t>N 1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Нововолинської міської ради Волинської області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Місто: Нововолинськ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Pr="0008047B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🔸</w:t>
      </w:r>
      <w:r w:rsidRPr="0008047B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Рік: 2025</w:t>
      </w:r>
    </w:p>
    <w:p w:rsidR="002A4DA4" w:rsidRDefault="002A4DA4" w:rsidP="002C5CEF">
      <w:pPr>
        <w:pStyle w:val="a9"/>
        <w:spacing w:before="0" w:beforeAutospacing="0" w:after="0" w:afterAutospacing="0"/>
        <w:jc w:val="both"/>
        <w:rPr>
          <w:sz w:val="28"/>
          <w:szCs w:val="28"/>
        </w:rPr>
      </w:pPr>
    </w:p>
    <w:p w:rsidR="002C5CEF" w:rsidRPr="002C5CEF" w:rsidRDefault="002C5CEF" w:rsidP="002C5CEF">
      <w:pPr>
        <w:pStyle w:val="a9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  <w:proofErr w:type="spellStart"/>
      <w:r w:rsidRPr="002C5CEF">
        <w:rPr>
          <w:b/>
          <w:bCs/>
          <w:sz w:val="32"/>
          <w:szCs w:val="32"/>
        </w:rPr>
        <w:t>Wordwall</w:t>
      </w:r>
      <w:proofErr w:type="spellEnd"/>
      <w:r w:rsidRPr="002C5CEF">
        <w:rPr>
          <w:b/>
          <w:bCs/>
          <w:sz w:val="32"/>
          <w:szCs w:val="32"/>
        </w:rPr>
        <w:t xml:space="preserve"> – 5 інтерактивних способів закріпити граматику на </w:t>
      </w:r>
      <w:r w:rsidRPr="002C5CEF">
        <w:rPr>
          <w:b/>
          <w:bCs/>
          <w:sz w:val="28"/>
          <w:szCs w:val="28"/>
        </w:rPr>
        <w:t>уроках англійської мови</w:t>
      </w:r>
    </w:p>
    <w:p w:rsidR="002C5CEF" w:rsidRPr="002C5CEF" w:rsidRDefault="002C5CEF" w:rsidP="002C5CEF">
      <w:pPr>
        <w:suppressAutoHyphens w:val="0"/>
        <w:ind w:firstLine="709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1. </w:t>
      </w: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Що таке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Wordwall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?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Wordwall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— це онлайн-інструмент для створення інтерактивних вправ і ігор: вікторин, анаграм,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мозаїк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, парних завдань, рулеток тощо. Вправи автоматично адаптуються до різних форматів: «знайди пару», «класифікуй», «вибери правильну відповідь» та інші.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Сервіс особливо корисний для повторення граматичних тем у 5–8 класах у формі гри.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2. </w:t>
      </w: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Мета використання:</w:t>
      </w:r>
    </w:p>
    <w:p w:rsidR="002C5CEF" w:rsidRPr="002C5CEF" w:rsidRDefault="002C5CEF" w:rsidP="002C5CEF">
      <w:pPr>
        <w:numPr>
          <w:ilvl w:val="0"/>
          <w:numId w:val="20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Закріплення граматики (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Present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Past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Future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Tenses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Modal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Verbs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Adjectives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)</w:t>
      </w:r>
    </w:p>
    <w:p w:rsidR="002C5CEF" w:rsidRPr="002C5CEF" w:rsidRDefault="002C5CEF" w:rsidP="002C5CEF">
      <w:pPr>
        <w:numPr>
          <w:ilvl w:val="0"/>
          <w:numId w:val="20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Гейміфікація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навчання (ігрова форма + змагання)</w:t>
      </w:r>
    </w:p>
    <w:p w:rsidR="002C5CEF" w:rsidRPr="002C5CEF" w:rsidRDefault="002C5CEF" w:rsidP="002C5CEF">
      <w:pPr>
        <w:numPr>
          <w:ilvl w:val="0"/>
          <w:numId w:val="20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Розвиток швидкості мислення та реакції</w:t>
      </w:r>
    </w:p>
    <w:p w:rsidR="002C5CEF" w:rsidRPr="002C5CEF" w:rsidRDefault="002C5CEF" w:rsidP="002C5CEF">
      <w:pPr>
        <w:numPr>
          <w:ilvl w:val="0"/>
          <w:numId w:val="20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Участь усіх учнів, навіть тих, хто менш активний на традиційних уроках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3. </w:t>
      </w: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Приклади використання на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уроці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: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1.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Tense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Sorter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Game</w:t>
      </w:r>
      <w:proofErr w:type="spellEnd"/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Учні розподіляють речення за граматичними часами: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Past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Present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Future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.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>
        <w:rPr>
          <w:rFonts w:asciiTheme="minorHAnsi" w:eastAsia="Times New Roman" w:hAnsiTheme="minorHAnsi" w:cs="Segoe UI Emoji"/>
          <w:kern w:val="0"/>
          <w:sz w:val="28"/>
          <w:szCs w:val="28"/>
          <w:lang w:eastAsia="uk-UA" w:bidi="ar-SA"/>
        </w:rPr>
        <w:t xml:space="preserve">          </w:t>
      </w: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📌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Можна працювати в парах, на інтерактивній дошці або на телефонах.</w:t>
      </w:r>
    </w:p>
    <w:p w:rsidR="002C5CEF" w:rsidRPr="002C5CEF" w:rsidRDefault="002C5CEF" w:rsidP="002C5CEF">
      <w:pPr>
        <w:suppressAutoHyphens w:val="0"/>
        <w:ind w:firstLine="709"/>
        <w:rPr>
          <w:rFonts w:asciiTheme="minorHAnsi" w:eastAsia="Times New Roman" w:hAnsiTheme="minorHAnsi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👉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Грати онлайн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🎯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2C5C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 w:bidi="ar-SA"/>
        </w:rPr>
        <w:t>Ціль: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повторити часові форми дієслів, навчитися розпізнавати граматичні сигнали.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2.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Modal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Verbs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Quiz</w:t>
      </w:r>
      <w:proofErr w:type="spellEnd"/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Учні обирають правильне вживання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can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/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must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/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should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у контексті.</w:t>
      </w:r>
    </w:p>
    <w:p w:rsidR="002C5CEF" w:rsidRPr="002C5CEF" w:rsidRDefault="002C5CEF" w:rsidP="002C5CEF">
      <w:pPr>
        <w:suppressAutoHyphens w:val="0"/>
        <w:ind w:firstLine="709"/>
        <w:rPr>
          <w:rFonts w:asciiTheme="minorHAnsi" w:eastAsia="Times New Roman" w:hAnsiTheme="minorHAnsi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👉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Грати онлайн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lastRenderedPageBreak/>
        <w:t>🎯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2C5C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 w:bidi="ar-SA"/>
        </w:rPr>
        <w:t>Ціль: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розрізнення модальних дієслів за значенням і стилем вживання.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3.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Adjectives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vs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Adverbs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(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Classification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)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Учні класифікують слова — прикметники чи прислівники.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="00864C5C">
        <w:rPr>
          <w:rFonts w:asciiTheme="minorHAnsi" w:eastAsia="Times New Roman" w:hAnsiTheme="minorHAnsi" w:cs="Segoe UI Emoji"/>
          <w:kern w:val="0"/>
          <w:sz w:val="28"/>
          <w:szCs w:val="28"/>
          <w:lang w:eastAsia="uk-UA" w:bidi="ar-SA"/>
        </w:rPr>
        <w:t xml:space="preserve">         </w:t>
      </w: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📌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Створіть вправу самостійно або використайте готову бібліотеку.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🎯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2C5C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 w:bidi="ar-SA"/>
        </w:rPr>
        <w:t>Ціль: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граматична чіткість, розвиток аналітичного мислення.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4.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Wh-Question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Spin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Wheel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Учень обертає рулетку, отримує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Wh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-питання (What?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Why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?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Where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?) і ставить запитання до однокласника.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="00864C5C">
        <w:rPr>
          <w:rFonts w:asciiTheme="minorHAnsi" w:eastAsia="Times New Roman" w:hAnsiTheme="minorHAnsi" w:cs="Segoe UI Emoji"/>
          <w:kern w:val="0"/>
          <w:sz w:val="28"/>
          <w:szCs w:val="28"/>
          <w:lang w:eastAsia="uk-UA" w:bidi="ar-SA"/>
        </w:rPr>
        <w:t xml:space="preserve">         </w:t>
      </w: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📌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Можна організувати як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speaking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game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: кожен відповідає на питання, яке випаде.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🎯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2C5C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 w:bidi="ar-SA"/>
        </w:rPr>
        <w:t>Ціль: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тренування запитальних речень, активізація мовлення.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2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5.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Matching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Phrases</w:t>
      </w:r>
      <w:proofErr w:type="spellEnd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and </w:t>
      </w:r>
      <w:proofErr w:type="spellStart"/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>Pictures</w:t>
      </w:r>
      <w:proofErr w:type="spellEnd"/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Учні поєднують речення з відповідними картинками.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br/>
      </w:r>
      <w:r w:rsidR="00864C5C">
        <w:rPr>
          <w:rFonts w:asciiTheme="minorHAnsi" w:eastAsia="Times New Roman" w:hAnsiTheme="minorHAnsi" w:cs="Segoe UI Emoji"/>
          <w:kern w:val="0"/>
          <w:sz w:val="28"/>
          <w:szCs w:val="28"/>
          <w:lang w:eastAsia="uk-UA" w:bidi="ar-SA"/>
        </w:rPr>
        <w:t xml:space="preserve">         </w:t>
      </w: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📌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Добре працює при вивченні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Present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Continuous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або тематичних дієслів (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daily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routine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, </w:t>
      </w: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hobbies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).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Segoe UI Emoji" w:eastAsia="Times New Roman" w:hAnsi="Segoe UI Emoji" w:cs="Segoe UI Emoji"/>
          <w:kern w:val="0"/>
          <w:sz w:val="28"/>
          <w:szCs w:val="28"/>
          <w:lang w:eastAsia="uk-UA" w:bidi="ar-SA"/>
        </w:rPr>
        <w:t>🎯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</w:t>
      </w:r>
      <w:r w:rsidRPr="002C5CEF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 w:bidi="ar-SA"/>
        </w:rPr>
        <w:t>Ціль:</w:t>
      </w: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поєднання граматики з візуальним контекстом, розвиток словникового запасу.</w:t>
      </w:r>
    </w:p>
    <w:p w:rsidR="002C5CEF" w:rsidRPr="002C5CEF" w:rsidRDefault="002C5CEF" w:rsidP="002C5CEF">
      <w:pPr>
        <w:suppressAutoHyphens w:val="0"/>
        <w:ind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</w:p>
    <w:p w:rsidR="002C5CEF" w:rsidRPr="002C5CEF" w:rsidRDefault="002C5CEF" w:rsidP="002C5CEF">
      <w:pPr>
        <w:suppressAutoHyphens w:val="0"/>
        <w:ind w:firstLine="709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4. </w:t>
      </w:r>
      <w:r w:rsidRPr="002C5CEF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 w:bidi="ar-SA"/>
        </w:rPr>
        <w:t xml:space="preserve"> Практичні поради:</w:t>
      </w:r>
    </w:p>
    <w:p w:rsidR="002C5CEF" w:rsidRPr="002C5CEF" w:rsidRDefault="002C5CEF" w:rsidP="002C5CEF">
      <w:pPr>
        <w:numPr>
          <w:ilvl w:val="0"/>
          <w:numId w:val="21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proofErr w:type="spellStart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Wordwall</w:t>
      </w:r>
      <w:proofErr w:type="spellEnd"/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 xml:space="preserve"> підтримує українську мову інтерфейсу.</w:t>
      </w:r>
    </w:p>
    <w:p w:rsidR="002C5CEF" w:rsidRPr="002C5CEF" w:rsidRDefault="002C5CEF" w:rsidP="002C5CEF">
      <w:pPr>
        <w:numPr>
          <w:ilvl w:val="0"/>
          <w:numId w:val="21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 базовій (безкоштовній) версії можна створити до 5 власних вправ.</w:t>
      </w:r>
    </w:p>
    <w:p w:rsidR="002C5CEF" w:rsidRPr="002C5CEF" w:rsidRDefault="002C5CEF" w:rsidP="002C5CEF">
      <w:pPr>
        <w:numPr>
          <w:ilvl w:val="0"/>
          <w:numId w:val="21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Вправи можна дублювати, змінювати формат або роздрукувати.</w:t>
      </w:r>
    </w:p>
    <w:p w:rsidR="002C5CEF" w:rsidRPr="002C5CEF" w:rsidRDefault="002C5CEF" w:rsidP="002C5CEF">
      <w:pPr>
        <w:numPr>
          <w:ilvl w:val="0"/>
          <w:numId w:val="21"/>
        </w:numPr>
        <w:suppressAutoHyphens w:val="0"/>
        <w:ind w:left="0" w:firstLine="709"/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</w:pPr>
      <w:r w:rsidRPr="002C5CEF">
        <w:rPr>
          <w:rFonts w:ascii="Times New Roman" w:eastAsia="Times New Roman" w:hAnsi="Times New Roman" w:cs="Times New Roman"/>
          <w:kern w:val="0"/>
          <w:sz w:val="28"/>
          <w:szCs w:val="28"/>
          <w:lang w:eastAsia="uk-UA" w:bidi="ar-SA"/>
        </w:rPr>
        <w:t>Учні можуть грати вдома або під час онлайн-уроків (через код або QR).</w:t>
      </w:r>
    </w:p>
    <w:p w:rsidR="002C5CEF" w:rsidRPr="002C5CEF" w:rsidRDefault="002C5CEF" w:rsidP="002C5CEF">
      <w:pPr>
        <w:pStyle w:val="a9"/>
        <w:spacing w:before="0" w:beforeAutospacing="0" w:after="0" w:afterAutospacing="0"/>
        <w:ind w:firstLine="709"/>
        <w:jc w:val="center"/>
        <w:rPr>
          <w:b/>
          <w:bCs/>
          <w:sz w:val="28"/>
          <w:szCs w:val="28"/>
        </w:rPr>
      </w:pPr>
    </w:p>
    <w:p w:rsidR="002C5CEF" w:rsidRPr="002C5CEF" w:rsidRDefault="002C5CEF" w:rsidP="002C5CEF">
      <w:pPr>
        <w:pStyle w:val="2"/>
        <w:spacing w:before="0" w:beforeAutospacing="0" w:after="0" w:afterAutospacing="0"/>
        <w:ind w:firstLine="709"/>
        <w:rPr>
          <w:sz w:val="28"/>
          <w:szCs w:val="28"/>
        </w:rPr>
      </w:pPr>
      <w:r w:rsidRPr="002C5CEF">
        <w:rPr>
          <w:sz w:val="28"/>
          <w:szCs w:val="28"/>
        </w:rPr>
        <w:t xml:space="preserve">5. </w:t>
      </w:r>
      <w:r w:rsidRPr="002C5CEF">
        <w:rPr>
          <w:sz w:val="28"/>
          <w:szCs w:val="28"/>
        </w:rPr>
        <w:t xml:space="preserve">Власний досвід: переваги та недоліки використання </w:t>
      </w:r>
      <w:proofErr w:type="spellStart"/>
      <w:r w:rsidRPr="002C5CEF">
        <w:rPr>
          <w:sz w:val="28"/>
          <w:szCs w:val="28"/>
        </w:rPr>
        <w:t>Wordwall</w:t>
      </w:r>
      <w:proofErr w:type="spellEnd"/>
      <w:r w:rsidRPr="002C5CEF">
        <w:rPr>
          <w:sz w:val="28"/>
          <w:szCs w:val="28"/>
        </w:rPr>
        <w:t xml:space="preserve"> на уроках</w:t>
      </w:r>
    </w:p>
    <w:p w:rsidR="002C5CEF" w:rsidRPr="002C5CEF" w:rsidRDefault="002C5CEF" w:rsidP="002C5CEF">
      <w:pPr>
        <w:pStyle w:val="a9"/>
        <w:spacing w:before="0" w:beforeAutospacing="0" w:after="0" w:afterAutospacing="0"/>
        <w:ind w:firstLine="709"/>
        <w:rPr>
          <w:sz w:val="28"/>
          <w:szCs w:val="28"/>
        </w:rPr>
      </w:pPr>
      <w:r w:rsidRPr="002C5CEF">
        <w:rPr>
          <w:sz w:val="28"/>
          <w:szCs w:val="28"/>
        </w:rPr>
        <w:t xml:space="preserve">Я активно використовую </w:t>
      </w:r>
      <w:proofErr w:type="spellStart"/>
      <w:r w:rsidRPr="002C5CEF">
        <w:rPr>
          <w:sz w:val="28"/>
          <w:szCs w:val="28"/>
        </w:rPr>
        <w:t>Wordwall</w:t>
      </w:r>
      <w:proofErr w:type="spellEnd"/>
      <w:r w:rsidRPr="002C5CEF">
        <w:rPr>
          <w:sz w:val="28"/>
          <w:szCs w:val="28"/>
        </w:rPr>
        <w:t xml:space="preserve"> протягом останніх кількох років у 5–8 класах — як на очних, так і на дистанційних уроках. Вправи допомагають не лише повторювати граматику, а й </w:t>
      </w:r>
      <w:r w:rsidRPr="002C5CEF">
        <w:rPr>
          <w:rStyle w:val="aa"/>
          <w:sz w:val="28"/>
          <w:szCs w:val="28"/>
        </w:rPr>
        <w:t>активізувати учнів</w:t>
      </w:r>
      <w:r w:rsidRPr="002C5CEF">
        <w:rPr>
          <w:sz w:val="28"/>
          <w:szCs w:val="28"/>
        </w:rPr>
        <w:t>, залучити навіть тих, хто зазвичай мовчить.</w:t>
      </w:r>
    </w:p>
    <w:p w:rsidR="002C5CEF" w:rsidRPr="002C5CEF" w:rsidRDefault="002C5CEF" w:rsidP="002C5CEF">
      <w:pPr>
        <w:pStyle w:val="3"/>
        <w:spacing w:before="0" w:beforeAutospacing="0" w:after="0" w:afterAutospacing="0"/>
        <w:ind w:firstLine="709"/>
        <w:rPr>
          <w:sz w:val="28"/>
          <w:szCs w:val="28"/>
        </w:rPr>
      </w:pPr>
      <w:r w:rsidRPr="002C5CEF">
        <w:rPr>
          <w:rFonts w:ascii="Segoe UI Emoji" w:hAnsi="Segoe UI Emoji" w:cs="Segoe UI Emoji"/>
          <w:sz w:val="28"/>
          <w:szCs w:val="28"/>
        </w:rPr>
        <w:t>✅</w:t>
      </w:r>
      <w:r w:rsidRPr="002C5CEF">
        <w:rPr>
          <w:sz w:val="28"/>
          <w:szCs w:val="28"/>
        </w:rPr>
        <w:t xml:space="preserve"> </w:t>
      </w:r>
      <w:r w:rsidRPr="002C5CEF">
        <w:rPr>
          <w:rStyle w:val="aa"/>
          <w:b/>
          <w:bCs/>
          <w:sz w:val="28"/>
          <w:szCs w:val="28"/>
        </w:rPr>
        <w:t>Переваги:</w:t>
      </w:r>
    </w:p>
    <w:p w:rsidR="002C5CEF" w:rsidRPr="002C5CEF" w:rsidRDefault="002C5CEF" w:rsidP="002C5CEF">
      <w:pPr>
        <w:pStyle w:val="a9"/>
        <w:numPr>
          <w:ilvl w:val="0"/>
          <w:numId w:val="22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Мотивація та азарт.</w:t>
      </w:r>
      <w:r w:rsidRPr="002C5CEF">
        <w:rPr>
          <w:sz w:val="28"/>
          <w:szCs w:val="28"/>
        </w:rPr>
        <w:t xml:space="preserve"> Навіть прості теми сприймаються як гра, а не як "вправа з підручника".</w:t>
      </w:r>
    </w:p>
    <w:p w:rsidR="002C5CEF" w:rsidRPr="002C5CEF" w:rsidRDefault="002C5CEF" w:rsidP="002C5CEF">
      <w:pPr>
        <w:pStyle w:val="a9"/>
        <w:numPr>
          <w:ilvl w:val="0"/>
          <w:numId w:val="22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Гнучкість.</w:t>
      </w:r>
      <w:r w:rsidRPr="002C5CEF">
        <w:rPr>
          <w:sz w:val="28"/>
          <w:szCs w:val="28"/>
        </w:rPr>
        <w:t xml:space="preserve"> Одну і ту ж вправу можна провести у різних форматах: на інтерактивній дошці, в парах, онлайн вдома.</w:t>
      </w:r>
    </w:p>
    <w:p w:rsidR="002C5CEF" w:rsidRPr="002C5CEF" w:rsidRDefault="002C5CEF" w:rsidP="002C5CEF">
      <w:pPr>
        <w:pStyle w:val="a9"/>
        <w:numPr>
          <w:ilvl w:val="0"/>
          <w:numId w:val="22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lastRenderedPageBreak/>
        <w:t>Автоматичне оцінювання.</w:t>
      </w:r>
      <w:r w:rsidRPr="002C5CEF">
        <w:rPr>
          <w:sz w:val="28"/>
          <w:szCs w:val="28"/>
        </w:rPr>
        <w:t xml:space="preserve"> Учні одразу бачать свій результат — це заощаджує час вчителя.</w:t>
      </w:r>
    </w:p>
    <w:p w:rsidR="002C5CEF" w:rsidRPr="002C5CEF" w:rsidRDefault="002C5CEF" w:rsidP="002C5CEF">
      <w:pPr>
        <w:pStyle w:val="a9"/>
        <w:numPr>
          <w:ilvl w:val="0"/>
          <w:numId w:val="22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Можливість диференціації.</w:t>
      </w:r>
      <w:r w:rsidRPr="002C5CEF">
        <w:rPr>
          <w:sz w:val="28"/>
          <w:szCs w:val="28"/>
        </w:rPr>
        <w:t xml:space="preserve"> Я створюю окремі вправи для сильніших та слабших учнів, просто дублюючи шаблон і спрощуючи/ускладнюючи завдання.</w:t>
      </w:r>
    </w:p>
    <w:p w:rsidR="002C5CEF" w:rsidRDefault="002C5CEF" w:rsidP="002C5CEF">
      <w:pPr>
        <w:pStyle w:val="a9"/>
        <w:numPr>
          <w:ilvl w:val="0"/>
          <w:numId w:val="22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Мобільність.</w:t>
      </w:r>
      <w:r w:rsidRPr="002C5CEF">
        <w:rPr>
          <w:sz w:val="28"/>
          <w:szCs w:val="28"/>
        </w:rPr>
        <w:t xml:space="preserve"> Учні можуть відкривати вправи навіть з телефону за QR-кодом чи посиланням.</w:t>
      </w:r>
    </w:p>
    <w:p w:rsidR="00864C5C" w:rsidRPr="002C5CEF" w:rsidRDefault="00864C5C" w:rsidP="00864C5C">
      <w:pPr>
        <w:pStyle w:val="a9"/>
        <w:spacing w:before="0" w:beforeAutospacing="0" w:after="0" w:afterAutospacing="0"/>
        <w:ind w:left="709"/>
        <w:rPr>
          <w:sz w:val="28"/>
          <w:szCs w:val="28"/>
        </w:rPr>
      </w:pPr>
    </w:p>
    <w:p w:rsidR="002C5CEF" w:rsidRPr="002C5CEF" w:rsidRDefault="002C5CEF" w:rsidP="002C5CEF">
      <w:pPr>
        <w:pStyle w:val="3"/>
        <w:spacing w:before="0" w:beforeAutospacing="0" w:after="0" w:afterAutospacing="0"/>
        <w:ind w:firstLine="709"/>
        <w:rPr>
          <w:sz w:val="28"/>
          <w:szCs w:val="28"/>
        </w:rPr>
      </w:pPr>
      <w:r w:rsidRPr="002C5CEF">
        <w:rPr>
          <w:rFonts w:ascii="Segoe UI Emoji" w:hAnsi="Segoe UI Emoji" w:cs="Segoe UI Emoji"/>
          <w:sz w:val="28"/>
          <w:szCs w:val="28"/>
        </w:rPr>
        <w:t>⚠️</w:t>
      </w:r>
      <w:r w:rsidRPr="002C5CEF">
        <w:rPr>
          <w:sz w:val="28"/>
          <w:szCs w:val="28"/>
        </w:rPr>
        <w:t xml:space="preserve"> </w:t>
      </w:r>
      <w:r w:rsidRPr="002C5CEF">
        <w:rPr>
          <w:rStyle w:val="aa"/>
          <w:b/>
          <w:bCs/>
          <w:sz w:val="28"/>
          <w:szCs w:val="28"/>
        </w:rPr>
        <w:t>Недоліки та обмеження:</w:t>
      </w:r>
    </w:p>
    <w:p w:rsidR="002C5CEF" w:rsidRPr="002C5CEF" w:rsidRDefault="002C5CEF" w:rsidP="002C5CEF">
      <w:pPr>
        <w:pStyle w:val="a9"/>
        <w:numPr>
          <w:ilvl w:val="0"/>
          <w:numId w:val="23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Ліміт у безкоштовній версії.</w:t>
      </w:r>
      <w:r w:rsidRPr="002C5CEF">
        <w:rPr>
          <w:sz w:val="28"/>
          <w:szCs w:val="28"/>
        </w:rPr>
        <w:t xml:space="preserve"> Можна зберігати лише 5 власних активних вправ — доводиться постійно видаляти або переоформлювати.</w:t>
      </w:r>
    </w:p>
    <w:p w:rsidR="002C5CEF" w:rsidRPr="002C5CEF" w:rsidRDefault="002C5CEF" w:rsidP="002C5CEF">
      <w:pPr>
        <w:pStyle w:val="a9"/>
        <w:numPr>
          <w:ilvl w:val="0"/>
          <w:numId w:val="23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Іноді відволікання.</w:t>
      </w:r>
      <w:r w:rsidRPr="002C5CEF">
        <w:rPr>
          <w:sz w:val="28"/>
          <w:szCs w:val="28"/>
        </w:rPr>
        <w:t xml:space="preserve"> Деякі учні сприймають </w:t>
      </w:r>
      <w:proofErr w:type="spellStart"/>
      <w:r w:rsidRPr="002C5CEF">
        <w:rPr>
          <w:sz w:val="28"/>
          <w:szCs w:val="28"/>
        </w:rPr>
        <w:t>Wordwall</w:t>
      </w:r>
      <w:proofErr w:type="spellEnd"/>
      <w:r w:rsidRPr="002C5CEF">
        <w:rPr>
          <w:sz w:val="28"/>
          <w:szCs w:val="28"/>
        </w:rPr>
        <w:t xml:space="preserve"> лише як гру — потрібно чітко пояснювати навчальну мету.</w:t>
      </w:r>
    </w:p>
    <w:p w:rsidR="002C5CEF" w:rsidRPr="002C5CEF" w:rsidRDefault="002C5CEF" w:rsidP="002C5CEF">
      <w:pPr>
        <w:pStyle w:val="a9"/>
        <w:numPr>
          <w:ilvl w:val="0"/>
          <w:numId w:val="23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Не всі типи вправ добре працюють на смартфонах.</w:t>
      </w:r>
      <w:r w:rsidRPr="002C5CEF">
        <w:rPr>
          <w:sz w:val="28"/>
          <w:szCs w:val="28"/>
        </w:rPr>
        <w:t xml:space="preserve"> Наприклад, класифікація або мозаїка — краще використовувати на великому екрані.</w:t>
      </w:r>
    </w:p>
    <w:p w:rsidR="002C5CEF" w:rsidRPr="002C5CEF" w:rsidRDefault="002C5CEF" w:rsidP="002C5CEF">
      <w:pPr>
        <w:pStyle w:val="a9"/>
        <w:spacing w:before="0" w:beforeAutospacing="0" w:after="0" w:afterAutospacing="0"/>
        <w:ind w:firstLine="709"/>
        <w:rPr>
          <w:sz w:val="28"/>
          <w:szCs w:val="28"/>
        </w:rPr>
      </w:pPr>
      <w:r w:rsidRPr="002C5CEF">
        <w:rPr>
          <w:sz w:val="28"/>
          <w:szCs w:val="28"/>
        </w:rPr>
        <w:t xml:space="preserve">Узагалі, </w:t>
      </w:r>
      <w:proofErr w:type="spellStart"/>
      <w:r w:rsidRPr="002C5CEF">
        <w:rPr>
          <w:sz w:val="28"/>
          <w:szCs w:val="28"/>
        </w:rPr>
        <w:t>Wordwall</w:t>
      </w:r>
      <w:proofErr w:type="spellEnd"/>
      <w:r w:rsidRPr="002C5CEF">
        <w:rPr>
          <w:sz w:val="28"/>
          <w:szCs w:val="28"/>
        </w:rPr>
        <w:t xml:space="preserve"> став для мене універсальним інструментом для:</w:t>
      </w:r>
    </w:p>
    <w:p w:rsidR="002C5CEF" w:rsidRPr="002C5CEF" w:rsidRDefault="002C5CEF" w:rsidP="002C5CEF">
      <w:pPr>
        <w:pStyle w:val="a9"/>
        <w:numPr>
          <w:ilvl w:val="0"/>
          <w:numId w:val="24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повторення граматичних тем,</w:t>
      </w:r>
    </w:p>
    <w:p w:rsidR="002C5CEF" w:rsidRPr="002C5CEF" w:rsidRDefault="002C5CEF" w:rsidP="002C5CEF">
      <w:pPr>
        <w:pStyle w:val="a9"/>
        <w:numPr>
          <w:ilvl w:val="0"/>
          <w:numId w:val="24"/>
        </w:numPr>
        <w:spacing w:before="0" w:beforeAutospacing="0" w:after="0" w:afterAutospacing="0"/>
        <w:ind w:left="0" w:firstLine="709"/>
        <w:rPr>
          <w:sz w:val="28"/>
          <w:szCs w:val="28"/>
        </w:rPr>
      </w:pPr>
      <w:proofErr w:type="spellStart"/>
      <w:r w:rsidRPr="002C5CEF">
        <w:rPr>
          <w:rStyle w:val="aa"/>
          <w:sz w:val="28"/>
          <w:szCs w:val="28"/>
        </w:rPr>
        <w:t>розігрівів</w:t>
      </w:r>
      <w:proofErr w:type="spellEnd"/>
      <w:r w:rsidRPr="002C5CEF">
        <w:rPr>
          <w:rStyle w:val="aa"/>
          <w:sz w:val="28"/>
          <w:szCs w:val="28"/>
        </w:rPr>
        <w:t xml:space="preserve"> на початку уроку (</w:t>
      </w:r>
      <w:proofErr w:type="spellStart"/>
      <w:r w:rsidRPr="002C5CEF">
        <w:rPr>
          <w:rStyle w:val="aa"/>
          <w:sz w:val="28"/>
          <w:szCs w:val="28"/>
        </w:rPr>
        <w:t>warm-up</w:t>
      </w:r>
      <w:proofErr w:type="spellEnd"/>
      <w:r w:rsidRPr="002C5CEF">
        <w:rPr>
          <w:rStyle w:val="aa"/>
          <w:sz w:val="28"/>
          <w:szCs w:val="28"/>
        </w:rPr>
        <w:t>),</w:t>
      </w:r>
    </w:p>
    <w:p w:rsidR="002C5CEF" w:rsidRPr="002C5CEF" w:rsidRDefault="002C5CEF" w:rsidP="002C5CEF">
      <w:pPr>
        <w:pStyle w:val="a9"/>
        <w:numPr>
          <w:ilvl w:val="0"/>
          <w:numId w:val="24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контрольних вправ (особливо у формі вікторин),</w:t>
      </w:r>
    </w:p>
    <w:p w:rsidR="002C5CEF" w:rsidRPr="002C5CEF" w:rsidRDefault="002C5CEF" w:rsidP="002C5CEF">
      <w:pPr>
        <w:pStyle w:val="a9"/>
        <w:numPr>
          <w:ilvl w:val="0"/>
          <w:numId w:val="24"/>
        </w:numPr>
        <w:spacing w:before="0" w:beforeAutospacing="0" w:after="0" w:afterAutospacing="0"/>
        <w:ind w:left="0" w:firstLine="709"/>
        <w:rPr>
          <w:sz w:val="28"/>
          <w:szCs w:val="28"/>
        </w:rPr>
      </w:pPr>
      <w:r w:rsidRPr="002C5CEF">
        <w:rPr>
          <w:rStyle w:val="aa"/>
          <w:sz w:val="28"/>
          <w:szCs w:val="28"/>
        </w:rPr>
        <w:t>домашніх завдань у форматі гри.</w:t>
      </w:r>
    </w:p>
    <w:p w:rsidR="002C5CEF" w:rsidRPr="002C5CEF" w:rsidRDefault="002C5CEF" w:rsidP="002C5CEF">
      <w:pPr>
        <w:pStyle w:val="a9"/>
        <w:spacing w:before="0" w:beforeAutospacing="0" w:after="0" w:afterAutospacing="0"/>
        <w:ind w:firstLine="709"/>
        <w:rPr>
          <w:sz w:val="28"/>
          <w:szCs w:val="28"/>
        </w:rPr>
      </w:pPr>
      <w:r w:rsidRPr="002C5CEF">
        <w:rPr>
          <w:sz w:val="28"/>
          <w:szCs w:val="28"/>
        </w:rPr>
        <w:t xml:space="preserve">Особливо корисним є використання </w:t>
      </w:r>
      <w:proofErr w:type="spellStart"/>
      <w:r w:rsidRPr="002C5CEF">
        <w:rPr>
          <w:sz w:val="28"/>
          <w:szCs w:val="28"/>
        </w:rPr>
        <w:t>Wordwall</w:t>
      </w:r>
      <w:proofErr w:type="spellEnd"/>
      <w:r w:rsidRPr="002C5CEF">
        <w:rPr>
          <w:sz w:val="28"/>
          <w:szCs w:val="28"/>
        </w:rPr>
        <w:t xml:space="preserve"> при підготовці до контрольних робіт та тематичних тижнів англійської мови.</w:t>
      </w:r>
    </w:p>
    <w:p w:rsidR="002C5CEF" w:rsidRPr="002C5CEF" w:rsidRDefault="002C5CEF" w:rsidP="002C5CEF">
      <w:pPr>
        <w:pStyle w:val="a9"/>
        <w:spacing w:before="0" w:beforeAutospacing="0" w:after="0" w:afterAutospacing="0"/>
        <w:jc w:val="center"/>
        <w:rPr>
          <w:b/>
          <w:bCs/>
          <w:sz w:val="32"/>
          <w:szCs w:val="32"/>
        </w:rPr>
      </w:pPr>
    </w:p>
    <w:sectPr w:rsidR="002C5CEF" w:rsidRPr="002C5CE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977089" w:rsidRDefault="00977089">
      <w:pPr>
        <w:rPr>
          <w:rFonts w:hint="eastAsia"/>
        </w:rPr>
      </w:pPr>
      <w:r>
        <w:separator/>
      </w:r>
    </w:p>
  </w:endnote>
  <w:endnote w:type="continuationSeparator" w:id="0">
    <w:p w:rsidR="00977089" w:rsidRDefault="0097708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7708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7708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7708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977089" w:rsidRDefault="00977089">
      <w:pPr>
        <w:rPr>
          <w:rFonts w:hint="eastAsia"/>
        </w:rPr>
      </w:pPr>
      <w:r>
        <w:separator/>
      </w:r>
    </w:p>
  </w:footnote>
  <w:footnote w:type="continuationSeparator" w:id="0">
    <w:p w:rsidR="00977089" w:rsidRDefault="00977089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7708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CD31B2">
    <w:pPr>
      <w:pStyle w:val="a4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:rsidR="0099345C" w:rsidRDefault="0097708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9345C" w:rsidRDefault="0097708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D1C9A"/>
    <w:multiLevelType w:val="multilevel"/>
    <w:tmpl w:val="0D30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D55F5"/>
    <w:multiLevelType w:val="multilevel"/>
    <w:tmpl w:val="D9566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9C79B9"/>
    <w:multiLevelType w:val="multilevel"/>
    <w:tmpl w:val="E780B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706C6C"/>
    <w:multiLevelType w:val="multilevel"/>
    <w:tmpl w:val="741A8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3A4DC8"/>
    <w:multiLevelType w:val="multilevel"/>
    <w:tmpl w:val="8258D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E807066"/>
    <w:multiLevelType w:val="multilevel"/>
    <w:tmpl w:val="9F866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E2600D"/>
    <w:multiLevelType w:val="multilevel"/>
    <w:tmpl w:val="5B3EB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4354DE"/>
    <w:multiLevelType w:val="multilevel"/>
    <w:tmpl w:val="14C089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6220EA"/>
    <w:multiLevelType w:val="multilevel"/>
    <w:tmpl w:val="CFF2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1CF457B"/>
    <w:multiLevelType w:val="hybridMultilevel"/>
    <w:tmpl w:val="C9544428"/>
    <w:lvl w:ilvl="0" w:tplc="1320032A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22F01CC8"/>
    <w:multiLevelType w:val="multilevel"/>
    <w:tmpl w:val="BF92B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FD288A"/>
    <w:multiLevelType w:val="multilevel"/>
    <w:tmpl w:val="D15E7E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2256B15"/>
    <w:multiLevelType w:val="multilevel"/>
    <w:tmpl w:val="ABC08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A2378"/>
    <w:multiLevelType w:val="multilevel"/>
    <w:tmpl w:val="C75E0C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8A7614A"/>
    <w:multiLevelType w:val="multilevel"/>
    <w:tmpl w:val="55227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BB0833"/>
    <w:multiLevelType w:val="multilevel"/>
    <w:tmpl w:val="7DE67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A8310F4"/>
    <w:multiLevelType w:val="multilevel"/>
    <w:tmpl w:val="02EEA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5419BB"/>
    <w:multiLevelType w:val="multilevel"/>
    <w:tmpl w:val="83BEAC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DEE4426"/>
    <w:multiLevelType w:val="multilevel"/>
    <w:tmpl w:val="65165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12E6C7B"/>
    <w:multiLevelType w:val="multilevel"/>
    <w:tmpl w:val="CEAC1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82A548B"/>
    <w:multiLevelType w:val="multilevel"/>
    <w:tmpl w:val="4D981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E9D57FA"/>
    <w:multiLevelType w:val="multilevel"/>
    <w:tmpl w:val="AC282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7813AA"/>
    <w:multiLevelType w:val="multilevel"/>
    <w:tmpl w:val="13EEC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F4A0088"/>
    <w:multiLevelType w:val="multilevel"/>
    <w:tmpl w:val="3904B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14"/>
  </w:num>
  <w:num w:numId="3">
    <w:abstractNumId w:val="3"/>
  </w:num>
  <w:num w:numId="4">
    <w:abstractNumId w:val="0"/>
  </w:num>
  <w:num w:numId="5">
    <w:abstractNumId w:val="10"/>
  </w:num>
  <w:num w:numId="6">
    <w:abstractNumId w:val="2"/>
  </w:num>
  <w:num w:numId="7">
    <w:abstractNumId w:val="15"/>
  </w:num>
  <w:num w:numId="8">
    <w:abstractNumId w:val="4"/>
  </w:num>
  <w:num w:numId="9">
    <w:abstractNumId w:val="11"/>
  </w:num>
  <w:num w:numId="10">
    <w:abstractNumId w:val="23"/>
  </w:num>
  <w:num w:numId="11">
    <w:abstractNumId w:val="16"/>
  </w:num>
  <w:num w:numId="12">
    <w:abstractNumId w:val="17"/>
  </w:num>
  <w:num w:numId="13">
    <w:abstractNumId w:val="13"/>
  </w:num>
  <w:num w:numId="14">
    <w:abstractNumId w:val="21"/>
  </w:num>
  <w:num w:numId="15">
    <w:abstractNumId w:val="1"/>
  </w:num>
  <w:num w:numId="16">
    <w:abstractNumId w:val="8"/>
  </w:num>
  <w:num w:numId="17">
    <w:abstractNumId w:val="19"/>
  </w:num>
  <w:num w:numId="18">
    <w:abstractNumId w:val="22"/>
  </w:num>
  <w:num w:numId="19">
    <w:abstractNumId w:val="7"/>
  </w:num>
  <w:num w:numId="20">
    <w:abstractNumId w:val="18"/>
  </w:num>
  <w:num w:numId="21">
    <w:abstractNumId w:val="20"/>
  </w:num>
  <w:num w:numId="22">
    <w:abstractNumId w:val="6"/>
  </w:num>
  <w:num w:numId="23">
    <w:abstractNumId w:val="12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581"/>
    <w:rsid w:val="0008047B"/>
    <w:rsid w:val="00201B74"/>
    <w:rsid w:val="002A4DA4"/>
    <w:rsid w:val="002C5CEF"/>
    <w:rsid w:val="002F0EA8"/>
    <w:rsid w:val="003339D8"/>
    <w:rsid w:val="003B3101"/>
    <w:rsid w:val="003C4DB0"/>
    <w:rsid w:val="00417675"/>
    <w:rsid w:val="00437774"/>
    <w:rsid w:val="00487F4E"/>
    <w:rsid w:val="004B26CF"/>
    <w:rsid w:val="004E6628"/>
    <w:rsid w:val="00581E3C"/>
    <w:rsid w:val="005F28B3"/>
    <w:rsid w:val="005F3798"/>
    <w:rsid w:val="0063020F"/>
    <w:rsid w:val="006411B7"/>
    <w:rsid w:val="00691D33"/>
    <w:rsid w:val="006D7811"/>
    <w:rsid w:val="007F216F"/>
    <w:rsid w:val="00864C5C"/>
    <w:rsid w:val="00876A39"/>
    <w:rsid w:val="0087757A"/>
    <w:rsid w:val="008A4295"/>
    <w:rsid w:val="008B6B76"/>
    <w:rsid w:val="00970008"/>
    <w:rsid w:val="00977089"/>
    <w:rsid w:val="009E4493"/>
    <w:rsid w:val="009E5911"/>
    <w:rsid w:val="009F2178"/>
    <w:rsid w:val="009F7259"/>
    <w:rsid w:val="00A06FAD"/>
    <w:rsid w:val="00AB6581"/>
    <w:rsid w:val="00AE3F7D"/>
    <w:rsid w:val="00BB3B6B"/>
    <w:rsid w:val="00C01E98"/>
    <w:rsid w:val="00CA5FD9"/>
    <w:rsid w:val="00CD31B2"/>
    <w:rsid w:val="00D67B5A"/>
    <w:rsid w:val="00D728CD"/>
    <w:rsid w:val="00DB6C47"/>
    <w:rsid w:val="00DC4061"/>
    <w:rsid w:val="00DD64E7"/>
    <w:rsid w:val="00E052ED"/>
    <w:rsid w:val="00E37029"/>
    <w:rsid w:val="00E87DC1"/>
    <w:rsid w:val="00F1127A"/>
    <w:rsid w:val="00F1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82DE8"/>
  <w15:chartTrackingRefBased/>
  <w15:docId w15:val="{5D64F3A7-031E-4F60-8617-51FEBE69DF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4061"/>
    <w:pPr>
      <w:suppressAutoHyphens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08047B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E74B5" w:themeColor="accent1" w:themeShade="BF"/>
      <w:sz w:val="32"/>
      <w:szCs w:val="29"/>
    </w:rPr>
  </w:style>
  <w:style w:type="paragraph" w:styleId="2">
    <w:name w:val="heading 2"/>
    <w:basedOn w:val="a"/>
    <w:link w:val="20"/>
    <w:uiPriority w:val="9"/>
    <w:qFormat/>
    <w:rsid w:val="004B26CF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uk-UA" w:bidi="ar-SA"/>
    </w:rPr>
  </w:style>
  <w:style w:type="paragraph" w:styleId="3">
    <w:name w:val="heading 3"/>
    <w:basedOn w:val="a"/>
    <w:link w:val="30"/>
    <w:uiPriority w:val="9"/>
    <w:qFormat/>
    <w:rsid w:val="004B26CF"/>
    <w:pPr>
      <w:suppressAutoHyphens w:val="0"/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uk-UA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C4061"/>
    <w:rPr>
      <w:color w:val="000080"/>
      <w:u w:val="single"/>
    </w:rPr>
  </w:style>
  <w:style w:type="paragraph" w:styleId="a4">
    <w:name w:val="header"/>
    <w:basedOn w:val="a"/>
    <w:link w:val="a5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5">
    <w:name w:val="Верхній колонтитул Знак"/>
    <w:basedOn w:val="a0"/>
    <w:link w:val="a4"/>
    <w:uiPriority w:val="99"/>
    <w:rsid w:val="00CD31B2"/>
    <w:rPr>
      <w:rFonts w:eastAsiaTheme="minorEastAsia" w:cs="Times New Roman"/>
      <w:lang w:eastAsia="uk-UA"/>
    </w:rPr>
  </w:style>
  <w:style w:type="paragraph" w:styleId="a6">
    <w:name w:val="footer"/>
    <w:basedOn w:val="a"/>
    <w:link w:val="a7"/>
    <w:uiPriority w:val="99"/>
    <w:unhideWhenUsed/>
    <w:rsid w:val="00CD31B2"/>
    <w:pPr>
      <w:tabs>
        <w:tab w:val="center" w:pos="4819"/>
        <w:tab w:val="right" w:pos="9639"/>
      </w:tabs>
      <w:suppressAutoHyphens w:val="0"/>
      <w:spacing w:after="160" w:line="259" w:lineRule="auto"/>
    </w:pPr>
    <w:rPr>
      <w:rFonts w:asciiTheme="minorHAnsi" w:eastAsiaTheme="minorEastAsia" w:hAnsiTheme="minorHAnsi" w:cs="Times New Roman"/>
      <w:kern w:val="0"/>
      <w:sz w:val="22"/>
      <w:szCs w:val="22"/>
      <w:lang w:eastAsia="uk-UA" w:bidi="ar-SA"/>
    </w:rPr>
  </w:style>
  <w:style w:type="character" w:customStyle="1" w:styleId="a7">
    <w:name w:val="Нижній колонтитул Знак"/>
    <w:basedOn w:val="a0"/>
    <w:link w:val="a6"/>
    <w:uiPriority w:val="99"/>
    <w:rsid w:val="00CD31B2"/>
    <w:rPr>
      <w:rFonts w:eastAsiaTheme="minorEastAsia" w:cs="Times New Roman"/>
      <w:lang w:eastAsia="uk-UA"/>
    </w:rPr>
  </w:style>
  <w:style w:type="paragraph" w:styleId="a8">
    <w:name w:val="List Paragraph"/>
    <w:basedOn w:val="a"/>
    <w:uiPriority w:val="34"/>
    <w:qFormat/>
    <w:rsid w:val="00CA5FD9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20">
    <w:name w:val="Заголовок 2 Знак"/>
    <w:basedOn w:val="a0"/>
    <w:link w:val="2"/>
    <w:uiPriority w:val="9"/>
    <w:rsid w:val="004B26CF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4B26C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9">
    <w:name w:val="Normal (Web)"/>
    <w:basedOn w:val="a"/>
    <w:uiPriority w:val="99"/>
    <w:unhideWhenUsed/>
    <w:rsid w:val="004B26CF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uk-UA" w:bidi="ar-SA"/>
    </w:rPr>
  </w:style>
  <w:style w:type="character" w:styleId="aa">
    <w:name w:val="Strong"/>
    <w:basedOn w:val="a0"/>
    <w:uiPriority w:val="22"/>
    <w:qFormat/>
    <w:rsid w:val="004B26CF"/>
    <w:rPr>
      <w:b/>
      <w:bCs/>
    </w:rPr>
  </w:style>
  <w:style w:type="character" w:styleId="ab">
    <w:name w:val="Emphasis"/>
    <w:basedOn w:val="a0"/>
    <w:uiPriority w:val="20"/>
    <w:qFormat/>
    <w:rsid w:val="008A4295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08047B"/>
    <w:rPr>
      <w:rFonts w:asciiTheme="majorHAnsi" w:eastAsiaTheme="majorEastAsia" w:hAnsiTheme="majorHAnsi" w:cs="Mangal"/>
      <w:color w:val="2E74B5" w:themeColor="accent1" w:themeShade="BF"/>
      <w:kern w:val="2"/>
      <w:sz w:val="32"/>
      <w:szCs w:val="29"/>
      <w:lang w:eastAsia="zh-CN" w:bidi="hi-IN"/>
    </w:rPr>
  </w:style>
  <w:style w:type="character" w:styleId="ac">
    <w:name w:val="Unresolved Mention"/>
    <w:basedOn w:val="a0"/>
    <w:uiPriority w:val="99"/>
    <w:semiHidden/>
    <w:unhideWhenUsed/>
    <w:rsid w:val="00630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647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4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0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2585</Words>
  <Characters>1474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Maryna Vavryniuk</dc:creator>
  <cp:keywords/>
  <dc:description/>
  <cp:lastModifiedBy>Лілія</cp:lastModifiedBy>
  <cp:revision>34</cp:revision>
  <dcterms:created xsi:type="dcterms:W3CDTF">2025-03-31T07:11:00Z</dcterms:created>
  <dcterms:modified xsi:type="dcterms:W3CDTF">2025-07-12T11:15:00Z</dcterms:modified>
</cp:coreProperties>
</file>