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1BC" w:rsidRPr="00B01DED" w:rsidRDefault="004C21BC" w:rsidP="004C21BC">
      <w:pPr>
        <w:pStyle w:val="a8"/>
        <w:spacing w:before="0" w:beforeAutospacing="0" w:after="0"/>
        <w:jc w:val="center"/>
        <w:rPr>
          <w:b/>
          <w:i/>
        </w:rPr>
      </w:pPr>
      <w:r w:rsidRPr="00B01DED">
        <w:rPr>
          <w:b/>
          <w:i/>
          <w:lang w:val="ru-RU"/>
        </w:rPr>
        <w:t xml:space="preserve">Волошина </w:t>
      </w:r>
      <w:r w:rsidRPr="00B01DED">
        <w:rPr>
          <w:b/>
          <w:i/>
        </w:rPr>
        <w:t>Ірина Володимирівна</w:t>
      </w:r>
    </w:p>
    <w:p w:rsidR="004C21BC" w:rsidRPr="00B01DED" w:rsidRDefault="004C21BC" w:rsidP="00513D75">
      <w:pPr>
        <w:pStyle w:val="a8"/>
        <w:spacing w:before="0" w:beforeAutospacing="0" w:after="0"/>
        <w:jc w:val="center"/>
        <w:rPr>
          <w:b/>
          <w:i/>
        </w:rPr>
      </w:pPr>
      <w:r w:rsidRPr="00B01DED">
        <w:rPr>
          <w:b/>
          <w:i/>
        </w:rPr>
        <w:t>вчитель математики</w:t>
      </w:r>
      <w:r w:rsidR="00513D75">
        <w:rPr>
          <w:b/>
          <w:i/>
        </w:rPr>
        <w:t xml:space="preserve"> Новоолександрівського ліцею</w:t>
      </w:r>
    </w:p>
    <w:p w:rsidR="004C21BC" w:rsidRPr="004C21BC" w:rsidRDefault="004C21BC" w:rsidP="004C21BC">
      <w:pPr>
        <w:pStyle w:val="a8"/>
        <w:spacing w:before="0" w:beforeAutospacing="0" w:after="0"/>
        <w:rPr>
          <w:b/>
          <w:lang w:val="ru-RU"/>
        </w:rPr>
      </w:pPr>
    </w:p>
    <w:p w:rsidR="00535B6A" w:rsidRPr="00B145AF" w:rsidRDefault="004B54C8" w:rsidP="004C21BC">
      <w:pPr>
        <w:pStyle w:val="a8"/>
        <w:spacing w:before="0" w:beforeAutospacing="0" w:after="0"/>
        <w:rPr>
          <w:b/>
        </w:rPr>
      </w:pPr>
      <w:r w:rsidRPr="00B145AF">
        <w:rPr>
          <w:b/>
        </w:rPr>
        <w:t>Особливості викладання математики в умовах реалізації нового державного стандарту базової та по</w:t>
      </w:r>
      <w:r w:rsidR="00F303F1" w:rsidRPr="00B145AF">
        <w:rPr>
          <w:b/>
        </w:rPr>
        <w:t>вної загальної середньої освіти</w:t>
      </w:r>
    </w:p>
    <w:p w:rsidR="000D207C" w:rsidRPr="00B145AF" w:rsidRDefault="00535B6A" w:rsidP="00513D75">
      <w:pPr>
        <w:pStyle w:val="a8"/>
        <w:spacing w:before="0" w:beforeAutospacing="0" w:after="0"/>
      </w:pPr>
      <w:r w:rsidRPr="00B145AF">
        <w:t xml:space="preserve"> </w:t>
      </w:r>
      <w:r w:rsidR="004B54C8" w:rsidRPr="00B145AF">
        <w:br/>
      </w:r>
      <w:bookmarkStart w:id="0" w:name="_GoBack"/>
      <w:bookmarkEnd w:id="0"/>
    </w:p>
    <w:p w:rsidR="00F81CA4" w:rsidRPr="00B145AF" w:rsidRDefault="00E25A80" w:rsidP="00D06385">
      <w:pPr>
        <w:pStyle w:val="a8"/>
        <w:spacing w:before="0" w:beforeAutospacing="0" w:after="0"/>
      </w:pPr>
      <w:r w:rsidRPr="00B145AF">
        <w:t xml:space="preserve"> </w:t>
      </w:r>
      <w:r w:rsidR="00BF276A" w:rsidRPr="00B145AF">
        <w:t xml:space="preserve"> </w:t>
      </w:r>
      <w:r w:rsidR="002E17DD" w:rsidRPr="00B145AF">
        <w:t xml:space="preserve">Важливими особливостями викладання математики в умовах реалізації </w:t>
      </w:r>
      <w:r w:rsidR="005C2D2A" w:rsidRPr="00B145AF">
        <w:t>нових державних стандартів освіти, є суттєва зміна ролі вчителя – якщо попередній державний стандарт передбачав набуття учнями системи знань, то Нова редакція спрямована на забезпечення пізнавального інтересу учнів, задоволення від процесу і результату навчання, психологічного комфорту, відчуття особистісного успіху. Забезпечуючи наступність змісту початкової та середньої освіти, у Нових державних стандартах посилюється</w:t>
      </w:r>
      <w:r w:rsidR="00392D02" w:rsidRPr="00B145AF">
        <w:t xml:space="preserve"> акцент на</w:t>
      </w:r>
      <w:r w:rsidR="005C2D2A" w:rsidRPr="00B145AF">
        <w:t xml:space="preserve"> особистісно-зорієнтований підхід в навчально-виховний процес</w:t>
      </w:r>
      <w:r w:rsidR="00CF1959" w:rsidRPr="00B145AF">
        <w:t xml:space="preserve"> </w:t>
      </w:r>
      <w:r w:rsidR="005C2D2A" w:rsidRPr="00B145AF">
        <w:t>,</w:t>
      </w:r>
      <w:r w:rsidR="00392D02" w:rsidRPr="00B145AF">
        <w:t xml:space="preserve"> на формування ключових компетентностей учнів  (загальнокультурної, громадянської, здоров'язбережувальної, інформаційно-комунікативної), на застосування здоров'язбережувальних технологій, упровадження інформаційно-комунікативних технологій в освітньому процесі, зорієнтованість змісту освіти на соціалізацію особистості підлітка; передбачення діяльнісної лінії в кожній освітній галузі; можливість самореалізації учня в процесі опанування практичною складовою</w:t>
      </w:r>
      <w:r w:rsidR="00EE4A35" w:rsidRPr="00B145AF">
        <w:t xml:space="preserve"> освітніх галузей і головне – поступове впровадження Державного стандарту в практику базової та повної загальної середньої освіти.</w:t>
      </w:r>
    </w:p>
    <w:p w:rsidR="006343F9" w:rsidRPr="00B145AF" w:rsidRDefault="0048574F"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 </w:t>
      </w:r>
      <w:r w:rsidR="007523FE" w:rsidRPr="00B145AF">
        <w:rPr>
          <w:rFonts w:ascii="Times New Roman" w:hAnsi="Times New Roman" w:cs="Times New Roman"/>
          <w:sz w:val="24"/>
          <w:szCs w:val="24"/>
          <w:lang w:val="uk-UA"/>
        </w:rPr>
        <w:t xml:space="preserve"> Реалізація стандарту потребує від вчителя виконання нових функцій в процесі професійно-педагогічної роботи у сучасній школі: функції сприяння навчанню учнів (створення умов для прояву самостійності, творчості</w:t>
      </w:r>
      <w:r w:rsidR="006343F9" w:rsidRPr="00B145AF">
        <w:rPr>
          <w:rFonts w:ascii="Times New Roman" w:hAnsi="Times New Roman" w:cs="Times New Roman"/>
          <w:sz w:val="24"/>
          <w:szCs w:val="24"/>
          <w:lang w:val="uk-UA"/>
        </w:rPr>
        <w:t>, відповідальності  учня в освітньому процесі та формування у нього мотивації безперервної освіти); функції проектування (проектування спільно з учнем індивідуального освітнього маршруту); управлінської функції (координації діяльності суб’єктів освітнього процесу).</w:t>
      </w:r>
    </w:p>
    <w:p w:rsidR="00BF2E06" w:rsidRPr="00B145AF" w:rsidRDefault="00B926C2"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Звісно, нові реалії життя в Україні, її поступове перетворення на демократичну, соціально орієнтовану країну, обумовили глобальні зміни в філософії освіти, визначенні її мети, завдань, методів діяльності. Сьогодні створюється нова школа, де учень повноцінно живе, проектує своє майбутнє, свій шлях, враховуючи власні можливості, ставлячи перед собою завдання самовдосконалення, самовиховання, самоосвіти.</w:t>
      </w:r>
    </w:p>
    <w:p w:rsidR="0079769A" w:rsidRPr="00B145AF" w:rsidRDefault="00E80442" w:rsidP="00B145AF">
      <w:pPr>
        <w:spacing w:line="240" w:lineRule="auto"/>
        <w:jc w:val="both"/>
        <w:rPr>
          <w:rFonts w:ascii="Times New Roman" w:hAnsi="Times New Roman" w:cs="Times New Roman"/>
          <w:sz w:val="24"/>
          <w:szCs w:val="24"/>
        </w:rPr>
      </w:pPr>
      <w:r w:rsidRPr="00B145AF">
        <w:rPr>
          <w:rFonts w:ascii="Times New Roman" w:hAnsi="Times New Roman" w:cs="Times New Roman"/>
          <w:b/>
          <w:color w:val="000000" w:themeColor="text1"/>
          <w:sz w:val="24"/>
          <w:szCs w:val="24"/>
          <w:lang w:val="uk-UA"/>
        </w:rPr>
        <w:t xml:space="preserve"> </w:t>
      </w:r>
      <w:r w:rsidR="0079769A" w:rsidRPr="00B145AF">
        <w:rPr>
          <w:rFonts w:ascii="Times New Roman" w:hAnsi="Times New Roman" w:cs="Times New Roman"/>
          <w:b/>
          <w:color w:val="000000" w:themeColor="text1"/>
          <w:sz w:val="24"/>
          <w:szCs w:val="24"/>
        </w:rPr>
        <w:t xml:space="preserve">Забезпечуючи </w:t>
      </w:r>
      <w:r w:rsidR="0079769A" w:rsidRPr="00B145AF">
        <w:rPr>
          <w:rFonts w:ascii="Times New Roman" w:hAnsi="Times New Roman" w:cs="Times New Roman"/>
          <w:color w:val="000000" w:themeColor="text1"/>
          <w:sz w:val="24"/>
          <w:szCs w:val="24"/>
        </w:rPr>
        <w:t>впровадження нових реформ,</w:t>
      </w:r>
      <w:r w:rsidR="00B145AF" w:rsidRPr="00B145AF">
        <w:rPr>
          <w:rFonts w:ascii="Times New Roman" w:hAnsi="Times New Roman" w:cs="Times New Roman"/>
          <w:color w:val="000000" w:themeColor="text1"/>
          <w:sz w:val="24"/>
          <w:szCs w:val="24"/>
        </w:rPr>
        <w:t xml:space="preserve"> </w:t>
      </w:r>
      <w:r w:rsidR="0079769A" w:rsidRPr="00B145AF">
        <w:rPr>
          <w:rFonts w:ascii="Times New Roman" w:hAnsi="Times New Roman" w:cs="Times New Roman"/>
          <w:color w:val="000000" w:themeColor="text1"/>
          <w:sz w:val="24"/>
          <w:szCs w:val="24"/>
        </w:rPr>
        <w:t>визначила для себе</w:t>
      </w:r>
    </w:p>
    <w:p w:rsidR="0079769A" w:rsidRPr="00B145AF" w:rsidRDefault="0079769A" w:rsidP="00B145AF">
      <w:p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t>Основні напрямки діяльності:</w:t>
      </w:r>
    </w:p>
    <w:p w:rsidR="0079769A" w:rsidRPr="00B145AF" w:rsidRDefault="0079769A" w:rsidP="00B145AF">
      <w:pPr>
        <w:pStyle w:val="a3"/>
        <w:numPr>
          <w:ilvl w:val="0"/>
          <w:numId w:val="15"/>
        </w:num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t xml:space="preserve"> удосконалення педагогіки співробітництва з учнівським колективом,   </w:t>
      </w:r>
    </w:p>
    <w:p w:rsidR="0079769A" w:rsidRPr="00B145AF" w:rsidRDefault="0079769A" w:rsidP="00B145AF">
      <w:pPr>
        <w:pStyle w:val="a3"/>
        <w:numPr>
          <w:ilvl w:val="0"/>
          <w:numId w:val="15"/>
        </w:num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t xml:space="preserve"> перехід від авторитарної форми роботи до особистісно-зорієнтованих засад, </w:t>
      </w:r>
    </w:p>
    <w:p w:rsidR="0079769A" w:rsidRPr="00B145AF" w:rsidRDefault="0079769A" w:rsidP="00B145AF">
      <w:pPr>
        <w:pStyle w:val="a3"/>
        <w:numPr>
          <w:ilvl w:val="0"/>
          <w:numId w:val="15"/>
        </w:num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t>диференціація та індивідуалізація навчально-виховного процесу,</w:t>
      </w:r>
    </w:p>
    <w:p w:rsidR="0079769A" w:rsidRPr="00B145AF" w:rsidRDefault="0079769A" w:rsidP="00B145AF">
      <w:pPr>
        <w:pStyle w:val="a3"/>
        <w:numPr>
          <w:ilvl w:val="0"/>
          <w:numId w:val="15"/>
        </w:num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t xml:space="preserve"> алгоритмізація викладання,</w:t>
      </w:r>
    </w:p>
    <w:p w:rsidR="0079769A" w:rsidRPr="00B145AF" w:rsidRDefault="0079769A" w:rsidP="00B145AF">
      <w:pPr>
        <w:pStyle w:val="a3"/>
        <w:numPr>
          <w:ilvl w:val="0"/>
          <w:numId w:val="15"/>
        </w:num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t xml:space="preserve"> формування ключових предметних і життєвих компетентностей,</w:t>
      </w:r>
    </w:p>
    <w:p w:rsidR="0079769A" w:rsidRPr="00B145AF" w:rsidRDefault="0079769A" w:rsidP="00B145AF">
      <w:pPr>
        <w:pStyle w:val="a3"/>
        <w:numPr>
          <w:ilvl w:val="0"/>
          <w:numId w:val="15"/>
        </w:numPr>
        <w:spacing w:line="240" w:lineRule="auto"/>
        <w:jc w:val="both"/>
        <w:rPr>
          <w:rFonts w:ascii="Times New Roman" w:hAnsi="Times New Roman" w:cs="Times New Roman"/>
          <w:b/>
          <w:color w:val="000000" w:themeColor="text1"/>
          <w:sz w:val="24"/>
          <w:szCs w:val="24"/>
        </w:rPr>
      </w:pPr>
      <w:r w:rsidRPr="00B145AF">
        <w:rPr>
          <w:rFonts w:ascii="Times New Roman" w:hAnsi="Times New Roman" w:cs="Times New Roman"/>
          <w:b/>
          <w:color w:val="000000" w:themeColor="text1"/>
          <w:sz w:val="24"/>
          <w:szCs w:val="24"/>
        </w:rPr>
        <w:lastRenderedPageBreak/>
        <w:t>Забезпечення діяльнісного підходу до викладання математики.</w:t>
      </w:r>
    </w:p>
    <w:p w:rsidR="0099714D"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 xml:space="preserve">Головне завдання своєї професійної діяльності визначаю у наданні  таких знань, щоб забезпечити потребу учня та його батьків для подальшого навчання дитини.  Наполягаю, щоб знати математику, її треба вчити, недостатньо розуміти і вміти розв’язувати вправи по темі, яка вивчається. </w:t>
      </w:r>
      <w:r w:rsidR="00E80442" w:rsidRPr="00B145AF">
        <w:rPr>
          <w:rFonts w:ascii="Times New Roman" w:hAnsi="Times New Roman" w:cs="Times New Roman"/>
          <w:b/>
          <w:sz w:val="24"/>
          <w:szCs w:val="24"/>
          <w:lang w:val="uk-UA"/>
        </w:rPr>
        <w:t xml:space="preserve"> </w:t>
      </w:r>
      <w:r w:rsidRPr="00B145AF">
        <w:rPr>
          <w:rFonts w:ascii="Times New Roman" w:hAnsi="Times New Roman" w:cs="Times New Roman"/>
          <w:sz w:val="24"/>
          <w:szCs w:val="24"/>
          <w:lang w:val="uk-UA"/>
        </w:rPr>
        <w:t>Тому системою моєї роботи стало під час опрацювання великого блоку матеріалу,навчальної теми, розрахованої на кілька годин, використовувати схему – пояснення вчителя, робота з підручником та додатковими матеріалами, засвоєння теоретичного матеріалу, формування умінь і навичок розв’язування вправ, самостійна робота, звітування про рівень   знань теоретичного та практичного матеріалу   – залік з теорії і  контрольна  робота. На основі цих, обов’язкових по кожній темі у кожному класі, навчальних блоків, виставляю тематичне оцінювання.</w:t>
      </w:r>
    </w:p>
    <w:p w:rsidR="0099714D" w:rsidRPr="00B145AF" w:rsidRDefault="0099714D"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 xml:space="preserve">Заліки з теоретичного матеріалу стали традицією завершення кожної навчальної теми. Форми роботи – математичні диктанти, усний екзамен, письмова робота. Намагаюся  весь матеріал узагальнити так, щоб сформулювати для учнів 12 запитань, кожне з яких буде оцінено 1 балом. Знання всього матеріалу є запорукою одержання найвищої оцінки.  </w:t>
      </w:r>
    </w:p>
    <w:p w:rsidR="00E80442"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 Дітям та батькам розповідаю, переконую, що щоб сформувати стійкі, тверді знання з математики, необхідно навчитися розв’язувати вправи так, щоб не задумуватися над ними, довести свої уміння і навички до рівня автоматизму.   Різним дітям потрібна різна кількість вправ для формування стійких знань, межа засвоєння матеріалу також різна. </w:t>
      </w:r>
    </w:p>
    <w:p w:rsidR="00E80442" w:rsidRPr="00B145AF" w:rsidRDefault="00E80442"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Моя мета -  досягнення всіма учнями обов’язкового рівня математичної підготовки та створення умов для навчання на більш високому рівні тим учням, хто має здібності, інтерес до предмета.</w:t>
      </w:r>
    </w:p>
    <w:p w:rsidR="00E80442"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 У зв’язку з цим особливу увагу наділяю диференційованому навчанню та індивідуальній роботі, організації групових форм роботи в поєднанні з фронтальною та додатковою роботою з учнями, різнорівневим домашнім завданням. Вправи розв’язуємо на дошці коментовано, самостійно, напівсамостійно, придбали чудовий роздатковий матеріал , виконуємо диференційовані самостійні роботи, з формами перевірки – самоперевірка, взаємоперевірка, контроль вчителя.</w:t>
      </w:r>
    </w:p>
    <w:p w:rsidR="00491A31"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 </w:t>
      </w:r>
      <w:r w:rsidR="00491A31" w:rsidRPr="00B145AF">
        <w:rPr>
          <w:rFonts w:ascii="Times New Roman" w:hAnsi="Times New Roman" w:cs="Times New Roman"/>
          <w:sz w:val="24"/>
          <w:szCs w:val="24"/>
          <w:lang w:val="uk-UA"/>
        </w:rPr>
        <w:t>В епіцентр організації навчання ставлю завдання та адекватні їм методи і форми роботи, що забезпечують розвиток особистості у таких важливих аспектах:</w:t>
      </w:r>
    </w:p>
    <w:p w:rsidR="00491A31" w:rsidRPr="00B145AF" w:rsidRDefault="00491A31" w:rsidP="00B145AF">
      <w:pPr>
        <w:pStyle w:val="a3"/>
        <w:numPr>
          <w:ilvl w:val="0"/>
          <w:numId w:val="16"/>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утвердження цілеспрямованого інтересу учнів до навчального матеріалу;</w:t>
      </w:r>
    </w:p>
    <w:p w:rsidR="00491A31" w:rsidRPr="00B145AF" w:rsidRDefault="00491A31" w:rsidP="00B145AF">
      <w:pPr>
        <w:pStyle w:val="a3"/>
        <w:numPr>
          <w:ilvl w:val="0"/>
          <w:numId w:val="16"/>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формування самостійності школярів у пошуку шляхів розв’язання навчальних завдань;</w:t>
      </w:r>
    </w:p>
    <w:p w:rsidR="00491A31" w:rsidRPr="00B145AF" w:rsidRDefault="00491A31" w:rsidP="00B145AF">
      <w:pPr>
        <w:pStyle w:val="a3"/>
        <w:numPr>
          <w:ilvl w:val="0"/>
          <w:numId w:val="16"/>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вироблення навичок самостійно планувати свою працю, реально оцінювати здобуті результати і виправляти допущені помилки.</w:t>
      </w:r>
    </w:p>
    <w:p w:rsidR="002E2D36" w:rsidRPr="00B145AF" w:rsidRDefault="00E80442"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491A31" w:rsidRPr="00B145AF">
        <w:rPr>
          <w:rFonts w:ascii="Times New Roman" w:hAnsi="Times New Roman" w:cs="Times New Roman"/>
          <w:sz w:val="24"/>
          <w:szCs w:val="24"/>
          <w:lang w:val="uk-UA"/>
        </w:rPr>
        <w:t xml:space="preserve">Учитель математики повинен створити на уроці об'єктивні умови для нагромадження кожним школярем власного особистісного досвіду. Велику роль у своїй роботі відводжу диференціації та індивідуалізації навчального процесу, </w:t>
      </w:r>
      <w:r w:rsidR="00491A31" w:rsidRPr="00B145AF">
        <w:rPr>
          <w:rFonts w:ascii="Times New Roman" w:hAnsi="Times New Roman" w:cs="Times New Roman"/>
          <w:sz w:val="24"/>
          <w:szCs w:val="24"/>
          <w:lang w:val="uk-UA"/>
        </w:rPr>
        <w:lastRenderedPageBreak/>
        <w:t xml:space="preserve">особистісно-орієнтованому підходу під час викладання. Отримувати задоволення від математики учень може лише за умови, якщо індивідуалізація та диференціація доступні йому у тій мірі, у якій він бажає. У протилежному випадку один учень буде вчитися легко, не напрягаючись, а інший – намагаючись подолати непосильне. Перший з них не знайде застосування своїм здібностям і не розвине потенційних, а другий  - відчуватиме постійне приниження, свою неповноцінність, розумову убогість, що приведе до відрази предмета. </w:t>
      </w:r>
    </w:p>
    <w:p w:rsidR="00491A31" w:rsidRPr="00B145AF" w:rsidRDefault="00491A31"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Індивідуальний підхід розумію, як однакове ставлення як до обдарованих дітей,у яких треба вкласти максимум знань, розвинути уміння мислити, «виростити» у них крила, так і до «слабких» учнів, яким треба дати обов’язків рівень знань. Невід'ємна складова такої р</w:t>
      </w:r>
      <w:r w:rsidR="002E2D36" w:rsidRPr="00B145AF">
        <w:rPr>
          <w:rFonts w:ascii="Times New Roman" w:hAnsi="Times New Roman" w:cs="Times New Roman"/>
          <w:sz w:val="24"/>
          <w:szCs w:val="24"/>
          <w:lang w:val="uk-UA"/>
        </w:rPr>
        <w:t>оботи – це любов до дітей, вив</w:t>
      </w:r>
      <w:r w:rsidRPr="00B145AF">
        <w:rPr>
          <w:rFonts w:ascii="Times New Roman" w:hAnsi="Times New Roman" w:cs="Times New Roman"/>
          <w:sz w:val="24"/>
          <w:szCs w:val="24"/>
          <w:lang w:val="uk-UA"/>
        </w:rPr>
        <w:t>чення кола їх інтересів, визначення потенціалу. Намагаючись досягти належного підґрунтя навчально-виховного успіху, втілюю такі обов’язкові складові роботи:</w:t>
      </w:r>
    </w:p>
    <w:p w:rsidR="00491A31" w:rsidRPr="00B145AF" w:rsidRDefault="00491A31" w:rsidP="00B145AF">
      <w:pPr>
        <w:pStyle w:val="a3"/>
        <w:numPr>
          <w:ilvl w:val="0"/>
          <w:numId w:val="17"/>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виявити реальні інтереси учнів та узгодити з ними добір посильних для виконання та організацію оп</w:t>
      </w:r>
      <w:r w:rsidR="009714BA" w:rsidRPr="00B145AF">
        <w:rPr>
          <w:rFonts w:ascii="Times New Roman" w:hAnsi="Times New Roman" w:cs="Times New Roman"/>
          <w:sz w:val="24"/>
          <w:szCs w:val="24"/>
          <w:lang w:val="uk-UA"/>
        </w:rPr>
        <w:t>р</w:t>
      </w:r>
      <w:r w:rsidRPr="00B145AF">
        <w:rPr>
          <w:rFonts w:ascii="Times New Roman" w:hAnsi="Times New Roman" w:cs="Times New Roman"/>
          <w:sz w:val="24"/>
          <w:szCs w:val="24"/>
          <w:lang w:val="uk-UA"/>
        </w:rPr>
        <w:t>ацювання навчального матеріалу;</w:t>
      </w:r>
    </w:p>
    <w:p w:rsidR="002E2D36" w:rsidRPr="00B145AF" w:rsidRDefault="00491A31" w:rsidP="00B145AF">
      <w:pPr>
        <w:pStyle w:val="a3"/>
        <w:numPr>
          <w:ilvl w:val="0"/>
          <w:numId w:val="17"/>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пропонувати учням на вибір різні види навчальних завдань і форм роботи, заохочувати самостійність у досягненні наміченого;</w:t>
      </w:r>
    </w:p>
    <w:p w:rsidR="00491A31" w:rsidRPr="00B145AF" w:rsidRDefault="00491A31" w:rsidP="00B145AF">
      <w:pPr>
        <w:pStyle w:val="a3"/>
        <w:numPr>
          <w:ilvl w:val="0"/>
          <w:numId w:val="17"/>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надавати індивідуальну допомогу учням у самостійному плануванні діяльності;</w:t>
      </w:r>
    </w:p>
    <w:p w:rsidR="00491A31" w:rsidRPr="00B145AF" w:rsidRDefault="00491A31" w:rsidP="00B145AF">
      <w:pPr>
        <w:pStyle w:val="a3"/>
        <w:numPr>
          <w:ilvl w:val="0"/>
          <w:numId w:val="17"/>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навчати дотримуватися певних алгоритмів роботи;</w:t>
      </w:r>
    </w:p>
    <w:p w:rsidR="00491A31" w:rsidRPr="00B145AF" w:rsidRDefault="00491A31" w:rsidP="00B145AF">
      <w:pPr>
        <w:pStyle w:val="a3"/>
        <w:numPr>
          <w:ilvl w:val="0"/>
          <w:numId w:val="17"/>
        </w:num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навчати співпраці у груповій, колективній роботі (само організованості, взаємодопомоги, взаємоконтролю, толерантності стосунків, уміння обговорювати непорозуміння чи конфлікти і самостійно шукати шляхи їх подолання тощо).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Навчаючи, намагаюся достукатися до свідомості учня, переконати у значимості предмета і його важливості для подальшого навчання, наголошую словами Сухомлинського «Постав над собою хоч сто вчителів – вони будуть безсилі, якщо ти сам не зможеш примусити себе й вимагати від себе».</w:t>
      </w:r>
    </w:p>
    <w:p w:rsidR="0079769A" w:rsidRPr="00B145AF" w:rsidRDefault="002E2D36" w:rsidP="00B145AF">
      <w:pPr>
        <w:spacing w:line="240" w:lineRule="auto"/>
        <w:jc w:val="both"/>
        <w:rPr>
          <w:rFonts w:ascii="Times New Roman" w:hAnsi="Times New Roman" w:cs="Times New Roman"/>
          <w:sz w:val="24"/>
          <w:szCs w:val="24"/>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lang w:val="uk-UA"/>
        </w:rPr>
        <w:t xml:space="preserve">Щоб досягти успіхів у навчанні, вважаю, важливим є забезпечення мотивації навчання протягом всього уроку. На початку уроку учень повинен зрозуміти, що корисного і нового він дізнається сьогодні, де зможе використати засвоєнні знання, які переваги йому дасть засвоєння матеріалу уроку. </w:t>
      </w:r>
      <w:r w:rsidR="0079769A" w:rsidRPr="00B145AF">
        <w:rPr>
          <w:rFonts w:ascii="Times New Roman" w:hAnsi="Times New Roman" w:cs="Times New Roman"/>
          <w:sz w:val="24"/>
          <w:szCs w:val="24"/>
        </w:rPr>
        <w:t>На цьому етапі уроку  активізую мотиви попередніх досягнень («Ми добре попрацювали над попередньою темою»), зумовлюю мотиви відносного невдоволення («Але ми не засвоїли ще один важливий урок цієї теми»), посилюю мотиви орієнтації на подальшу діяльність («До речі, це знадобиться вам у майбутньому: наприклад, у таких ситуаціях…»), посилюю мимовільні мотиви здивування, цікавості, намагаюся  не накидати учням навчальної мети «зверху». Спільна з дитиною постановка  мети завдань виявляється значно ефективнішою.</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Для підтримання і формування мотивації протягом уроку, чергую різні види діяльності (репродуктивні і пошукові, усні та письмові, складні й легкі, індивідуальні і фронтальні). Ще виставляти оцінки таким чином, щоб чергувати у школярів мотиви й емоції з позитивною і негативною модальністю (задоволення і незадоволення), залучаючи самих учнів до самоконтролю й самооцінки.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lastRenderedPageBreak/>
        <w:t>Наприкінці уроку створюю мотивацію завершення – учень повинен уміти оцінити,які завдання (з поставлених на початку уроку) виконано, а які – ні; уміти встановити причини цього, сформулювати для себе наступні завдання. Головне моє завдання  наприкінці уроку полягає в тому, щоб кожен учень міг вийти з нього з позитивним досвідом і щоб виникла позитивна установка на подальше навчання, тобто позитивна мотивація перспективи. Прагну  активізовувати діяльність оцінювання самих учнів, поєднуючи її зі своєю розгорнутою диференційованою оцінкою.    Вказую учням на їх успіхи та недоліки,щоб  сформувати у них диференційоване уявлення про свої можливості. Це робить їх перспективну мотивацію більш адекватною і дієвою. На уроках вивчення нового матеріалу ці висновки  стосуються ступеня засвоєння нових знань і вмінь. На уроках закріплення мова йде про відпрацювання окремих навичок до автоматизму.</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 xml:space="preserve">Одна із  </w:t>
      </w:r>
      <w:r w:rsidRPr="00B145AF">
        <w:rPr>
          <w:rFonts w:ascii="Times New Roman" w:hAnsi="Times New Roman" w:cs="Times New Roman"/>
          <w:b/>
          <w:sz w:val="24"/>
          <w:szCs w:val="24"/>
        </w:rPr>
        <w:t>провідних задач сучасної масової школи – формування навичок практичного застосування набутих знань.</w:t>
      </w:r>
      <w:r w:rsidRPr="00B145AF">
        <w:rPr>
          <w:rFonts w:ascii="Times New Roman" w:hAnsi="Times New Roman" w:cs="Times New Roman"/>
          <w:sz w:val="24"/>
          <w:szCs w:val="24"/>
        </w:rPr>
        <w:t xml:space="preserve"> З цією метою викладення теоретичного матеріалу проводжу із посиланнями на спостереження і практичний досвід учнів, а задачі для розв’язання обираю такі, щоб мали практичну спрямованість або  містили «цікаві відомості» з історії та географії України і світу. </w:t>
      </w:r>
      <w:r w:rsidR="00437910" w:rsidRPr="00B145AF">
        <w:rPr>
          <w:rFonts w:ascii="Times New Roman" w:hAnsi="Times New Roman" w:cs="Times New Roman"/>
          <w:sz w:val="24"/>
          <w:szCs w:val="24"/>
        </w:rPr>
        <w:t xml:space="preserve"> </w:t>
      </w:r>
      <w:r w:rsidR="00437910" w:rsidRPr="00B145AF">
        <w:rPr>
          <w:rFonts w:ascii="Times New Roman" w:hAnsi="Times New Roman" w:cs="Times New Roman"/>
          <w:sz w:val="24"/>
          <w:szCs w:val="24"/>
          <w:lang w:val="uk-UA"/>
        </w:rPr>
        <w:t>5-класникам подобаються</w:t>
      </w:r>
      <w:r w:rsidRPr="00B145AF">
        <w:rPr>
          <w:rFonts w:ascii="Times New Roman" w:hAnsi="Times New Roman" w:cs="Times New Roman"/>
          <w:sz w:val="24"/>
          <w:szCs w:val="24"/>
        </w:rPr>
        <w:t xml:space="preserve"> задачі з нового підручника - там діють герої улюблених книг і мультфільмів, захоплюються  завданнями розвиваючого характеру під рубрикою «задачі від Мудрої Сови». Усе це спрямовано на формування в учнів настанов щодо ролі математики в сучасному житті, інтересу до предмету, алгоритмічного мислення.</w:t>
      </w:r>
    </w:p>
    <w:p w:rsidR="0079769A" w:rsidRPr="00B145AF" w:rsidRDefault="00437910" w:rsidP="00B145AF">
      <w:pPr>
        <w:tabs>
          <w:tab w:val="left" w:pos="6810"/>
        </w:tabs>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 xml:space="preserve"> </w:t>
      </w: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Свою роботу щодо покращення  якості знань та успішності школярів здійснюю у слідуючих напрямках:</w:t>
      </w:r>
    </w:p>
    <w:p w:rsidR="0079769A" w:rsidRPr="00B145AF" w:rsidRDefault="0079769A" w:rsidP="00B145AF">
      <w:pPr>
        <w:pStyle w:val="a3"/>
        <w:numPr>
          <w:ilvl w:val="0"/>
          <w:numId w:val="11"/>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Переорієнтація навчального процесу з пасивних форм навчання на активну творчу працю;</w:t>
      </w:r>
    </w:p>
    <w:p w:rsidR="0079769A" w:rsidRPr="00B145AF" w:rsidRDefault="0079769A" w:rsidP="00B145AF">
      <w:pPr>
        <w:pStyle w:val="a3"/>
        <w:numPr>
          <w:ilvl w:val="0"/>
          <w:numId w:val="11"/>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Побудова структури уроків з урахуванням прогресивних підходів (компетентнісного, особистісно- орієнтованого, комунікативно-діяльнісного, соціокультурного);</w:t>
      </w:r>
    </w:p>
    <w:p w:rsidR="0079769A" w:rsidRPr="00B145AF" w:rsidRDefault="0079769A" w:rsidP="00B145AF">
      <w:pPr>
        <w:pStyle w:val="a3"/>
        <w:numPr>
          <w:ilvl w:val="0"/>
          <w:numId w:val="11"/>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Формування в учнів креативної компетентності – здатності до розв’язання будь-якої навчальної задачі творчо;</w:t>
      </w:r>
    </w:p>
    <w:p w:rsidR="0079769A" w:rsidRPr="00B145AF" w:rsidRDefault="0079769A" w:rsidP="00B145AF">
      <w:pPr>
        <w:pStyle w:val="a3"/>
        <w:numPr>
          <w:ilvl w:val="0"/>
          <w:numId w:val="11"/>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Формування інтелектуальної компетентності, яка передбачає здатність школярів працювати з різною інформацією, уміння застосовувати здобуті знання в нестандартних ситуаціях;</w:t>
      </w:r>
    </w:p>
    <w:p w:rsidR="0079769A" w:rsidRPr="00B145AF" w:rsidRDefault="0079769A" w:rsidP="00B145AF">
      <w:pPr>
        <w:pStyle w:val="a3"/>
        <w:numPr>
          <w:ilvl w:val="0"/>
          <w:numId w:val="11"/>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Застосування різнорівневих освітніх завдань, що сприяють розвиткові індивідуальних здібностей учнів, розширюють  їх пізнавальні та креативні можливості.</w:t>
      </w:r>
    </w:p>
    <w:p w:rsidR="0079769A" w:rsidRPr="00B145AF" w:rsidRDefault="00437910"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 xml:space="preserve">Усі діти дошкільного віку хочуть ходити до школи. Але настає час, вони зіткаються з труднощами – і бажання вчитися в них зникає. Що може змусити школяра замислитися  над тим чи іншим математичним завданням, питанням, задачею? Намагаюся  не вимагати, а зацікавити. Примушування лише пригнічує, а не збуджує розумову діяльність дитини. Тому  шукаю засоби та способи зацікавлення школярів до математичних, логічних завдань, які будуть використані на уроці. </w:t>
      </w:r>
    </w:p>
    <w:p w:rsidR="008E4C7E" w:rsidRPr="00B145AF" w:rsidRDefault="008E4C7E"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lastRenderedPageBreak/>
        <w:t xml:space="preserve"> </w:t>
      </w:r>
      <w:r w:rsidR="009714BA" w:rsidRPr="00B145AF">
        <w:rPr>
          <w:rFonts w:ascii="Times New Roman" w:hAnsi="Times New Roman" w:cs="Times New Roman"/>
          <w:sz w:val="24"/>
          <w:szCs w:val="24"/>
        </w:rPr>
        <w:t>Традицією стало після кожної контрольної роботи задавати домашнє завдання  - творче завдання. Учні готують реферати, кросворди, ребуси, малюнки, загадки, складають вірші та казки по вивченій темі. Багато хто має портфоліо, працює систематично. Але ця робота для бажаючих, тих хто хоче одержати гарну оцінку, підняти свою успішність, або просто подобається це робити. Я розумію, що не всі діти здатні до творчості, тому не примушую і тим паче не караю поганою оцінкою. Але завдяки цьому активність тільки збільшується і учні охоче виконують завдання.</w:t>
      </w:r>
    </w:p>
    <w:p w:rsidR="009714BA" w:rsidRPr="00B145AF" w:rsidRDefault="009714B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 В цьому навчальному році</w:t>
      </w:r>
      <w:r w:rsidR="001216B9" w:rsidRPr="00B145AF">
        <w:rPr>
          <w:rFonts w:ascii="Times New Roman" w:hAnsi="Times New Roman" w:cs="Times New Roman"/>
          <w:sz w:val="24"/>
          <w:szCs w:val="24"/>
          <w:lang w:val="uk-UA"/>
        </w:rPr>
        <w:t xml:space="preserve"> всі 5-тикласники завели папки</w:t>
      </w:r>
      <w:r w:rsidRPr="00B145AF">
        <w:rPr>
          <w:rFonts w:ascii="Times New Roman" w:hAnsi="Times New Roman" w:cs="Times New Roman"/>
          <w:sz w:val="24"/>
          <w:szCs w:val="24"/>
          <w:lang w:val="uk-UA"/>
        </w:rPr>
        <w:t xml:space="preserve"> «Портфоліо», куди вкладають свої творчі доробки.</w:t>
      </w:r>
    </w:p>
    <w:p w:rsidR="001216B9" w:rsidRPr="00B145AF" w:rsidRDefault="009714B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Для ефективності уроків  використовую елементи  історичних фактів з життя науковців,що працювали над темою, яка вивчається, </w:t>
      </w:r>
      <w:r w:rsidRPr="00B145AF">
        <w:rPr>
          <w:rFonts w:ascii="Times New Roman" w:hAnsi="Times New Roman" w:cs="Times New Roman"/>
          <w:sz w:val="24"/>
          <w:szCs w:val="24"/>
        </w:rPr>
        <w:t>про походження математичних термінів, розвиток математичної науки.</w:t>
      </w:r>
    </w:p>
    <w:p w:rsidR="008E4C7E"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 xml:space="preserve"> У 5 класі учні часто запитують: «Для чого нам потрібна математика? Де в навколишньому світі ми з нею стикаємось?»  Тоді я пропоную писати їм творчу роботу «Математика і навколишній світ», в якій кожен з них намагається сам дати відповідь на це запитання. Найкращі роботи озвучуємо в класі.  Великого значення надаю розвитку в дітей логічного мислення, пам’яті, творчої уяви, вміння використовувати під час навчання предмети і явища навколишньої діяльності, наділяючи їх казковими рисами.</w:t>
      </w:r>
    </w:p>
    <w:p w:rsidR="007A718C"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 xml:space="preserve">Математика і казки! Хіба це не захопить увагу дітей і не викличе в них радісне здивування? При вивченні теми «Геометричні фігури та їх властивості» я пропоную вирушити в дивовижну подорож до країни Геометрія з улюбленими героями казок чи мультиків, зустрітися з точками, прямими, променями, кутами, побувати в містах Трикутників,Чотирикутників та Многокутників. За такого підходу школярі повніше розкриваються, починає працювати творча фантазія, образне мислення. При розв’язуванні задач учні із задоволенням шукають їхній розв’язок, якщо в задачі задіяні улюблені герої. Учні радо складають свої задачі, підбирають ілюстрації і вчаться естетично оформляти роботи. Раз на рік організовуємо виставку кращих творчих робіт. </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 xml:space="preserve">Урізноманітнюю різні форми уроків:  урок-подорож по темі «Натуральні числа та дії над ними», уроки-змагання – «Множення та ділення натуральних чисел», по темі «Величини. Рівняння» організувала  урок у формі  казки «Снігова Королева». Діти, прикладаючи все можливі зусилля, намагалися допомогти Герді у відшуканні Кая, вони розповідали правила, розв’язували рівняння і задачі, разом з героями казки потрапляли у різні пригоди, переживали, співчували їм, пройшовши всі випробовування, потрапили до палацу Снігової Королеви і звільнили Кая. </w:t>
      </w:r>
      <w:r w:rsidRPr="00B145AF">
        <w:rPr>
          <w:rFonts w:ascii="Times New Roman" w:hAnsi="Times New Roman" w:cs="Times New Roman"/>
          <w:sz w:val="24"/>
          <w:szCs w:val="24"/>
        </w:rPr>
        <w:t>Це було цікаво, захоплююче, всі охоче працювали, не було байдужих.</w:t>
      </w:r>
      <w:r w:rsidR="00FC700F" w:rsidRPr="00B145AF">
        <w:rPr>
          <w:rFonts w:ascii="Times New Roman" w:hAnsi="Times New Roman" w:cs="Times New Roman"/>
          <w:sz w:val="24"/>
          <w:szCs w:val="24"/>
          <w:lang w:val="uk-UA"/>
        </w:rPr>
        <w:t xml:space="preserve"> Подобається організовувати уроки у формі казки «Дюймовочка». Вона вивчається на уроках літератури і тому діти також добре знають її зміст. Допомагаючи Дюймовочці долати перешкоди на шляху до щасливого життя,  учні також проходять різні випробовування</w:t>
      </w:r>
      <w:r w:rsidR="0032523E" w:rsidRPr="00B145AF">
        <w:rPr>
          <w:rFonts w:ascii="Times New Roman" w:hAnsi="Times New Roman" w:cs="Times New Roman"/>
          <w:sz w:val="24"/>
          <w:szCs w:val="24"/>
          <w:lang w:val="uk-UA"/>
        </w:rPr>
        <w:t>, але математичні.</w:t>
      </w:r>
      <w:r w:rsidR="00FC700F" w:rsidRPr="00B145AF">
        <w:rPr>
          <w:rFonts w:ascii="Times New Roman" w:hAnsi="Times New Roman" w:cs="Times New Roman"/>
          <w:sz w:val="24"/>
          <w:szCs w:val="24"/>
          <w:lang w:val="uk-UA"/>
        </w:rPr>
        <w:t xml:space="preserve">    </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Розпочавши вивчення тем про геометричні фігури, учні м</w:t>
      </w:r>
      <w:r w:rsidRPr="00B145AF">
        <w:rPr>
          <w:rFonts w:ascii="Times New Roman" w:hAnsi="Times New Roman" w:cs="Times New Roman"/>
          <w:sz w:val="24"/>
          <w:szCs w:val="24"/>
        </w:rPr>
        <w:t xml:space="preserve">андрували країною Геометрії, мали зустріч з її жителями –Точкою (Черкашина Люба),  Прямою </w:t>
      </w:r>
      <w:r w:rsidRPr="00B145AF">
        <w:rPr>
          <w:rFonts w:ascii="Times New Roman" w:hAnsi="Times New Roman" w:cs="Times New Roman"/>
          <w:sz w:val="24"/>
          <w:szCs w:val="24"/>
        </w:rPr>
        <w:lastRenderedPageBreak/>
        <w:t>(Кувальдіна Яна), Відрізком (Скіпочка Віталій),Кутами – гострим, тупим і прямим (Боздирєв, Смольніков, Севастьянов). Учні, що не поспішали проявляти себе на традиційних уроках, з вогником, іскоркою в очах, повною самовіддачею працювали в нестандартній ситуації, хоча, по суті, це був той самий урок з розв’язуванням задач та перевіркою знань з теоретичного матеріалу.  Але вихід героїв був таким:</w:t>
      </w:r>
    </w:p>
    <w:p w:rsidR="0079769A" w:rsidRPr="00B145AF" w:rsidRDefault="0079769A" w:rsidP="00B145AF">
      <w:pPr>
        <w:tabs>
          <w:tab w:val="left" w:pos="6045"/>
        </w:tabs>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Точка:</w:t>
      </w:r>
      <w:r w:rsidRPr="00B145AF">
        <w:rPr>
          <w:rFonts w:ascii="Times New Roman" w:hAnsi="Times New Roman" w:cs="Times New Roman"/>
          <w:sz w:val="24"/>
          <w:szCs w:val="24"/>
        </w:rPr>
        <w:tab/>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Я – невидимка. В цьому суть моя.</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 xml:space="preserve">Мене лиш дотиком пера чи крейди зображають, </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Звуть точкою і буквою одною зображають.</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 xml:space="preserve">Настільки я за розміром мала, </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Та все ж запевнить можу кожного,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Що математиці я користь принесла: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Без Точок ліній і фігур нема,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Бо кожна з них – то точок множина.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 xml:space="preserve">І ще мої прикмети – </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Двох ліній я перетин,</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Вершиною кута служу.</w:t>
      </w:r>
    </w:p>
    <w:p w:rsidR="0079769A" w:rsidRPr="00B145AF" w:rsidRDefault="00697A4E" w:rsidP="00B145AF">
      <w:pPr>
        <w:spacing w:line="240" w:lineRule="auto"/>
        <w:jc w:val="both"/>
        <w:rPr>
          <w:rFonts w:ascii="Times New Roman" w:hAnsi="Times New Roman" w:cs="Times New Roman"/>
          <w:i/>
          <w:sz w:val="24"/>
          <w:szCs w:val="24"/>
        </w:rPr>
      </w:pPr>
      <w:r w:rsidRPr="00B145AF">
        <w:rPr>
          <w:rFonts w:ascii="Times New Roman" w:hAnsi="Times New Roman" w:cs="Times New Roman"/>
          <w:b/>
          <w:i/>
          <w:sz w:val="24"/>
          <w:szCs w:val="24"/>
          <w:lang w:val="uk-UA"/>
        </w:rPr>
        <w:t xml:space="preserve"> </w:t>
      </w:r>
      <w:r w:rsidR="0079769A" w:rsidRPr="00B145AF">
        <w:rPr>
          <w:rFonts w:ascii="Times New Roman" w:hAnsi="Times New Roman" w:cs="Times New Roman"/>
          <w:i/>
          <w:sz w:val="24"/>
          <w:szCs w:val="24"/>
        </w:rPr>
        <w:t>Пряма.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Я – лінія пряма,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Всього один я вимір маю,</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І ні початку ні кінця свого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Не знаю, бо їх нема: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Як всесвіт нескінченна я,</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І в цьому суть моя.</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w:t>
      </w:r>
    </w:p>
    <w:p w:rsidR="0079769A" w:rsidRPr="00B145AF" w:rsidRDefault="0079769A" w:rsidP="00B145AF">
      <w:pPr>
        <w:spacing w:line="240" w:lineRule="auto"/>
        <w:jc w:val="both"/>
        <w:rPr>
          <w:rFonts w:ascii="Times New Roman" w:hAnsi="Times New Roman" w:cs="Times New Roman"/>
          <w:i/>
          <w:sz w:val="24"/>
          <w:szCs w:val="24"/>
        </w:rPr>
      </w:pPr>
      <w:r w:rsidRPr="00B145AF">
        <w:rPr>
          <w:rFonts w:ascii="Times New Roman" w:hAnsi="Times New Roman" w:cs="Times New Roman"/>
          <w:i/>
          <w:sz w:val="24"/>
          <w:szCs w:val="24"/>
        </w:rPr>
        <w:t>Відрізок.</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Частиною прямої звуся я,</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І хоч хвалити сам себе не чемно,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Та я скажу: між точками двома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lastRenderedPageBreak/>
        <w:t>Я найкоротша лінія одна.</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Я можу нахил будь-який прийняти,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Лягти горизонтально,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Вертикально стати.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i/>
          <w:sz w:val="24"/>
          <w:szCs w:val="24"/>
        </w:rPr>
        <w:t>Кут.</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Я – кут.</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Мені вершина служить головою,</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А те, що звете ви ногами,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Всі називають сторонами.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Буваєм різні ми. Ось я – прямий,</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Є гострі і тупі Кути.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Вони мої брати.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Тупий – мій старший брат</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І я даю вам слово: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Він завжди більший від прямого!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А гострий – менший брат,</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Ручаюсь головою,</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Він менший від прямого.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Навкруг вершини сторону мою лиш покрути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І різні матимеш кути.</w:t>
      </w:r>
    </w:p>
    <w:p w:rsidR="003B17CD"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Використовую на уроках дидактичні ігри та ігрові моменти, що робить навчання   цікавим, створює у дітей бадьорий, творчий настрій, полегшує засвоєння навчального матеріалу. Різноманітні ігрові дії, за допомогою яких розв’язується те чи інше завдання, підтримують і посилюють інтерес дітей до математики. Коли я використовую на уроці елементи гри, то в класі створюється доброзичлива обстановка, бадьорий настрій, бажання вчитися. Плануючи урок, враховую вік учнів, добираю ігри,які є їм цікаві і зрозумілі.</w:t>
      </w:r>
    </w:p>
    <w:p w:rsidR="0079769A" w:rsidRPr="00B145AF" w:rsidRDefault="0079769A" w:rsidP="00B145AF">
      <w:pPr>
        <w:pStyle w:val="a3"/>
        <w:numPr>
          <w:ilvl w:val="0"/>
          <w:numId w:val="12"/>
        </w:numPr>
        <w:spacing w:line="240" w:lineRule="auto"/>
        <w:jc w:val="both"/>
        <w:rPr>
          <w:rFonts w:ascii="Times New Roman" w:hAnsi="Times New Roman" w:cs="Times New Roman"/>
          <w:sz w:val="24"/>
          <w:szCs w:val="24"/>
        </w:rPr>
      </w:pPr>
      <w:r w:rsidRPr="00B145AF">
        <w:rPr>
          <w:rFonts w:ascii="Times New Roman" w:hAnsi="Times New Roman" w:cs="Times New Roman"/>
          <w:i/>
          <w:sz w:val="24"/>
          <w:szCs w:val="24"/>
        </w:rPr>
        <w:t>«Індивідуальне лото»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 xml:space="preserve">Для учнів пропоную спеціальний конверт, в якому є набір карточок і велика картка з правильними відповідями. Учень дістає з конверта карточку, розв’язує даний приклад і закриває правильну відповідь. Карточки кладемо лицьовим боком вниз. Якщо всі приклади розв’язані вірно, то обернені сторони карточок </w:t>
      </w:r>
      <w:r w:rsidRPr="00B145AF">
        <w:rPr>
          <w:rFonts w:ascii="Times New Roman" w:hAnsi="Times New Roman" w:cs="Times New Roman"/>
          <w:sz w:val="24"/>
          <w:szCs w:val="24"/>
        </w:rPr>
        <w:lastRenderedPageBreak/>
        <w:t xml:space="preserve">утворюють малюнок, найчастіше це улюблені казкові герої. </w:t>
      </w:r>
      <w:r w:rsidRPr="00B145AF">
        <w:rPr>
          <w:rFonts w:ascii="Times New Roman" w:hAnsi="Times New Roman" w:cs="Times New Roman"/>
          <w:i/>
          <w:sz w:val="24"/>
          <w:szCs w:val="24"/>
        </w:rPr>
        <w:t xml:space="preserve"> </w:t>
      </w:r>
      <w:r w:rsidRPr="00B145AF">
        <w:rPr>
          <w:rFonts w:ascii="Times New Roman" w:hAnsi="Times New Roman" w:cs="Times New Roman"/>
          <w:sz w:val="24"/>
          <w:szCs w:val="24"/>
        </w:rPr>
        <w:t>Розв’язуючи завдання на картках лото, учні відчувають задоволення і мають бажання працювати, що є дуже важливим на уроках математики. Вдома вони складають своє лото і здають його на перевірку. Таким чином, діти закріплюють свої знання й уміння з даної теми, розвивають логічне мислення.</w:t>
      </w:r>
    </w:p>
    <w:p w:rsidR="0079769A" w:rsidRPr="00B145AF" w:rsidRDefault="0079769A" w:rsidP="00B145AF">
      <w:pPr>
        <w:pStyle w:val="a3"/>
        <w:numPr>
          <w:ilvl w:val="0"/>
          <w:numId w:val="12"/>
        </w:numPr>
        <w:spacing w:line="240" w:lineRule="auto"/>
        <w:jc w:val="both"/>
        <w:rPr>
          <w:rFonts w:ascii="Times New Roman" w:hAnsi="Times New Roman" w:cs="Times New Roman"/>
          <w:i/>
          <w:sz w:val="24"/>
          <w:szCs w:val="24"/>
        </w:rPr>
      </w:pPr>
      <w:r w:rsidRPr="00B145AF">
        <w:rPr>
          <w:rFonts w:ascii="Times New Roman" w:hAnsi="Times New Roman" w:cs="Times New Roman"/>
          <w:i/>
          <w:sz w:val="24"/>
          <w:szCs w:val="24"/>
        </w:rPr>
        <w:t>«Зачаровані приклади»</w:t>
      </w:r>
    </w:p>
    <w:p w:rsidR="0079769A" w:rsidRPr="00B145AF" w:rsidRDefault="0079769A" w:rsidP="00B145AF">
      <w:pPr>
        <w:pStyle w:val="a3"/>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Учні отримують приклади і, правильно розв’язавши їх, знаходять слово-код. «Зачаровані приклади» використовую  при вивченні багатьох тем як на уроках математики, так і в позаурочний час. Вдома учні намагаються скласти свої приклади. Часто вони складають не тільки приклади, а й цілі оповідання. Такі завдання діти зазвичай оформляють у вигляді творчих робіт.</w:t>
      </w:r>
    </w:p>
    <w:p w:rsidR="0079769A" w:rsidRPr="00B145AF" w:rsidRDefault="003B17CD" w:rsidP="00B145AF">
      <w:pPr>
        <w:spacing w:line="240" w:lineRule="auto"/>
        <w:jc w:val="both"/>
        <w:rPr>
          <w:rFonts w:ascii="Times New Roman" w:hAnsi="Times New Roman" w:cs="Times New Roman"/>
          <w:sz w:val="24"/>
          <w:szCs w:val="24"/>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Гра на уроці – це творчість, праця. У процесі гри в дитини виробляється звичка зосереджуватися, мислити самостійно, розвивати уміння, прагнути до знань. Навіть пасивні діти включаються у гру з великим бажанням, докладаючи всіх зусиль, щоб не підвести товаришів по грі. Момент гри на уроці робить процес навчання цікавим, забезпечує бадьорий робочий настрій,полегшує подолання труднощів у засвоєнні навчального матеріалу.  Наприклад,   під час вивчення теми «Додавання і віднімання натуральних чисел» діти із захопленням грають у гру «Магічні квадрати», або гру «Хто швидше?». Трохи уваги, гумору, переоформлення тематичних запитань, пристосування їх до гри – і урок стає «живим», викликає більшу активність учнів, формує та розвиває їх творчий потенціал, відповідає вимогам, які передбачені новими Державними стандартами базової та повної середньої освіти.</w:t>
      </w:r>
    </w:p>
    <w:p w:rsidR="0079769A" w:rsidRPr="00B145AF" w:rsidRDefault="003B17CD"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lang w:val="uk-UA"/>
        </w:rPr>
        <w:t xml:space="preserve">Впроваджуючи нові стандарти, підвищую інтерес учнів до математики за допомогою історичних відомостей, дидактичних ігор, нетрадиційних уроків, дбаю про те, щоб уроки були різноманітними, цікавими, захоплюючими. Моє кредо – зробити все, аби запалити вогник цікавості, пробудити інтерес до математики. </w:t>
      </w:r>
    </w:p>
    <w:p w:rsidR="003B17CD"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Уміло підібрані запитання і приклади, оригінальне розв’язування задач різними способами, використання елементів історизму, поступово і непомітно залучають кожного учня до процесу пізнання, активізують навчально-пізнавальну діяльність, спонукають до тво</w:t>
      </w:r>
      <w:r w:rsidR="0032523E" w:rsidRPr="00B145AF">
        <w:rPr>
          <w:rFonts w:ascii="Times New Roman" w:hAnsi="Times New Roman" w:cs="Times New Roman"/>
          <w:sz w:val="24"/>
          <w:szCs w:val="24"/>
          <w:lang w:val="uk-UA"/>
        </w:rPr>
        <w:t>рчої діяльності, що є невідємною складовою реалізації нових Державних стандартів.</w:t>
      </w:r>
      <w:r w:rsidRPr="00B145AF">
        <w:rPr>
          <w:rFonts w:ascii="Times New Roman" w:hAnsi="Times New Roman" w:cs="Times New Roman"/>
          <w:sz w:val="24"/>
          <w:szCs w:val="24"/>
          <w:lang w:val="uk-UA"/>
        </w:rPr>
        <w:t xml:space="preserve">    Навчання – важливий засіб формування духовності особистості, який не тільки розвиває розумові здібності, а й виховує.</w:t>
      </w:r>
    </w:p>
    <w:p w:rsidR="003B17CD"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Багаторічний учительський досвід переконує, що ніяка раціоналізація навчального процесу не повинна витісняти емоції. Тому часто уроки свої розпочинаю  епіграфами, продумую девізи, використовую вислови видатних людей. Для роботи в групах розробили правила успішної командної роботи, якими керуємося:</w:t>
      </w:r>
    </w:p>
    <w:p w:rsidR="0079769A" w:rsidRPr="00B145AF" w:rsidRDefault="0079769A" w:rsidP="00B145AF">
      <w:pPr>
        <w:pStyle w:val="a3"/>
        <w:numPr>
          <w:ilvl w:val="0"/>
          <w:numId w:val="13"/>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Пам’ятай, що ти  - частина команди і без тебе команді буде важко.</w:t>
      </w:r>
    </w:p>
    <w:p w:rsidR="0079769A" w:rsidRPr="00B145AF" w:rsidRDefault="0079769A" w:rsidP="00B145AF">
      <w:pPr>
        <w:pStyle w:val="a3"/>
        <w:numPr>
          <w:ilvl w:val="0"/>
          <w:numId w:val="13"/>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Будь активним.</w:t>
      </w:r>
    </w:p>
    <w:p w:rsidR="0079769A" w:rsidRPr="00B145AF" w:rsidRDefault="0079769A" w:rsidP="00B145AF">
      <w:pPr>
        <w:pStyle w:val="a3"/>
        <w:numPr>
          <w:ilvl w:val="0"/>
          <w:numId w:val="13"/>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Вчасно та ретельно виконуй доручену справу.</w:t>
      </w:r>
    </w:p>
    <w:p w:rsidR="0079769A" w:rsidRPr="00B145AF" w:rsidRDefault="0079769A" w:rsidP="00B145AF">
      <w:pPr>
        <w:pStyle w:val="a3"/>
        <w:numPr>
          <w:ilvl w:val="0"/>
          <w:numId w:val="13"/>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Допомагай іншим, в разі потреби.</w:t>
      </w:r>
    </w:p>
    <w:p w:rsidR="0079769A" w:rsidRPr="00B145AF" w:rsidRDefault="0079769A" w:rsidP="00B145AF">
      <w:pPr>
        <w:pStyle w:val="a3"/>
        <w:numPr>
          <w:ilvl w:val="0"/>
          <w:numId w:val="13"/>
        </w:num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lastRenderedPageBreak/>
        <w:t>Не «тягни ковдру на себе», пам’ятай, що передусім від тебе команда чекає якісного виконання твоїх обов’язків.</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 xml:space="preserve">Для розвитку обчислювальних навичок підбираю нескладні , але цікаві проблеми, розв’язання яких вимагає від учня володіння тими чи іншими прийомами обчислень.  </w:t>
      </w:r>
      <w:r w:rsidRPr="00B145AF">
        <w:rPr>
          <w:rFonts w:ascii="Times New Roman" w:hAnsi="Times New Roman" w:cs="Times New Roman"/>
          <w:sz w:val="24"/>
          <w:szCs w:val="24"/>
        </w:rPr>
        <w:t>Використовуємо математичні маки, кругові приклади, підіймання по сходинках, ланцюжкові приклади. Привчаю учнів до способів швидких обчислень: множенню на 5, 50, 25,125, 11, діленню на 2,4,8, піднесенню до квадрата двоцифрових чисел, які розпочинаються або закінчуються на „5”.</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Під час вивчення нової теми, на уроках формування знань, навичок та умінь, та в процесі узагальнення і систематизації знань, проводжу такі самостійні роботи, щоб зацікавити всіх учнів, не залишити жодного байдужого в класі. Завдання різнорівневі і після виконання найлегшого,  кожен може перейти до складнішого. Відповіді кожної самостійної роботи закодовані шифром, який дає можливість прочитати цікаве повідомлення аби відгадати назву якогось поняття. Так, наприклад,  вивчаючи тему «Звичайні дроби», пропоную:</w:t>
      </w:r>
    </w:p>
    <w:p w:rsidR="0079769A" w:rsidRPr="00B145AF" w:rsidRDefault="0079769A" w:rsidP="00B145AF">
      <w:pPr>
        <w:numPr>
          <w:ilvl w:val="0"/>
          <w:numId w:val="14"/>
        </w:numPr>
        <w:spacing w:after="0" w:line="240" w:lineRule="auto"/>
        <w:jc w:val="both"/>
        <w:rPr>
          <w:rFonts w:ascii="Times New Roman" w:hAnsi="Times New Roman" w:cs="Times New Roman"/>
          <w:sz w:val="24"/>
          <w:szCs w:val="24"/>
        </w:rPr>
      </w:pPr>
      <w:r w:rsidRPr="00B145AF">
        <w:rPr>
          <w:rFonts w:ascii="Times New Roman" w:hAnsi="Times New Roman" w:cs="Times New Roman"/>
          <w:sz w:val="24"/>
          <w:szCs w:val="24"/>
        </w:rPr>
        <w:t>На островах Тихого океану мешкають черепахи-гіганти. Вони такі великі, що діти можуть кататися, сидячи у них на спинах. Якщо ви виконаєте завдання, то дізнаєтеся, як називається найбільша у світі  черепаха .</w:t>
      </w:r>
    </w:p>
    <w:p w:rsidR="00C64804"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Відповідність „Відповідь – буква”.(Дермохеліс)</w:t>
      </w:r>
    </w:p>
    <w:p w:rsidR="0079769A" w:rsidRPr="00B145AF" w:rsidRDefault="0079769A" w:rsidP="00B145AF">
      <w:pPr>
        <w:numPr>
          <w:ilvl w:val="0"/>
          <w:numId w:val="14"/>
        </w:numPr>
        <w:spacing w:after="0" w:line="240" w:lineRule="auto"/>
        <w:jc w:val="both"/>
        <w:rPr>
          <w:rFonts w:ascii="Times New Roman" w:hAnsi="Times New Roman" w:cs="Times New Roman"/>
          <w:sz w:val="24"/>
          <w:szCs w:val="24"/>
        </w:rPr>
      </w:pPr>
      <w:r w:rsidRPr="00B145AF">
        <w:rPr>
          <w:rFonts w:ascii="Times New Roman" w:hAnsi="Times New Roman" w:cs="Times New Roman"/>
          <w:sz w:val="24"/>
          <w:szCs w:val="24"/>
        </w:rPr>
        <w:t>На землі живе майже 75 мільярдів пташок. Найбільші екземпляри одного з видів птахів мають масу 135 кг, а їх висота сягає 2 м 40 см. У минулому віці на острові Мадагаскар жив такий птах-гігант. Його яйце було величиною з добру диню: 33 см завдовжки і 24 см завширшки. Воно могло вмістити понад 9 л води і було більше курячого в 150 разів. Дізнатися, як називається цей птах, вам допоможе таке завдання.</w:t>
      </w:r>
    </w:p>
    <w:p w:rsidR="0079769A" w:rsidRPr="00B145AF" w:rsidRDefault="0079769A" w:rsidP="00B145AF">
      <w:pPr>
        <w:spacing w:line="240" w:lineRule="auto"/>
        <w:ind w:left="360"/>
        <w:jc w:val="both"/>
        <w:rPr>
          <w:rFonts w:ascii="Times New Roman" w:hAnsi="Times New Roman" w:cs="Times New Roman"/>
          <w:sz w:val="24"/>
          <w:szCs w:val="24"/>
        </w:rPr>
      </w:pPr>
      <w:r w:rsidRPr="00B145AF">
        <w:rPr>
          <w:rFonts w:ascii="Times New Roman" w:hAnsi="Times New Roman" w:cs="Times New Roman"/>
          <w:sz w:val="24"/>
          <w:szCs w:val="24"/>
        </w:rPr>
        <w:t>Відповідність „Відповідь – буква” (Страус)</w:t>
      </w:r>
    </w:p>
    <w:p w:rsidR="0079769A" w:rsidRPr="00B145AF" w:rsidRDefault="0079769A" w:rsidP="00B145AF">
      <w:pPr>
        <w:numPr>
          <w:ilvl w:val="0"/>
          <w:numId w:val="14"/>
        </w:numPr>
        <w:spacing w:after="0" w:line="240" w:lineRule="auto"/>
        <w:jc w:val="both"/>
        <w:rPr>
          <w:rFonts w:ascii="Times New Roman" w:hAnsi="Times New Roman" w:cs="Times New Roman"/>
          <w:sz w:val="24"/>
          <w:szCs w:val="24"/>
        </w:rPr>
      </w:pPr>
      <w:r w:rsidRPr="00B145AF">
        <w:rPr>
          <w:rFonts w:ascii="Times New Roman" w:hAnsi="Times New Roman" w:cs="Times New Roman"/>
          <w:sz w:val="24"/>
          <w:szCs w:val="24"/>
        </w:rPr>
        <w:t>У багатьох садах живе істота, яка має 14175 зубів</w:t>
      </w:r>
      <w:r w:rsidR="006F4A09" w:rsidRPr="00B145AF">
        <w:rPr>
          <w:rFonts w:ascii="Times New Roman" w:hAnsi="Times New Roman" w:cs="Times New Roman"/>
          <w:sz w:val="24"/>
          <w:szCs w:val="24"/>
        </w:rPr>
        <w:t>. Дізнайтеся про назву цієї най</w:t>
      </w:r>
      <w:r w:rsidRPr="00B145AF">
        <w:rPr>
          <w:rFonts w:ascii="Times New Roman" w:hAnsi="Times New Roman" w:cs="Times New Roman"/>
          <w:sz w:val="24"/>
          <w:szCs w:val="24"/>
        </w:rPr>
        <w:t>зубастішої істоти, розгадавши слово.</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Заклавши до будь-якого завдання певну відповідність „Відповідь – слово”, учні повинні прочитати „Черв ‘як”.</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Така робота активізує навчально-пізнавальну діяльність, сприяє формуванню творчого потенціалу учнів, є тими особливостями викладання математики, які передбачені умовами впровадження нових Державних стандартів. Кожен учень охоче береться за роботу, працює наполегливо, уважно, адже від правильної відповіді залежить відкриття чогось нового, невідомого. А відкривши, учні задоволені тим, що кожний вніс частинку своєї роботи у відкриття.</w:t>
      </w:r>
    </w:p>
    <w:p w:rsidR="0079769A"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 xml:space="preserve">Важливо не приховувати від учнів труднощів, які неминучі в процесі вивчення математики. На кожному уроці намагаюся показати, що в математиці результатів можна досягти тільки долаючи перешкоди. </w:t>
      </w:r>
    </w:p>
    <w:p w:rsidR="00632268" w:rsidRPr="00B145AF" w:rsidRDefault="00632268"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Для підвищення пізнавальної активності використовую взаємоперевірку школярами письмових домашніх завдань, призначаю </w:t>
      </w:r>
      <w:r w:rsidRPr="00B145AF">
        <w:rPr>
          <w:rFonts w:ascii="Times New Roman" w:hAnsi="Times New Roman" w:cs="Times New Roman"/>
          <w:i/>
          <w:sz w:val="24"/>
          <w:szCs w:val="24"/>
          <w:lang w:val="uk-UA"/>
        </w:rPr>
        <w:t>учнів-асистентів</w:t>
      </w:r>
      <w:r w:rsidRPr="00B145AF">
        <w:rPr>
          <w:rFonts w:ascii="Times New Roman" w:hAnsi="Times New Roman" w:cs="Times New Roman"/>
          <w:sz w:val="24"/>
          <w:szCs w:val="24"/>
          <w:lang w:val="uk-UA"/>
        </w:rPr>
        <w:t xml:space="preserve"> учителя,</w:t>
      </w:r>
      <w:r w:rsidRPr="00B145AF">
        <w:rPr>
          <w:rFonts w:ascii="Times New Roman" w:hAnsi="Times New Roman" w:cs="Times New Roman"/>
          <w:i/>
          <w:sz w:val="24"/>
          <w:szCs w:val="24"/>
          <w:lang w:val="uk-UA"/>
        </w:rPr>
        <w:t>учнів-консультантів.</w:t>
      </w:r>
      <w:r w:rsidRPr="00B145AF">
        <w:rPr>
          <w:rFonts w:ascii="Times New Roman" w:hAnsi="Times New Roman" w:cs="Times New Roman"/>
          <w:sz w:val="24"/>
          <w:szCs w:val="24"/>
          <w:lang w:val="uk-UA"/>
        </w:rPr>
        <w:t xml:space="preserve"> Такі прийоми дуже подобаються учням,вони </w:t>
      </w:r>
      <w:r w:rsidRPr="00B145AF">
        <w:rPr>
          <w:rFonts w:ascii="Times New Roman" w:hAnsi="Times New Roman" w:cs="Times New Roman"/>
          <w:sz w:val="24"/>
          <w:szCs w:val="24"/>
          <w:lang w:val="uk-UA"/>
        </w:rPr>
        <w:lastRenderedPageBreak/>
        <w:t>допомагають також значно інтенсифікувати роботу, виводячи учнів із стану пасивного сприймання інформації. Роль взаємоперевірки переоцінити важко,важлива і виховна її функція – сприяння виробленню таких рис особистості, як чесність, правдивість,колективізм, виховання самоконтролю, адже побачити недоліки у роботі товариша легше, ніж у власній.</w:t>
      </w:r>
    </w:p>
    <w:p w:rsidR="0079769A"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 xml:space="preserve">Головне завдання сучасності – сприяти становленню дитини, працювати на нових підходах, що ґрунтуються на довірі до здібностей дитини, наявності у неї потреб, пізнавальних мотивів, природного потягу до прекрасного. „Хочеш виростити генія – стерпи непосидючого " – вважали стародавні філософи. Відійшли в минуле авторитарні форми роботи, коли головним було, щоб діти сиділи тихо і були бездоганно керованими. Приємніше отримувати насолоду від невимушеного, дружнього спілкування з учнями як із співтворцями нового, щойно відкритого для них світу тієї чи іншої теми. Намагаюся будувати ділові стосунки з учнями на головному – вірі в дитину. </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 xml:space="preserve">Плануючи і проводячи урок, прагну, щоб учням було цікаво, незалежно від складності та обсягу матеріалу, наявності високого чи низького рівня знань, хлопчику і дівчинці, п’ятикласнику і випускнику, за першою і за останньою партою. </w:t>
      </w:r>
      <w:r w:rsidRPr="00B145AF">
        <w:rPr>
          <w:rFonts w:ascii="Times New Roman" w:hAnsi="Times New Roman" w:cs="Times New Roman"/>
          <w:sz w:val="24"/>
          <w:szCs w:val="24"/>
        </w:rPr>
        <w:t>Намагаюся забезпечити на кожному уроці активність кожному учню. Це особливо важливо у підлітковому віці, коли ще формуються, а інколи визначаються постійні інтереси і нахили до того чи іншого предмету. Саме в цей період, вважаю,необхідно розкрити захоплюючі сторони математики. Одначе, використання ігрових ситуацій на уроці не означає про можливість оволодіння математикою „легко і щасливо”. Легких шляхів в науку немає.  У своїй роботі широко використовую інтерактивні технології навчання –  спеціальну форму організації пізнавальної діяльності, яка має конкретну мету – створити комфортні умови навчання, за яких кожен учень відчуває свою успішність, інтелектуальну спроможність.</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rPr>
        <w:t xml:space="preserve">Переваги  інтерактивного методу вбачаю в тому, що навчальний процес відбувається за умови постійної, активної взаємодії всіх учнів. Це співнавчання, взаємонавчання (колективне, групове, навчання у співпраці), де учень і вчитель виступають рівноправними, рівнозначними суб’єктами навчання. В основу метода покладено ідею  - „Навчаючи інших, навчайся сам”. </w:t>
      </w:r>
    </w:p>
    <w:p w:rsidR="0079769A"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rPr>
        <w:t>Проводжу  уроки у формі КВК, у І семестрі з 5-тикласниками провели як узагальнення по темі «Натуральні числа», організували змагання двох команд, які готували привітання, а потім брали участь у конкурсах.</w:t>
      </w:r>
      <w:r w:rsidRPr="00B145AF">
        <w:rPr>
          <w:rFonts w:ascii="Times New Roman" w:hAnsi="Times New Roman" w:cs="Times New Roman"/>
          <w:sz w:val="24"/>
          <w:szCs w:val="24"/>
          <w:lang w:val="uk-UA"/>
        </w:rPr>
        <w:t xml:space="preserve"> Для мене – це знову ж звичайний  урок з розв’язуванням вправ, задач, перевіркою умінь і навичок, а для учнів -  цікаво, захоплююче, хочеться ще і ще гратися. </w:t>
      </w:r>
      <w:r w:rsidRPr="00B145AF">
        <w:rPr>
          <w:rFonts w:ascii="Times New Roman" w:hAnsi="Times New Roman" w:cs="Times New Roman"/>
          <w:sz w:val="24"/>
          <w:szCs w:val="24"/>
        </w:rPr>
        <w:t>Приємно чути, коли говорять «Не хочу йти з математики», але  частіше все таки навпаки, бо цей предмет – це далеко не розваги, а наполегливий, кропіткий труд. Учням завжди повторюю – МАТЕМАТИКА– це пам'ять  + увага. Тому тренуйте свою пам'ять, вчіть вірші,правила. У математиці як у спорті – поки тренуєшся, доти і маєш хороші результати.</w:t>
      </w:r>
    </w:p>
    <w:p w:rsidR="00632268" w:rsidRPr="00B145AF" w:rsidRDefault="00C64804"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 xml:space="preserve">Творчо підходжу до пояснення матеріалу, для кращого сприйняття учнями розробляю свої схеми, алгоритми, узагальнення. Обов’язковою є робота з підручником. Намагаюся залишити місце і для творчості учня – самостійних </w:t>
      </w:r>
      <w:r w:rsidR="0079769A" w:rsidRPr="00B145AF">
        <w:rPr>
          <w:rFonts w:ascii="Times New Roman" w:hAnsi="Times New Roman" w:cs="Times New Roman"/>
          <w:sz w:val="24"/>
          <w:szCs w:val="24"/>
        </w:rPr>
        <w:lastRenderedPageBreak/>
        <w:t>висновків, виведення формул, формулювання означень.</w:t>
      </w:r>
      <w:r w:rsidR="00632268" w:rsidRPr="00B145AF">
        <w:rPr>
          <w:rFonts w:ascii="Times New Roman" w:hAnsi="Times New Roman" w:cs="Times New Roman"/>
          <w:sz w:val="24"/>
          <w:szCs w:val="24"/>
          <w:lang w:val="uk-UA"/>
        </w:rPr>
        <w:t xml:space="preserve"> Впроваджуючи нові стандарти освіти, важливого значення як і раніше набуває використання комп’ютерних технологій на уроках математики, з метою розширення меж творчої діяльності вчителя та учня, усвідомлення можливостей  їх ефективного застосування, привчання учнів до самостійної дослідницької діяльності. У своїй роботі використовую комп’ютер достатньо часто: під час вивчення нового матеріалу, формування умінь і навичок розв’язування задач, контролем за якістю знань учнів, демонстрацій власних та учнівських презентацій.</w:t>
      </w:r>
    </w:p>
    <w:p w:rsidR="00CE2B47" w:rsidRPr="00B145AF" w:rsidRDefault="00C64804"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i/>
          <w:sz w:val="24"/>
          <w:szCs w:val="24"/>
          <w:lang w:val="uk-UA"/>
        </w:rPr>
        <w:t xml:space="preserve"> </w:t>
      </w:r>
      <w:r w:rsidR="0079769A" w:rsidRPr="00B145AF">
        <w:rPr>
          <w:rFonts w:ascii="Times New Roman" w:hAnsi="Times New Roman" w:cs="Times New Roman"/>
          <w:i/>
          <w:sz w:val="24"/>
          <w:szCs w:val="24"/>
        </w:rPr>
        <w:t>З певним інтервалом часу, щоб зацікавити учнів, проводжу предметний тиждень математики.</w:t>
      </w:r>
      <w:r w:rsidR="0079769A" w:rsidRPr="00B145AF">
        <w:rPr>
          <w:rFonts w:ascii="Times New Roman" w:hAnsi="Times New Roman" w:cs="Times New Roman"/>
          <w:sz w:val="24"/>
          <w:szCs w:val="24"/>
        </w:rPr>
        <w:t xml:space="preserve"> Так, минулого року, 12-16 грудня, класні колективи змагалися у конкурсах на кращу математичну газету, кращі творчі роботи: </w:t>
      </w:r>
    </w:p>
    <w:p w:rsidR="0079769A"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реферати, дослідницькі проекти, математичні казки, вірші, малюнки, практикувалися у розв’язуванні цікавих задач, головоломок, кросвордів, ребусів, розгадуванні софізмів.</w:t>
      </w:r>
    </w:p>
    <w:p w:rsidR="0079769A" w:rsidRPr="00B145AF" w:rsidRDefault="00CE2B47" w:rsidP="00B145AF">
      <w:pPr>
        <w:spacing w:line="240" w:lineRule="auto"/>
        <w:jc w:val="both"/>
        <w:rPr>
          <w:rFonts w:ascii="Times New Roman" w:hAnsi="Times New Roman" w:cs="Times New Roman"/>
          <w:sz w:val="24"/>
          <w:szCs w:val="24"/>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Для учнів 5 класу було організовано і проведено змагання «Математична регата», перемогу в якому отримала команда «Бригантина» (капітан Мітюк Даша) з перевагою лише в три бали над командою «Фортуна» (капітан Рильська Діана).</w:t>
      </w:r>
    </w:p>
    <w:p w:rsidR="0079769A" w:rsidRPr="00B145AF" w:rsidRDefault="00CE2B47" w:rsidP="00B145AF">
      <w:pPr>
        <w:spacing w:line="240" w:lineRule="auto"/>
        <w:jc w:val="both"/>
        <w:rPr>
          <w:rFonts w:ascii="Times New Roman" w:hAnsi="Times New Roman" w:cs="Times New Roman"/>
          <w:sz w:val="24"/>
          <w:szCs w:val="24"/>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lang w:val="uk-UA"/>
        </w:rPr>
        <w:t xml:space="preserve">Учні 6 і 7 класів змагалися у конкурсі веселих і кмітливих математиків (КВК), об’єднавшись у команди «Хлопців молодців» (Бабіч Дмитро) та «Кмітливих дівчат» (Дмитрієва Ліна). </w:t>
      </w:r>
      <w:r w:rsidR="0079769A" w:rsidRPr="00B145AF">
        <w:rPr>
          <w:rFonts w:ascii="Times New Roman" w:hAnsi="Times New Roman" w:cs="Times New Roman"/>
          <w:sz w:val="24"/>
          <w:szCs w:val="24"/>
        </w:rPr>
        <w:t>Дівчатка впевнено обійшли у конкурсах хлопців і стали переможцями, вигравши «золоті» медалі та солодощі. Хлопцям дістався  втішний приз на пам'ять – лінійки.</w:t>
      </w:r>
    </w:p>
    <w:p w:rsidR="0079769A" w:rsidRPr="00B145AF" w:rsidRDefault="00CE2B47"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rPr>
        <w:t xml:space="preserve">Старшокласники школи прийняли участь у математичному вечорі «Хай славиться й святиться наук цариця». Учні 10 класу підготували  незабутні фрагменти з історії великої науки на прикладах самозреченого, </w:t>
      </w: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lang w:val="uk-UA"/>
        </w:rPr>
        <w:t>а іноді і трагічного життя великих математиків: глядачі  «зустрілися» з Піфагором (Борщовецький А.), Гіпатією (Тернова О.),  Остроградським (Капелюха В.), Софією Ковалевською (Горда О.), М.Кравчуком (Шваб В.). 11-класники натхненно читали вірші  присвячені Декарту, Ньютону і Лейбніцу,</w:t>
      </w: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lang w:val="uk-UA"/>
        </w:rPr>
        <w:t>Остроградському, Лобачевському, Архімеду  (Шевченко В., Пєтова О., Гора К., Верещагіна А., Скусій О., Ніколенко О., Гончар О.),а учні 9 класу продекламували власні вірші, присвячені математиці. Під кінець заходу ведучі Дудник М. та Ойленг О. запропонували  присутнім  вікторину та математичні ігри і конкурси.Ніхто з учнів не залишився байдужим під час проведення  предметного тижня, а найактивніші та переможці різних конкурсів були нагороджені подяками і грамотами, пам’ятними призами.</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 xml:space="preserve">Як важливий чинник у   впровадженні нових Державних стандартів, бачу  роботу з   творчо обдарованими дітьми,яку проводжу систематично: це і підготовка до олімпіад,  участь у міжнародному математичному конкурсі «Кенгуру», всеукраїнській олімпіаді «Олімпус». </w:t>
      </w:r>
      <w:r w:rsidRPr="00B145AF">
        <w:rPr>
          <w:rFonts w:ascii="Times New Roman" w:hAnsi="Times New Roman" w:cs="Times New Roman"/>
          <w:sz w:val="24"/>
          <w:szCs w:val="24"/>
        </w:rPr>
        <w:t>Готувалися, розв’язували тренувальні вправи, активно взяли участь учнів молодшій вікових категорій (5,6 класи).</w:t>
      </w:r>
    </w:p>
    <w:p w:rsidR="00CE2B47" w:rsidRPr="00B145AF" w:rsidRDefault="00CE2B47"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79769A" w:rsidRPr="00B145AF">
        <w:rPr>
          <w:rFonts w:ascii="Times New Roman" w:hAnsi="Times New Roman" w:cs="Times New Roman"/>
          <w:sz w:val="24"/>
          <w:szCs w:val="24"/>
          <w:lang w:val="uk-UA"/>
        </w:rPr>
        <w:t xml:space="preserve">Особливістю викладання математики в умовах реалізації нових Державних стандартів, в  організації навчально-виховного процесу є  орієнтація на </w:t>
      </w:r>
      <w:r w:rsidR="0079769A" w:rsidRPr="00B145AF">
        <w:rPr>
          <w:rFonts w:ascii="Times New Roman" w:hAnsi="Times New Roman" w:cs="Times New Roman"/>
          <w:sz w:val="24"/>
          <w:szCs w:val="24"/>
          <w:lang w:val="uk-UA"/>
        </w:rPr>
        <w:lastRenderedPageBreak/>
        <w:t>досягнення всіма учнями обов’язкового рівня математичної підготовки і створення умов для навчання на більш високому рівні тим учням, які мають здібності, інтерес до предмета.</w:t>
      </w:r>
    </w:p>
    <w:p w:rsidR="00CE2B47" w:rsidRPr="00B145AF" w:rsidRDefault="0079769A"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sz w:val="24"/>
          <w:szCs w:val="24"/>
          <w:lang w:val="uk-UA"/>
        </w:rPr>
        <w:t xml:space="preserve"> </w:t>
      </w:r>
      <w:r w:rsidRPr="00B145AF">
        <w:rPr>
          <w:rFonts w:ascii="Times New Roman" w:hAnsi="Times New Roman" w:cs="Times New Roman"/>
          <w:sz w:val="24"/>
          <w:szCs w:val="24"/>
        </w:rPr>
        <w:t>Це не можливо без відповідної матеріально-технічної бази, тобто кабінету математики. Для успішного засвоєння учнями знань,надаю важливого значення  його обладнанню, наявності роздаткового, методичного, дидактичного матеріалу, наявності електронних навчальних програм, мультимедійних носіїв навчальної інформації.</w:t>
      </w:r>
    </w:p>
    <w:p w:rsidR="0079769A" w:rsidRPr="00B145AF" w:rsidRDefault="0079769A" w:rsidP="00B145AF">
      <w:pPr>
        <w:spacing w:line="240" w:lineRule="auto"/>
        <w:jc w:val="both"/>
        <w:rPr>
          <w:rFonts w:ascii="Times New Roman" w:hAnsi="Times New Roman" w:cs="Times New Roman"/>
          <w:sz w:val="24"/>
          <w:szCs w:val="24"/>
        </w:rPr>
      </w:pPr>
      <w:r w:rsidRPr="00B145AF">
        <w:rPr>
          <w:rFonts w:ascii="Times New Roman" w:hAnsi="Times New Roman" w:cs="Times New Roman"/>
          <w:sz w:val="24"/>
          <w:szCs w:val="24"/>
          <w:lang w:val="uk-UA"/>
        </w:rPr>
        <w:t xml:space="preserve"> Кабінет математики має естетично оформлені постійні і змінні стенди, виставку кращих зошитів учнів, наочність з питань нормативних документів щодо викладання предмету математики. Також є велика кількість дидактичного, роздаткового матеріалу, комплекти таблиць з різних тем, є добірка додаткової літерату</w:t>
      </w:r>
      <w:r w:rsidRPr="00B145AF">
        <w:rPr>
          <w:rFonts w:ascii="Times New Roman" w:hAnsi="Times New Roman" w:cs="Times New Roman"/>
          <w:sz w:val="24"/>
          <w:szCs w:val="24"/>
        </w:rPr>
        <w:t xml:space="preserve">ри по підготовці до олімпіад. Широко використовується наявний у кабінеті ноутбук, копіювальна техніка, набори моделей геометричних фігур, створена тематична картотека навчально-наочних посібників і методичних матеріалів. </w:t>
      </w:r>
    </w:p>
    <w:p w:rsidR="00B73A7B" w:rsidRPr="00B145AF" w:rsidRDefault="00926F47" w:rsidP="00B145AF">
      <w:pPr>
        <w:spacing w:line="240" w:lineRule="auto"/>
        <w:jc w:val="both"/>
        <w:rPr>
          <w:rFonts w:ascii="Times New Roman" w:hAnsi="Times New Roman" w:cs="Times New Roman"/>
          <w:sz w:val="24"/>
          <w:szCs w:val="24"/>
          <w:lang w:val="uk-UA"/>
        </w:rPr>
      </w:pPr>
      <w:r w:rsidRPr="00B145AF">
        <w:rPr>
          <w:rFonts w:ascii="Times New Roman" w:hAnsi="Times New Roman" w:cs="Times New Roman"/>
          <w:b/>
          <w:sz w:val="24"/>
          <w:szCs w:val="24"/>
          <w:lang w:val="uk-UA"/>
        </w:rPr>
        <w:t xml:space="preserve"> </w:t>
      </w:r>
      <w:r w:rsidR="0032523E" w:rsidRPr="00B145AF">
        <w:rPr>
          <w:rFonts w:ascii="Times New Roman" w:hAnsi="Times New Roman" w:cs="Times New Roman"/>
          <w:sz w:val="24"/>
          <w:szCs w:val="24"/>
          <w:lang w:val="uk-UA"/>
        </w:rPr>
        <w:t>Особливостями викладання математики в умовах реалізації нових державних стандартів а</w:t>
      </w:r>
      <w:r w:rsidR="002B312C" w:rsidRPr="00B145AF">
        <w:rPr>
          <w:rFonts w:ascii="Times New Roman" w:hAnsi="Times New Roman" w:cs="Times New Roman"/>
          <w:sz w:val="24"/>
          <w:szCs w:val="24"/>
          <w:lang w:val="uk-UA"/>
        </w:rPr>
        <w:t>ктуальності набуває креативна освіта для розвитку інноваційної особистості</w:t>
      </w:r>
      <w:r w:rsidR="00C63759" w:rsidRPr="00B145AF">
        <w:rPr>
          <w:rFonts w:ascii="Times New Roman" w:hAnsi="Times New Roman" w:cs="Times New Roman"/>
          <w:sz w:val="24"/>
          <w:szCs w:val="24"/>
          <w:lang w:val="uk-UA"/>
        </w:rPr>
        <w:t xml:space="preserve"> – новий тип освіти, орієнтований на розвиток творчих здібностей людини і закріплення в її свідомості спонукань до пошуку інновацій, аналізу проблем і варіантів діяльності, це освіта, яка мотивує самостійне осмислення дійсності, самопізнання індивідуальності, перетворення знань в потенціал мислення і саморозвитку.</w:t>
      </w:r>
      <w:r w:rsidR="004F1ED6" w:rsidRPr="00B145AF">
        <w:rPr>
          <w:rFonts w:ascii="Times New Roman" w:hAnsi="Times New Roman" w:cs="Times New Roman"/>
          <w:sz w:val="24"/>
          <w:szCs w:val="24"/>
          <w:lang w:val="uk-UA"/>
        </w:rPr>
        <w:t xml:space="preserve"> </w:t>
      </w:r>
      <w:r w:rsidR="00C63759" w:rsidRPr="00B145AF">
        <w:rPr>
          <w:rFonts w:ascii="Times New Roman" w:hAnsi="Times New Roman" w:cs="Times New Roman"/>
          <w:sz w:val="24"/>
          <w:szCs w:val="24"/>
          <w:lang w:val="uk-UA"/>
        </w:rPr>
        <w:t>Сучасному суспільству потрібна творча й активна особистість. Розвиток інноваційної</w:t>
      </w:r>
      <w:r w:rsidR="007B1AF5" w:rsidRPr="00B145AF">
        <w:rPr>
          <w:rFonts w:ascii="Times New Roman" w:hAnsi="Times New Roman" w:cs="Times New Roman"/>
          <w:sz w:val="24"/>
          <w:szCs w:val="24"/>
          <w:lang w:val="uk-UA"/>
        </w:rPr>
        <w:t xml:space="preserve"> особистості в контексті креативної освіти, в умовах реалізації нових Державних стандартів здійснюється завдяки втіленню в навчальний процес активних форм організації та проведення уроків математики</w:t>
      </w:r>
      <w:r w:rsidR="004F1ED6" w:rsidRPr="00B145AF">
        <w:rPr>
          <w:rFonts w:ascii="Times New Roman" w:hAnsi="Times New Roman" w:cs="Times New Roman"/>
          <w:sz w:val="24"/>
          <w:szCs w:val="24"/>
          <w:lang w:val="uk-UA"/>
        </w:rPr>
        <w:t>.</w:t>
      </w:r>
      <w:r w:rsidR="007B1AF5" w:rsidRPr="00B145AF">
        <w:rPr>
          <w:rFonts w:ascii="Times New Roman" w:hAnsi="Times New Roman" w:cs="Times New Roman"/>
          <w:sz w:val="24"/>
          <w:szCs w:val="24"/>
          <w:lang w:val="uk-UA"/>
        </w:rPr>
        <w:t xml:space="preserve"> Учитель математики повинен не лише досконало знати предмет, але й мати «ключ» до свідомості й серця своїх вихованців. Таким «ключем» є різноманітні та цікаві способи і прийоми організації роботи учнів на уроці.</w:t>
      </w:r>
      <w:r w:rsidR="00167FA2" w:rsidRPr="00B145AF">
        <w:rPr>
          <w:rFonts w:ascii="Times New Roman" w:hAnsi="Times New Roman" w:cs="Times New Roman"/>
          <w:b/>
          <w:sz w:val="24"/>
          <w:szCs w:val="24"/>
          <w:lang w:val="uk-UA"/>
        </w:rPr>
        <w:t xml:space="preserve"> </w:t>
      </w:r>
      <w:r w:rsidR="00167FA2" w:rsidRPr="00B145AF">
        <w:rPr>
          <w:rFonts w:ascii="Times New Roman" w:hAnsi="Times New Roman" w:cs="Times New Roman"/>
          <w:sz w:val="24"/>
          <w:szCs w:val="24"/>
          <w:lang w:val="uk-UA"/>
        </w:rPr>
        <w:t xml:space="preserve">Адже </w:t>
      </w:r>
      <w:r w:rsidR="003D3813" w:rsidRPr="00B145AF">
        <w:rPr>
          <w:rFonts w:ascii="Times New Roman" w:hAnsi="Times New Roman" w:cs="Times New Roman"/>
          <w:sz w:val="24"/>
          <w:szCs w:val="24"/>
          <w:lang w:val="uk-UA"/>
        </w:rPr>
        <w:t>вибір способу побудови  уроку з математики пов'язаний із формуванням умінь учнів спостерігати, аналізувати, узагальнювати, конкретизувати, формулювати гіпотези, ставити запитання, висловлювати і відстоювати свої думки, оперувати навчальним матеріалом. Обов’язковими є також розвиток уваги, мислення, уяви, пам’яті учнів</w:t>
      </w:r>
      <w:r w:rsidR="008879A9" w:rsidRPr="00B145AF">
        <w:rPr>
          <w:rFonts w:ascii="Times New Roman" w:hAnsi="Times New Roman" w:cs="Times New Roman"/>
          <w:sz w:val="24"/>
          <w:szCs w:val="24"/>
          <w:lang w:val="uk-UA"/>
        </w:rPr>
        <w:t>, виховання пізнавального інтересу, самостійності у здобутті знань, плеканні моральних якостей, культури.</w:t>
      </w:r>
      <w:r w:rsidR="00A22C81" w:rsidRPr="00B145AF">
        <w:rPr>
          <w:rFonts w:ascii="Times New Roman" w:hAnsi="Times New Roman" w:cs="Times New Roman"/>
          <w:b/>
          <w:sz w:val="24"/>
          <w:szCs w:val="24"/>
          <w:lang w:val="uk-UA"/>
        </w:rPr>
        <w:t xml:space="preserve"> </w:t>
      </w:r>
      <w:r w:rsidR="00B13180" w:rsidRPr="00B145AF">
        <w:rPr>
          <w:rFonts w:ascii="Times New Roman" w:hAnsi="Times New Roman" w:cs="Times New Roman"/>
          <w:sz w:val="24"/>
          <w:szCs w:val="24"/>
          <w:lang w:val="uk-UA"/>
        </w:rPr>
        <w:t xml:space="preserve"> Творча діяльність учнів можлива при наявності здатностей застосовувати знання на практиці, у взаємозв’язку зі знаннями інших дисциплін. Міждисциплінарні дидактичні складові</w:t>
      </w:r>
      <w:r w:rsidR="002634F5" w:rsidRPr="00B145AF">
        <w:rPr>
          <w:rFonts w:ascii="Times New Roman" w:hAnsi="Times New Roman" w:cs="Times New Roman"/>
          <w:sz w:val="24"/>
          <w:szCs w:val="24"/>
          <w:lang w:val="uk-UA"/>
        </w:rPr>
        <w:t xml:space="preserve"> роботи кожного вчителя – «Інтелектуально-креативні функції навчання» - сприяють взаємодоповнюваності і взаємопідсиленню навчання на уроках </w:t>
      </w:r>
      <w:r w:rsidR="0032523E" w:rsidRPr="00B145AF">
        <w:rPr>
          <w:rFonts w:ascii="Times New Roman" w:hAnsi="Times New Roman" w:cs="Times New Roman"/>
          <w:sz w:val="24"/>
          <w:szCs w:val="24"/>
          <w:lang w:val="uk-UA"/>
        </w:rPr>
        <w:t xml:space="preserve">різних предметів. </w:t>
      </w:r>
      <w:r w:rsidR="002634F5" w:rsidRPr="00B145AF">
        <w:rPr>
          <w:rFonts w:ascii="Times New Roman" w:hAnsi="Times New Roman" w:cs="Times New Roman"/>
          <w:sz w:val="24"/>
          <w:szCs w:val="24"/>
          <w:lang w:val="uk-UA"/>
        </w:rPr>
        <w:t xml:space="preserve"> Вчитель повинен створювати умови, що стимулюють творчу діяльність, знаходити такий матеріал, який би включав учня в конкретну діяльність, що має для нього певну мету, велике значення і інтерес, визначати ті види навчально-пізнавальної діяльності</w:t>
      </w:r>
      <w:r w:rsidR="00661E9F" w:rsidRPr="00B145AF">
        <w:rPr>
          <w:rFonts w:ascii="Times New Roman" w:hAnsi="Times New Roman" w:cs="Times New Roman"/>
          <w:sz w:val="24"/>
          <w:szCs w:val="24"/>
          <w:lang w:val="uk-UA"/>
        </w:rPr>
        <w:t xml:space="preserve"> учнів, результати яких по справжньому цікавлять їх і не можуть виконуватися механічно, розвивати творчі (інтуїтивні) здібності, закладені в кожній дитині генетично. Вимога часу – шляхом формування і розвитку в учня певних вмінь і навичок, сприяти перетворенню рутинної </w:t>
      </w:r>
      <w:r w:rsidR="00661E9F" w:rsidRPr="00B145AF">
        <w:rPr>
          <w:rFonts w:ascii="Times New Roman" w:hAnsi="Times New Roman" w:cs="Times New Roman"/>
          <w:sz w:val="24"/>
          <w:szCs w:val="24"/>
          <w:lang w:val="uk-UA"/>
        </w:rPr>
        <w:lastRenderedPageBreak/>
        <w:t xml:space="preserve">діяльності у творчу, відкриваючи шлях до творчого прориву; у навчально-виховному процесі створювати групові ситуації , які стимулюють вироблення нових ідей; </w:t>
      </w:r>
      <w:r w:rsidR="002A523D" w:rsidRPr="00B145AF">
        <w:rPr>
          <w:rFonts w:ascii="Times New Roman" w:hAnsi="Times New Roman" w:cs="Times New Roman"/>
          <w:b/>
          <w:sz w:val="24"/>
          <w:szCs w:val="24"/>
          <w:lang w:val="uk-UA"/>
        </w:rPr>
        <w:t xml:space="preserve"> </w:t>
      </w:r>
      <w:r w:rsidR="00661E9F" w:rsidRPr="00B145AF">
        <w:rPr>
          <w:rFonts w:ascii="Times New Roman" w:hAnsi="Times New Roman" w:cs="Times New Roman"/>
          <w:sz w:val="24"/>
          <w:szCs w:val="24"/>
          <w:lang w:val="uk-UA"/>
        </w:rPr>
        <w:t>використовувати такі методи і форми, технології і методики, техніки і засоби навчання</w:t>
      </w:r>
      <w:r w:rsidR="001A481A" w:rsidRPr="00B145AF">
        <w:rPr>
          <w:rFonts w:ascii="Times New Roman" w:hAnsi="Times New Roman" w:cs="Times New Roman"/>
          <w:sz w:val="24"/>
          <w:szCs w:val="24"/>
          <w:lang w:val="uk-UA"/>
        </w:rPr>
        <w:t>, які дають змогу учням самостійно відкривати нові знання; а організовуючи виконання учнями завдання, формулювати загальну проблему, забезпечувати їх самостійну діяльність, консультувати з питань вибору джерел інформації, здійснювати контроль.</w:t>
      </w:r>
    </w:p>
    <w:p w:rsidR="00325FCA" w:rsidRPr="00B145AF" w:rsidRDefault="0048574F" w:rsidP="00B145AF">
      <w:pPr>
        <w:spacing w:line="240" w:lineRule="auto"/>
        <w:jc w:val="both"/>
        <w:rPr>
          <w:rFonts w:ascii="Times New Roman" w:hAnsi="Times New Roman" w:cs="Times New Roman"/>
          <w:b/>
          <w:sz w:val="24"/>
          <w:szCs w:val="24"/>
          <w:lang w:val="uk-UA"/>
        </w:rPr>
      </w:pPr>
      <w:r w:rsidRPr="00B145AF">
        <w:rPr>
          <w:rFonts w:ascii="Times New Roman" w:hAnsi="Times New Roman" w:cs="Times New Roman"/>
          <w:sz w:val="24"/>
          <w:szCs w:val="24"/>
          <w:lang w:val="uk-UA"/>
        </w:rPr>
        <w:t xml:space="preserve"> </w:t>
      </w:r>
      <w:r w:rsidR="00325FCA" w:rsidRPr="00B145AF">
        <w:rPr>
          <w:rFonts w:ascii="Times New Roman" w:hAnsi="Times New Roman" w:cs="Times New Roman"/>
          <w:sz w:val="24"/>
          <w:szCs w:val="24"/>
          <w:lang w:val="uk-UA"/>
        </w:rPr>
        <w:t>Для п</w:t>
      </w:r>
      <w:r w:rsidR="008132B9" w:rsidRPr="00B145AF">
        <w:rPr>
          <w:rFonts w:ascii="Times New Roman" w:hAnsi="Times New Roman" w:cs="Times New Roman"/>
          <w:sz w:val="24"/>
          <w:szCs w:val="24"/>
          <w:lang w:val="uk-UA"/>
        </w:rPr>
        <w:t xml:space="preserve">окращення навчальних результатів </w:t>
      </w:r>
      <w:r w:rsidR="002A523D" w:rsidRPr="00B145AF">
        <w:rPr>
          <w:rFonts w:ascii="Times New Roman" w:hAnsi="Times New Roman" w:cs="Times New Roman"/>
          <w:sz w:val="24"/>
          <w:szCs w:val="24"/>
          <w:lang w:val="uk-UA"/>
        </w:rPr>
        <w:t xml:space="preserve"> важливим є </w:t>
      </w:r>
      <w:r w:rsidR="00710BFE" w:rsidRPr="00B145AF">
        <w:rPr>
          <w:rFonts w:ascii="Times New Roman" w:hAnsi="Times New Roman" w:cs="Times New Roman"/>
          <w:sz w:val="24"/>
          <w:szCs w:val="24"/>
          <w:lang w:val="uk-UA"/>
        </w:rPr>
        <w:t>підпорядкування навчального процесу якісному втіленню таких положень:</w:t>
      </w:r>
    </w:p>
    <w:p w:rsidR="00710BFE" w:rsidRPr="00B145AF" w:rsidRDefault="00710BFE" w:rsidP="00B145AF">
      <w:pPr>
        <w:pStyle w:val="a8"/>
        <w:numPr>
          <w:ilvl w:val="0"/>
          <w:numId w:val="2"/>
        </w:numPr>
        <w:spacing w:before="0" w:beforeAutospacing="0" w:after="0"/>
      </w:pPr>
      <w:r w:rsidRPr="00B145AF">
        <w:t xml:space="preserve">Планування навчання </w:t>
      </w:r>
      <w:r w:rsidR="00ED5825" w:rsidRPr="00B145AF">
        <w:t>«</w:t>
      </w:r>
      <w:r w:rsidRPr="00B145AF">
        <w:t>від учня</w:t>
      </w:r>
      <w:r w:rsidR="00ED5825" w:rsidRPr="00B145AF">
        <w:t>»; застосування традиційних, модернізованих й інноваційних технологій орієнтувати на процес взаємодії учителя і учнів, і на досягнення обов’язкового навчального резул</w:t>
      </w:r>
      <w:r w:rsidR="008132B9" w:rsidRPr="00B145AF">
        <w:t>ьтату (мінімуму базових знань</w:t>
      </w:r>
      <w:r w:rsidR="00ED5825" w:rsidRPr="00B145AF">
        <w:t>) як опори для сходження до більш досконалого оволодіння навчальним змістом;</w:t>
      </w:r>
    </w:p>
    <w:p w:rsidR="00ED5825" w:rsidRPr="00B145AF" w:rsidRDefault="00ED5825" w:rsidP="00B145AF">
      <w:pPr>
        <w:pStyle w:val="a8"/>
        <w:numPr>
          <w:ilvl w:val="0"/>
          <w:numId w:val="2"/>
        </w:numPr>
        <w:spacing w:before="0" w:beforeAutospacing="0" w:after="0"/>
      </w:pPr>
      <w:r w:rsidRPr="00B145AF">
        <w:t>Долати загальність, недиференційованість в організації навчання, по ходу уроку оперативно аналізувати стан засвоєння матеріалу окремими групами учнів та на індивідуальному рівні з тим, щоб кваліфіковано виходити на диференційовані домашні завдання, відкривати</w:t>
      </w:r>
      <w:r w:rsidR="00D172CA" w:rsidRPr="00B145AF">
        <w:t xml:space="preserve"> учням перспективу навчання і найбільш раціонально конструювати її;</w:t>
      </w:r>
    </w:p>
    <w:p w:rsidR="00D172CA" w:rsidRPr="00B145AF" w:rsidRDefault="00D172CA" w:rsidP="00B145AF">
      <w:pPr>
        <w:pStyle w:val="a8"/>
        <w:numPr>
          <w:ilvl w:val="0"/>
          <w:numId w:val="2"/>
        </w:numPr>
        <w:spacing w:before="0" w:beforeAutospacing="0" w:after="0"/>
      </w:pPr>
      <w:r w:rsidRPr="00B145AF">
        <w:t>Постійно враховувати психологічні складові (емоційний стан; особливості сприймання; ситуації рефлексії і самооцінки), забезпечувати емоційно-психологічну захищеність і душевний комфорт учнів;</w:t>
      </w:r>
    </w:p>
    <w:p w:rsidR="004F1ED6" w:rsidRPr="00B145AF" w:rsidRDefault="00D172CA" w:rsidP="00B145AF">
      <w:pPr>
        <w:pStyle w:val="a8"/>
        <w:numPr>
          <w:ilvl w:val="0"/>
          <w:numId w:val="2"/>
        </w:numPr>
        <w:spacing w:before="0" w:beforeAutospacing="0" w:after="0"/>
      </w:pPr>
      <w:r w:rsidRPr="00B145AF">
        <w:t>Домагатися, щоб процес навчання був одночасно і особистісним (згідно настанови  В.О. Сухомлинського: «кожен має досягти стелі своїх можливостей»), і соціальним – повинен вести до усвідомлення учнем соціальної значущості ос</w:t>
      </w:r>
      <w:r w:rsidR="004F1ED6" w:rsidRPr="00B145AF">
        <w:t>віти</w:t>
      </w:r>
      <w:r w:rsidR="00526B1A" w:rsidRPr="00B145AF">
        <w:t xml:space="preserve">. </w:t>
      </w:r>
    </w:p>
    <w:p w:rsidR="00975991" w:rsidRPr="00B145AF" w:rsidRDefault="00926F47" w:rsidP="00B145AF">
      <w:pPr>
        <w:pStyle w:val="a8"/>
        <w:spacing w:before="0" w:beforeAutospacing="0" w:after="0"/>
      </w:pPr>
      <w:r w:rsidRPr="00B145AF">
        <w:rPr>
          <w:b/>
        </w:rPr>
        <w:t xml:space="preserve"> </w:t>
      </w:r>
      <w:r w:rsidR="006C6691" w:rsidRPr="00B145AF">
        <w:t>Для покращення якості навчання</w:t>
      </w:r>
      <w:r w:rsidR="00975991" w:rsidRPr="00B145AF">
        <w:t xml:space="preserve"> необхідним є подальший розвиток</w:t>
      </w:r>
      <w:r w:rsidR="006C6691" w:rsidRPr="00B145AF">
        <w:t xml:space="preserve"> </w:t>
      </w:r>
      <w:r w:rsidR="004F1ED6" w:rsidRPr="00B145AF">
        <w:t>професіоналізму вчителя</w:t>
      </w:r>
      <w:r w:rsidR="00975991" w:rsidRPr="00B145AF">
        <w:t>,</w:t>
      </w:r>
      <w:r w:rsidR="006C6691" w:rsidRPr="00B145AF">
        <w:t xml:space="preserve"> поглиблення методичної підготовки в аспектах підтримки і супроводу здібних, обдарованих учнів т</w:t>
      </w:r>
      <w:r w:rsidR="00975991" w:rsidRPr="00B145AF">
        <w:t>а дітей з проблемами в навчанні, удосконалення уроків, де буде реалізовуватись</w:t>
      </w:r>
    </w:p>
    <w:p w:rsidR="00975991" w:rsidRPr="00B145AF" w:rsidRDefault="00975991" w:rsidP="00B145AF">
      <w:pPr>
        <w:pStyle w:val="a8"/>
        <w:numPr>
          <w:ilvl w:val="0"/>
          <w:numId w:val="2"/>
        </w:numPr>
        <w:spacing w:before="0" w:beforeAutospacing="0" w:after="0"/>
      </w:pPr>
      <w:r w:rsidRPr="00B145AF">
        <w:t>організація диференціації та індивідуалізації навчання;</w:t>
      </w:r>
    </w:p>
    <w:p w:rsidR="00975991" w:rsidRPr="00B145AF" w:rsidRDefault="00975991" w:rsidP="00B145AF">
      <w:pPr>
        <w:pStyle w:val="a8"/>
        <w:numPr>
          <w:ilvl w:val="0"/>
          <w:numId w:val="2"/>
        </w:numPr>
        <w:spacing w:before="0" w:beforeAutospacing="0" w:after="0"/>
      </w:pPr>
      <w:r w:rsidRPr="00B145AF">
        <w:t>систематичний контроль якості засвоєння знань учнями, визначення рівня навченості;</w:t>
      </w:r>
    </w:p>
    <w:p w:rsidR="009B3A81" w:rsidRPr="00B145AF" w:rsidRDefault="009B3A81" w:rsidP="00B145AF">
      <w:pPr>
        <w:pStyle w:val="a8"/>
        <w:numPr>
          <w:ilvl w:val="0"/>
          <w:numId w:val="2"/>
        </w:numPr>
        <w:spacing w:before="0" w:beforeAutospacing="0" w:after="0"/>
      </w:pPr>
      <w:r w:rsidRPr="00B145AF">
        <w:t>творче застосування методів форм, технологій навчання;</w:t>
      </w:r>
    </w:p>
    <w:p w:rsidR="004F1ED6" w:rsidRPr="00B145AF" w:rsidRDefault="009B3A81" w:rsidP="00B145AF">
      <w:pPr>
        <w:pStyle w:val="a8"/>
        <w:numPr>
          <w:ilvl w:val="0"/>
          <w:numId w:val="2"/>
        </w:numPr>
        <w:spacing w:before="0" w:beforeAutospacing="0" w:after="0"/>
      </w:pPr>
      <w:r w:rsidRPr="00B145AF">
        <w:t>спрямовування викладання математики і на накопичення учнями базових знань, і на знаряддя для розвитку мислення та виявлення творчих здібностей школярів.</w:t>
      </w:r>
    </w:p>
    <w:p w:rsidR="00FA4079" w:rsidRPr="00B145AF" w:rsidRDefault="00FA4079" w:rsidP="00B145AF">
      <w:pPr>
        <w:pStyle w:val="a8"/>
        <w:spacing w:before="0" w:beforeAutospacing="0" w:after="0"/>
      </w:pPr>
      <w:r w:rsidRPr="00B145AF">
        <w:t>Сьогодні школа зобов’язана навчити учня вчитися, планувати свою працю, самому шукати шляхи власного розвитку, навчати, як отримані знання використовувати. Учень не повинен поглинати «готові» знання – він їх має здобути сам і сам зрозуміти, чого йому не вистачає, щоб домогтися успіху.</w:t>
      </w:r>
    </w:p>
    <w:p w:rsidR="00D81E62" w:rsidRPr="00D06385" w:rsidRDefault="00926F47" w:rsidP="00B145AF">
      <w:pPr>
        <w:spacing w:line="240" w:lineRule="auto"/>
        <w:jc w:val="both"/>
        <w:rPr>
          <w:rFonts w:ascii="Times New Roman" w:hAnsi="Times New Roman" w:cs="Times New Roman"/>
          <w:sz w:val="24"/>
          <w:szCs w:val="24"/>
        </w:rPr>
      </w:pPr>
      <w:r w:rsidRPr="00B145AF">
        <w:rPr>
          <w:rFonts w:ascii="Times New Roman" w:hAnsi="Times New Roman" w:cs="Times New Roman"/>
          <w:b/>
          <w:sz w:val="24"/>
          <w:szCs w:val="24"/>
          <w:lang w:val="uk-UA"/>
        </w:rPr>
        <w:t xml:space="preserve"> </w:t>
      </w:r>
      <w:r w:rsidR="00FA4079" w:rsidRPr="00B145AF">
        <w:rPr>
          <w:rFonts w:ascii="Times New Roman" w:hAnsi="Times New Roman" w:cs="Times New Roman"/>
          <w:sz w:val="24"/>
          <w:szCs w:val="24"/>
        </w:rPr>
        <w:t xml:space="preserve">Найкращий вчитель той, хто пробуджує в учнів бажання вчитися. Ця незаперечна істина проголошувалася у тій чи іншій формі прогресивними педагогами всіх часів. У книжці «Серце віддаю дітям» В.О.Сухомлинський, звертаючись до вчителів писав: «Не забувайте, що грунт, на якому будується ваша педагогічна майстерність, - у самій дитині, </w:t>
      </w:r>
      <w:r w:rsidR="00B73A7B" w:rsidRPr="00B145AF">
        <w:rPr>
          <w:rFonts w:ascii="Times New Roman" w:hAnsi="Times New Roman" w:cs="Times New Roman"/>
          <w:sz w:val="24"/>
          <w:szCs w:val="24"/>
        </w:rPr>
        <w:t xml:space="preserve">у її ставленні до знань </w:t>
      </w:r>
      <w:r w:rsidR="00FA4079" w:rsidRPr="00B145AF">
        <w:rPr>
          <w:rFonts w:ascii="Times New Roman" w:hAnsi="Times New Roman" w:cs="Times New Roman"/>
          <w:sz w:val="24"/>
          <w:szCs w:val="24"/>
        </w:rPr>
        <w:t xml:space="preserve"> і до вас, учителю. Це – </w:t>
      </w:r>
      <w:r w:rsidR="00FA4079" w:rsidRPr="00B145AF">
        <w:rPr>
          <w:rFonts w:ascii="Times New Roman" w:hAnsi="Times New Roman" w:cs="Times New Roman"/>
          <w:sz w:val="24"/>
          <w:szCs w:val="24"/>
        </w:rPr>
        <w:lastRenderedPageBreak/>
        <w:t>бажання вчитися, натхнення, готовність до подолання труднощів. Дбайливо збагачуйте цей грунт, без нього не ма</w:t>
      </w:r>
      <w:r w:rsidR="0099714D" w:rsidRPr="00B145AF">
        <w:rPr>
          <w:rFonts w:ascii="Times New Roman" w:hAnsi="Times New Roman" w:cs="Times New Roman"/>
          <w:sz w:val="24"/>
          <w:szCs w:val="24"/>
          <w:lang w:val="uk-UA"/>
        </w:rPr>
        <w:t>є школи</w:t>
      </w:r>
      <w:r w:rsidR="001216B9" w:rsidRPr="00B145AF">
        <w:rPr>
          <w:rFonts w:ascii="Times New Roman" w:hAnsi="Times New Roman" w:cs="Times New Roman"/>
          <w:sz w:val="24"/>
          <w:szCs w:val="24"/>
          <w:lang w:val="uk-UA"/>
        </w:rPr>
        <w:t>»</w:t>
      </w:r>
    </w:p>
    <w:p w:rsidR="00D81E62" w:rsidRPr="00D06385" w:rsidRDefault="00D81E62" w:rsidP="00B145AF">
      <w:pPr>
        <w:spacing w:line="240" w:lineRule="auto"/>
        <w:jc w:val="both"/>
        <w:rPr>
          <w:rFonts w:ascii="Times New Roman" w:hAnsi="Times New Roman" w:cs="Times New Roman"/>
          <w:sz w:val="24"/>
          <w:szCs w:val="24"/>
        </w:rPr>
      </w:pPr>
    </w:p>
    <w:p w:rsidR="00D81E62" w:rsidRPr="00D06385" w:rsidRDefault="00D81E62" w:rsidP="00B145AF">
      <w:pPr>
        <w:spacing w:line="240" w:lineRule="auto"/>
        <w:jc w:val="both"/>
        <w:rPr>
          <w:rFonts w:ascii="Times New Roman" w:hAnsi="Times New Roman" w:cs="Times New Roman"/>
          <w:sz w:val="24"/>
          <w:szCs w:val="24"/>
        </w:rPr>
      </w:pPr>
    </w:p>
    <w:p w:rsidR="00D81E62" w:rsidRPr="00D06385" w:rsidRDefault="00D81E62" w:rsidP="002A2A55">
      <w:pPr>
        <w:spacing w:line="240" w:lineRule="auto"/>
        <w:jc w:val="center"/>
        <w:rPr>
          <w:rFonts w:ascii="Times New Roman" w:hAnsi="Times New Roman" w:cs="Times New Roman"/>
          <w:sz w:val="24"/>
          <w:szCs w:val="24"/>
        </w:rPr>
      </w:pPr>
    </w:p>
    <w:p w:rsidR="00D81E62" w:rsidRPr="00D06385" w:rsidRDefault="00D81E62" w:rsidP="002A2A55">
      <w:pPr>
        <w:spacing w:line="240" w:lineRule="auto"/>
        <w:jc w:val="center"/>
        <w:rPr>
          <w:rFonts w:ascii="Times New Roman" w:hAnsi="Times New Roman" w:cs="Times New Roman"/>
          <w:sz w:val="24"/>
          <w:szCs w:val="24"/>
        </w:rPr>
      </w:pPr>
    </w:p>
    <w:p w:rsidR="00D81E62" w:rsidRPr="00D06385" w:rsidRDefault="00D81E62" w:rsidP="002A2A55">
      <w:pPr>
        <w:spacing w:line="240" w:lineRule="auto"/>
        <w:jc w:val="center"/>
        <w:rPr>
          <w:rFonts w:ascii="Times New Roman" w:hAnsi="Times New Roman" w:cs="Times New Roman"/>
          <w:sz w:val="24"/>
          <w:szCs w:val="24"/>
        </w:rPr>
      </w:pPr>
    </w:p>
    <w:p w:rsidR="00D81E62" w:rsidRPr="00D06385" w:rsidRDefault="00D81E62" w:rsidP="002A2A55">
      <w:pPr>
        <w:spacing w:line="240" w:lineRule="auto"/>
        <w:jc w:val="center"/>
        <w:rPr>
          <w:rFonts w:ascii="Times New Roman" w:hAnsi="Times New Roman" w:cs="Times New Roman"/>
          <w:sz w:val="24"/>
          <w:szCs w:val="24"/>
        </w:rPr>
      </w:pPr>
    </w:p>
    <w:p w:rsidR="002A2A55" w:rsidRDefault="002A2A55" w:rsidP="002A2A55">
      <w:pPr>
        <w:spacing w:line="240" w:lineRule="auto"/>
        <w:jc w:val="center"/>
        <w:rPr>
          <w:rFonts w:ascii="Times New Roman" w:hAnsi="Times New Roman" w:cs="Times New Roman"/>
          <w:b/>
          <w:sz w:val="24"/>
          <w:szCs w:val="24"/>
          <w:lang w:val="uk-UA"/>
        </w:rPr>
      </w:pPr>
    </w:p>
    <w:p w:rsidR="002A2A55" w:rsidRDefault="002A2A55" w:rsidP="002A2A55">
      <w:pPr>
        <w:spacing w:line="240" w:lineRule="auto"/>
        <w:jc w:val="center"/>
        <w:rPr>
          <w:rFonts w:ascii="Times New Roman" w:hAnsi="Times New Roman" w:cs="Times New Roman"/>
          <w:b/>
          <w:sz w:val="24"/>
          <w:szCs w:val="24"/>
          <w:lang w:val="uk-UA"/>
        </w:rPr>
      </w:pPr>
    </w:p>
    <w:p w:rsidR="007B5270" w:rsidRPr="002A2A55" w:rsidRDefault="002A2A55" w:rsidP="002A2A55">
      <w:pPr>
        <w:spacing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Література</w:t>
      </w:r>
    </w:p>
    <w:p w:rsidR="00D81E62" w:rsidRDefault="003E27C5" w:rsidP="00D209AA">
      <w:pPr>
        <w:spacing w:line="240" w:lineRule="auto"/>
        <w:ind w:left="360"/>
        <w:rPr>
          <w:rFonts w:ascii="Times New Roman" w:hAnsi="Times New Roman" w:cs="Times New Roman"/>
          <w:sz w:val="24"/>
          <w:szCs w:val="24"/>
          <w:lang w:val="uk-UA"/>
        </w:rPr>
      </w:pPr>
      <w:r>
        <w:rPr>
          <w:rFonts w:ascii="Times New Roman" w:hAnsi="Times New Roman" w:cs="Times New Roman"/>
          <w:sz w:val="24"/>
          <w:szCs w:val="24"/>
          <w:lang w:val="uk-UA"/>
        </w:rPr>
        <w:t>1.Станіславська Г.П. Математика. Розвиток творчих здібностей школярів. – Тернопіль</w:t>
      </w:r>
      <w:r w:rsidR="00D00885">
        <w:rPr>
          <w:rFonts w:ascii="Times New Roman" w:hAnsi="Times New Roman" w:cs="Times New Roman"/>
          <w:sz w:val="24"/>
          <w:szCs w:val="24"/>
          <w:lang w:val="uk-UA"/>
        </w:rPr>
        <w:t>: Навчальна книга – Богдан, 2007.</w:t>
      </w:r>
      <w:r>
        <w:rPr>
          <w:rFonts w:ascii="Times New Roman" w:hAnsi="Times New Roman" w:cs="Times New Roman"/>
          <w:sz w:val="24"/>
          <w:szCs w:val="24"/>
          <w:lang w:val="uk-UA"/>
        </w:rPr>
        <w:t xml:space="preserve"> </w:t>
      </w:r>
    </w:p>
    <w:p w:rsidR="00D00885" w:rsidRDefault="00D00885" w:rsidP="00D209AA">
      <w:pPr>
        <w:spacing w:line="240" w:lineRule="auto"/>
        <w:ind w:left="360"/>
        <w:rPr>
          <w:rFonts w:ascii="Times New Roman" w:hAnsi="Times New Roman" w:cs="Times New Roman"/>
          <w:sz w:val="24"/>
          <w:szCs w:val="24"/>
          <w:lang w:val="uk-UA"/>
        </w:rPr>
      </w:pPr>
      <w:r>
        <w:rPr>
          <w:rFonts w:ascii="Times New Roman" w:hAnsi="Times New Roman" w:cs="Times New Roman"/>
          <w:sz w:val="24"/>
          <w:szCs w:val="24"/>
          <w:lang w:val="uk-UA"/>
        </w:rPr>
        <w:t>2. Корнієнко Т.Л. Тиждень математики в школі. – Харків.: Веста: Видавництво «Ранок», 2008.</w:t>
      </w:r>
    </w:p>
    <w:p w:rsidR="00D00885" w:rsidRDefault="00D00885" w:rsidP="00D209AA">
      <w:pPr>
        <w:spacing w:line="240" w:lineRule="auto"/>
        <w:ind w:left="360"/>
        <w:rPr>
          <w:rFonts w:ascii="Times New Roman" w:hAnsi="Times New Roman" w:cs="Times New Roman"/>
          <w:sz w:val="24"/>
          <w:szCs w:val="24"/>
          <w:lang w:val="uk-UA"/>
        </w:rPr>
      </w:pPr>
      <w:r>
        <w:rPr>
          <w:rFonts w:ascii="Times New Roman" w:hAnsi="Times New Roman" w:cs="Times New Roman"/>
          <w:sz w:val="24"/>
          <w:szCs w:val="24"/>
          <w:lang w:val="uk-UA"/>
        </w:rPr>
        <w:t>3. Козира В.М. Технологія уроку з математики. – Тернопіль: Астон, 2002.</w:t>
      </w:r>
    </w:p>
    <w:p w:rsidR="00D00885" w:rsidRPr="00D00885" w:rsidRDefault="00D00885" w:rsidP="00D209AA">
      <w:pPr>
        <w:spacing w:line="240" w:lineRule="auto"/>
        <w:ind w:left="360"/>
        <w:rPr>
          <w:rFonts w:ascii="Times New Roman" w:hAnsi="Times New Roman" w:cs="Times New Roman"/>
          <w:sz w:val="24"/>
          <w:szCs w:val="24"/>
          <w:lang w:val="uk-UA"/>
        </w:rPr>
      </w:pPr>
      <w:r>
        <w:rPr>
          <w:rFonts w:ascii="Times New Roman" w:hAnsi="Times New Roman" w:cs="Times New Roman"/>
          <w:sz w:val="24"/>
          <w:szCs w:val="24"/>
          <w:lang w:val="uk-UA"/>
        </w:rPr>
        <w:t xml:space="preserve">4. Карпінська І.Й. Нестандартні уроки з математики. </w:t>
      </w:r>
      <w:r w:rsidR="007B5270">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007B5270">
        <w:rPr>
          <w:rFonts w:ascii="Times New Roman" w:hAnsi="Times New Roman" w:cs="Times New Roman"/>
          <w:sz w:val="24"/>
          <w:szCs w:val="24"/>
          <w:lang w:val="uk-UA"/>
        </w:rPr>
        <w:t>Тернопіль: Підручники і посібники, 2000.</w:t>
      </w:r>
    </w:p>
    <w:p w:rsidR="00FD1591" w:rsidRPr="00B145AF" w:rsidRDefault="00FD1591" w:rsidP="00B145AF">
      <w:pPr>
        <w:spacing w:line="240" w:lineRule="auto"/>
        <w:jc w:val="both"/>
        <w:rPr>
          <w:rFonts w:ascii="Times New Roman" w:hAnsi="Times New Roman" w:cs="Times New Roman"/>
          <w:b/>
          <w:sz w:val="24"/>
          <w:szCs w:val="24"/>
          <w:lang w:val="uk-UA"/>
        </w:rPr>
      </w:pPr>
    </w:p>
    <w:sectPr w:rsidR="00FD1591" w:rsidRPr="00B145AF" w:rsidSect="00B145AF">
      <w:pgSz w:w="11906" w:h="16838"/>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57A7" w:rsidRDefault="00FB57A7" w:rsidP="006343F9">
      <w:pPr>
        <w:spacing w:after="0" w:line="240" w:lineRule="auto"/>
      </w:pPr>
      <w:r>
        <w:separator/>
      </w:r>
    </w:p>
  </w:endnote>
  <w:endnote w:type="continuationSeparator" w:id="0">
    <w:p w:rsidR="00FB57A7" w:rsidRDefault="00FB57A7" w:rsidP="00634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57A7" w:rsidRDefault="00FB57A7" w:rsidP="006343F9">
      <w:pPr>
        <w:spacing w:after="0" w:line="240" w:lineRule="auto"/>
      </w:pPr>
      <w:r>
        <w:separator/>
      </w:r>
    </w:p>
  </w:footnote>
  <w:footnote w:type="continuationSeparator" w:id="0">
    <w:p w:rsidR="00FB57A7" w:rsidRDefault="00FB57A7" w:rsidP="006343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78EB"/>
    <w:multiLevelType w:val="hybridMultilevel"/>
    <w:tmpl w:val="3F9CCE8C"/>
    <w:lvl w:ilvl="0" w:tplc="4F66804A">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FB1DAE"/>
    <w:multiLevelType w:val="multilevel"/>
    <w:tmpl w:val="0422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F350AB2"/>
    <w:multiLevelType w:val="hybridMultilevel"/>
    <w:tmpl w:val="84ECDFD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16A31997"/>
    <w:multiLevelType w:val="hybridMultilevel"/>
    <w:tmpl w:val="73445E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5D79A8"/>
    <w:multiLevelType w:val="hybridMultilevel"/>
    <w:tmpl w:val="0394A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C360144"/>
    <w:multiLevelType w:val="hybridMultilevel"/>
    <w:tmpl w:val="B3D69202"/>
    <w:lvl w:ilvl="0" w:tplc="5CA23C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F831046"/>
    <w:multiLevelType w:val="hybridMultilevel"/>
    <w:tmpl w:val="E37CB7C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FA36C1D"/>
    <w:multiLevelType w:val="hybridMultilevel"/>
    <w:tmpl w:val="D15C74A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nsid w:val="1FCD4012"/>
    <w:multiLevelType w:val="hybridMultilevel"/>
    <w:tmpl w:val="12D25B8C"/>
    <w:lvl w:ilvl="0" w:tplc="C06EE47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433C6C"/>
    <w:multiLevelType w:val="hybridMultilevel"/>
    <w:tmpl w:val="457AC5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BBC09EF"/>
    <w:multiLevelType w:val="hybridMultilevel"/>
    <w:tmpl w:val="2C7AD02C"/>
    <w:lvl w:ilvl="0" w:tplc="C5F60A30">
      <w:start w:val="3"/>
      <w:numFmt w:val="bullet"/>
      <w:lvlText w:val="-"/>
      <w:lvlJc w:val="left"/>
      <w:pPr>
        <w:tabs>
          <w:tab w:val="num" w:pos="435"/>
        </w:tabs>
        <w:ind w:left="435" w:hanging="360"/>
      </w:pPr>
      <w:rPr>
        <w:rFonts w:ascii="Times New Roman" w:eastAsia="Times New Roman" w:hAnsi="Times New Roman" w:hint="default"/>
      </w:rPr>
    </w:lvl>
    <w:lvl w:ilvl="1" w:tplc="04190003">
      <w:start w:val="1"/>
      <w:numFmt w:val="bullet"/>
      <w:lvlText w:val="o"/>
      <w:lvlJc w:val="left"/>
      <w:pPr>
        <w:tabs>
          <w:tab w:val="num" w:pos="1155"/>
        </w:tabs>
        <w:ind w:left="1155" w:hanging="360"/>
      </w:pPr>
      <w:rPr>
        <w:rFonts w:ascii="Courier New" w:hAnsi="Courier New" w:hint="default"/>
      </w:rPr>
    </w:lvl>
    <w:lvl w:ilvl="2" w:tplc="04190005">
      <w:start w:val="1"/>
      <w:numFmt w:val="bullet"/>
      <w:lvlText w:val=""/>
      <w:lvlJc w:val="left"/>
      <w:pPr>
        <w:tabs>
          <w:tab w:val="num" w:pos="1875"/>
        </w:tabs>
        <w:ind w:left="1875" w:hanging="360"/>
      </w:pPr>
      <w:rPr>
        <w:rFonts w:ascii="Wingdings" w:hAnsi="Wingdings" w:hint="default"/>
      </w:rPr>
    </w:lvl>
    <w:lvl w:ilvl="3" w:tplc="04190001">
      <w:start w:val="1"/>
      <w:numFmt w:val="bullet"/>
      <w:lvlText w:val=""/>
      <w:lvlJc w:val="left"/>
      <w:pPr>
        <w:tabs>
          <w:tab w:val="num" w:pos="2595"/>
        </w:tabs>
        <w:ind w:left="2595" w:hanging="360"/>
      </w:pPr>
      <w:rPr>
        <w:rFonts w:ascii="Symbol" w:hAnsi="Symbol" w:hint="default"/>
      </w:rPr>
    </w:lvl>
    <w:lvl w:ilvl="4" w:tplc="04190003">
      <w:start w:val="1"/>
      <w:numFmt w:val="bullet"/>
      <w:lvlText w:val="o"/>
      <w:lvlJc w:val="left"/>
      <w:pPr>
        <w:tabs>
          <w:tab w:val="num" w:pos="3315"/>
        </w:tabs>
        <w:ind w:left="3315" w:hanging="360"/>
      </w:pPr>
      <w:rPr>
        <w:rFonts w:ascii="Courier New" w:hAnsi="Courier New" w:hint="default"/>
      </w:rPr>
    </w:lvl>
    <w:lvl w:ilvl="5" w:tplc="04190005">
      <w:start w:val="1"/>
      <w:numFmt w:val="bullet"/>
      <w:lvlText w:val=""/>
      <w:lvlJc w:val="left"/>
      <w:pPr>
        <w:tabs>
          <w:tab w:val="num" w:pos="4035"/>
        </w:tabs>
        <w:ind w:left="4035" w:hanging="360"/>
      </w:pPr>
      <w:rPr>
        <w:rFonts w:ascii="Wingdings" w:hAnsi="Wingdings" w:hint="default"/>
      </w:rPr>
    </w:lvl>
    <w:lvl w:ilvl="6" w:tplc="04190001">
      <w:start w:val="1"/>
      <w:numFmt w:val="bullet"/>
      <w:lvlText w:val=""/>
      <w:lvlJc w:val="left"/>
      <w:pPr>
        <w:tabs>
          <w:tab w:val="num" w:pos="4755"/>
        </w:tabs>
        <w:ind w:left="4755" w:hanging="360"/>
      </w:pPr>
      <w:rPr>
        <w:rFonts w:ascii="Symbol" w:hAnsi="Symbol" w:hint="default"/>
      </w:rPr>
    </w:lvl>
    <w:lvl w:ilvl="7" w:tplc="04190003">
      <w:start w:val="1"/>
      <w:numFmt w:val="bullet"/>
      <w:lvlText w:val="o"/>
      <w:lvlJc w:val="left"/>
      <w:pPr>
        <w:tabs>
          <w:tab w:val="num" w:pos="5475"/>
        </w:tabs>
        <w:ind w:left="5475" w:hanging="360"/>
      </w:pPr>
      <w:rPr>
        <w:rFonts w:ascii="Courier New" w:hAnsi="Courier New" w:hint="default"/>
      </w:rPr>
    </w:lvl>
    <w:lvl w:ilvl="8" w:tplc="04190005">
      <w:start w:val="1"/>
      <w:numFmt w:val="bullet"/>
      <w:lvlText w:val=""/>
      <w:lvlJc w:val="left"/>
      <w:pPr>
        <w:tabs>
          <w:tab w:val="num" w:pos="6195"/>
        </w:tabs>
        <w:ind w:left="6195" w:hanging="360"/>
      </w:pPr>
      <w:rPr>
        <w:rFonts w:ascii="Wingdings" w:hAnsi="Wingdings" w:hint="default"/>
      </w:rPr>
    </w:lvl>
  </w:abstractNum>
  <w:abstractNum w:abstractNumId="11">
    <w:nsid w:val="300324B7"/>
    <w:multiLevelType w:val="hybridMultilevel"/>
    <w:tmpl w:val="1CA09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A86674"/>
    <w:multiLevelType w:val="hybridMultilevel"/>
    <w:tmpl w:val="0AE2BD08"/>
    <w:lvl w:ilvl="0" w:tplc="A51CB7B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320F2F1A"/>
    <w:multiLevelType w:val="hybridMultilevel"/>
    <w:tmpl w:val="40F2E05A"/>
    <w:lvl w:ilvl="0" w:tplc="26B41E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48A4328"/>
    <w:multiLevelType w:val="hybridMultilevel"/>
    <w:tmpl w:val="3D764798"/>
    <w:lvl w:ilvl="0" w:tplc="E8AC991C">
      <w:start w:val="2010"/>
      <w:numFmt w:val="bullet"/>
      <w:lvlText w:val="-"/>
      <w:lvlJc w:val="left"/>
      <w:pPr>
        <w:ind w:left="1080" w:hanging="360"/>
      </w:pPr>
      <w:rPr>
        <w:rFonts w:ascii="Calibri" w:eastAsiaTheme="minorHAnsi" w:hAnsi="Calibri" w:cstheme="minorBid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5">
    <w:nsid w:val="3C193D9D"/>
    <w:multiLevelType w:val="hybridMultilevel"/>
    <w:tmpl w:val="EDEC1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D330B76"/>
    <w:multiLevelType w:val="hybridMultilevel"/>
    <w:tmpl w:val="95DEDA0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nsid w:val="46E337E2"/>
    <w:multiLevelType w:val="hybridMultilevel"/>
    <w:tmpl w:val="C85E49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8"/>
  </w:num>
  <w:num w:numId="3">
    <w:abstractNumId w:val="12"/>
  </w:num>
  <w:num w:numId="4">
    <w:abstractNumId w:val="5"/>
  </w:num>
  <w:num w:numId="5">
    <w:abstractNumId w:val="13"/>
  </w:num>
  <w:num w:numId="6">
    <w:abstractNumId w:val="16"/>
  </w:num>
  <w:num w:numId="7">
    <w:abstractNumId w:val="3"/>
  </w:num>
  <w:num w:numId="8">
    <w:abstractNumId w:val="0"/>
  </w:num>
  <w:num w:numId="9">
    <w:abstractNumId w:val="4"/>
  </w:num>
  <w:num w:numId="10">
    <w:abstractNumId w:val="6"/>
  </w:num>
  <w:num w:numId="11">
    <w:abstractNumId w:val="7"/>
  </w:num>
  <w:num w:numId="12">
    <w:abstractNumId w:val="2"/>
  </w:num>
  <w:num w:numId="13">
    <w:abstractNumId w:val="1"/>
  </w:num>
  <w:num w:numId="14">
    <w:abstractNumId w:val="9"/>
  </w:num>
  <w:num w:numId="15">
    <w:abstractNumId w:val="14"/>
  </w:num>
  <w:num w:numId="16">
    <w:abstractNumId w:val="15"/>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B54C8"/>
    <w:rsid w:val="00004621"/>
    <w:rsid w:val="00012360"/>
    <w:rsid w:val="00015C52"/>
    <w:rsid w:val="00042642"/>
    <w:rsid w:val="000441E3"/>
    <w:rsid w:val="00045A81"/>
    <w:rsid w:val="00053AE0"/>
    <w:rsid w:val="00063635"/>
    <w:rsid w:val="00073306"/>
    <w:rsid w:val="00092A22"/>
    <w:rsid w:val="000A6505"/>
    <w:rsid w:val="000D207C"/>
    <w:rsid w:val="00100A3B"/>
    <w:rsid w:val="00111CEE"/>
    <w:rsid w:val="001216B9"/>
    <w:rsid w:val="00125287"/>
    <w:rsid w:val="0013117F"/>
    <w:rsid w:val="00135A3A"/>
    <w:rsid w:val="00143759"/>
    <w:rsid w:val="00147D64"/>
    <w:rsid w:val="00167FA2"/>
    <w:rsid w:val="00176302"/>
    <w:rsid w:val="001859A9"/>
    <w:rsid w:val="001A481A"/>
    <w:rsid w:val="001B4819"/>
    <w:rsid w:val="001C05B1"/>
    <w:rsid w:val="001C3958"/>
    <w:rsid w:val="001C5402"/>
    <w:rsid w:val="001C5FEE"/>
    <w:rsid w:val="001C7AB4"/>
    <w:rsid w:val="001E2F8F"/>
    <w:rsid w:val="0020024F"/>
    <w:rsid w:val="00232372"/>
    <w:rsid w:val="0026015E"/>
    <w:rsid w:val="00262BA5"/>
    <w:rsid w:val="00263407"/>
    <w:rsid w:val="002634F5"/>
    <w:rsid w:val="00275596"/>
    <w:rsid w:val="00290F58"/>
    <w:rsid w:val="0029523A"/>
    <w:rsid w:val="002A2A55"/>
    <w:rsid w:val="002A523D"/>
    <w:rsid w:val="002B0043"/>
    <w:rsid w:val="002B312C"/>
    <w:rsid w:val="002C0592"/>
    <w:rsid w:val="002E17DD"/>
    <w:rsid w:val="002E1A79"/>
    <w:rsid w:val="002E1DAE"/>
    <w:rsid w:val="002E2D36"/>
    <w:rsid w:val="002E3E13"/>
    <w:rsid w:val="002F169F"/>
    <w:rsid w:val="003000E6"/>
    <w:rsid w:val="0032523E"/>
    <w:rsid w:val="00325FCA"/>
    <w:rsid w:val="0036774E"/>
    <w:rsid w:val="003838D4"/>
    <w:rsid w:val="00392D02"/>
    <w:rsid w:val="00395E64"/>
    <w:rsid w:val="003B045C"/>
    <w:rsid w:val="003B17CD"/>
    <w:rsid w:val="003C6BFF"/>
    <w:rsid w:val="003D1CC5"/>
    <w:rsid w:val="003D3813"/>
    <w:rsid w:val="003D6584"/>
    <w:rsid w:val="003D7652"/>
    <w:rsid w:val="003E27C5"/>
    <w:rsid w:val="003F26BB"/>
    <w:rsid w:val="004045C6"/>
    <w:rsid w:val="0042464F"/>
    <w:rsid w:val="0043351A"/>
    <w:rsid w:val="00437910"/>
    <w:rsid w:val="0044431E"/>
    <w:rsid w:val="00477E0E"/>
    <w:rsid w:val="0048574F"/>
    <w:rsid w:val="00491A31"/>
    <w:rsid w:val="0049594C"/>
    <w:rsid w:val="004B54C8"/>
    <w:rsid w:val="004C21BC"/>
    <w:rsid w:val="004C4F08"/>
    <w:rsid w:val="004D578B"/>
    <w:rsid w:val="004D7423"/>
    <w:rsid w:val="004F1ED6"/>
    <w:rsid w:val="004F75F3"/>
    <w:rsid w:val="00502747"/>
    <w:rsid w:val="00503020"/>
    <w:rsid w:val="00513D75"/>
    <w:rsid w:val="00517D75"/>
    <w:rsid w:val="00526B1A"/>
    <w:rsid w:val="00530B33"/>
    <w:rsid w:val="00535B6A"/>
    <w:rsid w:val="005406A1"/>
    <w:rsid w:val="00567759"/>
    <w:rsid w:val="00571A21"/>
    <w:rsid w:val="005C2D2A"/>
    <w:rsid w:val="005E4495"/>
    <w:rsid w:val="006215F7"/>
    <w:rsid w:val="00632268"/>
    <w:rsid w:val="006343F9"/>
    <w:rsid w:val="00651152"/>
    <w:rsid w:val="00661E9F"/>
    <w:rsid w:val="00680051"/>
    <w:rsid w:val="00697A4E"/>
    <w:rsid w:val="006C5560"/>
    <w:rsid w:val="006C6691"/>
    <w:rsid w:val="006E5C44"/>
    <w:rsid w:val="006F4A09"/>
    <w:rsid w:val="00710BFE"/>
    <w:rsid w:val="00721C44"/>
    <w:rsid w:val="00743BDA"/>
    <w:rsid w:val="00747554"/>
    <w:rsid w:val="007523FE"/>
    <w:rsid w:val="007646E1"/>
    <w:rsid w:val="007754C3"/>
    <w:rsid w:val="0079769A"/>
    <w:rsid w:val="007A718C"/>
    <w:rsid w:val="007B0099"/>
    <w:rsid w:val="007B1AF5"/>
    <w:rsid w:val="007B20B9"/>
    <w:rsid w:val="007B5270"/>
    <w:rsid w:val="007E0F06"/>
    <w:rsid w:val="00804633"/>
    <w:rsid w:val="008110C3"/>
    <w:rsid w:val="008132B9"/>
    <w:rsid w:val="0084555D"/>
    <w:rsid w:val="008609DA"/>
    <w:rsid w:val="00867BF6"/>
    <w:rsid w:val="00867F97"/>
    <w:rsid w:val="008879A9"/>
    <w:rsid w:val="008B11DA"/>
    <w:rsid w:val="008E1715"/>
    <w:rsid w:val="008E4C7E"/>
    <w:rsid w:val="008F5499"/>
    <w:rsid w:val="00911862"/>
    <w:rsid w:val="00926F47"/>
    <w:rsid w:val="00931119"/>
    <w:rsid w:val="00937334"/>
    <w:rsid w:val="00950EEC"/>
    <w:rsid w:val="009714BA"/>
    <w:rsid w:val="00975991"/>
    <w:rsid w:val="00976D14"/>
    <w:rsid w:val="0099678B"/>
    <w:rsid w:val="0099714D"/>
    <w:rsid w:val="009B2D57"/>
    <w:rsid w:val="009B3A81"/>
    <w:rsid w:val="00A01EC8"/>
    <w:rsid w:val="00A22C81"/>
    <w:rsid w:val="00A441D6"/>
    <w:rsid w:val="00A75EEC"/>
    <w:rsid w:val="00AA7661"/>
    <w:rsid w:val="00AB05C6"/>
    <w:rsid w:val="00AF21B8"/>
    <w:rsid w:val="00B01DED"/>
    <w:rsid w:val="00B13180"/>
    <w:rsid w:val="00B1419D"/>
    <w:rsid w:val="00B145AF"/>
    <w:rsid w:val="00B34D91"/>
    <w:rsid w:val="00B404D5"/>
    <w:rsid w:val="00B42ACA"/>
    <w:rsid w:val="00B60AA2"/>
    <w:rsid w:val="00B73A7B"/>
    <w:rsid w:val="00B85003"/>
    <w:rsid w:val="00B859C0"/>
    <w:rsid w:val="00B87AFF"/>
    <w:rsid w:val="00B91CAF"/>
    <w:rsid w:val="00B926C2"/>
    <w:rsid w:val="00B948D6"/>
    <w:rsid w:val="00BC2947"/>
    <w:rsid w:val="00BC4BB0"/>
    <w:rsid w:val="00BD36DC"/>
    <w:rsid w:val="00BE49B1"/>
    <w:rsid w:val="00BF276A"/>
    <w:rsid w:val="00BF2E06"/>
    <w:rsid w:val="00C03C8C"/>
    <w:rsid w:val="00C3113F"/>
    <w:rsid w:val="00C34A44"/>
    <w:rsid w:val="00C3649A"/>
    <w:rsid w:val="00C61FBF"/>
    <w:rsid w:val="00C63759"/>
    <w:rsid w:val="00C64804"/>
    <w:rsid w:val="00C7211E"/>
    <w:rsid w:val="00C73987"/>
    <w:rsid w:val="00C8692E"/>
    <w:rsid w:val="00C92724"/>
    <w:rsid w:val="00CA134E"/>
    <w:rsid w:val="00CD3D19"/>
    <w:rsid w:val="00CE2B47"/>
    <w:rsid w:val="00CE7B1D"/>
    <w:rsid w:val="00CF1959"/>
    <w:rsid w:val="00CF337F"/>
    <w:rsid w:val="00CF7DC0"/>
    <w:rsid w:val="00D00377"/>
    <w:rsid w:val="00D00885"/>
    <w:rsid w:val="00D06385"/>
    <w:rsid w:val="00D10EDE"/>
    <w:rsid w:val="00D172CA"/>
    <w:rsid w:val="00D208F3"/>
    <w:rsid w:val="00D209AA"/>
    <w:rsid w:val="00D34678"/>
    <w:rsid w:val="00D739F6"/>
    <w:rsid w:val="00D77FF9"/>
    <w:rsid w:val="00D81E62"/>
    <w:rsid w:val="00D84180"/>
    <w:rsid w:val="00DF1E01"/>
    <w:rsid w:val="00DF6E92"/>
    <w:rsid w:val="00E00F2E"/>
    <w:rsid w:val="00E25A80"/>
    <w:rsid w:val="00E33B78"/>
    <w:rsid w:val="00E54AC3"/>
    <w:rsid w:val="00E55A4F"/>
    <w:rsid w:val="00E71232"/>
    <w:rsid w:val="00E72BA8"/>
    <w:rsid w:val="00E80442"/>
    <w:rsid w:val="00E84930"/>
    <w:rsid w:val="00E93274"/>
    <w:rsid w:val="00E97A7E"/>
    <w:rsid w:val="00EC051F"/>
    <w:rsid w:val="00EC19B6"/>
    <w:rsid w:val="00EC445B"/>
    <w:rsid w:val="00ED5825"/>
    <w:rsid w:val="00EE4A35"/>
    <w:rsid w:val="00EF5062"/>
    <w:rsid w:val="00F07CAB"/>
    <w:rsid w:val="00F20D78"/>
    <w:rsid w:val="00F25487"/>
    <w:rsid w:val="00F303F1"/>
    <w:rsid w:val="00F81CA4"/>
    <w:rsid w:val="00FA4079"/>
    <w:rsid w:val="00FB57A7"/>
    <w:rsid w:val="00FB6185"/>
    <w:rsid w:val="00FC12A4"/>
    <w:rsid w:val="00FC2728"/>
    <w:rsid w:val="00FC700F"/>
    <w:rsid w:val="00FD1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CDEEDB-822B-4288-AE18-ECC5149D7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54C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1CA4"/>
    <w:pPr>
      <w:ind w:left="720"/>
      <w:contextualSpacing/>
    </w:pPr>
  </w:style>
  <w:style w:type="paragraph" w:styleId="a4">
    <w:name w:val="Body Text"/>
    <w:basedOn w:val="a"/>
    <w:link w:val="a5"/>
    <w:rsid w:val="00F81CA4"/>
    <w:pPr>
      <w:spacing w:after="0" w:line="240" w:lineRule="auto"/>
      <w:jc w:val="both"/>
    </w:pPr>
    <w:rPr>
      <w:rFonts w:ascii="Times New Roman" w:eastAsia="Calibri" w:hAnsi="Times New Roman" w:cs="Times New Roman"/>
      <w:noProof/>
      <w:sz w:val="28"/>
      <w:szCs w:val="28"/>
      <w:lang w:val="uk-UA" w:eastAsia="ru-RU"/>
    </w:rPr>
  </w:style>
  <w:style w:type="character" w:customStyle="1" w:styleId="a5">
    <w:name w:val="Основной текст Знак"/>
    <w:basedOn w:val="a0"/>
    <w:link w:val="a4"/>
    <w:rsid w:val="00F81CA4"/>
    <w:rPr>
      <w:rFonts w:ascii="Times New Roman" w:eastAsia="Calibri" w:hAnsi="Times New Roman" w:cs="Times New Roman"/>
      <w:noProof/>
      <w:sz w:val="28"/>
      <w:szCs w:val="28"/>
      <w:lang w:val="uk-UA" w:eastAsia="ru-RU"/>
    </w:rPr>
  </w:style>
  <w:style w:type="paragraph" w:styleId="a6">
    <w:name w:val="Body Text Indent"/>
    <w:basedOn w:val="a"/>
    <w:link w:val="a7"/>
    <w:rsid w:val="00F81CA4"/>
    <w:pPr>
      <w:spacing w:after="0" w:line="360" w:lineRule="auto"/>
      <w:ind w:firstLine="435"/>
      <w:jc w:val="both"/>
    </w:pPr>
    <w:rPr>
      <w:rFonts w:ascii="Times New Roman" w:eastAsia="Calibri" w:hAnsi="Times New Roman" w:cs="Times New Roman"/>
      <w:noProof/>
      <w:sz w:val="28"/>
      <w:szCs w:val="28"/>
      <w:lang w:val="uk-UA" w:eastAsia="ru-RU"/>
    </w:rPr>
  </w:style>
  <w:style w:type="character" w:customStyle="1" w:styleId="a7">
    <w:name w:val="Основной текст с отступом Знак"/>
    <w:basedOn w:val="a0"/>
    <w:link w:val="a6"/>
    <w:rsid w:val="00F81CA4"/>
    <w:rPr>
      <w:rFonts w:ascii="Times New Roman" w:eastAsia="Calibri" w:hAnsi="Times New Roman" w:cs="Times New Roman"/>
      <w:noProof/>
      <w:sz w:val="28"/>
      <w:szCs w:val="28"/>
      <w:lang w:val="uk-UA" w:eastAsia="ru-RU"/>
    </w:rPr>
  </w:style>
  <w:style w:type="paragraph" w:styleId="a8">
    <w:name w:val="Normal (Web)"/>
    <w:basedOn w:val="a"/>
    <w:rsid w:val="00F81CA4"/>
    <w:pPr>
      <w:spacing w:before="100" w:beforeAutospacing="1" w:after="360" w:line="240" w:lineRule="auto"/>
      <w:jc w:val="both"/>
    </w:pPr>
    <w:rPr>
      <w:rFonts w:ascii="Times New Roman" w:eastAsia="Calibri" w:hAnsi="Times New Roman" w:cs="Times New Roman"/>
      <w:sz w:val="24"/>
      <w:szCs w:val="24"/>
      <w:lang w:val="uk-UA" w:eastAsia="uk-UA"/>
    </w:rPr>
  </w:style>
  <w:style w:type="character" w:styleId="a9">
    <w:name w:val="Strong"/>
    <w:basedOn w:val="a0"/>
    <w:qFormat/>
    <w:rsid w:val="00F81CA4"/>
    <w:rPr>
      <w:rFonts w:cs="Times New Roman"/>
      <w:b/>
      <w:bCs/>
    </w:rPr>
  </w:style>
  <w:style w:type="paragraph" w:customStyle="1" w:styleId="western">
    <w:name w:val="western"/>
    <w:basedOn w:val="a"/>
    <w:rsid w:val="00F81CA4"/>
    <w:pPr>
      <w:spacing w:before="100" w:beforeAutospacing="1" w:after="100" w:afterAutospacing="1" w:line="240" w:lineRule="auto"/>
    </w:pPr>
    <w:rPr>
      <w:rFonts w:ascii="Times New Roman" w:eastAsia="Calibri" w:hAnsi="Times New Roman" w:cs="Times New Roman"/>
      <w:sz w:val="24"/>
      <w:szCs w:val="24"/>
      <w:lang w:val="uk-UA" w:eastAsia="uk-UA"/>
    </w:rPr>
  </w:style>
  <w:style w:type="paragraph" w:customStyle="1" w:styleId="aa">
    <w:name w:val="Нормальний текст"/>
    <w:basedOn w:val="a"/>
    <w:rsid w:val="005406A1"/>
    <w:pPr>
      <w:spacing w:before="120" w:after="0" w:line="240" w:lineRule="auto"/>
      <w:ind w:firstLine="567"/>
    </w:pPr>
    <w:rPr>
      <w:rFonts w:ascii="Antiqua" w:eastAsia="Times New Roman" w:hAnsi="Antiqua" w:cs="Times New Roman"/>
      <w:sz w:val="26"/>
      <w:szCs w:val="20"/>
      <w:lang w:val="uk-UA" w:eastAsia="ru-RU"/>
    </w:rPr>
  </w:style>
  <w:style w:type="paragraph" w:styleId="ab">
    <w:name w:val="header"/>
    <w:basedOn w:val="a"/>
    <w:link w:val="ac"/>
    <w:uiPriority w:val="99"/>
    <w:semiHidden/>
    <w:unhideWhenUsed/>
    <w:rsid w:val="006343F9"/>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6343F9"/>
  </w:style>
  <w:style w:type="paragraph" w:styleId="ad">
    <w:name w:val="footer"/>
    <w:basedOn w:val="a"/>
    <w:link w:val="ae"/>
    <w:uiPriority w:val="99"/>
    <w:semiHidden/>
    <w:unhideWhenUsed/>
    <w:rsid w:val="006343F9"/>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634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2693</TotalTime>
  <Pages>1</Pages>
  <Words>5244</Words>
  <Characters>29892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admin</cp:lastModifiedBy>
  <cp:revision>47</cp:revision>
  <cp:lastPrinted>2014-02-06T12:06:00Z</cp:lastPrinted>
  <dcterms:created xsi:type="dcterms:W3CDTF">2014-01-08T13:32:00Z</dcterms:created>
  <dcterms:modified xsi:type="dcterms:W3CDTF">2022-01-16T10:00:00Z</dcterms:modified>
</cp:coreProperties>
</file>