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sz w:val="72"/>
          <w:szCs w:val="72"/>
        </w:rPr>
        <w:id w:val="13914677"/>
        <w:docPartObj>
          <w:docPartGallery w:val="Cover Pages"/>
          <w:docPartUnique/>
        </w:docPartObj>
      </w:sdtPr>
      <w:sdtEndPr>
        <w:rPr>
          <w:rFonts w:asciiTheme="minorHAnsi" w:eastAsiaTheme="minorHAnsi" w:hAnsiTheme="minorHAnsi" w:cstheme="minorBidi"/>
          <w:b/>
          <w:bCs/>
          <w:color w:val="808080" w:themeColor="text1" w:themeTint="7F"/>
          <w:sz w:val="32"/>
          <w:szCs w:val="32"/>
          <w:lang w:val="ru-RU"/>
        </w:rPr>
      </w:sdtEndPr>
      <w:sdtContent>
        <w:p w:rsidR="0091428D" w:rsidRDefault="0091428D" w:rsidP="0091428D">
          <w:pPr>
            <w:autoSpaceDE w:val="0"/>
            <w:autoSpaceDN w:val="0"/>
            <w:adjustRightInd w:val="0"/>
            <w:jc w:val="center"/>
            <w:rPr>
              <w:rFonts w:ascii="Times New Roman CYR" w:hAnsi="Times New Roman CYR" w:cs="Times New Roman CYR"/>
              <w:i/>
              <w:iCs/>
              <w:color w:val="000000"/>
              <w:sz w:val="28"/>
              <w:szCs w:val="28"/>
              <w:highlight w:val="white"/>
            </w:rPr>
          </w:pPr>
          <w:r>
            <w:rPr>
              <w:rFonts w:ascii="Times New Roman CYR" w:hAnsi="Times New Roman CYR" w:cs="Times New Roman CYR"/>
              <w:color w:val="000000"/>
              <w:sz w:val="28"/>
              <w:szCs w:val="28"/>
              <w:highlight w:val="white"/>
            </w:rPr>
            <w:t>НАЦІОНАЛЬНИЙ УНІВЕРСИТЕТ БІОРЕСУРСІВ І ПРИРОДОКОРИСТУВАННЯ УКРАЇНИ</w:t>
          </w:r>
        </w:p>
        <w:p w:rsidR="0091428D" w:rsidRDefault="0091428D" w:rsidP="0091428D">
          <w:pPr>
            <w:autoSpaceDE w:val="0"/>
            <w:autoSpaceDN w:val="0"/>
            <w:adjustRightInd w:val="0"/>
            <w:jc w:val="center"/>
            <w:rPr>
              <w:rFonts w:ascii="Times New Roman CYR" w:hAnsi="Times New Roman CYR" w:cs="Times New Roman CYR"/>
              <w:sz w:val="28"/>
              <w:szCs w:val="28"/>
              <w:highlight w:val="white"/>
            </w:rPr>
          </w:pPr>
          <w:r>
            <w:rPr>
              <w:rFonts w:ascii="Times New Roman CYR" w:hAnsi="Times New Roman CYR" w:cs="Times New Roman CYR"/>
              <w:i/>
              <w:iCs/>
              <w:color w:val="000000"/>
              <w:sz w:val="28"/>
              <w:szCs w:val="28"/>
              <w:highlight w:val="white"/>
            </w:rPr>
            <w:t>ВП НУБіП УКРАЇНИ „НЕМІШАЇВСЬКИЙ АГРОТЕХНІЧНИЙ КОЛЕДЖ"</w:t>
          </w:r>
        </w:p>
        <w:p w:rsidR="0091428D" w:rsidRPr="00683F4D" w:rsidRDefault="0091428D" w:rsidP="0091428D">
          <w:pPr>
            <w:autoSpaceDE w:val="0"/>
            <w:autoSpaceDN w:val="0"/>
            <w:adjustRightInd w:val="0"/>
            <w:jc w:val="center"/>
            <w:rPr>
              <w:lang w:val="ru-RU"/>
            </w:rPr>
          </w:pPr>
        </w:p>
        <w:p w:rsidR="0091428D" w:rsidRDefault="0091428D" w:rsidP="0091428D">
          <w:pPr>
            <w:autoSpaceDE w:val="0"/>
            <w:autoSpaceDN w:val="0"/>
            <w:adjustRightInd w:val="0"/>
            <w:rPr>
              <w:rFonts w:ascii="Times New Roman CYR" w:hAnsi="Times New Roman CYR" w:cs="Times New Roman CYR"/>
              <w:sz w:val="28"/>
              <w:szCs w:val="28"/>
            </w:rPr>
          </w:pPr>
          <w:r w:rsidRPr="00875D33">
            <w:rPr>
              <w:lang w:val="ru-RU"/>
            </w:rPr>
            <w:t xml:space="preserve">                   </w:t>
          </w:r>
          <w:r>
            <w:rPr>
              <w:rFonts w:ascii="Times New Roman CYR" w:hAnsi="Times New Roman CYR" w:cs="Times New Roman CYR"/>
              <w:sz w:val="28"/>
              <w:szCs w:val="28"/>
            </w:rPr>
            <w:t xml:space="preserve">Кафедра (циклова комісія)  </w:t>
          </w:r>
          <w:r>
            <w:rPr>
              <w:rFonts w:ascii="Times New Roman CYR" w:hAnsi="Times New Roman CYR" w:cs="Times New Roman CYR"/>
              <w:i/>
              <w:iCs/>
              <w:sz w:val="28"/>
              <w:szCs w:val="28"/>
            </w:rPr>
            <w:t>суспільно-гуманітарних дисциплін</w:t>
          </w:r>
        </w:p>
        <w:p w:rsidR="0091428D" w:rsidRDefault="00BA1C66">
          <w:pPr>
            <w:pStyle w:val="a3"/>
            <w:rPr>
              <w:rFonts w:asciiTheme="majorHAnsi" w:eastAsiaTheme="majorEastAsia" w:hAnsiTheme="majorHAnsi" w:cstheme="majorBidi"/>
              <w:sz w:val="72"/>
              <w:szCs w:val="72"/>
            </w:rPr>
          </w:pPr>
          <w:r>
            <w:rPr>
              <w:rFonts w:eastAsiaTheme="majorEastAsia" w:cstheme="majorBidi"/>
              <w:noProof/>
            </w:rPr>
            <w:pict>
              <v:rect id="_x0000_s1078" style="position:absolute;margin-left:0;margin-top:0;width:624.25pt;height:63pt;z-index:251660288;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Pr>
              <w:rFonts w:eastAsiaTheme="majorEastAsia" w:cstheme="majorBidi"/>
              <w:noProof/>
            </w:rPr>
            <w:pict>
              <v:rect id="_x0000_s1081" style="position:absolute;margin-left:0;margin-top:0;width:7.15pt;height:883.2pt;z-index:251663360;mso-height-percent:1050;mso-position-horizontal:center;mso-position-horizontal-relative:left-margin-area;mso-position-vertical:center;mso-position-vertical-relative:page;mso-height-percent:1050" o:allowincell="f" fillcolor="white [3212]" strokecolor="#31849b [2408]">
                <w10:wrap anchorx="margin" anchory="page"/>
              </v:rect>
            </w:pict>
          </w:r>
          <w:r>
            <w:rPr>
              <w:rFonts w:eastAsiaTheme="majorEastAsia" w:cstheme="majorBidi"/>
              <w:noProof/>
            </w:rPr>
            <w:pict>
              <v:rect id="_x0000_s1080" style="position:absolute;margin-left:0;margin-top:0;width:7.15pt;height:883.2pt;z-index:251662336;mso-height-percent:1050;mso-position-horizontal:center;mso-position-horizontal-relative:right-margin-area;mso-position-vertical:center;mso-position-vertical-relative:page;mso-height-percent:1050" o:allowincell="f" fillcolor="white [3212]" strokecolor="#31849b [2408]">
                <w10:wrap anchorx="page" anchory="page"/>
              </v:rect>
            </w:pict>
          </w:r>
          <w:r>
            <w:rPr>
              <w:rFonts w:eastAsiaTheme="majorEastAsia" w:cstheme="majorBidi"/>
              <w:noProof/>
            </w:rPr>
            <w:pict>
              <v:rect id="_x0000_s1079" style="position:absolute;margin-left:0;margin-top:0;width:624.25pt;height:63pt;z-index:251661312;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sdt>
          <w:sdtPr>
            <w:rPr>
              <w:rFonts w:ascii="Times New Roman" w:eastAsiaTheme="majorEastAsia" w:hAnsi="Times New Roman" w:cs="Times New Roman"/>
              <w:b/>
              <w:sz w:val="72"/>
              <w:szCs w:val="72"/>
            </w:rPr>
            <w:alias w:val="Подзаголовок"/>
            <w:id w:val="14700077"/>
            <w:dataBinding w:prefixMappings="xmlns:ns0='http://schemas.openxmlformats.org/package/2006/metadata/core-properties' xmlns:ns1='http://purl.org/dc/elements/1.1/'" w:xpath="/ns0:coreProperties[1]/ns1:subject[1]" w:storeItemID="{6C3C8BC8-F283-45AE-878A-BAB7291924A1}"/>
            <w:text/>
          </w:sdtPr>
          <w:sdtEndPr/>
          <w:sdtContent>
            <w:p w:rsidR="0091428D" w:rsidRPr="0091428D" w:rsidRDefault="00D1094D">
              <w:pPr>
                <w:pStyle w:val="a3"/>
                <w:rPr>
                  <w:rFonts w:ascii="Times New Roman" w:eastAsiaTheme="majorEastAsia" w:hAnsi="Times New Roman" w:cs="Times New Roman"/>
                  <w:sz w:val="72"/>
                  <w:szCs w:val="72"/>
                </w:rPr>
              </w:pPr>
              <w:r w:rsidRPr="00875D33">
                <w:rPr>
                  <w:rFonts w:ascii="Times New Roman" w:eastAsiaTheme="majorEastAsia" w:hAnsi="Times New Roman" w:cs="Times New Roman"/>
                  <w:b/>
                  <w:sz w:val="72"/>
                  <w:szCs w:val="72"/>
                </w:rPr>
                <w:t xml:space="preserve">       </w:t>
              </w:r>
              <w:r w:rsidR="0091428D" w:rsidRPr="00875D33">
                <w:rPr>
                  <w:rFonts w:ascii="Times New Roman" w:eastAsiaTheme="majorEastAsia" w:hAnsi="Times New Roman" w:cs="Times New Roman"/>
                  <w:b/>
                  <w:sz w:val="72"/>
                  <w:szCs w:val="72"/>
                </w:rPr>
                <w:t>Методична розробка</w:t>
              </w:r>
            </w:p>
          </w:sdtContent>
        </w:sdt>
        <w:p w:rsidR="0091428D" w:rsidRDefault="0091428D">
          <w:pPr>
            <w:pStyle w:val="a3"/>
            <w:rPr>
              <w:rFonts w:asciiTheme="majorHAnsi" w:eastAsiaTheme="majorEastAsia" w:hAnsiTheme="majorHAnsi" w:cstheme="majorBidi"/>
              <w:sz w:val="36"/>
              <w:szCs w:val="36"/>
            </w:rPr>
          </w:pPr>
        </w:p>
        <w:sdt>
          <w:sdtPr>
            <w:rPr>
              <w:rFonts w:ascii="Times New Roman" w:hAnsi="Times New Roman" w:cs="Times New Roman"/>
              <w:i/>
              <w:sz w:val="48"/>
              <w:szCs w:val="48"/>
            </w:rPr>
            <w:alias w:val="Заголовок"/>
            <w:id w:val="13914726"/>
            <w:dataBinding w:prefixMappings="xmlns:ns0='http://schemas.openxmlformats.org/package/2006/metadata/core-properties' xmlns:ns1='http://purl.org/dc/elements/1.1/'" w:xpath="/ns0:coreProperties[1]/ns1:title[1]" w:storeItemID="{6C3C8BC8-F283-45AE-878A-BAB7291924A1}"/>
            <w:text/>
          </w:sdtPr>
          <w:sdtEndPr/>
          <w:sdtContent>
            <w:p w:rsidR="0091428D" w:rsidRPr="005437CE" w:rsidRDefault="0091428D" w:rsidP="0091428D">
              <w:pPr>
                <w:rPr>
                  <w:rFonts w:ascii="Times New Roman" w:hAnsi="Times New Roman" w:cs="Times New Roman"/>
                  <w:i/>
                  <w:sz w:val="48"/>
                  <w:szCs w:val="48"/>
                </w:rPr>
              </w:pPr>
              <w:r w:rsidRPr="005437CE">
                <w:rPr>
                  <w:rFonts w:ascii="Times New Roman" w:hAnsi="Times New Roman" w:cs="Times New Roman"/>
                  <w:i/>
                  <w:sz w:val="48"/>
                  <w:szCs w:val="48"/>
                </w:rPr>
                <w:t>«Позааудиторна робота з географії у вищих   навчальних закладах»</w:t>
              </w:r>
            </w:p>
          </w:sdtContent>
        </w:sdt>
        <w:p w:rsidR="0091428D" w:rsidRDefault="0091428D">
          <w:pPr>
            <w:pStyle w:val="a3"/>
            <w:rPr>
              <w:rFonts w:asciiTheme="majorHAnsi" w:eastAsiaTheme="majorEastAsia" w:hAnsiTheme="majorHAnsi" w:cstheme="majorBidi"/>
              <w:sz w:val="36"/>
              <w:szCs w:val="36"/>
            </w:rPr>
          </w:pPr>
        </w:p>
        <w:sdt>
          <w:sdtPr>
            <w:alias w:val="Дата"/>
            <w:id w:val="14700083"/>
            <w:dataBinding w:prefixMappings="xmlns:ns0='http://schemas.microsoft.com/office/2006/coverPageProps'" w:xpath="/ns0:CoverPageProperties[1]/ns0:PublishDate[1]" w:storeItemID="{55AF091B-3C7A-41E3-B477-F2FDAA23CFDA}"/>
            <w:date>
              <w:dateFormat w:val="dd.MM.yyyy"/>
              <w:lid w:val="ru-RU"/>
              <w:storeMappedDataAs w:val="dateTime"/>
              <w:calendar w:val="gregorian"/>
            </w:date>
          </w:sdtPr>
          <w:sdtEndPr/>
          <w:sdtContent>
            <w:p w:rsidR="0091428D" w:rsidRDefault="0091428D">
              <w:pPr>
                <w:pStyle w:val="a3"/>
              </w:pPr>
              <w:r>
                <w:rPr>
                  <w:lang w:val="uk-UA"/>
                </w:rPr>
                <w:t xml:space="preserve">  </w:t>
              </w:r>
            </w:p>
          </w:sdtContent>
        </w:sdt>
        <w:p w:rsidR="0091428D" w:rsidRPr="00875D33" w:rsidRDefault="0091428D">
          <w:pPr>
            <w:pStyle w:val="a3"/>
          </w:pPr>
        </w:p>
        <w:p w:rsidR="005437CE" w:rsidRPr="00875D33" w:rsidRDefault="005437CE">
          <w:pPr>
            <w:pStyle w:val="a3"/>
          </w:pPr>
        </w:p>
        <w:p w:rsidR="005437CE" w:rsidRPr="00875D33" w:rsidRDefault="005437CE">
          <w:pPr>
            <w:pStyle w:val="a3"/>
          </w:pPr>
        </w:p>
        <w:p w:rsidR="005437CE" w:rsidRPr="00875D33" w:rsidRDefault="005437CE">
          <w:pPr>
            <w:pStyle w:val="a3"/>
          </w:pPr>
        </w:p>
        <w:p w:rsidR="005437CE" w:rsidRPr="00875D33" w:rsidRDefault="005437CE">
          <w:pPr>
            <w:pStyle w:val="a3"/>
          </w:pPr>
        </w:p>
        <w:p w:rsidR="005437CE" w:rsidRPr="007D58FA" w:rsidRDefault="005437CE">
          <w:pPr>
            <w:pStyle w:val="a3"/>
            <w:rPr>
              <w:rFonts w:ascii="Times New Roman" w:hAnsi="Times New Roman" w:cs="Times New Roman"/>
              <w:sz w:val="32"/>
              <w:szCs w:val="32"/>
              <w:lang w:val="uk-UA"/>
            </w:rPr>
          </w:pPr>
          <w:r w:rsidRPr="00875D33">
            <w:t xml:space="preserve">                                                                                                                                                     </w:t>
          </w:r>
          <w:r>
            <w:rPr>
              <w:lang w:val="uk-UA"/>
            </w:rPr>
            <w:t xml:space="preserve">           </w:t>
          </w:r>
          <w:r w:rsidRPr="00875D33">
            <w:rPr>
              <w:rFonts w:ascii="Times New Roman" w:hAnsi="Times New Roman" w:cs="Times New Roman"/>
              <w:sz w:val="32"/>
              <w:szCs w:val="32"/>
            </w:rPr>
            <w:t>Укладач</w:t>
          </w:r>
          <w:r w:rsidRPr="007D58FA">
            <w:rPr>
              <w:rFonts w:ascii="Times New Roman" w:hAnsi="Times New Roman" w:cs="Times New Roman"/>
              <w:sz w:val="32"/>
              <w:szCs w:val="32"/>
              <w:lang w:val="uk-UA"/>
            </w:rPr>
            <w:t>:</w:t>
          </w:r>
        </w:p>
        <w:p w:rsidR="005437CE" w:rsidRDefault="005437CE">
          <w:pPr>
            <w:pStyle w:val="a3"/>
            <w:rPr>
              <w:rFonts w:ascii="Times New Roman" w:hAnsi="Times New Roman" w:cs="Times New Roman"/>
              <w:sz w:val="28"/>
              <w:szCs w:val="28"/>
              <w:lang w:val="uk-UA"/>
            </w:rPr>
          </w:pPr>
          <w:r w:rsidRPr="007D58FA">
            <w:rPr>
              <w:rFonts w:ascii="Times New Roman" w:hAnsi="Times New Roman" w:cs="Times New Roman"/>
              <w:sz w:val="32"/>
              <w:szCs w:val="32"/>
              <w:lang w:val="uk-UA"/>
            </w:rPr>
            <w:t xml:space="preserve">                                                              </w:t>
          </w:r>
          <w:r w:rsidR="007D58FA">
            <w:rPr>
              <w:rFonts w:ascii="Times New Roman" w:hAnsi="Times New Roman" w:cs="Times New Roman"/>
              <w:sz w:val="32"/>
              <w:szCs w:val="32"/>
              <w:lang w:val="uk-UA"/>
            </w:rPr>
            <w:t xml:space="preserve">                 </w:t>
          </w:r>
          <w:r w:rsidR="007D58FA" w:rsidRPr="00875D33">
            <w:rPr>
              <w:rFonts w:ascii="Times New Roman" w:hAnsi="Times New Roman" w:cs="Times New Roman"/>
              <w:sz w:val="32"/>
              <w:szCs w:val="32"/>
            </w:rPr>
            <w:t xml:space="preserve"> </w:t>
          </w:r>
          <w:r w:rsidRPr="007D58FA">
            <w:rPr>
              <w:rFonts w:ascii="Times New Roman" w:hAnsi="Times New Roman" w:cs="Times New Roman"/>
              <w:sz w:val="32"/>
              <w:szCs w:val="32"/>
              <w:lang w:val="uk-UA"/>
            </w:rPr>
            <w:t>викладач Чайка А.В.</w:t>
          </w:r>
        </w:p>
        <w:p w:rsidR="005437CE" w:rsidRDefault="005437CE">
          <w:pPr>
            <w:pStyle w:val="a3"/>
            <w:rPr>
              <w:rFonts w:ascii="Times New Roman" w:hAnsi="Times New Roman" w:cs="Times New Roman"/>
              <w:sz w:val="28"/>
              <w:szCs w:val="28"/>
              <w:lang w:val="uk-UA"/>
            </w:rPr>
          </w:pPr>
        </w:p>
        <w:p w:rsidR="005437CE" w:rsidRDefault="005437CE">
          <w:pPr>
            <w:pStyle w:val="a3"/>
            <w:rPr>
              <w:rFonts w:ascii="Times New Roman" w:hAnsi="Times New Roman" w:cs="Times New Roman"/>
              <w:sz w:val="28"/>
              <w:szCs w:val="28"/>
              <w:lang w:val="uk-UA"/>
            </w:rPr>
          </w:pPr>
        </w:p>
        <w:p w:rsidR="005437CE" w:rsidRDefault="005437CE">
          <w:pPr>
            <w:pStyle w:val="a3"/>
            <w:rPr>
              <w:rFonts w:ascii="Times New Roman" w:hAnsi="Times New Roman" w:cs="Times New Roman"/>
              <w:sz w:val="28"/>
              <w:szCs w:val="28"/>
              <w:lang w:val="uk-UA"/>
            </w:rPr>
          </w:pPr>
        </w:p>
        <w:p w:rsidR="005437CE" w:rsidRDefault="005437CE">
          <w:pPr>
            <w:pStyle w:val="a3"/>
            <w:rPr>
              <w:rFonts w:ascii="Times New Roman" w:hAnsi="Times New Roman" w:cs="Times New Roman"/>
              <w:sz w:val="28"/>
              <w:szCs w:val="28"/>
              <w:lang w:val="uk-UA"/>
            </w:rPr>
          </w:pPr>
        </w:p>
        <w:p w:rsidR="005437CE" w:rsidRDefault="005437CE">
          <w:pPr>
            <w:pStyle w:val="a3"/>
            <w:rPr>
              <w:rFonts w:ascii="Times New Roman" w:hAnsi="Times New Roman" w:cs="Times New Roman"/>
              <w:sz w:val="28"/>
              <w:szCs w:val="28"/>
              <w:lang w:val="uk-UA"/>
            </w:rPr>
          </w:pPr>
        </w:p>
        <w:p w:rsidR="005437CE" w:rsidRDefault="005437CE">
          <w:pPr>
            <w:pStyle w:val="a3"/>
            <w:rPr>
              <w:rFonts w:ascii="Times New Roman" w:hAnsi="Times New Roman" w:cs="Times New Roman"/>
              <w:sz w:val="28"/>
              <w:szCs w:val="28"/>
              <w:lang w:val="uk-UA"/>
            </w:rPr>
          </w:pPr>
        </w:p>
        <w:p w:rsidR="005437CE" w:rsidRDefault="005437CE">
          <w:pPr>
            <w:pStyle w:val="a3"/>
            <w:rPr>
              <w:rFonts w:ascii="Times New Roman" w:hAnsi="Times New Roman" w:cs="Times New Roman"/>
              <w:sz w:val="28"/>
              <w:szCs w:val="28"/>
              <w:lang w:val="uk-UA"/>
            </w:rPr>
          </w:pPr>
        </w:p>
        <w:p w:rsidR="005437CE" w:rsidRDefault="005437CE">
          <w:pPr>
            <w:pStyle w:val="a3"/>
            <w:rPr>
              <w:rFonts w:ascii="Times New Roman" w:hAnsi="Times New Roman" w:cs="Times New Roman"/>
              <w:sz w:val="28"/>
              <w:szCs w:val="28"/>
              <w:lang w:val="uk-UA"/>
            </w:rPr>
          </w:pPr>
        </w:p>
        <w:p w:rsidR="005437CE" w:rsidRDefault="005437CE">
          <w:pPr>
            <w:pStyle w:val="a3"/>
            <w:rPr>
              <w:rFonts w:ascii="Times New Roman" w:hAnsi="Times New Roman" w:cs="Times New Roman"/>
              <w:sz w:val="28"/>
              <w:szCs w:val="28"/>
              <w:lang w:val="uk-UA"/>
            </w:rPr>
          </w:pPr>
        </w:p>
        <w:p w:rsidR="005437CE" w:rsidRDefault="005437CE">
          <w:pPr>
            <w:pStyle w:val="a3"/>
            <w:rPr>
              <w:rFonts w:ascii="Times New Roman" w:hAnsi="Times New Roman" w:cs="Times New Roman"/>
              <w:sz w:val="28"/>
              <w:szCs w:val="28"/>
              <w:lang w:val="uk-UA"/>
            </w:rPr>
          </w:pPr>
        </w:p>
        <w:p w:rsidR="005437CE" w:rsidRDefault="005437CE">
          <w:pPr>
            <w:pStyle w:val="a3"/>
            <w:rPr>
              <w:rFonts w:ascii="Times New Roman" w:hAnsi="Times New Roman" w:cs="Times New Roman"/>
              <w:sz w:val="28"/>
              <w:szCs w:val="28"/>
              <w:lang w:val="uk-UA"/>
            </w:rPr>
          </w:pPr>
        </w:p>
        <w:p w:rsidR="005437CE" w:rsidRDefault="005437CE">
          <w:pPr>
            <w:pStyle w:val="a3"/>
            <w:rPr>
              <w:rFonts w:ascii="Times New Roman" w:hAnsi="Times New Roman" w:cs="Times New Roman"/>
              <w:sz w:val="28"/>
              <w:szCs w:val="28"/>
              <w:lang w:val="uk-UA"/>
            </w:rPr>
          </w:pPr>
        </w:p>
        <w:p w:rsidR="005437CE" w:rsidRDefault="005437CE">
          <w:pPr>
            <w:pStyle w:val="a3"/>
            <w:rPr>
              <w:rFonts w:ascii="Times New Roman" w:hAnsi="Times New Roman" w:cs="Times New Roman"/>
              <w:sz w:val="28"/>
              <w:szCs w:val="28"/>
              <w:lang w:val="uk-UA"/>
            </w:rPr>
          </w:pPr>
        </w:p>
        <w:p w:rsidR="005437CE" w:rsidRDefault="005437CE">
          <w:pPr>
            <w:pStyle w:val="a3"/>
            <w:rPr>
              <w:rFonts w:ascii="Times New Roman" w:hAnsi="Times New Roman" w:cs="Times New Roman"/>
              <w:sz w:val="28"/>
              <w:szCs w:val="28"/>
              <w:lang w:val="uk-UA"/>
            </w:rPr>
          </w:pPr>
        </w:p>
        <w:p w:rsidR="005437CE" w:rsidRDefault="005437CE">
          <w:pPr>
            <w:pStyle w:val="a3"/>
            <w:rPr>
              <w:rFonts w:ascii="Times New Roman" w:hAnsi="Times New Roman" w:cs="Times New Roman"/>
              <w:sz w:val="28"/>
              <w:szCs w:val="28"/>
              <w:lang w:val="uk-UA"/>
            </w:rPr>
          </w:pPr>
        </w:p>
        <w:p w:rsidR="005437CE" w:rsidRPr="005437CE" w:rsidRDefault="005437CE">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                                               НЕМІШАЄВЕ 2014</w:t>
          </w:r>
        </w:p>
        <w:p w:rsidR="0091428D" w:rsidRPr="005437CE" w:rsidRDefault="0091428D">
          <w:pPr>
            <w:pStyle w:val="a3"/>
            <w:rPr>
              <w:rFonts w:ascii="Times New Roman" w:hAnsi="Times New Roman" w:cs="Times New Roman"/>
              <w:sz w:val="28"/>
              <w:szCs w:val="28"/>
            </w:rPr>
          </w:pPr>
        </w:p>
        <w:p w:rsidR="0091428D" w:rsidRDefault="0091428D">
          <w:pPr>
            <w:rPr>
              <w:lang w:val="ru-RU"/>
            </w:rPr>
          </w:pPr>
        </w:p>
        <w:p w:rsidR="00875D33" w:rsidRDefault="00875D33" w:rsidP="00875D33">
          <w:pPr>
            <w:autoSpaceDE w:val="0"/>
            <w:autoSpaceDN w:val="0"/>
            <w:adjustRightInd w:val="0"/>
            <w:spacing w:line="240" w:lineRule="auto"/>
            <w:jc w:val="both"/>
            <w:rPr>
              <w:rFonts w:ascii="Times New Roman CYR" w:hAnsi="Times New Roman CYR" w:cs="Times New Roman CYR"/>
              <w:i/>
              <w:iCs/>
              <w:color w:val="000000"/>
              <w:sz w:val="28"/>
              <w:szCs w:val="28"/>
            </w:rPr>
          </w:pPr>
          <w:r>
            <w:rPr>
              <w:rFonts w:ascii="Times New Roman" w:hAnsi="Times New Roman" w:cs="Times New Roman"/>
              <w:sz w:val="28"/>
              <w:szCs w:val="28"/>
            </w:rPr>
            <w:lastRenderedPageBreak/>
            <w:t>Укладач                          Чайка А.В., Немішаївський агротехнічний коледж,</w:t>
          </w:r>
        </w:p>
        <w:p w:rsidR="00875D33" w:rsidRPr="0050327C" w:rsidRDefault="00875D33" w:rsidP="00875D33">
          <w:pPr>
            <w:autoSpaceDE w:val="0"/>
            <w:autoSpaceDN w:val="0"/>
            <w:adjustRightInd w:val="0"/>
            <w:spacing w:line="240" w:lineRule="auto"/>
            <w:jc w:val="both"/>
            <w:rPr>
              <w:rFonts w:ascii="Times New Roman CYR" w:hAnsi="Times New Roman CYR" w:cs="Times New Roman CYR"/>
              <w:i/>
              <w:iCs/>
              <w:color w:val="000000"/>
              <w:sz w:val="28"/>
              <w:szCs w:val="28"/>
              <w:highlight w:val="white"/>
            </w:rPr>
          </w:pPr>
          <w:r>
            <w:rPr>
              <w:rFonts w:ascii="Times New Roman CYR" w:hAnsi="Times New Roman CYR" w:cs="Times New Roman CYR"/>
              <w:i/>
              <w:iCs/>
              <w:color w:val="000000"/>
              <w:sz w:val="28"/>
              <w:szCs w:val="28"/>
            </w:rPr>
            <w:t xml:space="preserve">               </w:t>
          </w:r>
          <w:r w:rsidRPr="00732198">
            <w:rPr>
              <w:rFonts w:ascii="Times New Roman CYR" w:hAnsi="Times New Roman CYR" w:cs="Times New Roman CYR"/>
              <w:i/>
              <w:iCs/>
              <w:color w:val="000000"/>
              <w:sz w:val="28"/>
              <w:szCs w:val="28"/>
              <w:lang w:val="ru-RU"/>
            </w:rPr>
            <w:t xml:space="preserve">                        </w:t>
          </w:r>
          <w:r>
            <w:rPr>
              <w:rFonts w:ascii="Times New Roman CYR" w:hAnsi="Times New Roman CYR" w:cs="Times New Roman CYR"/>
              <w:i/>
              <w:iCs/>
              <w:color w:val="000000"/>
              <w:sz w:val="28"/>
              <w:szCs w:val="28"/>
            </w:rPr>
            <w:t xml:space="preserve"> </w:t>
          </w:r>
          <w:r>
            <w:rPr>
              <w:rFonts w:ascii="Times New Roman" w:hAnsi="Times New Roman" w:cs="Times New Roman"/>
              <w:sz w:val="28"/>
              <w:szCs w:val="28"/>
            </w:rPr>
            <w:t>викладач суспільних дисциплін, спеціаліст</w:t>
          </w:r>
        </w:p>
        <w:p w:rsidR="00875D33" w:rsidRDefault="00875D33" w:rsidP="00875D33">
          <w:pPr>
            <w:jc w:val="both"/>
            <w:rPr>
              <w:rFonts w:ascii="Times New Roman" w:hAnsi="Times New Roman" w:cs="Times New Roman"/>
              <w:sz w:val="28"/>
              <w:szCs w:val="28"/>
            </w:rPr>
          </w:pPr>
        </w:p>
        <w:p w:rsidR="00875D33" w:rsidRDefault="00875D33" w:rsidP="00875D33">
          <w:pPr>
            <w:spacing w:line="240" w:lineRule="auto"/>
            <w:jc w:val="both"/>
            <w:rPr>
              <w:rFonts w:ascii="Times New Roman" w:hAnsi="Times New Roman" w:cs="Times New Roman"/>
              <w:sz w:val="28"/>
              <w:szCs w:val="28"/>
            </w:rPr>
          </w:pPr>
          <w:r>
            <w:rPr>
              <w:rFonts w:ascii="Times New Roman" w:hAnsi="Times New Roman" w:cs="Times New Roman"/>
              <w:sz w:val="28"/>
              <w:szCs w:val="28"/>
            </w:rPr>
            <w:t>Рецензент                        Некрутенко Л.О., Бородянська спеціалізована</w:t>
          </w:r>
        </w:p>
        <w:p w:rsidR="00875D33" w:rsidRDefault="00875D33" w:rsidP="00875D33">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загальноосвітня школа І-ІІІ ступенів №1, учитель </w:t>
          </w:r>
        </w:p>
        <w:p w:rsidR="00875D33" w:rsidRDefault="00875D33" w:rsidP="00875D33">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географії, учитель вищої категорії</w:t>
          </w:r>
        </w:p>
        <w:p w:rsidR="00875D33" w:rsidRDefault="00875D33" w:rsidP="00875D33">
          <w:pPr>
            <w:jc w:val="both"/>
            <w:rPr>
              <w:rFonts w:ascii="Times New Roman" w:hAnsi="Times New Roman" w:cs="Times New Roman"/>
              <w:sz w:val="28"/>
              <w:szCs w:val="28"/>
            </w:rPr>
          </w:pPr>
        </w:p>
        <w:p w:rsidR="00875D33" w:rsidRPr="00732198" w:rsidRDefault="00875D33" w:rsidP="00875D33">
          <w:pPr>
            <w:spacing w:line="360" w:lineRule="auto"/>
            <w:jc w:val="both"/>
            <w:rPr>
              <w:rFonts w:ascii="Times New Roman" w:hAnsi="Times New Roman" w:cs="Times New Roman"/>
              <w:sz w:val="28"/>
              <w:szCs w:val="28"/>
              <w:lang w:val="ru-RU"/>
            </w:rPr>
          </w:pPr>
          <w:r>
            <w:rPr>
              <w:rFonts w:ascii="Times New Roman" w:hAnsi="Times New Roman" w:cs="Times New Roman"/>
              <w:sz w:val="28"/>
              <w:szCs w:val="28"/>
            </w:rPr>
            <w:t xml:space="preserve">     Подано навчально-методичні матеріали з дисципліни «Географія», що складаються із статті «Позааудиторна робота з географії», сценарію виховного заходу «Подорож країнами Євросоюзу», навчальн</w:t>
          </w:r>
          <w:r w:rsidRPr="00732198">
            <w:rPr>
              <w:rFonts w:ascii="Times New Roman" w:hAnsi="Times New Roman" w:cs="Times New Roman"/>
              <w:sz w:val="28"/>
              <w:szCs w:val="28"/>
            </w:rPr>
            <w:t>о</w:t>
          </w:r>
          <w:r>
            <w:rPr>
              <w:rFonts w:ascii="Times New Roman" w:hAnsi="Times New Roman" w:cs="Times New Roman"/>
              <w:sz w:val="28"/>
              <w:szCs w:val="28"/>
            </w:rPr>
            <w:t xml:space="preserve">го семінару «Рекреаційно-туристичні ресурси Італії» та мультимедійних презентацій.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00B86CF6" w:rsidRPr="00B86CF6">
            <w:rPr>
              <w:rFonts w:ascii="Times New Roman" w:hAnsi="Times New Roman" w:cs="Times New Roman"/>
              <w:sz w:val="28"/>
              <w:szCs w:val="28"/>
            </w:rPr>
            <w:t xml:space="preserve">  </w:t>
          </w:r>
          <w:r>
            <w:rPr>
              <w:rFonts w:ascii="Times New Roman" w:hAnsi="Times New Roman" w:cs="Times New Roman"/>
              <w:sz w:val="28"/>
              <w:szCs w:val="28"/>
            </w:rPr>
            <w:t>Методична розробка призначена для</w:t>
          </w:r>
          <w:r w:rsidRPr="00732198">
            <w:rPr>
              <w:rFonts w:ascii="Times New Roman" w:hAnsi="Times New Roman" w:cs="Times New Roman"/>
              <w:sz w:val="28"/>
              <w:szCs w:val="28"/>
              <w:lang w:val="ru-RU"/>
            </w:rPr>
            <w:t xml:space="preserve"> </w:t>
          </w:r>
          <w:r>
            <w:rPr>
              <w:rFonts w:ascii="Times New Roman" w:hAnsi="Times New Roman" w:cs="Times New Roman"/>
              <w:sz w:val="28"/>
              <w:szCs w:val="28"/>
            </w:rPr>
            <w:t>вчителів географії, викладачів та студентів вищих навчальних закладів.</w:t>
          </w:r>
        </w:p>
        <w:p w:rsidR="00875D33" w:rsidRDefault="00875D33" w:rsidP="00875D33">
          <w:pPr>
            <w:spacing w:line="360" w:lineRule="auto"/>
            <w:jc w:val="both"/>
            <w:rPr>
              <w:rFonts w:ascii="Times New Roman" w:hAnsi="Times New Roman" w:cs="Times New Roman"/>
              <w:sz w:val="28"/>
              <w:szCs w:val="28"/>
            </w:rPr>
          </w:pPr>
        </w:p>
        <w:p w:rsidR="00875D33" w:rsidRDefault="00875D33" w:rsidP="00875D33">
          <w:pPr>
            <w:spacing w:line="360" w:lineRule="auto"/>
            <w:jc w:val="both"/>
            <w:rPr>
              <w:rFonts w:ascii="Times New Roman" w:hAnsi="Times New Roman" w:cs="Times New Roman"/>
              <w:sz w:val="28"/>
              <w:szCs w:val="28"/>
            </w:rPr>
          </w:pPr>
        </w:p>
        <w:p w:rsidR="00875D33" w:rsidRDefault="00875D33" w:rsidP="00875D33">
          <w:pPr>
            <w:spacing w:line="360" w:lineRule="auto"/>
            <w:jc w:val="both"/>
            <w:rPr>
              <w:rFonts w:ascii="Times New Roman" w:hAnsi="Times New Roman" w:cs="Times New Roman"/>
              <w:sz w:val="28"/>
              <w:szCs w:val="28"/>
            </w:rPr>
          </w:pPr>
        </w:p>
        <w:p w:rsidR="00875D33" w:rsidRDefault="00875D33" w:rsidP="00875D33">
          <w:pPr>
            <w:spacing w:line="360" w:lineRule="auto"/>
            <w:jc w:val="both"/>
            <w:rPr>
              <w:rFonts w:ascii="Times New Roman" w:hAnsi="Times New Roman" w:cs="Times New Roman"/>
              <w:sz w:val="28"/>
              <w:szCs w:val="28"/>
            </w:rPr>
          </w:pPr>
        </w:p>
        <w:p w:rsidR="00875D33" w:rsidRDefault="00875D33" w:rsidP="00875D33">
          <w:pPr>
            <w:spacing w:line="360" w:lineRule="auto"/>
            <w:jc w:val="both"/>
            <w:rPr>
              <w:rFonts w:ascii="Times New Roman" w:hAnsi="Times New Roman" w:cs="Times New Roman"/>
              <w:sz w:val="28"/>
              <w:szCs w:val="28"/>
            </w:rPr>
          </w:pPr>
        </w:p>
        <w:p w:rsidR="00875D33" w:rsidRDefault="00875D33" w:rsidP="00875D33">
          <w:pPr>
            <w:spacing w:line="360" w:lineRule="auto"/>
            <w:jc w:val="both"/>
            <w:rPr>
              <w:rFonts w:ascii="Times New Roman" w:hAnsi="Times New Roman" w:cs="Times New Roman"/>
              <w:sz w:val="28"/>
              <w:szCs w:val="28"/>
            </w:rPr>
          </w:pPr>
        </w:p>
        <w:p w:rsidR="00875D33" w:rsidRDefault="00875D33" w:rsidP="00875D33">
          <w:pPr>
            <w:spacing w:line="360" w:lineRule="auto"/>
            <w:jc w:val="both"/>
            <w:rPr>
              <w:rFonts w:ascii="Times New Roman" w:hAnsi="Times New Roman" w:cs="Times New Roman"/>
              <w:sz w:val="28"/>
              <w:szCs w:val="28"/>
            </w:rPr>
          </w:pPr>
        </w:p>
        <w:p w:rsidR="00875D33" w:rsidRDefault="00875D33" w:rsidP="00875D33">
          <w:p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lang w:val="ru-RU"/>
            </w:rPr>
            <w:t xml:space="preserve">   </w:t>
          </w:r>
          <w:r>
            <w:rPr>
              <w:rFonts w:ascii="Times New Roman" w:hAnsi="Times New Roman" w:cs="Times New Roman"/>
              <w:sz w:val="28"/>
              <w:szCs w:val="28"/>
            </w:rPr>
            <w:t>Розглянуто та схвалено на засіданні циклових</w:t>
          </w:r>
        </w:p>
        <w:p w:rsidR="00875D33" w:rsidRDefault="00875D33" w:rsidP="00875D33">
          <w:pPr>
            <w:jc w:val="both"/>
            <w:rPr>
              <w:rFonts w:ascii="Times New Roman" w:hAnsi="Times New Roman" w:cs="Times New Roman"/>
              <w:sz w:val="28"/>
              <w:szCs w:val="28"/>
            </w:rPr>
          </w:pPr>
          <w:r>
            <w:rPr>
              <w:rFonts w:ascii="Times New Roman" w:hAnsi="Times New Roman" w:cs="Times New Roman"/>
              <w:sz w:val="28"/>
              <w:szCs w:val="28"/>
            </w:rPr>
            <w:t xml:space="preserve">                                                        комісій суспільно-гуманітарних дисциплін</w:t>
          </w:r>
        </w:p>
        <w:p w:rsidR="00875D33" w:rsidRDefault="00875D33" w:rsidP="00875D33">
          <w:pPr>
            <w:jc w:val="both"/>
            <w:rPr>
              <w:rFonts w:ascii="Times New Roman" w:hAnsi="Times New Roman" w:cs="Times New Roman"/>
              <w:sz w:val="28"/>
              <w:szCs w:val="28"/>
            </w:rPr>
          </w:pPr>
          <w:r>
            <w:rPr>
              <w:rFonts w:ascii="Times New Roman" w:hAnsi="Times New Roman" w:cs="Times New Roman"/>
              <w:sz w:val="28"/>
              <w:szCs w:val="28"/>
            </w:rPr>
            <w:t xml:space="preserve">                                                        Протокол № 26 від 24 лютого 2014 року</w:t>
          </w:r>
        </w:p>
        <w:p w:rsidR="00875D33" w:rsidRDefault="00875D33" w:rsidP="00875D33">
          <w:pPr>
            <w:jc w:val="both"/>
            <w:rPr>
              <w:rFonts w:ascii="Times New Roman" w:hAnsi="Times New Roman" w:cs="Times New Roman"/>
              <w:sz w:val="28"/>
              <w:szCs w:val="28"/>
            </w:rPr>
          </w:pPr>
          <w:r>
            <w:rPr>
              <w:rFonts w:ascii="Times New Roman" w:hAnsi="Times New Roman" w:cs="Times New Roman"/>
              <w:sz w:val="28"/>
              <w:szCs w:val="28"/>
            </w:rPr>
            <w:t xml:space="preserve">                                                        Голова циклової комісії</w:t>
          </w:r>
        </w:p>
        <w:p w:rsidR="00875D33" w:rsidRDefault="00875D33" w:rsidP="00875D33">
          <w:pPr>
            <w:jc w:val="both"/>
            <w:rPr>
              <w:rFonts w:ascii="Times New Roman" w:hAnsi="Times New Roman" w:cs="Times New Roman"/>
              <w:sz w:val="28"/>
              <w:szCs w:val="28"/>
            </w:rPr>
          </w:pPr>
          <w:r>
            <w:rPr>
              <w:rFonts w:ascii="Times New Roman" w:hAnsi="Times New Roman" w:cs="Times New Roman"/>
              <w:sz w:val="28"/>
              <w:szCs w:val="28"/>
            </w:rPr>
            <w:t xml:space="preserve">                                                        ___________________________Н.І. Костюк</w:t>
          </w:r>
        </w:p>
        <w:p w:rsidR="006825CF" w:rsidRDefault="0005258F" w:rsidP="006825CF">
          <w:pPr>
            <w:spacing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875D33">
            <w:rPr>
              <w:rFonts w:ascii="Times New Roman" w:hAnsi="Times New Roman" w:cs="Times New Roman"/>
              <w:sz w:val="28"/>
              <w:szCs w:val="28"/>
              <w:lang w:val="ru-RU"/>
            </w:rPr>
            <w:t xml:space="preserve"> </w:t>
          </w:r>
        </w:p>
        <w:p w:rsidR="00875D33" w:rsidRPr="006825CF" w:rsidRDefault="006825CF" w:rsidP="006825CF">
          <w:pPr>
            <w:spacing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lastRenderedPageBreak/>
            <w:t xml:space="preserve">                                                </w:t>
          </w:r>
          <w:r w:rsidR="00875D33">
            <w:rPr>
              <w:rFonts w:ascii="Times New Roman" w:hAnsi="Times New Roman" w:cs="Times New Roman"/>
              <w:sz w:val="28"/>
              <w:szCs w:val="28"/>
            </w:rPr>
            <w:t>РЕЦЕНЗІЯ</w:t>
          </w:r>
        </w:p>
        <w:p w:rsidR="00875D33" w:rsidRDefault="00875D33" w:rsidP="00C530AE">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на методичну розробку викладача географії</w:t>
          </w:r>
        </w:p>
        <w:p w:rsidR="00875D33" w:rsidRDefault="00875D33" w:rsidP="00C530AE">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Чайки Аліни Владиславівни</w:t>
          </w:r>
        </w:p>
        <w:p w:rsidR="00875D33" w:rsidRDefault="00875D33" w:rsidP="00C530AE">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на тему: «Позааудиторна робота з географії у вищих навчальних закладах»</w:t>
          </w:r>
        </w:p>
        <w:p w:rsidR="00B86CF6" w:rsidRDefault="00B86CF6" w:rsidP="00C530AE">
          <w:pPr>
            <w:pStyle w:val="a3"/>
            <w:spacing w:line="360" w:lineRule="auto"/>
            <w:jc w:val="both"/>
            <w:rPr>
              <w:rFonts w:ascii="Times New Roman" w:eastAsiaTheme="minorHAnsi" w:hAnsi="Times New Roman" w:cs="Times New Roman"/>
              <w:sz w:val="28"/>
              <w:szCs w:val="28"/>
              <w:lang w:val="uk-UA"/>
            </w:rPr>
          </w:pPr>
          <w:r>
            <w:rPr>
              <w:rFonts w:ascii="Times New Roman" w:eastAsiaTheme="minorHAnsi" w:hAnsi="Times New Roman" w:cs="Times New Roman"/>
              <w:sz w:val="28"/>
              <w:szCs w:val="28"/>
              <w:lang w:val="uk-UA"/>
            </w:rPr>
            <w:t xml:space="preserve">     </w:t>
          </w:r>
        </w:p>
        <w:p w:rsidR="00B86CF6" w:rsidRDefault="00B86CF6" w:rsidP="00C530AE">
          <w:pPr>
            <w:pStyle w:val="a3"/>
            <w:spacing w:line="360" w:lineRule="auto"/>
            <w:jc w:val="both"/>
            <w:rPr>
              <w:rFonts w:ascii="Times New Roman" w:hAnsi="Times New Roman" w:cs="Times New Roman"/>
              <w:sz w:val="28"/>
              <w:szCs w:val="28"/>
            </w:rPr>
          </w:pPr>
          <w:r>
            <w:rPr>
              <w:rFonts w:ascii="Times New Roman" w:eastAsiaTheme="minorHAnsi" w:hAnsi="Times New Roman" w:cs="Times New Roman"/>
              <w:sz w:val="28"/>
              <w:szCs w:val="28"/>
              <w:lang w:val="uk-UA"/>
            </w:rPr>
            <w:t xml:space="preserve">     </w:t>
          </w:r>
          <w:r w:rsidR="00875D33" w:rsidRPr="00B86CF6">
            <w:rPr>
              <w:rFonts w:ascii="Times New Roman" w:hAnsi="Times New Roman" w:cs="Times New Roman"/>
              <w:sz w:val="28"/>
              <w:szCs w:val="28"/>
            </w:rPr>
            <w:t>Багаторічна історія освіти дає підставу стверджувати, що хоча на сьогодні формою організації навчального процесу у вищих навчальних закладах є заняття, проте обмежуватись лише ним викладачеві не можна. Незважаючи на всі свої позитивні аспекти, заняття не здатне повністю задовольнити освітні потреби всіх студентів, оскільки в ході заняття викладач значною мірою зв’язаний рамками чинних навчальних програм. Тому проведення занять доцільно доповнювати системою різноманітних виховних заходів, які мають, з одного боку , посилити рівень задоволення освітніх запитів студентів, а з іншого – викликати й підтримувати в них інтерес до вивчення навчальної дисципліни, у тому числі і самостійно.</w:t>
          </w:r>
          <w:r w:rsidR="00875D33" w:rsidRPr="00B86CF6">
            <w:rPr>
              <w:rFonts w:ascii="Times New Roman" w:hAnsi="Times New Roman" w:cs="Times New Roman"/>
              <w:sz w:val="28"/>
              <w:szCs w:val="28"/>
            </w:rPr>
            <w:tab/>
            <w:t xml:space="preserve"> Представлене дослідження розкриває дану проблематику, а його структура є логічною, науково коректною, що дозволяє дослідити виховну роботу у ВНЗ, з урахуванням всіх форм, методів та прийомів навчання. </w:t>
          </w:r>
          <w:r w:rsidR="00875D33" w:rsidRPr="00B86CF6">
            <w:rPr>
              <w:rFonts w:ascii="Times New Roman" w:hAnsi="Times New Roman" w:cs="Times New Roman"/>
              <w:sz w:val="28"/>
              <w:szCs w:val="28"/>
            </w:rPr>
            <w:tab/>
            <w:t xml:space="preserve">Результати дослідження доводять, що проведено значний обсяг роботи з систематизації інформації різного джерельного походження та використано в ході дослідження сучасні наукові методи. Заслуговує на увагу також методичний розділ, що вирізняється цікавою формою подачі інформації. В якості зауваження: значну кількість додатків бажано розмістити по тексту. </w:t>
          </w:r>
          <w:r w:rsidR="00875D33" w:rsidRPr="00B86CF6">
            <w:rPr>
              <w:rFonts w:ascii="Times New Roman" w:hAnsi="Times New Roman" w:cs="Times New Roman"/>
              <w:sz w:val="28"/>
              <w:szCs w:val="28"/>
            </w:rPr>
            <w:tab/>
          </w:r>
          <w:r w:rsidR="00875D33" w:rsidRPr="00B86CF6">
            <w:rPr>
              <w:rFonts w:ascii="Times New Roman" w:hAnsi="Times New Roman" w:cs="Times New Roman"/>
              <w:sz w:val="28"/>
              <w:szCs w:val="28"/>
            </w:rPr>
            <w:tab/>
          </w:r>
          <w:r>
            <w:rPr>
              <w:rFonts w:ascii="Times New Roman" w:hAnsi="Times New Roman" w:cs="Times New Roman"/>
              <w:sz w:val="28"/>
              <w:szCs w:val="28"/>
            </w:rPr>
            <w:tab/>
          </w:r>
        </w:p>
        <w:p w:rsidR="00875D33" w:rsidRPr="00B86CF6" w:rsidRDefault="00B86CF6" w:rsidP="00C530AE">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75D33" w:rsidRPr="00B86CF6">
            <w:rPr>
              <w:rFonts w:ascii="Times New Roman" w:hAnsi="Times New Roman" w:cs="Times New Roman"/>
              <w:sz w:val="28"/>
              <w:szCs w:val="28"/>
            </w:rPr>
            <w:t xml:space="preserve">Дослідження проведено досить ретельно і справляє позитивне враження. Роботу слід вважати завершеною, самостійною та такою, що в цілому, відповідає існуючим вимогам. </w:t>
          </w:r>
        </w:p>
        <w:p w:rsidR="00875D33" w:rsidRPr="00D60C79" w:rsidRDefault="00875D33" w:rsidP="00C530AE">
          <w:pPr>
            <w:spacing w:line="240" w:lineRule="auto"/>
            <w:jc w:val="both"/>
            <w:rPr>
              <w:rFonts w:ascii="Times New Roman" w:hAnsi="Times New Roman" w:cs="Times New Roman"/>
              <w:sz w:val="28"/>
              <w:szCs w:val="28"/>
              <w:lang w:val="ru-RU"/>
            </w:rPr>
          </w:pPr>
          <w:r>
            <w:rPr>
              <w:sz w:val="28"/>
              <w:szCs w:val="28"/>
            </w:rPr>
            <w:t xml:space="preserve">               </w:t>
          </w:r>
          <w:r w:rsidRPr="00E87F2D">
            <w:rPr>
              <w:rFonts w:ascii="Times New Roman" w:hAnsi="Times New Roman" w:cs="Times New Roman"/>
              <w:sz w:val="28"/>
              <w:szCs w:val="28"/>
            </w:rPr>
            <w:t>Рецензент</w:t>
          </w:r>
        </w:p>
        <w:p w:rsidR="00875D33" w:rsidRPr="00E87F2D" w:rsidRDefault="00875D33" w:rsidP="00C530AE">
          <w:pPr>
            <w:spacing w:line="240" w:lineRule="auto"/>
            <w:jc w:val="both"/>
            <w:rPr>
              <w:rFonts w:ascii="Times New Roman" w:hAnsi="Times New Roman" w:cs="Times New Roman"/>
              <w:sz w:val="28"/>
              <w:szCs w:val="28"/>
            </w:rPr>
          </w:pPr>
          <w:r w:rsidRPr="00D60C79">
            <w:rPr>
              <w:rFonts w:ascii="Times New Roman" w:hAnsi="Times New Roman" w:cs="Times New Roman"/>
              <w:sz w:val="28"/>
              <w:szCs w:val="28"/>
              <w:lang w:val="ru-RU"/>
            </w:rPr>
            <w:t xml:space="preserve">Учитель </w:t>
          </w:r>
          <w:r w:rsidRPr="00E87F2D">
            <w:rPr>
              <w:rFonts w:ascii="Times New Roman" w:hAnsi="Times New Roman" w:cs="Times New Roman"/>
              <w:sz w:val="28"/>
              <w:szCs w:val="28"/>
            </w:rPr>
            <w:t xml:space="preserve">вищої категорії                                                                Некрутенко Л.О.      </w:t>
          </w:r>
        </w:p>
        <w:p w:rsidR="009A74E2" w:rsidRDefault="009A74E2" w:rsidP="0005258F">
          <w:pPr>
            <w:spacing w:after="0"/>
            <w:jc w:val="center"/>
            <w:rPr>
              <w:rFonts w:ascii="Times New Roman" w:hAnsi="Times New Roman" w:cs="Times New Roman"/>
              <w:sz w:val="28"/>
              <w:szCs w:val="28"/>
            </w:rPr>
            <w:sectPr w:rsidR="009A74E2" w:rsidSect="002F57A2">
              <w:headerReference w:type="first" r:id="rId9"/>
              <w:pgSz w:w="11906" w:h="16838"/>
              <w:pgMar w:top="851" w:right="851" w:bottom="851" w:left="1134" w:header="709" w:footer="709" w:gutter="0"/>
              <w:pgNumType w:start="3"/>
              <w:cols w:space="708"/>
              <w:titlePg/>
              <w:docGrid w:linePitch="360"/>
            </w:sectPr>
          </w:pPr>
        </w:p>
        <w:p w:rsidR="0005258F" w:rsidRDefault="007961F0" w:rsidP="0005258F">
          <w:pPr>
            <w:spacing w:line="240" w:lineRule="auto"/>
            <w:jc w:val="both"/>
            <w:rPr>
              <w:rFonts w:ascii="Times New Roman" w:hAnsi="Times New Roman" w:cs="Times New Roman"/>
              <w:sz w:val="28"/>
              <w:szCs w:val="28"/>
              <w:lang w:val="ru-RU"/>
            </w:rPr>
          </w:pPr>
          <w:r>
            <w:rPr>
              <w:rFonts w:ascii="Times New Roman" w:eastAsia="Times New Roman" w:hAnsi="Times New Roman" w:cs="Times New Roman"/>
              <w:b/>
              <w:sz w:val="28"/>
              <w:szCs w:val="28"/>
              <w:lang w:eastAsia="uk-UA"/>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1.5pt;height:13.75pt" o:hrpct="0" o:hralign="center" o:hr="t">
                <v:imagedata r:id="rId10" o:title="BD21313_"/>
              </v:shape>
            </w:pict>
          </w:r>
        </w:p>
        <w:p w:rsidR="00875D33" w:rsidRPr="0005258F" w:rsidRDefault="0005258F" w:rsidP="0005258F">
          <w:pPr>
            <w:jc w:val="both"/>
            <w:rPr>
              <w:rFonts w:ascii="Times New Roman" w:hAnsi="Times New Roman" w:cs="Times New Roman"/>
              <w:sz w:val="28"/>
              <w:szCs w:val="28"/>
            </w:rPr>
          </w:pPr>
          <w:r>
            <w:rPr>
              <w:rFonts w:ascii="Times New Roman" w:eastAsia="Times New Roman" w:hAnsi="Times New Roman" w:cs="Times New Roman"/>
              <w:b/>
              <w:sz w:val="36"/>
              <w:szCs w:val="36"/>
              <w:lang w:val="ru-RU" w:eastAsia="uk-UA"/>
            </w:rPr>
            <w:t xml:space="preserve">                                          </w:t>
          </w:r>
          <w:r w:rsidR="00875D33" w:rsidRPr="00875D33">
            <w:rPr>
              <w:rFonts w:ascii="Times New Roman" w:eastAsia="Times New Roman" w:hAnsi="Times New Roman" w:cs="Times New Roman"/>
              <w:b/>
              <w:sz w:val="36"/>
              <w:szCs w:val="36"/>
              <w:lang w:eastAsia="uk-UA"/>
            </w:rPr>
            <w:t xml:space="preserve">ВСТУП </w:t>
          </w:r>
        </w:p>
        <w:p w:rsidR="00875D33" w:rsidRPr="00875D33" w:rsidRDefault="00875D33" w:rsidP="00C97C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uk-UA"/>
            </w:rPr>
          </w:pPr>
          <w:r w:rsidRPr="00875D33">
            <w:rPr>
              <w:rFonts w:ascii="Times New Roman" w:eastAsia="Times New Roman" w:hAnsi="Times New Roman" w:cs="Times New Roman"/>
              <w:sz w:val="28"/>
              <w:szCs w:val="28"/>
              <w:lang w:eastAsia="uk-UA"/>
            </w:rPr>
            <w:t xml:space="preserve">     Одним із напрямів вивчення географії у вищих навчальних закладах І-ІІ рівнів акридитації є позааудиторна робота, до якої викладач залучає студентів, що виявили зацікавленість його предметом.</w:t>
          </w:r>
        </w:p>
        <w:p w:rsidR="00875D33" w:rsidRPr="00875D33" w:rsidRDefault="00875D33" w:rsidP="00875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uk-UA"/>
            </w:rPr>
          </w:pPr>
          <w:r w:rsidRPr="00875D33">
            <w:rPr>
              <w:rFonts w:ascii="Times New Roman" w:eastAsia="Times New Roman" w:hAnsi="Times New Roman" w:cs="Times New Roman"/>
              <w:sz w:val="28"/>
              <w:szCs w:val="28"/>
              <w:lang w:eastAsia="uk-UA"/>
            </w:rPr>
            <w:t xml:space="preserve">     Географія може охопити дуже широке і різноманітне коло питань (наприклад, опис подорожей, спостереження цікавих явищ природи та інше), на яких викладач не має можливості зупинятися під час учбового процесу, а вони є дуже цікавими для студентів. Географія тісно пов’язана з навколишнім середовищем, з життям людей та з перебігом подій в нашій країні та за її межами. Все це, безперечно, відкриває для позааудиторної роботи чималі можливості.</w:t>
          </w:r>
        </w:p>
        <w:p w:rsidR="00875D33" w:rsidRPr="00875D33" w:rsidRDefault="00875D33" w:rsidP="00875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uk-UA"/>
            </w:rPr>
          </w:pPr>
          <w:r w:rsidRPr="00875D33">
            <w:rPr>
              <w:rFonts w:ascii="Times New Roman" w:eastAsia="Times New Roman" w:hAnsi="Times New Roman" w:cs="Times New Roman"/>
              <w:sz w:val="28"/>
              <w:szCs w:val="28"/>
              <w:lang w:val="ru-RU" w:eastAsia="uk-UA"/>
            </w:rPr>
            <w:t xml:space="preserve">     </w:t>
          </w:r>
          <w:r w:rsidRPr="00875D33">
            <w:rPr>
              <w:rFonts w:ascii="Times New Roman" w:eastAsia="Times New Roman" w:hAnsi="Times New Roman" w:cs="Times New Roman"/>
              <w:sz w:val="28"/>
              <w:szCs w:val="28"/>
              <w:lang w:eastAsia="uk-UA"/>
            </w:rPr>
            <w:t>Викладач не завжди в змозі викласти весь обсяг цікавого пізнавального</w:t>
          </w:r>
        </w:p>
        <w:p w:rsidR="00875D33" w:rsidRPr="00875D33" w:rsidRDefault="00875D33" w:rsidP="00875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uk-UA"/>
            </w:rPr>
          </w:pPr>
          <w:r w:rsidRPr="00875D33">
            <w:rPr>
              <w:rFonts w:ascii="Times New Roman" w:eastAsia="Times New Roman" w:hAnsi="Times New Roman" w:cs="Times New Roman"/>
              <w:sz w:val="28"/>
              <w:szCs w:val="28"/>
              <w:lang w:eastAsia="uk-UA"/>
            </w:rPr>
            <w:t>матеріалу про окремі явища чи географічні об'єкти на заняттях. Користуючись різними інформаційними джерелами студенти дізнаються про існування споріднених до географії наук: демографії, країнознавства,</w:t>
          </w:r>
          <w:r w:rsidRPr="00875D33">
            <w:rPr>
              <w:rFonts w:ascii="Times New Roman" w:eastAsia="Times New Roman" w:hAnsi="Times New Roman" w:cs="Times New Roman"/>
              <w:sz w:val="28"/>
              <w:szCs w:val="28"/>
              <w:lang w:eastAsia="uk-UA"/>
            </w:rPr>
            <w:tab/>
            <w:t xml:space="preserve"> гляціології, океанографії тощо. Викладач виявляє інтереси студентів, залучає їх до позааудиторної роботи, використовуючи для цього додаткову літературу та надаючи можливість практично застосувати здобуті знання у своїй діяльності.</w:t>
          </w:r>
        </w:p>
        <w:p w:rsidR="00875D33" w:rsidRPr="00875D33" w:rsidRDefault="00875D33" w:rsidP="00875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uk-UA"/>
            </w:rPr>
          </w:pPr>
          <w:r w:rsidRPr="00875D33">
            <w:rPr>
              <w:rFonts w:ascii="Times New Roman" w:eastAsia="Times New Roman" w:hAnsi="Times New Roman" w:cs="Times New Roman"/>
              <w:sz w:val="28"/>
              <w:szCs w:val="28"/>
              <w:lang w:eastAsia="uk-UA"/>
            </w:rPr>
            <w:t xml:space="preserve">     Позааудиторна робота є складовою частиною навчально-виховної роботи</w:t>
          </w:r>
        </w:p>
        <w:p w:rsidR="00875D33" w:rsidRPr="00875D33" w:rsidRDefault="00875D33" w:rsidP="00875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uk-UA"/>
            </w:rPr>
          </w:pPr>
          <w:r w:rsidRPr="00875D33">
            <w:rPr>
              <w:rFonts w:ascii="Times New Roman" w:eastAsia="Times New Roman" w:hAnsi="Times New Roman" w:cs="Times New Roman"/>
              <w:sz w:val="28"/>
              <w:szCs w:val="28"/>
              <w:lang w:eastAsia="uk-UA"/>
            </w:rPr>
            <w:t>ВНЗ. Головною ціллю якої є направлення самодіяльності і активності студентів на підвищення їх культурного рівня, на розвиток здібностей, розширення кругозору та поглиблення знань, на засвоєння корисних вмінь і навичок.</w:t>
          </w:r>
        </w:p>
        <w:p w:rsidR="00875D33" w:rsidRPr="00875D33" w:rsidRDefault="00875D33" w:rsidP="00875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uk-UA"/>
            </w:rPr>
          </w:pPr>
          <w:r w:rsidRPr="00875D33">
            <w:rPr>
              <w:rFonts w:ascii="Times New Roman" w:eastAsia="Times New Roman" w:hAnsi="Times New Roman" w:cs="Times New Roman"/>
              <w:sz w:val="28"/>
              <w:szCs w:val="28"/>
              <w:lang w:eastAsia="uk-UA"/>
            </w:rPr>
            <w:t xml:space="preserve">     Предметом позааудиторної роботи є діяльність студентських добровільних</w:t>
          </w:r>
        </w:p>
        <w:p w:rsidR="00875D33" w:rsidRPr="00875D33" w:rsidRDefault="00875D33" w:rsidP="00875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uk-UA"/>
            </w:rPr>
          </w:pPr>
          <w:r w:rsidRPr="00875D33">
            <w:rPr>
              <w:rFonts w:ascii="Times New Roman" w:eastAsia="Times New Roman" w:hAnsi="Times New Roman" w:cs="Times New Roman"/>
              <w:sz w:val="28"/>
              <w:szCs w:val="28"/>
              <w:lang w:eastAsia="uk-UA"/>
            </w:rPr>
            <w:t>об’єднань.</w:t>
          </w:r>
        </w:p>
        <w:p w:rsidR="00875D33" w:rsidRPr="00875D33" w:rsidRDefault="00875D33" w:rsidP="00875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uk-UA"/>
            </w:rPr>
          </w:pPr>
          <w:r w:rsidRPr="00875D33">
            <w:rPr>
              <w:rFonts w:ascii="Times New Roman" w:eastAsia="Times New Roman" w:hAnsi="Times New Roman" w:cs="Times New Roman"/>
              <w:sz w:val="28"/>
              <w:szCs w:val="28"/>
              <w:lang w:eastAsia="uk-UA"/>
            </w:rPr>
            <w:t xml:space="preserve">     Змістом позааудиторної роботи є сукупність і різноманітність пізнавальної,</w:t>
          </w:r>
        </w:p>
        <w:p w:rsidR="00875D33" w:rsidRPr="00875D33" w:rsidRDefault="00875D33" w:rsidP="00875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uk-UA"/>
            </w:rPr>
          </w:pPr>
          <w:r w:rsidRPr="00875D33">
            <w:rPr>
              <w:rFonts w:ascii="Times New Roman" w:eastAsia="Times New Roman" w:hAnsi="Times New Roman" w:cs="Times New Roman"/>
              <w:sz w:val="28"/>
              <w:szCs w:val="28"/>
              <w:lang w:eastAsia="uk-UA"/>
            </w:rPr>
            <w:t>виховної та практичної діяльності студентських об’</w:t>
          </w:r>
          <w:r w:rsidRPr="00875D33">
            <w:rPr>
              <w:rFonts w:ascii="Times New Roman" w:eastAsia="Times New Roman" w:hAnsi="Times New Roman" w:cs="Times New Roman"/>
              <w:sz w:val="28"/>
              <w:szCs w:val="28"/>
              <w:lang w:val="ru-RU" w:eastAsia="uk-UA"/>
            </w:rPr>
            <w:t xml:space="preserve">єднань </w:t>
          </w:r>
          <w:r w:rsidRPr="00875D33">
            <w:rPr>
              <w:rFonts w:ascii="Times New Roman" w:eastAsia="Times New Roman" w:hAnsi="Times New Roman" w:cs="Times New Roman"/>
              <w:sz w:val="28"/>
              <w:szCs w:val="28"/>
              <w:lang w:eastAsia="uk-UA"/>
            </w:rPr>
            <w:t>( напр. гурток,</w:t>
          </w:r>
        </w:p>
        <w:p w:rsidR="00875D33" w:rsidRPr="00875D33" w:rsidRDefault="00875D33" w:rsidP="00875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uk-UA"/>
            </w:rPr>
          </w:pPr>
          <w:r w:rsidRPr="00875D33">
            <w:rPr>
              <w:rFonts w:ascii="Times New Roman" w:eastAsia="Times New Roman" w:hAnsi="Times New Roman" w:cs="Times New Roman"/>
              <w:sz w:val="28"/>
              <w:szCs w:val="28"/>
              <w:lang w:eastAsia="uk-UA"/>
            </w:rPr>
            <w:t>клуб, товариство, асоціація, факультативи).</w:t>
          </w:r>
        </w:p>
        <w:p w:rsidR="00875D33" w:rsidRPr="00875D33" w:rsidRDefault="00875D33" w:rsidP="00875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uk-UA"/>
            </w:rPr>
          </w:pPr>
          <w:r w:rsidRPr="00875D33">
            <w:rPr>
              <w:rFonts w:ascii="Times New Roman" w:eastAsia="Times New Roman" w:hAnsi="Times New Roman" w:cs="Times New Roman"/>
              <w:sz w:val="28"/>
              <w:szCs w:val="28"/>
              <w:lang w:eastAsia="uk-UA"/>
            </w:rPr>
            <w:t xml:space="preserve">     </w:t>
          </w:r>
          <w:r w:rsidRPr="00875D33">
            <w:rPr>
              <w:rFonts w:ascii="Times New Roman" w:hAnsi="Times New Roman" w:cs="Times New Roman"/>
              <w:sz w:val="28"/>
              <w:szCs w:val="28"/>
            </w:rPr>
            <w:t xml:space="preserve">Позааудиторна робота – різноманітна планова освітня і виховна робота спрямована на задоволення інтересів і запитів студентів аграрних вищих </w:t>
          </w:r>
          <w:r w:rsidRPr="00875D33">
            <w:rPr>
              <w:rFonts w:ascii="Times New Roman" w:hAnsi="Times New Roman" w:cs="Times New Roman"/>
              <w:sz w:val="28"/>
              <w:szCs w:val="28"/>
            </w:rPr>
            <w:lastRenderedPageBreak/>
            <w:t xml:space="preserve">навчальних закладів І-ІІ рівнів акредитації, яка проводиться у позааудиторний час. </w:t>
          </w:r>
        </w:p>
        <w:p w:rsidR="00875D33" w:rsidRPr="00875D33" w:rsidRDefault="00875D33" w:rsidP="00875D33">
          <w:pPr>
            <w:spacing w:after="0" w:line="360" w:lineRule="auto"/>
            <w:jc w:val="both"/>
            <w:rPr>
              <w:rFonts w:ascii="Times New Roman" w:eastAsia="Times New Roman" w:hAnsi="Times New Roman" w:cs="Times New Roman"/>
              <w:b/>
              <w:sz w:val="28"/>
              <w:szCs w:val="28"/>
              <w:lang w:eastAsia="ru-RU"/>
            </w:rPr>
          </w:pPr>
          <w:r w:rsidRPr="00875D33">
            <w:rPr>
              <w:rFonts w:ascii="Times New Roman" w:eastAsia="Times New Roman" w:hAnsi="Times New Roman" w:cs="Times New Roman"/>
              <w:sz w:val="28"/>
              <w:szCs w:val="28"/>
              <w:lang w:eastAsia="ru-RU"/>
            </w:rPr>
            <w:t xml:space="preserve">     </w:t>
          </w:r>
          <w:r w:rsidRPr="00875D33">
            <w:rPr>
              <w:rFonts w:ascii="Times New Roman" w:eastAsia="Times New Roman" w:hAnsi="Times New Roman" w:cs="Times New Roman"/>
              <w:b/>
              <w:sz w:val="28"/>
              <w:szCs w:val="28"/>
              <w:lang w:eastAsia="ru-RU"/>
            </w:rPr>
            <w:t>Мета позааудиторної роботи студентів:</w:t>
          </w:r>
        </w:p>
        <w:p w:rsidR="00875D33" w:rsidRPr="00875D33" w:rsidRDefault="00875D33" w:rsidP="00875D33">
          <w:pPr>
            <w:numPr>
              <w:ilvl w:val="0"/>
              <w:numId w:val="1"/>
            </w:numPr>
            <w:tabs>
              <w:tab w:val="left" w:pos="1843"/>
            </w:tabs>
            <w:spacing w:after="0" w:line="360" w:lineRule="auto"/>
            <w:contextualSpacing/>
            <w:jc w:val="both"/>
            <w:rPr>
              <w:rFonts w:ascii="Times New Roman" w:hAnsi="Times New Roman" w:cs="Times New Roman"/>
              <w:sz w:val="28"/>
              <w:szCs w:val="28"/>
            </w:rPr>
          </w:pPr>
          <w:r w:rsidRPr="00875D33">
            <w:rPr>
              <w:rFonts w:ascii="Times New Roman" w:hAnsi="Times New Roman" w:cs="Times New Roman"/>
              <w:sz w:val="28"/>
              <w:szCs w:val="28"/>
            </w:rPr>
            <w:t>розвиток творчих здібностей та активізація розумової діяльності студентів;</w:t>
          </w:r>
        </w:p>
        <w:p w:rsidR="00875D33" w:rsidRPr="00875D33" w:rsidRDefault="00875D33" w:rsidP="00875D33">
          <w:pPr>
            <w:numPr>
              <w:ilvl w:val="0"/>
              <w:numId w:val="1"/>
            </w:numPr>
            <w:tabs>
              <w:tab w:val="left" w:pos="1843"/>
            </w:tabs>
            <w:spacing w:after="0" w:line="360" w:lineRule="auto"/>
            <w:contextualSpacing/>
            <w:jc w:val="both"/>
            <w:rPr>
              <w:rFonts w:ascii="Times New Roman" w:hAnsi="Times New Roman" w:cs="Times New Roman"/>
              <w:sz w:val="28"/>
              <w:szCs w:val="28"/>
            </w:rPr>
          </w:pPr>
          <w:r w:rsidRPr="00875D33">
            <w:rPr>
              <w:rFonts w:ascii="Times New Roman" w:hAnsi="Times New Roman" w:cs="Times New Roman"/>
              <w:sz w:val="28"/>
              <w:szCs w:val="28"/>
            </w:rPr>
            <w:t>формування у студентів потреби безперервного самостійного поповнення   знань;</w:t>
          </w:r>
        </w:p>
        <w:p w:rsidR="00875D33" w:rsidRPr="00875D33" w:rsidRDefault="00875D33" w:rsidP="00875D33">
          <w:pPr>
            <w:numPr>
              <w:ilvl w:val="0"/>
              <w:numId w:val="1"/>
            </w:numPr>
            <w:tabs>
              <w:tab w:val="left" w:pos="1843"/>
            </w:tabs>
            <w:spacing w:after="0" w:line="360" w:lineRule="auto"/>
            <w:contextualSpacing/>
            <w:jc w:val="both"/>
            <w:rPr>
              <w:rFonts w:ascii="Times New Roman" w:hAnsi="Times New Roman" w:cs="Times New Roman"/>
              <w:sz w:val="28"/>
              <w:szCs w:val="28"/>
            </w:rPr>
          </w:pPr>
          <w:r w:rsidRPr="00875D33">
            <w:rPr>
              <w:rFonts w:ascii="Times New Roman" w:hAnsi="Times New Roman" w:cs="Times New Roman"/>
              <w:sz w:val="28"/>
              <w:szCs w:val="28"/>
            </w:rPr>
            <w:t>закріплення, збагачення і поглиблення знань, набутих у процесі навчання, застосування їх на практиці;</w:t>
          </w:r>
        </w:p>
        <w:p w:rsidR="00875D33" w:rsidRPr="00875D33" w:rsidRDefault="00875D33" w:rsidP="00875D33">
          <w:pPr>
            <w:numPr>
              <w:ilvl w:val="0"/>
              <w:numId w:val="1"/>
            </w:numPr>
            <w:tabs>
              <w:tab w:val="left" w:pos="1843"/>
            </w:tabs>
            <w:spacing w:after="0" w:line="360" w:lineRule="auto"/>
            <w:contextualSpacing/>
            <w:jc w:val="both"/>
            <w:rPr>
              <w:rFonts w:ascii="Times New Roman" w:hAnsi="Times New Roman" w:cs="Times New Roman"/>
              <w:sz w:val="28"/>
              <w:szCs w:val="28"/>
            </w:rPr>
          </w:pPr>
          <w:r w:rsidRPr="00875D33">
            <w:rPr>
              <w:rFonts w:ascii="Times New Roman" w:hAnsi="Times New Roman" w:cs="Times New Roman"/>
              <w:sz w:val="28"/>
              <w:szCs w:val="28"/>
            </w:rPr>
            <w:t>розвиток пізнавальних інтересів студентів, розширення їхнього світогляду, підвищення загальної культури;</w:t>
          </w:r>
        </w:p>
        <w:p w:rsidR="00875D33" w:rsidRPr="00875D33" w:rsidRDefault="00875D33" w:rsidP="00875D33">
          <w:pPr>
            <w:numPr>
              <w:ilvl w:val="0"/>
              <w:numId w:val="1"/>
            </w:numPr>
            <w:tabs>
              <w:tab w:val="left" w:pos="1843"/>
            </w:tabs>
            <w:spacing w:after="0" w:line="360" w:lineRule="auto"/>
            <w:contextualSpacing/>
            <w:jc w:val="both"/>
            <w:rPr>
              <w:rFonts w:ascii="Times New Roman" w:hAnsi="Times New Roman" w:cs="Times New Roman"/>
              <w:sz w:val="28"/>
              <w:szCs w:val="28"/>
            </w:rPr>
          </w:pPr>
          <w:r w:rsidRPr="00875D33">
            <w:rPr>
              <w:rFonts w:ascii="Times New Roman" w:hAnsi="Times New Roman" w:cs="Times New Roman"/>
              <w:sz w:val="28"/>
              <w:szCs w:val="28"/>
            </w:rPr>
            <w:t>виявлення і розвиток індивідуальних творчих здібностей і нахилів;</w:t>
          </w:r>
        </w:p>
        <w:p w:rsidR="00875D33" w:rsidRPr="00875D33" w:rsidRDefault="00875D33" w:rsidP="00875D33">
          <w:pPr>
            <w:numPr>
              <w:ilvl w:val="0"/>
              <w:numId w:val="1"/>
            </w:numPr>
            <w:tabs>
              <w:tab w:val="left" w:pos="1843"/>
            </w:tabs>
            <w:spacing w:after="0" w:line="360" w:lineRule="auto"/>
            <w:contextualSpacing/>
            <w:jc w:val="both"/>
            <w:rPr>
              <w:rFonts w:ascii="Times New Roman" w:hAnsi="Times New Roman" w:cs="Times New Roman"/>
              <w:sz w:val="28"/>
              <w:szCs w:val="28"/>
            </w:rPr>
          </w:pPr>
          <w:r w:rsidRPr="00875D33">
            <w:rPr>
              <w:rFonts w:ascii="Times New Roman" w:hAnsi="Times New Roman" w:cs="Times New Roman"/>
              <w:sz w:val="28"/>
              <w:szCs w:val="28"/>
            </w:rPr>
            <w:t>виховання любові до рідного краю, своєї Батьківщини, бережливого ставлення до природи, всього навколишнього середовища.</w:t>
          </w:r>
        </w:p>
        <w:p w:rsidR="00875D33" w:rsidRPr="00875D33" w:rsidRDefault="00875D33" w:rsidP="00875D33">
          <w:pPr>
            <w:tabs>
              <w:tab w:val="left" w:pos="1843"/>
            </w:tabs>
            <w:spacing w:after="0" w:line="360" w:lineRule="auto"/>
            <w:jc w:val="both"/>
            <w:rPr>
              <w:rFonts w:ascii="Times New Roman" w:hAnsi="Times New Roman" w:cs="Times New Roman"/>
              <w:b/>
              <w:sz w:val="28"/>
              <w:szCs w:val="28"/>
            </w:rPr>
          </w:pPr>
          <w:r w:rsidRPr="00875D33">
            <w:rPr>
              <w:rFonts w:ascii="Times New Roman" w:hAnsi="Times New Roman" w:cs="Times New Roman"/>
              <w:sz w:val="28"/>
              <w:szCs w:val="28"/>
            </w:rPr>
            <w:t xml:space="preserve">     </w:t>
          </w:r>
          <w:r w:rsidRPr="00875D33">
            <w:rPr>
              <w:rFonts w:ascii="Times New Roman" w:hAnsi="Times New Roman" w:cs="Times New Roman"/>
              <w:b/>
              <w:sz w:val="28"/>
              <w:szCs w:val="28"/>
            </w:rPr>
            <w:t>Принципи позааудиторної роботи:</w:t>
          </w:r>
        </w:p>
        <w:p w:rsidR="00875D33" w:rsidRPr="00875D33" w:rsidRDefault="00875D33" w:rsidP="00875D33">
          <w:pPr>
            <w:numPr>
              <w:ilvl w:val="0"/>
              <w:numId w:val="2"/>
            </w:numPr>
            <w:tabs>
              <w:tab w:val="left" w:pos="1843"/>
            </w:tabs>
            <w:spacing w:after="0" w:line="360" w:lineRule="auto"/>
            <w:contextualSpacing/>
            <w:jc w:val="both"/>
            <w:rPr>
              <w:rFonts w:ascii="Times New Roman" w:hAnsi="Times New Roman" w:cs="Times New Roman"/>
              <w:sz w:val="28"/>
              <w:szCs w:val="28"/>
            </w:rPr>
          </w:pPr>
          <w:r w:rsidRPr="00875D33">
            <w:rPr>
              <w:rFonts w:ascii="Times New Roman" w:hAnsi="Times New Roman" w:cs="Times New Roman"/>
              <w:sz w:val="28"/>
              <w:szCs w:val="28"/>
            </w:rPr>
            <w:t>добровільна участь у ній студентів;</w:t>
          </w:r>
        </w:p>
        <w:p w:rsidR="00875D33" w:rsidRPr="00875D33" w:rsidRDefault="00875D33" w:rsidP="00875D33">
          <w:pPr>
            <w:numPr>
              <w:ilvl w:val="0"/>
              <w:numId w:val="2"/>
            </w:numPr>
            <w:tabs>
              <w:tab w:val="left" w:pos="1843"/>
            </w:tabs>
            <w:spacing w:after="0" w:line="360" w:lineRule="auto"/>
            <w:contextualSpacing/>
            <w:jc w:val="both"/>
            <w:rPr>
              <w:rFonts w:ascii="Times New Roman" w:hAnsi="Times New Roman" w:cs="Times New Roman"/>
              <w:sz w:val="28"/>
              <w:szCs w:val="28"/>
            </w:rPr>
          </w:pPr>
          <w:r w:rsidRPr="00875D33">
            <w:rPr>
              <w:rFonts w:ascii="Times New Roman" w:hAnsi="Times New Roman" w:cs="Times New Roman"/>
              <w:sz w:val="28"/>
              <w:szCs w:val="28"/>
            </w:rPr>
            <w:t>суспільна спрямованість;</w:t>
          </w:r>
        </w:p>
        <w:p w:rsidR="00875D33" w:rsidRPr="00875D33" w:rsidRDefault="00875D33" w:rsidP="00875D33">
          <w:pPr>
            <w:numPr>
              <w:ilvl w:val="0"/>
              <w:numId w:val="2"/>
            </w:numPr>
            <w:tabs>
              <w:tab w:val="left" w:pos="1843"/>
            </w:tabs>
            <w:spacing w:after="0" w:line="360" w:lineRule="auto"/>
            <w:contextualSpacing/>
            <w:jc w:val="both"/>
            <w:rPr>
              <w:rFonts w:ascii="Times New Roman" w:hAnsi="Times New Roman" w:cs="Times New Roman"/>
              <w:sz w:val="28"/>
              <w:szCs w:val="28"/>
            </w:rPr>
          </w:pPr>
          <w:r w:rsidRPr="00875D33">
            <w:rPr>
              <w:rFonts w:ascii="Times New Roman" w:hAnsi="Times New Roman" w:cs="Times New Roman"/>
              <w:sz w:val="28"/>
              <w:szCs w:val="28"/>
            </w:rPr>
            <w:t>ініціатива і самодіяльність студентів;</w:t>
          </w:r>
        </w:p>
        <w:p w:rsidR="00875D33" w:rsidRPr="00875D33" w:rsidRDefault="00875D33" w:rsidP="00875D33">
          <w:pPr>
            <w:numPr>
              <w:ilvl w:val="0"/>
              <w:numId w:val="2"/>
            </w:numPr>
            <w:tabs>
              <w:tab w:val="left" w:pos="1843"/>
            </w:tabs>
            <w:spacing w:after="0" w:line="360" w:lineRule="auto"/>
            <w:contextualSpacing/>
            <w:jc w:val="both"/>
            <w:rPr>
              <w:rFonts w:ascii="Times New Roman" w:hAnsi="Times New Roman" w:cs="Times New Roman"/>
              <w:sz w:val="28"/>
              <w:szCs w:val="28"/>
            </w:rPr>
          </w:pPr>
          <w:r w:rsidRPr="00875D33">
            <w:rPr>
              <w:rFonts w:ascii="Times New Roman" w:hAnsi="Times New Roman" w:cs="Times New Roman"/>
              <w:sz w:val="28"/>
              <w:szCs w:val="28"/>
            </w:rPr>
            <w:t>розвиток винахідливості та творчості;</w:t>
          </w:r>
        </w:p>
        <w:p w:rsidR="00875D33" w:rsidRPr="00875D33" w:rsidRDefault="00875D33" w:rsidP="00875D33">
          <w:pPr>
            <w:numPr>
              <w:ilvl w:val="0"/>
              <w:numId w:val="2"/>
            </w:numPr>
            <w:tabs>
              <w:tab w:val="left" w:pos="1843"/>
            </w:tabs>
            <w:spacing w:after="0" w:line="360" w:lineRule="auto"/>
            <w:contextualSpacing/>
            <w:jc w:val="both"/>
            <w:rPr>
              <w:rFonts w:ascii="Times New Roman" w:hAnsi="Times New Roman" w:cs="Times New Roman"/>
              <w:sz w:val="28"/>
              <w:szCs w:val="28"/>
            </w:rPr>
          </w:pPr>
          <w:r w:rsidRPr="00875D33">
            <w:rPr>
              <w:rFonts w:ascii="Times New Roman" w:hAnsi="Times New Roman" w:cs="Times New Roman"/>
              <w:sz w:val="28"/>
              <w:szCs w:val="28"/>
            </w:rPr>
            <w:t>взаємодія різних форм і видів.</w:t>
          </w:r>
        </w:p>
        <w:p w:rsidR="00875D33" w:rsidRPr="00875D33" w:rsidRDefault="00875D33" w:rsidP="00875D33">
          <w:pPr>
            <w:tabs>
              <w:tab w:val="left" w:pos="1843"/>
            </w:tabs>
            <w:spacing w:after="0" w:line="360" w:lineRule="auto"/>
            <w:jc w:val="both"/>
            <w:rPr>
              <w:rFonts w:ascii="Times New Roman" w:hAnsi="Times New Roman" w:cs="Times New Roman"/>
              <w:b/>
              <w:sz w:val="28"/>
              <w:szCs w:val="28"/>
            </w:rPr>
          </w:pPr>
          <w:r w:rsidRPr="00875D33">
            <w:rPr>
              <w:rFonts w:ascii="Times New Roman" w:hAnsi="Times New Roman" w:cs="Times New Roman"/>
              <w:b/>
              <w:sz w:val="28"/>
              <w:szCs w:val="28"/>
            </w:rPr>
            <w:t>Метод</w:t>
          </w:r>
          <w:r w:rsidR="00A902EF">
            <w:rPr>
              <w:rFonts w:ascii="Times New Roman" w:hAnsi="Times New Roman" w:cs="Times New Roman"/>
              <w:b/>
              <w:sz w:val="28"/>
              <w:szCs w:val="28"/>
            </w:rPr>
            <w:t>и проведення поза</w:t>
          </w:r>
          <w:r w:rsidR="00A902EF">
            <w:rPr>
              <w:rFonts w:ascii="Times New Roman" w:hAnsi="Times New Roman" w:cs="Times New Roman"/>
              <w:b/>
              <w:sz w:val="28"/>
              <w:szCs w:val="28"/>
              <w:lang w:val="ru-RU"/>
            </w:rPr>
            <w:t>аудиторно</w:t>
          </w:r>
          <w:r w:rsidR="00A902EF">
            <w:rPr>
              <w:rFonts w:ascii="Times New Roman" w:hAnsi="Times New Roman" w:cs="Times New Roman"/>
              <w:b/>
              <w:sz w:val="28"/>
              <w:szCs w:val="28"/>
            </w:rPr>
            <w:t>ї</w:t>
          </w:r>
          <w:r w:rsidRPr="00875D33">
            <w:rPr>
              <w:rFonts w:ascii="Times New Roman" w:hAnsi="Times New Roman" w:cs="Times New Roman"/>
              <w:b/>
              <w:sz w:val="28"/>
              <w:szCs w:val="28"/>
            </w:rPr>
            <w:t xml:space="preserve"> роботи з географії</w:t>
          </w:r>
        </w:p>
        <w:p w:rsidR="00875D33" w:rsidRPr="00875D33" w:rsidRDefault="00875D33" w:rsidP="00875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uk-UA"/>
            </w:rPr>
          </w:pPr>
          <w:r w:rsidRPr="00875D33">
            <w:rPr>
              <w:rFonts w:ascii="Times New Roman" w:eastAsia="Times New Roman" w:hAnsi="Times New Roman" w:cs="Times New Roman"/>
              <w:sz w:val="28"/>
              <w:szCs w:val="28"/>
              <w:lang w:eastAsia="uk-UA"/>
            </w:rPr>
            <w:t xml:space="preserve">     Поєднання теоретичної, практичної, дослідницької та пошукової діяльності</w:t>
          </w:r>
        </w:p>
        <w:p w:rsidR="00875D33" w:rsidRPr="00875D33" w:rsidRDefault="00875D33" w:rsidP="00875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uk-UA"/>
            </w:rPr>
          </w:pPr>
          <w:r w:rsidRPr="00875D33">
            <w:rPr>
              <w:rFonts w:ascii="Times New Roman" w:eastAsia="Times New Roman" w:hAnsi="Times New Roman" w:cs="Times New Roman"/>
              <w:sz w:val="28"/>
              <w:szCs w:val="28"/>
              <w:lang w:eastAsia="uk-UA"/>
            </w:rPr>
            <w:t>студентів у позааудиторній роботі з географії дає найкращі результати. Ряд методів проведення позааудиторної роботи з географії (за Ю.І. Валішиним):</w:t>
          </w:r>
        </w:p>
        <w:p w:rsidR="00875D33" w:rsidRPr="00875D33" w:rsidRDefault="00875D33" w:rsidP="00875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uk-UA"/>
            </w:rPr>
          </w:pPr>
          <w:r w:rsidRPr="00875D33">
            <w:rPr>
              <w:rFonts w:ascii="Times New Roman" w:eastAsia="Times New Roman" w:hAnsi="Times New Roman" w:cs="Times New Roman"/>
              <w:sz w:val="28"/>
              <w:szCs w:val="28"/>
              <w:lang w:eastAsia="uk-UA"/>
            </w:rPr>
            <w:t xml:space="preserve">     1. Словесні (вербальні) методи — лекція, бесіда, доповідь, інтерв'ю. Тут провідну роль відіграє слово викладача або запрошених на зустріч з студентами</w:t>
          </w:r>
        </w:p>
        <w:p w:rsidR="00875D33" w:rsidRPr="00875D33" w:rsidRDefault="00875D33" w:rsidP="00875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uk-UA"/>
            </w:rPr>
          </w:pPr>
          <w:r w:rsidRPr="00875D33">
            <w:rPr>
              <w:rFonts w:ascii="Times New Roman" w:eastAsia="Times New Roman" w:hAnsi="Times New Roman" w:cs="Times New Roman"/>
              <w:sz w:val="28"/>
              <w:szCs w:val="28"/>
              <w:lang w:eastAsia="uk-UA"/>
            </w:rPr>
            <w:t>науковців, дослідників, мандрівників тощо. Цей метод найбільш ефективний</w:t>
          </w:r>
        </w:p>
        <w:p w:rsidR="00875D33" w:rsidRPr="00875D33" w:rsidRDefault="00875D33" w:rsidP="00875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uk-UA"/>
            </w:rPr>
          </w:pPr>
          <w:r w:rsidRPr="00875D33">
            <w:rPr>
              <w:rFonts w:ascii="Times New Roman" w:eastAsia="Times New Roman" w:hAnsi="Times New Roman" w:cs="Times New Roman"/>
              <w:sz w:val="28"/>
              <w:szCs w:val="28"/>
              <w:lang w:eastAsia="uk-UA"/>
            </w:rPr>
            <w:t>на початковій стадії позааудиторної роботи. Студенти можуть почути та побачити</w:t>
          </w:r>
        </w:p>
        <w:p w:rsidR="00875D33" w:rsidRPr="00875D33" w:rsidRDefault="00875D33" w:rsidP="00875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uk-UA"/>
            </w:rPr>
          </w:pPr>
          <w:r w:rsidRPr="00875D33">
            <w:rPr>
              <w:rFonts w:ascii="Times New Roman" w:eastAsia="Times New Roman" w:hAnsi="Times New Roman" w:cs="Times New Roman"/>
              <w:sz w:val="28"/>
              <w:szCs w:val="28"/>
              <w:lang w:eastAsia="uk-UA"/>
            </w:rPr>
            <w:t xml:space="preserve">видатних людей, які починали свій шлях пізнання світу зі школи і присвятили цьому своє життя на фаховій основі або як аматори. Це дає їм наснагу для початку особистої діяльності у цій сфері. </w:t>
          </w:r>
        </w:p>
        <w:p w:rsidR="00875D33" w:rsidRPr="00875D33" w:rsidRDefault="00875D33" w:rsidP="00875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uk-UA"/>
            </w:rPr>
          </w:pPr>
          <w:r w:rsidRPr="00875D33">
            <w:rPr>
              <w:rFonts w:ascii="Times New Roman" w:eastAsia="Times New Roman" w:hAnsi="Times New Roman" w:cs="Times New Roman"/>
              <w:sz w:val="28"/>
              <w:szCs w:val="28"/>
              <w:lang w:val="ru-RU" w:eastAsia="uk-UA"/>
            </w:rPr>
            <w:lastRenderedPageBreak/>
            <w:t xml:space="preserve">     </w:t>
          </w:r>
          <w:r w:rsidRPr="00875D33">
            <w:rPr>
              <w:rFonts w:ascii="Times New Roman" w:eastAsia="Times New Roman" w:hAnsi="Times New Roman" w:cs="Times New Roman"/>
              <w:sz w:val="28"/>
              <w:szCs w:val="28"/>
              <w:lang w:eastAsia="uk-UA"/>
            </w:rPr>
            <w:t>2. Практичні методи використовуються викладачем як для групових, так і для індивідуальних занять. Сюди можна віднести заняття з формування вмінь і</w:t>
          </w:r>
        </w:p>
        <w:p w:rsidR="00875D33" w:rsidRPr="00875D33" w:rsidRDefault="00875D33" w:rsidP="00875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uk-UA"/>
            </w:rPr>
          </w:pPr>
          <w:r w:rsidRPr="00875D33">
            <w:rPr>
              <w:rFonts w:ascii="Times New Roman" w:eastAsia="Times New Roman" w:hAnsi="Times New Roman" w:cs="Times New Roman"/>
              <w:sz w:val="28"/>
              <w:szCs w:val="28"/>
              <w:lang w:eastAsia="uk-UA"/>
            </w:rPr>
            <w:t>навичок використання різноманітних приладів та обладнання для проведення</w:t>
          </w:r>
        </w:p>
        <w:p w:rsidR="00875D33" w:rsidRPr="00875D33" w:rsidRDefault="00875D33" w:rsidP="00875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uk-UA"/>
            </w:rPr>
          </w:pPr>
          <w:r w:rsidRPr="00875D33">
            <w:rPr>
              <w:rFonts w:ascii="Times New Roman" w:eastAsia="Times New Roman" w:hAnsi="Times New Roman" w:cs="Times New Roman"/>
              <w:sz w:val="28"/>
              <w:szCs w:val="28"/>
              <w:lang w:eastAsia="uk-UA"/>
            </w:rPr>
            <w:t>спостережень, роботу на місцевості з природоохоронної тематики.</w:t>
          </w:r>
        </w:p>
        <w:p w:rsidR="00875D33" w:rsidRPr="00875D33" w:rsidRDefault="00875D33" w:rsidP="00875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uk-UA"/>
            </w:rPr>
          </w:pPr>
          <w:r w:rsidRPr="00875D33">
            <w:rPr>
              <w:rFonts w:ascii="Times New Roman" w:eastAsia="Times New Roman" w:hAnsi="Times New Roman" w:cs="Times New Roman"/>
              <w:sz w:val="28"/>
              <w:szCs w:val="28"/>
              <w:lang w:eastAsia="uk-UA"/>
            </w:rPr>
            <w:t xml:space="preserve">     3. Спостереження — один з найцікавіших для студентів видів позааудиторної роботи. Вони можуть бути метеорологічними, гідрологічними, геологічними тощо. Спостереження поділяються на постійні, тимчасові та одноразові. Постійні метеорологічні спостереження проводяться на відведеній для цього ділянці природного або антропогенного комплексу упродовж</w:t>
          </w:r>
          <w:r w:rsidRPr="00875D33">
            <w:rPr>
              <w:rFonts w:ascii="Times New Roman" w:eastAsia="Times New Roman" w:hAnsi="Times New Roman" w:cs="Times New Roman"/>
              <w:sz w:val="28"/>
              <w:szCs w:val="28"/>
              <w:lang w:val="ru-RU" w:eastAsia="uk-UA"/>
            </w:rPr>
            <w:t xml:space="preserve"> </w:t>
          </w:r>
          <w:r w:rsidRPr="00875D33">
            <w:rPr>
              <w:rFonts w:ascii="Times New Roman" w:eastAsia="Times New Roman" w:hAnsi="Times New Roman" w:cs="Times New Roman"/>
              <w:sz w:val="28"/>
              <w:szCs w:val="28"/>
              <w:lang w:eastAsia="uk-UA"/>
            </w:rPr>
            <w:t>року. Тимчасові спостереження за окремими явищами природи дають можливість узагальнювати їх зміни, підтверджувати закономірності природи, навіть прогнозувати їх повторення. Одноразові спостереження ведуться під час туристсько-краєзнавчих походів, екскурсій у природу або на підприємства. Цей метод формує в студентів навички самостійної творчої роботи, розвиває у них пізнавальні інтереси.</w:t>
          </w:r>
        </w:p>
        <w:p w:rsidR="00875D33" w:rsidRPr="00875D33" w:rsidRDefault="00875D33" w:rsidP="00875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uk-UA"/>
            </w:rPr>
          </w:pPr>
          <w:r w:rsidRPr="00875D33">
            <w:rPr>
              <w:rFonts w:ascii="Times New Roman" w:eastAsia="Times New Roman" w:hAnsi="Times New Roman" w:cs="Times New Roman"/>
              <w:sz w:val="28"/>
              <w:szCs w:val="28"/>
              <w:lang w:eastAsia="uk-UA"/>
            </w:rPr>
            <w:t xml:space="preserve">     4. Екскурсійно-туристичний метод — це проведення екскурсій та туристських походів на природні, природоохоронні, антропогенні географічні об'єкти, в музеї, на виставки тощо. Це один із найцікавіших методів позааудиторної роботи, який підвищує мотивацію студентів у вивченні географії. У позааудиторній роботі екскурсії не повинні повторювати навчальні екскурсії які проводяться відповідно до вузівської програми. Екскурсійно-туристичний метод узагальнює всі попередні методи позааудиторної роботи і навчає використовувати набуті знання, вміння та навички в практичній діяльності.</w:t>
          </w:r>
        </w:p>
        <w:p w:rsidR="00875D33" w:rsidRPr="00875D33" w:rsidRDefault="00875D33" w:rsidP="00875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uk-UA"/>
            </w:rPr>
          </w:pPr>
          <w:r w:rsidRPr="00875D33">
            <w:rPr>
              <w:rFonts w:ascii="Times New Roman" w:eastAsia="Times New Roman" w:hAnsi="Times New Roman" w:cs="Times New Roman"/>
              <w:sz w:val="28"/>
              <w:szCs w:val="28"/>
              <w:lang w:eastAsia="uk-UA"/>
            </w:rPr>
            <w:t xml:space="preserve">     5. Вивчення різноманітних джерел географічних знань. Цей метод формує навички самостійної творчої діяльності студентів. Він передує спостереженням, екскурсіям, походам. Перш ніж відвідати об'єкт або підготувати доповідь про якісь географічні явища, процеси, території, студенти вивчають додаткову географічну літературу, аналізують її, генералізують вивчений матеріал і тільки після цього доводять його до всієї групи. Це своєрідна науково-дослідницька діяльність. Викладач, в основному, використовує цей метод при індивідуальній роботі з студентами, оскільки вивчення різноманітної літератури, її узагальнення </w:t>
          </w:r>
          <w:r w:rsidRPr="00875D33">
            <w:rPr>
              <w:rFonts w:ascii="Times New Roman" w:eastAsia="Times New Roman" w:hAnsi="Times New Roman" w:cs="Times New Roman"/>
              <w:sz w:val="28"/>
              <w:szCs w:val="28"/>
              <w:lang w:eastAsia="uk-UA"/>
            </w:rPr>
            <w:lastRenderedPageBreak/>
            <w:t xml:space="preserve">та складання власної доповіді — це завжди індивідуальна робота студента, і якщо викладач не допоможе йому на початковому етапі, то ефективність цього методу дорівнюватиме нулю. </w:t>
          </w:r>
        </w:p>
        <w:p w:rsidR="00875D33" w:rsidRPr="00875D33" w:rsidRDefault="00875D33" w:rsidP="00875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uk-UA"/>
            </w:rPr>
          </w:pPr>
          <w:r w:rsidRPr="00875D33">
            <w:rPr>
              <w:rFonts w:ascii="Times New Roman" w:eastAsia="Times New Roman" w:hAnsi="Times New Roman" w:cs="Times New Roman"/>
              <w:sz w:val="28"/>
              <w:szCs w:val="28"/>
              <w:lang w:eastAsia="uk-UA"/>
            </w:rPr>
            <w:t xml:space="preserve">     6. Картографічний метод. Без нього взагалі неможливе вивчення географії. У позааудиторній роботі цей метод використовується для поглибленого вивчення змісту карт, їх аналізу, зіставлення, вимірів на карті. </w:t>
          </w:r>
        </w:p>
        <w:p w:rsidR="00875D33" w:rsidRPr="00875D33" w:rsidRDefault="00875D33" w:rsidP="00875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uk-UA"/>
            </w:rPr>
          </w:pPr>
          <w:r w:rsidRPr="00875D33">
            <w:rPr>
              <w:rFonts w:ascii="Times New Roman" w:eastAsia="Times New Roman" w:hAnsi="Times New Roman" w:cs="Times New Roman"/>
              <w:sz w:val="28"/>
              <w:szCs w:val="28"/>
              <w:lang w:eastAsia="uk-UA"/>
            </w:rPr>
            <w:t xml:space="preserve">     Використання всіх методів позааудиторної роботи в їх єдності є запорукою їх ефективності. Проте викладач має враховувати і диференційований підхід. Вміння тонко використовувати індивідуальні особливості молоді, їхні нахили та зацікавленість дозволять йому залучити до цієї роботи максимально можливу кількість студентів. Треба пам'ятати, що студенти, задіяні у позааудиторній роботі, ніколи не будуть поганими слухачами і на заняттях географії.</w:t>
          </w:r>
        </w:p>
        <w:p w:rsidR="00875D33" w:rsidRPr="00875D33" w:rsidRDefault="00875D33" w:rsidP="00875D33">
          <w:pPr>
            <w:spacing w:line="240" w:lineRule="auto"/>
            <w:jc w:val="both"/>
            <w:rPr>
              <w:rFonts w:ascii="Times New Roman" w:hAnsi="Times New Roman" w:cs="Times New Roman"/>
              <w:b/>
              <w:sz w:val="28"/>
              <w:szCs w:val="28"/>
            </w:rPr>
          </w:pPr>
          <w:r w:rsidRPr="00875D33">
            <w:rPr>
              <w:rFonts w:ascii="Times New Roman" w:hAnsi="Times New Roman" w:cs="Times New Roman"/>
              <w:b/>
              <w:sz w:val="28"/>
              <w:szCs w:val="28"/>
            </w:rPr>
            <w:t>Форми позааудиторної роботи:</w:t>
          </w:r>
        </w:p>
        <w:p w:rsidR="00875D33" w:rsidRPr="00875D33" w:rsidRDefault="00875D33" w:rsidP="00875D33">
          <w:pPr>
            <w:spacing w:line="240" w:lineRule="auto"/>
            <w:jc w:val="both"/>
            <w:rPr>
              <w:rFonts w:ascii="Times New Roman" w:hAnsi="Times New Roman" w:cs="Times New Roman"/>
              <w:b/>
              <w:sz w:val="28"/>
              <w:szCs w:val="28"/>
            </w:rPr>
          </w:pPr>
          <w:r w:rsidRPr="00875D33">
            <w:rPr>
              <w:rFonts w:ascii="Times New Roman" w:hAnsi="Times New Roman" w:cs="Times New Roman"/>
              <w:sz w:val="28"/>
              <w:szCs w:val="28"/>
            </w:rPr>
            <w:t>Масові:</w:t>
          </w:r>
        </w:p>
        <w:p w:rsidR="00875D33" w:rsidRPr="00875D33" w:rsidRDefault="00875D33" w:rsidP="00875D33">
          <w:pPr>
            <w:numPr>
              <w:ilvl w:val="0"/>
              <w:numId w:val="3"/>
            </w:numPr>
            <w:spacing w:line="360" w:lineRule="auto"/>
            <w:contextualSpacing/>
            <w:jc w:val="both"/>
            <w:rPr>
              <w:rFonts w:ascii="Times New Roman" w:hAnsi="Times New Roman" w:cs="Times New Roman"/>
              <w:sz w:val="28"/>
              <w:szCs w:val="28"/>
            </w:rPr>
          </w:pPr>
          <w:r w:rsidRPr="00875D33">
            <w:rPr>
              <w:rFonts w:ascii="Times New Roman" w:hAnsi="Times New Roman" w:cs="Times New Roman"/>
              <w:sz w:val="28"/>
              <w:szCs w:val="28"/>
            </w:rPr>
            <w:t>тижні географії;</w:t>
          </w:r>
        </w:p>
        <w:p w:rsidR="00875D33" w:rsidRPr="00875D33" w:rsidRDefault="00875D33" w:rsidP="00875D33">
          <w:pPr>
            <w:numPr>
              <w:ilvl w:val="0"/>
              <w:numId w:val="3"/>
            </w:numPr>
            <w:tabs>
              <w:tab w:val="left" w:pos="720"/>
              <w:tab w:val="left" w:pos="1843"/>
            </w:tabs>
            <w:spacing w:after="0" w:line="360" w:lineRule="auto"/>
            <w:contextualSpacing/>
            <w:jc w:val="both"/>
            <w:rPr>
              <w:rFonts w:ascii="Times New Roman" w:hAnsi="Times New Roman" w:cs="Times New Roman"/>
              <w:sz w:val="28"/>
              <w:szCs w:val="28"/>
            </w:rPr>
          </w:pPr>
          <w:r w:rsidRPr="00875D33">
            <w:rPr>
              <w:rFonts w:ascii="Times New Roman" w:hAnsi="Times New Roman" w:cs="Times New Roman"/>
              <w:sz w:val="28"/>
              <w:szCs w:val="28"/>
            </w:rPr>
            <w:t>географічні вечори;</w:t>
          </w:r>
        </w:p>
        <w:p w:rsidR="00875D33" w:rsidRPr="00875D33" w:rsidRDefault="00875D33" w:rsidP="00875D33">
          <w:pPr>
            <w:numPr>
              <w:ilvl w:val="0"/>
              <w:numId w:val="3"/>
            </w:numPr>
            <w:tabs>
              <w:tab w:val="left" w:pos="720"/>
              <w:tab w:val="left" w:pos="1843"/>
            </w:tabs>
            <w:spacing w:after="0" w:line="360" w:lineRule="auto"/>
            <w:contextualSpacing/>
            <w:jc w:val="both"/>
            <w:rPr>
              <w:rFonts w:ascii="Times New Roman" w:hAnsi="Times New Roman" w:cs="Times New Roman"/>
              <w:sz w:val="28"/>
              <w:szCs w:val="28"/>
            </w:rPr>
          </w:pPr>
          <w:r w:rsidRPr="00875D33">
            <w:rPr>
              <w:rFonts w:ascii="Times New Roman" w:hAnsi="Times New Roman" w:cs="Times New Roman"/>
              <w:sz w:val="28"/>
              <w:szCs w:val="28"/>
            </w:rPr>
            <w:t>географічні конкурси та вікторини;</w:t>
          </w:r>
        </w:p>
        <w:p w:rsidR="00875D33" w:rsidRPr="00875D33" w:rsidRDefault="00875D33" w:rsidP="00875D33">
          <w:pPr>
            <w:numPr>
              <w:ilvl w:val="0"/>
              <w:numId w:val="3"/>
            </w:numPr>
            <w:tabs>
              <w:tab w:val="left" w:pos="720"/>
              <w:tab w:val="left" w:pos="1843"/>
            </w:tabs>
            <w:spacing w:after="0" w:line="360" w:lineRule="auto"/>
            <w:contextualSpacing/>
            <w:jc w:val="both"/>
            <w:rPr>
              <w:rFonts w:ascii="Times New Roman" w:hAnsi="Times New Roman" w:cs="Times New Roman"/>
              <w:sz w:val="28"/>
              <w:szCs w:val="28"/>
            </w:rPr>
          </w:pPr>
          <w:r w:rsidRPr="00875D33">
            <w:rPr>
              <w:rFonts w:ascii="Times New Roman" w:hAnsi="Times New Roman" w:cs="Times New Roman"/>
              <w:sz w:val="28"/>
              <w:szCs w:val="28"/>
            </w:rPr>
            <w:t>конференції та прес-конференції;</w:t>
          </w:r>
        </w:p>
        <w:p w:rsidR="00875D33" w:rsidRPr="00875D33" w:rsidRDefault="00875D33" w:rsidP="00875D33">
          <w:pPr>
            <w:numPr>
              <w:ilvl w:val="0"/>
              <w:numId w:val="3"/>
            </w:numPr>
            <w:tabs>
              <w:tab w:val="left" w:pos="720"/>
              <w:tab w:val="left" w:pos="1843"/>
            </w:tabs>
            <w:spacing w:after="0" w:line="360" w:lineRule="auto"/>
            <w:contextualSpacing/>
            <w:jc w:val="both"/>
            <w:rPr>
              <w:rFonts w:ascii="Times New Roman" w:hAnsi="Times New Roman" w:cs="Times New Roman"/>
              <w:sz w:val="28"/>
              <w:szCs w:val="28"/>
            </w:rPr>
          </w:pPr>
          <w:r w:rsidRPr="00875D33">
            <w:rPr>
              <w:rFonts w:ascii="Times New Roman" w:hAnsi="Times New Roman" w:cs="Times New Roman"/>
              <w:sz w:val="28"/>
              <w:szCs w:val="28"/>
            </w:rPr>
            <w:t>«круглі столи»» та навчальні семінари;</w:t>
          </w:r>
        </w:p>
        <w:p w:rsidR="00875D33" w:rsidRPr="00875D33" w:rsidRDefault="00875D33" w:rsidP="00875D33">
          <w:pPr>
            <w:numPr>
              <w:ilvl w:val="0"/>
              <w:numId w:val="3"/>
            </w:numPr>
            <w:tabs>
              <w:tab w:val="left" w:pos="720"/>
              <w:tab w:val="left" w:pos="1843"/>
            </w:tabs>
            <w:spacing w:after="0" w:line="360" w:lineRule="auto"/>
            <w:contextualSpacing/>
            <w:jc w:val="both"/>
            <w:rPr>
              <w:rFonts w:ascii="Times New Roman" w:hAnsi="Times New Roman" w:cs="Times New Roman"/>
              <w:sz w:val="28"/>
              <w:szCs w:val="28"/>
            </w:rPr>
          </w:pPr>
          <w:r w:rsidRPr="00875D33">
            <w:rPr>
              <w:rFonts w:ascii="Times New Roman" w:hAnsi="Times New Roman" w:cs="Times New Roman"/>
              <w:sz w:val="28"/>
              <w:szCs w:val="28"/>
            </w:rPr>
            <w:t>географічні олімпіади;</w:t>
          </w:r>
        </w:p>
        <w:p w:rsidR="00875D33" w:rsidRPr="00875D33" w:rsidRDefault="00875D33" w:rsidP="00875D33">
          <w:pPr>
            <w:numPr>
              <w:ilvl w:val="0"/>
              <w:numId w:val="3"/>
            </w:numPr>
            <w:tabs>
              <w:tab w:val="left" w:pos="720"/>
              <w:tab w:val="left" w:pos="1843"/>
            </w:tabs>
            <w:spacing w:after="0" w:line="360" w:lineRule="auto"/>
            <w:contextualSpacing/>
            <w:jc w:val="both"/>
            <w:rPr>
              <w:rFonts w:ascii="Times New Roman" w:hAnsi="Times New Roman" w:cs="Times New Roman"/>
              <w:sz w:val="28"/>
              <w:szCs w:val="28"/>
            </w:rPr>
          </w:pPr>
          <w:r w:rsidRPr="00875D33">
            <w:rPr>
              <w:rFonts w:ascii="Times New Roman" w:hAnsi="Times New Roman" w:cs="Times New Roman"/>
              <w:sz w:val="28"/>
              <w:szCs w:val="28"/>
            </w:rPr>
            <w:t>фестивалі;</w:t>
          </w:r>
        </w:p>
        <w:p w:rsidR="00875D33" w:rsidRPr="00875D33" w:rsidRDefault="00875D33" w:rsidP="00875D33">
          <w:pPr>
            <w:numPr>
              <w:ilvl w:val="0"/>
              <w:numId w:val="3"/>
            </w:numPr>
            <w:tabs>
              <w:tab w:val="left" w:pos="720"/>
              <w:tab w:val="left" w:pos="1843"/>
            </w:tabs>
            <w:spacing w:after="0" w:line="360" w:lineRule="auto"/>
            <w:contextualSpacing/>
            <w:jc w:val="both"/>
            <w:rPr>
              <w:rFonts w:ascii="Times New Roman" w:hAnsi="Times New Roman" w:cs="Times New Roman"/>
              <w:sz w:val="28"/>
              <w:szCs w:val="28"/>
            </w:rPr>
          </w:pPr>
          <w:r w:rsidRPr="00875D33">
            <w:rPr>
              <w:rFonts w:ascii="Times New Roman" w:hAnsi="Times New Roman" w:cs="Times New Roman"/>
              <w:sz w:val="28"/>
              <w:szCs w:val="28"/>
            </w:rPr>
            <w:t>виставки.</w:t>
          </w:r>
        </w:p>
        <w:p w:rsidR="00875D33" w:rsidRPr="00875D33" w:rsidRDefault="00875D33" w:rsidP="00875D33">
          <w:pPr>
            <w:tabs>
              <w:tab w:val="left" w:pos="720"/>
              <w:tab w:val="left" w:pos="1843"/>
            </w:tabs>
            <w:spacing w:after="0" w:line="360" w:lineRule="auto"/>
            <w:jc w:val="both"/>
            <w:rPr>
              <w:rFonts w:ascii="Times New Roman" w:hAnsi="Times New Roman" w:cs="Times New Roman"/>
              <w:sz w:val="28"/>
              <w:szCs w:val="28"/>
            </w:rPr>
          </w:pPr>
          <w:r w:rsidRPr="00875D33">
            <w:rPr>
              <w:rFonts w:ascii="Times New Roman" w:hAnsi="Times New Roman" w:cs="Times New Roman"/>
              <w:sz w:val="28"/>
              <w:szCs w:val="28"/>
            </w:rPr>
            <w:t>Групові (гурткові):</w:t>
          </w:r>
        </w:p>
        <w:p w:rsidR="00875D33" w:rsidRPr="00875D33" w:rsidRDefault="00875D33" w:rsidP="00875D33">
          <w:pPr>
            <w:numPr>
              <w:ilvl w:val="0"/>
              <w:numId w:val="4"/>
            </w:numPr>
            <w:tabs>
              <w:tab w:val="left" w:pos="720"/>
            </w:tabs>
            <w:spacing w:line="360" w:lineRule="auto"/>
            <w:contextualSpacing/>
            <w:jc w:val="both"/>
            <w:rPr>
              <w:rFonts w:ascii="Times New Roman" w:hAnsi="Times New Roman" w:cs="Times New Roman"/>
              <w:sz w:val="28"/>
              <w:szCs w:val="28"/>
            </w:rPr>
          </w:pPr>
          <w:r w:rsidRPr="00875D33">
            <w:rPr>
              <w:rFonts w:ascii="Times New Roman" w:hAnsi="Times New Roman" w:cs="Times New Roman"/>
              <w:sz w:val="28"/>
              <w:szCs w:val="28"/>
            </w:rPr>
            <w:t>гуртки;</w:t>
          </w:r>
        </w:p>
        <w:p w:rsidR="00875D33" w:rsidRPr="00875D33" w:rsidRDefault="00875D33" w:rsidP="00875D33">
          <w:pPr>
            <w:numPr>
              <w:ilvl w:val="0"/>
              <w:numId w:val="4"/>
            </w:numPr>
            <w:tabs>
              <w:tab w:val="left" w:pos="720"/>
            </w:tabs>
            <w:spacing w:line="360" w:lineRule="auto"/>
            <w:contextualSpacing/>
            <w:jc w:val="both"/>
            <w:rPr>
              <w:rFonts w:ascii="Times New Roman" w:hAnsi="Times New Roman" w:cs="Times New Roman"/>
              <w:sz w:val="28"/>
              <w:szCs w:val="28"/>
            </w:rPr>
          </w:pPr>
          <w:r w:rsidRPr="00875D33">
            <w:rPr>
              <w:rFonts w:ascii="Times New Roman" w:hAnsi="Times New Roman" w:cs="Times New Roman"/>
              <w:sz w:val="28"/>
              <w:szCs w:val="28"/>
            </w:rPr>
            <w:t>екскурсії;</w:t>
          </w:r>
        </w:p>
        <w:p w:rsidR="00875D33" w:rsidRPr="00875D33" w:rsidRDefault="00875D33" w:rsidP="00875D33">
          <w:pPr>
            <w:numPr>
              <w:ilvl w:val="0"/>
              <w:numId w:val="4"/>
            </w:numPr>
            <w:tabs>
              <w:tab w:val="left" w:pos="720"/>
              <w:tab w:val="left" w:pos="1843"/>
            </w:tabs>
            <w:spacing w:after="0" w:line="360" w:lineRule="auto"/>
            <w:contextualSpacing/>
            <w:jc w:val="both"/>
            <w:rPr>
              <w:rFonts w:ascii="Times New Roman" w:hAnsi="Times New Roman" w:cs="Times New Roman"/>
              <w:sz w:val="28"/>
              <w:szCs w:val="28"/>
            </w:rPr>
          </w:pPr>
          <w:r w:rsidRPr="00875D33">
            <w:rPr>
              <w:rFonts w:ascii="Times New Roman" w:hAnsi="Times New Roman" w:cs="Times New Roman"/>
              <w:sz w:val="28"/>
              <w:szCs w:val="28"/>
            </w:rPr>
            <w:t>виховні години.</w:t>
          </w:r>
        </w:p>
        <w:p w:rsidR="00875D33" w:rsidRPr="00875D33" w:rsidRDefault="00875D33" w:rsidP="00875D33">
          <w:pPr>
            <w:tabs>
              <w:tab w:val="left" w:pos="720"/>
              <w:tab w:val="left" w:pos="1843"/>
            </w:tabs>
            <w:spacing w:after="0" w:line="360" w:lineRule="auto"/>
            <w:jc w:val="both"/>
            <w:rPr>
              <w:rFonts w:ascii="Times New Roman" w:hAnsi="Times New Roman" w:cs="Times New Roman"/>
              <w:sz w:val="28"/>
              <w:szCs w:val="28"/>
            </w:rPr>
          </w:pPr>
          <w:r w:rsidRPr="00875D33">
            <w:rPr>
              <w:rFonts w:ascii="Times New Roman" w:hAnsi="Times New Roman" w:cs="Times New Roman"/>
              <w:sz w:val="28"/>
              <w:szCs w:val="28"/>
            </w:rPr>
            <w:t>Індивідуальні:</w:t>
          </w:r>
        </w:p>
        <w:p w:rsidR="00875D33" w:rsidRPr="00875D33" w:rsidRDefault="00875D33" w:rsidP="00875D33">
          <w:pPr>
            <w:numPr>
              <w:ilvl w:val="0"/>
              <w:numId w:val="4"/>
            </w:numPr>
            <w:tabs>
              <w:tab w:val="left" w:pos="720"/>
              <w:tab w:val="left" w:pos="1843"/>
            </w:tabs>
            <w:spacing w:after="0" w:line="360" w:lineRule="auto"/>
            <w:contextualSpacing/>
            <w:jc w:val="both"/>
            <w:rPr>
              <w:rFonts w:ascii="Times New Roman" w:hAnsi="Times New Roman" w:cs="Times New Roman"/>
              <w:sz w:val="28"/>
              <w:szCs w:val="28"/>
            </w:rPr>
          </w:pPr>
          <w:r w:rsidRPr="00875D33">
            <w:rPr>
              <w:rFonts w:ascii="Times New Roman" w:hAnsi="Times New Roman" w:cs="Times New Roman"/>
              <w:sz w:val="28"/>
              <w:szCs w:val="28"/>
            </w:rPr>
            <w:t xml:space="preserve">консультації; </w:t>
          </w:r>
        </w:p>
        <w:p w:rsidR="00875D33" w:rsidRPr="00875D33" w:rsidRDefault="00875D33" w:rsidP="00875D33">
          <w:pPr>
            <w:numPr>
              <w:ilvl w:val="0"/>
              <w:numId w:val="4"/>
            </w:numPr>
            <w:tabs>
              <w:tab w:val="left" w:pos="720"/>
              <w:tab w:val="left" w:pos="1843"/>
            </w:tabs>
            <w:spacing w:after="0" w:line="360" w:lineRule="auto"/>
            <w:contextualSpacing/>
            <w:jc w:val="both"/>
            <w:rPr>
              <w:rFonts w:ascii="Times New Roman" w:hAnsi="Times New Roman" w:cs="Times New Roman"/>
              <w:sz w:val="28"/>
              <w:szCs w:val="28"/>
            </w:rPr>
          </w:pPr>
          <w:r w:rsidRPr="00875D33">
            <w:rPr>
              <w:rFonts w:ascii="Times New Roman" w:hAnsi="Times New Roman" w:cs="Times New Roman"/>
              <w:sz w:val="28"/>
              <w:szCs w:val="28"/>
            </w:rPr>
            <w:t>підготовка рефератів;</w:t>
          </w:r>
        </w:p>
        <w:p w:rsidR="00875D33" w:rsidRPr="00875D33" w:rsidRDefault="00875D33" w:rsidP="00875D33">
          <w:pPr>
            <w:numPr>
              <w:ilvl w:val="0"/>
              <w:numId w:val="4"/>
            </w:numPr>
            <w:tabs>
              <w:tab w:val="left" w:pos="720"/>
              <w:tab w:val="left" w:pos="1843"/>
            </w:tabs>
            <w:spacing w:after="0" w:line="360" w:lineRule="auto"/>
            <w:contextualSpacing/>
            <w:jc w:val="both"/>
            <w:rPr>
              <w:rFonts w:ascii="Times New Roman" w:hAnsi="Times New Roman" w:cs="Times New Roman"/>
              <w:sz w:val="28"/>
              <w:szCs w:val="28"/>
            </w:rPr>
          </w:pPr>
          <w:r w:rsidRPr="00875D33">
            <w:rPr>
              <w:rFonts w:ascii="Times New Roman" w:hAnsi="Times New Roman" w:cs="Times New Roman"/>
              <w:sz w:val="28"/>
              <w:szCs w:val="28"/>
            </w:rPr>
            <w:t>підготовка виступів та повідомлень;</w:t>
          </w:r>
        </w:p>
        <w:p w:rsidR="00C97C34" w:rsidRDefault="00C97C34" w:rsidP="00C530AE">
          <w:pPr>
            <w:pStyle w:val="a3"/>
            <w:spacing w:line="360" w:lineRule="auto"/>
            <w:jc w:val="both"/>
            <w:rPr>
              <w:rFonts w:ascii="Times New Roman" w:eastAsia="Times New Roman" w:hAnsi="Times New Roman" w:cs="Times New Roman"/>
              <w:sz w:val="28"/>
              <w:szCs w:val="28"/>
              <w:lang w:eastAsia="uk-UA"/>
            </w:rPr>
          </w:pPr>
          <w:r>
            <w:rPr>
              <w:lang w:val="uk-UA"/>
            </w:rPr>
            <w:lastRenderedPageBreak/>
            <w:t xml:space="preserve">      </w:t>
          </w:r>
          <w:r w:rsidR="00875D33" w:rsidRPr="00C97C34">
            <w:rPr>
              <w:rFonts w:ascii="Times New Roman" w:hAnsi="Times New Roman" w:cs="Times New Roman"/>
              <w:sz w:val="28"/>
              <w:szCs w:val="28"/>
            </w:rPr>
            <w:t>Індивідуальні форми роботи можуть пов’язуватися та використовуватися  із масовими та груповими.</w:t>
          </w:r>
          <w:r>
            <w:rPr>
              <w:rFonts w:ascii="Times New Roman" w:eastAsia="Times New Roman" w:hAnsi="Times New Roman" w:cs="Times New Roman"/>
              <w:sz w:val="28"/>
              <w:szCs w:val="28"/>
              <w:lang w:eastAsia="uk-UA"/>
            </w:rPr>
            <w:tab/>
          </w:r>
          <w:r>
            <w:rPr>
              <w:rFonts w:ascii="Times New Roman" w:eastAsia="Times New Roman" w:hAnsi="Times New Roman" w:cs="Times New Roman"/>
              <w:sz w:val="28"/>
              <w:szCs w:val="28"/>
              <w:lang w:eastAsia="uk-UA"/>
            </w:rPr>
            <w:tab/>
          </w:r>
          <w:r>
            <w:rPr>
              <w:rFonts w:ascii="Times New Roman" w:eastAsia="Times New Roman" w:hAnsi="Times New Roman" w:cs="Times New Roman"/>
              <w:sz w:val="28"/>
              <w:szCs w:val="28"/>
              <w:lang w:eastAsia="uk-UA"/>
            </w:rPr>
            <w:tab/>
          </w:r>
          <w:r>
            <w:rPr>
              <w:rFonts w:ascii="Times New Roman" w:eastAsia="Times New Roman" w:hAnsi="Times New Roman" w:cs="Times New Roman"/>
              <w:sz w:val="28"/>
              <w:szCs w:val="28"/>
              <w:lang w:eastAsia="uk-UA"/>
            </w:rPr>
            <w:tab/>
          </w:r>
          <w:r>
            <w:rPr>
              <w:rFonts w:ascii="Times New Roman" w:eastAsia="Times New Roman" w:hAnsi="Times New Roman" w:cs="Times New Roman"/>
              <w:sz w:val="28"/>
              <w:szCs w:val="28"/>
              <w:lang w:eastAsia="uk-UA"/>
            </w:rPr>
            <w:tab/>
          </w:r>
          <w:r>
            <w:rPr>
              <w:rFonts w:ascii="Times New Roman" w:eastAsia="Times New Roman" w:hAnsi="Times New Roman" w:cs="Times New Roman"/>
              <w:sz w:val="28"/>
              <w:szCs w:val="28"/>
              <w:lang w:eastAsia="uk-UA"/>
            </w:rPr>
            <w:tab/>
          </w:r>
          <w:r>
            <w:rPr>
              <w:rFonts w:ascii="Times New Roman" w:eastAsia="Times New Roman" w:hAnsi="Times New Roman" w:cs="Times New Roman"/>
              <w:sz w:val="28"/>
              <w:szCs w:val="28"/>
              <w:lang w:eastAsia="uk-UA"/>
            </w:rPr>
            <w:tab/>
          </w:r>
          <w:r>
            <w:rPr>
              <w:rFonts w:ascii="Times New Roman" w:eastAsia="Times New Roman" w:hAnsi="Times New Roman" w:cs="Times New Roman"/>
              <w:sz w:val="28"/>
              <w:szCs w:val="28"/>
              <w:lang w:eastAsia="uk-UA"/>
            </w:rPr>
            <w:tab/>
          </w:r>
        </w:p>
        <w:p w:rsidR="00875D33" w:rsidRPr="00C97C34" w:rsidRDefault="00C97C34" w:rsidP="00C530AE">
          <w:pPr>
            <w:pStyle w:val="a3"/>
            <w:spacing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875D33" w:rsidRPr="00C97C34">
            <w:rPr>
              <w:rFonts w:ascii="Times New Roman" w:eastAsia="Times New Roman" w:hAnsi="Times New Roman" w:cs="Times New Roman"/>
              <w:sz w:val="28"/>
              <w:szCs w:val="28"/>
              <w:lang w:eastAsia="uk-UA"/>
            </w:rPr>
            <w:t>На основі теоретичного матеріалу про позаадутирну роботу були створенні методичні розробки виховних заходів, які пропонуються нижче.</w:t>
          </w:r>
        </w:p>
        <w:p w:rsidR="00875D33" w:rsidRPr="00875D33" w:rsidRDefault="00875D33" w:rsidP="00C530AE">
          <w:pPr>
            <w:tabs>
              <w:tab w:val="left" w:pos="720"/>
            </w:tabs>
            <w:spacing w:line="360" w:lineRule="auto"/>
            <w:jc w:val="both"/>
            <w:rPr>
              <w:rFonts w:ascii="Times New Roman" w:eastAsia="Times New Roman" w:hAnsi="Times New Roman" w:cs="Times New Roman"/>
              <w:sz w:val="28"/>
              <w:szCs w:val="28"/>
              <w:lang w:eastAsia="uk-UA"/>
            </w:rPr>
          </w:pPr>
          <w:r w:rsidRPr="00875D33">
            <w:rPr>
              <w:rFonts w:ascii="Times New Roman" w:eastAsia="Times New Roman" w:hAnsi="Times New Roman" w:cs="Times New Roman"/>
              <w:sz w:val="28"/>
              <w:szCs w:val="28"/>
              <w:lang w:eastAsia="uk-UA"/>
            </w:rPr>
            <w:t xml:space="preserve">     </w:t>
          </w:r>
        </w:p>
        <w:p w:rsidR="00875D33" w:rsidRPr="00875D33" w:rsidRDefault="00875D33" w:rsidP="00875D33">
          <w:pPr>
            <w:spacing w:line="360" w:lineRule="auto"/>
            <w:jc w:val="both"/>
            <w:rPr>
              <w:rFonts w:ascii="Times New Roman" w:hAnsi="Times New Roman" w:cs="Times New Roman"/>
              <w:sz w:val="28"/>
              <w:szCs w:val="28"/>
            </w:rPr>
          </w:pPr>
          <w:r w:rsidRPr="00875D33">
            <w:rPr>
              <w:rFonts w:ascii="Times New Roman" w:hAnsi="Times New Roman" w:cs="Times New Roman"/>
              <w:sz w:val="28"/>
              <w:szCs w:val="28"/>
              <w:lang w:val="ru-RU"/>
            </w:rPr>
            <w:t xml:space="preserve">     </w:t>
          </w:r>
        </w:p>
        <w:p w:rsidR="00875D33" w:rsidRPr="00875D33" w:rsidRDefault="00875D33" w:rsidP="00875D33">
          <w:pPr>
            <w:spacing w:line="360" w:lineRule="auto"/>
            <w:jc w:val="both"/>
            <w:rPr>
              <w:rFonts w:ascii="Times New Roman" w:hAnsi="Times New Roman" w:cs="Times New Roman"/>
              <w:sz w:val="28"/>
              <w:szCs w:val="28"/>
            </w:rPr>
          </w:pPr>
        </w:p>
        <w:p w:rsidR="00875D33" w:rsidRPr="00875D33" w:rsidRDefault="00875D33" w:rsidP="00875D33">
          <w:pPr>
            <w:spacing w:line="360" w:lineRule="auto"/>
            <w:jc w:val="both"/>
            <w:rPr>
              <w:rFonts w:ascii="Times New Roman" w:hAnsi="Times New Roman" w:cs="Times New Roman"/>
              <w:sz w:val="28"/>
              <w:szCs w:val="28"/>
            </w:rPr>
          </w:pPr>
        </w:p>
        <w:p w:rsidR="00875D33" w:rsidRPr="00875D33" w:rsidRDefault="00875D33" w:rsidP="00875D33">
          <w:pPr>
            <w:spacing w:line="360" w:lineRule="auto"/>
            <w:jc w:val="both"/>
            <w:rPr>
              <w:rFonts w:ascii="Times New Roman" w:hAnsi="Times New Roman" w:cs="Times New Roman"/>
              <w:sz w:val="28"/>
              <w:szCs w:val="28"/>
            </w:rPr>
          </w:pPr>
        </w:p>
        <w:p w:rsidR="00875D33" w:rsidRPr="00875D33" w:rsidRDefault="00875D33" w:rsidP="00875D33">
          <w:pPr>
            <w:spacing w:line="360" w:lineRule="auto"/>
            <w:jc w:val="both"/>
            <w:rPr>
              <w:rFonts w:ascii="Times New Roman" w:hAnsi="Times New Roman" w:cs="Times New Roman"/>
              <w:sz w:val="28"/>
              <w:szCs w:val="28"/>
            </w:rPr>
          </w:pPr>
        </w:p>
        <w:p w:rsidR="00875D33" w:rsidRPr="00875D33" w:rsidRDefault="00875D33" w:rsidP="00875D33">
          <w:pPr>
            <w:spacing w:line="360" w:lineRule="auto"/>
            <w:jc w:val="both"/>
            <w:rPr>
              <w:rFonts w:ascii="Times New Roman" w:hAnsi="Times New Roman" w:cs="Times New Roman"/>
              <w:sz w:val="28"/>
              <w:szCs w:val="28"/>
            </w:rPr>
          </w:pPr>
        </w:p>
        <w:p w:rsidR="00875D33" w:rsidRPr="00875D33" w:rsidRDefault="00875D33" w:rsidP="00875D33">
          <w:pPr>
            <w:spacing w:line="360" w:lineRule="auto"/>
            <w:jc w:val="both"/>
            <w:rPr>
              <w:rFonts w:ascii="Times New Roman" w:hAnsi="Times New Roman" w:cs="Times New Roman"/>
              <w:sz w:val="28"/>
              <w:szCs w:val="28"/>
            </w:rPr>
          </w:pPr>
        </w:p>
        <w:p w:rsidR="00875D33" w:rsidRPr="00875D33" w:rsidRDefault="00875D33" w:rsidP="00875D33">
          <w:pPr>
            <w:spacing w:line="360" w:lineRule="auto"/>
            <w:jc w:val="both"/>
            <w:rPr>
              <w:rFonts w:ascii="Times New Roman" w:hAnsi="Times New Roman" w:cs="Times New Roman"/>
              <w:sz w:val="28"/>
              <w:szCs w:val="28"/>
            </w:rPr>
          </w:pPr>
        </w:p>
        <w:p w:rsidR="00875D33" w:rsidRPr="00875D33" w:rsidRDefault="00875D33" w:rsidP="00875D33">
          <w:pPr>
            <w:spacing w:line="360" w:lineRule="auto"/>
            <w:jc w:val="both"/>
            <w:rPr>
              <w:rFonts w:ascii="Times New Roman" w:hAnsi="Times New Roman" w:cs="Times New Roman"/>
              <w:sz w:val="28"/>
              <w:szCs w:val="28"/>
            </w:rPr>
          </w:pPr>
        </w:p>
        <w:p w:rsidR="00875D33" w:rsidRPr="00875D33" w:rsidRDefault="00875D33" w:rsidP="00875D33">
          <w:pPr>
            <w:spacing w:line="360" w:lineRule="auto"/>
            <w:jc w:val="both"/>
            <w:rPr>
              <w:rFonts w:ascii="Times New Roman" w:hAnsi="Times New Roman" w:cs="Times New Roman"/>
              <w:sz w:val="28"/>
              <w:szCs w:val="28"/>
            </w:rPr>
          </w:pPr>
        </w:p>
        <w:p w:rsidR="00875D33" w:rsidRPr="00875D33" w:rsidRDefault="00875D33" w:rsidP="00875D33">
          <w:pPr>
            <w:spacing w:line="360" w:lineRule="auto"/>
            <w:jc w:val="both"/>
            <w:rPr>
              <w:rFonts w:ascii="Times New Roman" w:hAnsi="Times New Roman" w:cs="Times New Roman"/>
              <w:sz w:val="28"/>
              <w:szCs w:val="28"/>
            </w:rPr>
          </w:pPr>
        </w:p>
        <w:p w:rsidR="00875D33" w:rsidRPr="00875D33" w:rsidRDefault="00875D33" w:rsidP="00875D33">
          <w:pPr>
            <w:spacing w:line="360" w:lineRule="auto"/>
            <w:jc w:val="both"/>
            <w:rPr>
              <w:rFonts w:ascii="Times New Roman" w:hAnsi="Times New Roman" w:cs="Times New Roman"/>
              <w:sz w:val="28"/>
              <w:szCs w:val="28"/>
            </w:rPr>
          </w:pPr>
        </w:p>
        <w:p w:rsidR="00875D33" w:rsidRPr="00875D33" w:rsidRDefault="00875D33" w:rsidP="00875D33">
          <w:pPr>
            <w:keepLines/>
            <w:spacing w:line="240" w:lineRule="auto"/>
            <w:jc w:val="both"/>
            <w:rPr>
              <w:rFonts w:ascii="Times New Roman" w:hAnsi="Times New Roman" w:cs="Times New Roman"/>
              <w:sz w:val="28"/>
              <w:szCs w:val="28"/>
            </w:rPr>
          </w:pPr>
        </w:p>
        <w:p w:rsidR="00875D33" w:rsidRPr="00D60C79" w:rsidRDefault="00875D33" w:rsidP="00875D33">
          <w:pPr>
            <w:keepLines/>
            <w:spacing w:line="240" w:lineRule="auto"/>
            <w:jc w:val="both"/>
            <w:rPr>
              <w:rFonts w:ascii="Times New Roman" w:hAnsi="Times New Roman" w:cs="Times New Roman"/>
              <w:sz w:val="28"/>
              <w:szCs w:val="28"/>
              <w:lang w:val="ru-RU"/>
            </w:rPr>
          </w:pPr>
        </w:p>
        <w:p w:rsidR="00875D33" w:rsidRPr="00D60C79" w:rsidRDefault="00875D33" w:rsidP="00875D33">
          <w:pPr>
            <w:keepLines/>
            <w:spacing w:line="240" w:lineRule="auto"/>
            <w:jc w:val="both"/>
            <w:rPr>
              <w:rFonts w:ascii="Times New Roman" w:hAnsi="Times New Roman" w:cs="Times New Roman"/>
              <w:sz w:val="28"/>
              <w:szCs w:val="28"/>
              <w:lang w:val="ru-RU"/>
            </w:rPr>
          </w:pPr>
        </w:p>
        <w:p w:rsidR="00875D33" w:rsidRPr="00875D33" w:rsidRDefault="00875D33" w:rsidP="00875D33">
          <w:pPr>
            <w:jc w:val="both"/>
            <w:rPr>
              <w:rFonts w:ascii="Times New Roman" w:hAnsi="Times New Roman" w:cs="Times New Roman"/>
              <w:sz w:val="28"/>
              <w:szCs w:val="28"/>
              <w:lang w:val="ru-RU"/>
            </w:rPr>
          </w:pPr>
        </w:p>
        <w:p w:rsidR="00875D33" w:rsidRDefault="00875D33" w:rsidP="00875D33">
          <w:pPr>
            <w:jc w:val="both"/>
            <w:rPr>
              <w:rFonts w:ascii="Times New Roman" w:hAnsi="Times New Roman" w:cs="Times New Roman"/>
              <w:sz w:val="28"/>
              <w:szCs w:val="28"/>
            </w:rPr>
          </w:pPr>
        </w:p>
        <w:p w:rsidR="00C97C34" w:rsidRDefault="00B86CF6" w:rsidP="00B86CF6">
          <w:pPr>
            <w:keepNext/>
            <w:keepLines/>
            <w:spacing w:before="480" w:after="0" w:line="240" w:lineRule="auto"/>
            <w:outlineLvl w:val="0"/>
            <w:rPr>
              <w:rFonts w:ascii="Verdana" w:eastAsiaTheme="majorEastAsia" w:hAnsi="Verdana" w:cstheme="majorBidi"/>
              <w:b/>
              <w:bCs/>
              <w:sz w:val="40"/>
              <w:szCs w:val="40"/>
              <w:lang w:val="ru-RU"/>
            </w:rPr>
          </w:pPr>
          <w:r w:rsidRPr="00B86CF6">
            <w:rPr>
              <w:rFonts w:ascii="Verdana" w:eastAsiaTheme="majorEastAsia" w:hAnsi="Verdana" w:cstheme="majorBidi"/>
              <w:b/>
              <w:bCs/>
              <w:sz w:val="40"/>
              <w:szCs w:val="40"/>
              <w:lang w:val="ru-RU"/>
            </w:rPr>
            <w:lastRenderedPageBreak/>
            <w:t xml:space="preserve">              </w:t>
          </w:r>
          <w:r w:rsidR="007961F0">
            <w:rPr>
              <w:sz w:val="28"/>
              <w:szCs w:val="28"/>
            </w:rPr>
            <w:pict>
              <v:shape id="_x0000_i1026" type="#_x0000_t75" style="width:446.5pt;height:42.25pt" o:hrpct="0" o:hralign="center" o:hr="t">
                <v:imagedata r:id="rId10" o:title="BD21313_"/>
              </v:shape>
            </w:pict>
          </w:r>
        </w:p>
        <w:p w:rsidR="00B86CF6" w:rsidRPr="00B86CF6" w:rsidRDefault="00C97C34" w:rsidP="00B86CF6">
          <w:pPr>
            <w:keepNext/>
            <w:keepLines/>
            <w:spacing w:before="480" w:after="0" w:line="240" w:lineRule="auto"/>
            <w:outlineLvl w:val="0"/>
            <w:rPr>
              <w:rFonts w:ascii="Times New Roman" w:eastAsiaTheme="majorEastAsia" w:hAnsi="Times New Roman" w:cs="Times New Roman"/>
              <w:b/>
              <w:bCs/>
              <w:sz w:val="48"/>
              <w:szCs w:val="48"/>
              <w:lang w:val="ru-RU"/>
            </w:rPr>
          </w:pPr>
          <w:r>
            <w:rPr>
              <w:rFonts w:ascii="Times New Roman" w:eastAsiaTheme="majorEastAsia" w:hAnsi="Times New Roman" w:cs="Times New Roman"/>
              <w:b/>
              <w:bCs/>
              <w:sz w:val="48"/>
              <w:szCs w:val="48"/>
              <w:lang w:val="ru-RU"/>
            </w:rPr>
            <w:t xml:space="preserve">              </w:t>
          </w:r>
          <w:r w:rsidR="00B86CF6" w:rsidRPr="00B86CF6">
            <w:rPr>
              <w:rFonts w:ascii="Times New Roman" w:eastAsiaTheme="majorEastAsia" w:hAnsi="Times New Roman" w:cs="Times New Roman"/>
              <w:b/>
              <w:bCs/>
              <w:sz w:val="48"/>
              <w:szCs w:val="48"/>
              <w:lang w:val="ru-RU"/>
            </w:rPr>
            <w:t xml:space="preserve">Сценарій </w:t>
          </w:r>
          <w:r w:rsidR="00B86CF6" w:rsidRPr="00B86CF6">
            <w:rPr>
              <w:rFonts w:ascii="Times New Roman" w:eastAsiaTheme="majorEastAsia" w:hAnsi="Times New Roman" w:cs="Times New Roman"/>
              <w:b/>
              <w:bCs/>
              <w:sz w:val="48"/>
              <w:szCs w:val="48"/>
            </w:rPr>
            <w:t>виховного</w:t>
          </w:r>
          <w:r w:rsidR="00B86CF6" w:rsidRPr="00B86CF6">
            <w:rPr>
              <w:rFonts w:ascii="Times New Roman" w:eastAsiaTheme="majorEastAsia" w:hAnsi="Times New Roman" w:cs="Times New Roman"/>
              <w:b/>
              <w:bCs/>
              <w:sz w:val="48"/>
              <w:szCs w:val="48"/>
              <w:lang w:val="ru-RU"/>
            </w:rPr>
            <w:t xml:space="preserve"> заходу</w:t>
          </w:r>
        </w:p>
        <w:p w:rsidR="00B86CF6" w:rsidRPr="00B86CF6" w:rsidRDefault="00B86CF6" w:rsidP="00B86CF6">
          <w:pPr>
            <w:keepNext/>
            <w:keepLines/>
            <w:spacing w:before="480" w:after="0" w:line="240" w:lineRule="auto"/>
            <w:outlineLvl w:val="0"/>
            <w:rPr>
              <w:rFonts w:ascii="Verdana" w:eastAsiaTheme="majorEastAsia" w:hAnsi="Verdana" w:cstheme="majorBidi"/>
              <w:b/>
              <w:bCs/>
              <w:color w:val="000000"/>
              <w:sz w:val="28"/>
              <w:szCs w:val="28"/>
              <w:lang w:val="ru-RU"/>
            </w:rPr>
          </w:pPr>
          <w:r w:rsidRPr="00B86CF6">
            <w:rPr>
              <w:rFonts w:ascii="Verdana" w:eastAsiaTheme="majorEastAsia" w:hAnsi="Verdana" w:cstheme="majorBidi"/>
              <w:b/>
              <w:bCs/>
              <w:color w:val="0000FF"/>
              <w:sz w:val="28"/>
              <w:szCs w:val="28"/>
              <w:lang w:val="ru-RU"/>
            </w:rPr>
            <w:t xml:space="preserve">                    </w:t>
          </w:r>
          <w:r w:rsidRPr="00B86CF6">
            <w:rPr>
              <w:rFonts w:ascii="Verdana" w:eastAsiaTheme="majorEastAsia" w:hAnsi="Verdana" w:cstheme="majorBidi"/>
              <w:b/>
              <w:bCs/>
              <w:color w:val="0000FF"/>
              <w:sz w:val="28"/>
              <w:szCs w:val="28"/>
            </w:rPr>
            <w:t xml:space="preserve"> </w:t>
          </w:r>
          <w:r w:rsidRPr="00B86CF6">
            <w:rPr>
              <w:rFonts w:ascii="Verdana" w:eastAsiaTheme="majorEastAsia" w:hAnsi="Verdana" w:cstheme="majorBidi"/>
              <w:b/>
              <w:bCs/>
              <w:color w:val="0000FF"/>
              <w:sz w:val="28"/>
              <w:szCs w:val="28"/>
              <w:lang w:val="ru-RU"/>
            </w:rPr>
            <w:t>«Подорож країнами Євросоюзу»</w:t>
          </w:r>
        </w:p>
        <w:p w:rsidR="00B86CF6" w:rsidRPr="00B86CF6" w:rsidRDefault="00B86CF6" w:rsidP="00B86CF6">
          <w:pPr>
            <w:spacing w:before="100" w:beforeAutospacing="1" w:after="100" w:afterAutospacing="1" w:line="240" w:lineRule="auto"/>
            <w:jc w:val="both"/>
            <w:rPr>
              <w:rFonts w:ascii="Times New Roman" w:eastAsia="Times New Roman" w:hAnsi="Times New Roman" w:cs="Times New Roman"/>
              <w:sz w:val="28"/>
              <w:szCs w:val="28"/>
              <w:lang w:val="ru-RU" w:eastAsia="uk-UA"/>
            </w:rPr>
          </w:pPr>
          <w:r w:rsidRPr="00B86CF6">
            <w:rPr>
              <w:rFonts w:ascii="Times New Roman" w:eastAsia="Times New Roman" w:hAnsi="Times New Roman" w:cs="Times New Roman"/>
              <w:b/>
              <w:bCs/>
              <w:i/>
              <w:iCs/>
              <w:sz w:val="28"/>
              <w:szCs w:val="28"/>
              <w:lang w:val="ru-RU" w:eastAsia="uk-UA"/>
            </w:rPr>
            <w:t>Мета виховного заходу — проекту</w:t>
          </w:r>
          <w:r w:rsidRPr="00B86CF6">
            <w:rPr>
              <w:rFonts w:ascii="Times New Roman" w:eastAsia="Times New Roman" w:hAnsi="Times New Roman" w:cs="Times New Roman"/>
              <w:i/>
              <w:iCs/>
              <w:sz w:val="28"/>
              <w:szCs w:val="28"/>
              <w:lang w:val="ru-RU" w:eastAsia="uk-UA"/>
            </w:rPr>
            <w:t xml:space="preserve"> :</w:t>
          </w:r>
        </w:p>
        <w:p w:rsidR="00B86CF6" w:rsidRPr="00B86CF6" w:rsidRDefault="00B86CF6" w:rsidP="00B86CF6">
          <w:pPr>
            <w:numPr>
              <w:ilvl w:val="0"/>
              <w:numId w:val="5"/>
            </w:numPr>
            <w:spacing w:before="100" w:beforeAutospacing="1" w:after="100" w:afterAutospacing="1" w:line="384" w:lineRule="atLeast"/>
            <w:ind w:left="1020"/>
            <w:jc w:val="both"/>
            <w:rPr>
              <w:rFonts w:ascii="Times New Roman" w:hAnsi="Times New Roman" w:cs="Times New Roman"/>
              <w:sz w:val="28"/>
              <w:szCs w:val="28"/>
              <w:lang w:val="ru-RU"/>
            </w:rPr>
          </w:pPr>
          <w:r w:rsidRPr="00B86CF6">
            <w:rPr>
              <w:rFonts w:ascii="Times New Roman" w:hAnsi="Times New Roman" w:cs="Times New Roman"/>
              <w:sz w:val="28"/>
              <w:szCs w:val="28"/>
              <w:lang w:val="ru-RU"/>
            </w:rPr>
            <w:t>поглибити та систематизувати знання студентів про країни Євросоюзу;</w:t>
          </w:r>
        </w:p>
        <w:p w:rsidR="00B86CF6" w:rsidRPr="00B86CF6" w:rsidRDefault="00B86CF6" w:rsidP="00B86CF6">
          <w:pPr>
            <w:numPr>
              <w:ilvl w:val="0"/>
              <w:numId w:val="5"/>
            </w:numPr>
            <w:spacing w:before="100" w:beforeAutospacing="1" w:after="100" w:afterAutospacing="1" w:line="384" w:lineRule="atLeast"/>
            <w:ind w:left="1020"/>
            <w:jc w:val="both"/>
            <w:rPr>
              <w:rFonts w:ascii="Times New Roman" w:hAnsi="Times New Roman" w:cs="Times New Roman"/>
              <w:sz w:val="28"/>
              <w:szCs w:val="28"/>
              <w:lang w:val="ru-RU"/>
            </w:rPr>
          </w:pPr>
          <w:r w:rsidRPr="00B86CF6">
            <w:rPr>
              <w:rFonts w:ascii="Times New Roman" w:hAnsi="Times New Roman" w:cs="Times New Roman"/>
              <w:sz w:val="28"/>
              <w:szCs w:val="28"/>
              <w:lang w:val="ru-RU"/>
            </w:rPr>
            <w:t>формувати уміння працювати творчо, самостійно за декількома джерелами;</w:t>
          </w:r>
        </w:p>
        <w:p w:rsidR="00B86CF6" w:rsidRPr="00B86CF6" w:rsidRDefault="00B86CF6" w:rsidP="00B86CF6">
          <w:pPr>
            <w:numPr>
              <w:ilvl w:val="0"/>
              <w:numId w:val="5"/>
            </w:numPr>
            <w:spacing w:before="100" w:beforeAutospacing="1" w:after="100" w:afterAutospacing="1" w:line="384" w:lineRule="atLeast"/>
            <w:ind w:left="1020"/>
            <w:jc w:val="both"/>
            <w:rPr>
              <w:rFonts w:ascii="Times New Roman" w:hAnsi="Times New Roman" w:cs="Times New Roman"/>
              <w:sz w:val="28"/>
              <w:szCs w:val="28"/>
              <w:lang w:val="ru-RU"/>
            </w:rPr>
          </w:pPr>
          <w:r w:rsidRPr="00B86CF6">
            <w:rPr>
              <w:rFonts w:ascii="Times New Roman" w:hAnsi="Times New Roman" w:cs="Times New Roman"/>
              <w:sz w:val="28"/>
              <w:szCs w:val="28"/>
              <w:lang w:val="ru-RU"/>
            </w:rPr>
            <w:t>виховувати поважливе ставлення один до одного при роботі у творчому колективі;                                                                    </w:t>
          </w:r>
        </w:p>
        <w:p w:rsidR="00B86CF6" w:rsidRPr="00B86CF6" w:rsidRDefault="00B86CF6" w:rsidP="00B86CF6">
          <w:pPr>
            <w:numPr>
              <w:ilvl w:val="0"/>
              <w:numId w:val="5"/>
            </w:numPr>
            <w:spacing w:before="100" w:beforeAutospacing="1" w:after="100" w:afterAutospacing="1" w:line="384" w:lineRule="atLeast"/>
            <w:ind w:left="1020"/>
            <w:jc w:val="both"/>
            <w:rPr>
              <w:rFonts w:ascii="Times New Roman" w:hAnsi="Times New Roman" w:cs="Times New Roman"/>
              <w:sz w:val="28"/>
              <w:szCs w:val="28"/>
              <w:lang w:val="ru-RU"/>
            </w:rPr>
          </w:pPr>
          <w:r w:rsidRPr="00B86CF6">
            <w:rPr>
              <w:rFonts w:ascii="Times New Roman" w:hAnsi="Times New Roman" w:cs="Times New Roman"/>
              <w:sz w:val="28"/>
              <w:szCs w:val="28"/>
              <w:lang w:val="ru-RU"/>
            </w:rPr>
            <w:t>сприяти використанню комп’ютерних технологій під час підготовки виховних заходів; </w:t>
          </w:r>
        </w:p>
        <w:p w:rsidR="00B86CF6" w:rsidRPr="00B86CF6" w:rsidRDefault="00B86CF6" w:rsidP="00B86CF6">
          <w:pPr>
            <w:spacing w:before="100" w:beforeAutospacing="1" w:after="100" w:afterAutospacing="1" w:line="384" w:lineRule="atLeast"/>
            <w:jc w:val="both"/>
            <w:rPr>
              <w:rFonts w:ascii="Times New Roman" w:eastAsia="Times New Roman" w:hAnsi="Times New Roman" w:cs="Times New Roman"/>
              <w:sz w:val="28"/>
              <w:szCs w:val="28"/>
              <w:lang w:val="ru-RU" w:eastAsia="uk-UA"/>
            </w:rPr>
          </w:pPr>
          <w:r w:rsidRPr="00B86CF6">
            <w:rPr>
              <w:rFonts w:ascii="Times New Roman" w:eastAsia="Times New Roman" w:hAnsi="Times New Roman" w:cs="Times New Roman"/>
              <w:b/>
              <w:bCs/>
              <w:i/>
              <w:iCs/>
              <w:sz w:val="28"/>
              <w:szCs w:val="28"/>
              <w:lang w:val="ru-RU" w:eastAsia="uk-UA"/>
            </w:rPr>
            <w:t>Форма проведення</w:t>
          </w:r>
          <w:r w:rsidRPr="00B86CF6">
            <w:rPr>
              <w:rFonts w:ascii="Times New Roman" w:eastAsia="Times New Roman" w:hAnsi="Times New Roman" w:cs="Times New Roman"/>
              <w:i/>
              <w:iCs/>
              <w:sz w:val="28"/>
              <w:szCs w:val="28"/>
              <w:lang w:val="ru-RU" w:eastAsia="uk-UA"/>
            </w:rPr>
            <w:t xml:space="preserve">: </w:t>
          </w:r>
          <w:r w:rsidRPr="00B86CF6">
            <w:rPr>
              <w:rFonts w:ascii="Times New Roman" w:eastAsia="Times New Roman" w:hAnsi="Times New Roman" w:cs="Times New Roman"/>
              <w:sz w:val="28"/>
              <w:szCs w:val="28"/>
              <w:lang w:val="ru-RU" w:eastAsia="uk-UA"/>
            </w:rPr>
            <w:t>презентація проекту з використанням мультимедійних презентацій [Додатки А, Б, В, Г, Д].</w:t>
          </w:r>
        </w:p>
        <w:p w:rsidR="00B86CF6" w:rsidRPr="00B86CF6" w:rsidRDefault="00B86CF6" w:rsidP="00B86CF6">
          <w:pPr>
            <w:spacing w:before="100" w:beforeAutospacing="1" w:after="100" w:afterAutospacing="1"/>
            <w:jc w:val="both"/>
            <w:rPr>
              <w:rFonts w:ascii="Times New Roman" w:eastAsia="Times New Roman" w:hAnsi="Times New Roman" w:cs="Times New Roman"/>
              <w:sz w:val="28"/>
              <w:szCs w:val="28"/>
              <w:lang w:val="ru-RU" w:eastAsia="uk-UA"/>
            </w:rPr>
          </w:pPr>
          <w:r w:rsidRPr="00B86CF6">
            <w:rPr>
              <w:rFonts w:ascii="Times New Roman" w:eastAsia="Times New Roman" w:hAnsi="Times New Roman" w:cs="Times New Roman"/>
              <w:b/>
              <w:bCs/>
              <w:i/>
              <w:iCs/>
              <w:sz w:val="28"/>
              <w:szCs w:val="28"/>
              <w:lang w:val="ru-RU" w:eastAsia="uk-UA"/>
            </w:rPr>
            <w:t>Обладнання</w:t>
          </w:r>
          <w:r w:rsidRPr="00B86CF6">
            <w:rPr>
              <w:rFonts w:ascii="Times New Roman" w:eastAsia="Times New Roman" w:hAnsi="Times New Roman" w:cs="Times New Roman"/>
              <w:i/>
              <w:iCs/>
              <w:sz w:val="28"/>
              <w:szCs w:val="28"/>
              <w:lang w:val="ru-RU" w:eastAsia="uk-UA"/>
            </w:rPr>
            <w:t>:</w:t>
          </w:r>
          <w:r w:rsidRPr="00B86CF6">
            <w:rPr>
              <w:rFonts w:ascii="Times New Roman" w:eastAsia="Times New Roman" w:hAnsi="Times New Roman" w:cs="Times New Roman"/>
              <w:sz w:val="28"/>
              <w:szCs w:val="28"/>
              <w:lang w:val="ru-RU" w:eastAsia="uk-UA"/>
            </w:rPr>
            <w:t xml:space="preserve"> святково оформлена зала, прапорці країн Євросоюзу, мультимедійна техніка, карта Європи.</w:t>
          </w:r>
        </w:p>
        <w:p w:rsidR="00B86CF6" w:rsidRPr="00B86CF6" w:rsidRDefault="00B86CF6" w:rsidP="00B86CF6">
          <w:pPr>
            <w:spacing w:before="100" w:beforeAutospacing="1" w:after="100" w:afterAutospacing="1" w:line="384" w:lineRule="atLeast"/>
            <w:jc w:val="both"/>
            <w:rPr>
              <w:rFonts w:ascii="Verdana" w:eastAsia="Times New Roman" w:hAnsi="Verdana" w:cs="Times New Roman"/>
              <w:color w:val="000000"/>
              <w:sz w:val="18"/>
              <w:szCs w:val="18"/>
              <w:lang w:val="ru-RU" w:eastAsia="uk-UA"/>
            </w:rPr>
          </w:pPr>
          <w:r w:rsidRPr="00B86CF6">
            <w:rPr>
              <w:rFonts w:ascii="Verdana" w:eastAsia="Times New Roman" w:hAnsi="Verdana" w:cs="Times New Roman"/>
              <w:i/>
              <w:iCs/>
              <w:color w:val="000000"/>
              <w:sz w:val="18"/>
              <w:szCs w:val="18"/>
              <w:lang w:val="ru-RU" w:eastAsia="uk-UA"/>
            </w:rPr>
            <w:t> </w:t>
          </w:r>
        </w:p>
        <w:p w:rsidR="00B86CF6" w:rsidRPr="00B86CF6" w:rsidRDefault="00B86CF6" w:rsidP="00B86CF6">
          <w:pPr>
            <w:spacing w:before="100" w:beforeAutospacing="1" w:after="100" w:afterAutospacing="1" w:line="384" w:lineRule="atLeast"/>
            <w:jc w:val="right"/>
            <w:rPr>
              <w:rFonts w:ascii="Times New Roman" w:eastAsia="Times New Roman" w:hAnsi="Times New Roman" w:cs="Times New Roman"/>
              <w:color w:val="000000"/>
              <w:sz w:val="28"/>
              <w:szCs w:val="28"/>
              <w:lang w:val="ru-RU" w:eastAsia="uk-UA"/>
            </w:rPr>
          </w:pPr>
          <w:r w:rsidRPr="00B86CF6">
            <w:rPr>
              <w:rFonts w:ascii="Times New Roman" w:eastAsia="Times New Roman" w:hAnsi="Times New Roman" w:cs="Times New Roman"/>
              <w:b/>
              <w:bCs/>
              <w:i/>
              <w:iCs/>
              <w:color w:val="3366FF"/>
              <w:sz w:val="28"/>
              <w:szCs w:val="28"/>
              <w:lang w:val="ru-RU" w:eastAsia="uk-UA"/>
            </w:rPr>
            <w:t>Вислови</w:t>
          </w:r>
          <w:r w:rsidRPr="00B86CF6">
            <w:rPr>
              <w:rFonts w:ascii="Times New Roman" w:eastAsia="Times New Roman" w:hAnsi="Times New Roman" w:cs="Times New Roman"/>
              <w:i/>
              <w:iCs/>
              <w:color w:val="3366FF"/>
              <w:sz w:val="28"/>
              <w:szCs w:val="28"/>
              <w:lang w:val="ru-RU" w:eastAsia="uk-UA"/>
            </w:rPr>
            <w:t>:</w:t>
          </w:r>
          <w:r w:rsidRPr="00B86CF6">
            <w:rPr>
              <w:rFonts w:ascii="Times New Roman" w:eastAsia="Times New Roman" w:hAnsi="Times New Roman" w:cs="Times New Roman"/>
              <w:color w:val="3366FF"/>
              <w:sz w:val="28"/>
              <w:szCs w:val="28"/>
              <w:lang w:val="ru-RU" w:eastAsia="uk-UA"/>
            </w:rPr>
            <w:t>   </w:t>
          </w:r>
          <w:r w:rsidRPr="00B86CF6">
            <w:rPr>
              <w:rFonts w:ascii="Times New Roman" w:eastAsia="Times New Roman" w:hAnsi="Times New Roman" w:cs="Times New Roman"/>
              <w:color w:val="000000"/>
              <w:sz w:val="28"/>
              <w:szCs w:val="28"/>
              <w:lang w:val="ru-RU" w:eastAsia="uk-UA"/>
            </w:rPr>
            <w:t>                                 </w:t>
          </w:r>
          <w:r w:rsidRPr="00B86CF6">
            <w:rPr>
              <w:rFonts w:ascii="Times New Roman" w:eastAsia="Times New Roman" w:hAnsi="Times New Roman" w:cs="Times New Roman"/>
              <w:b/>
              <w:bCs/>
              <w:color w:val="000000"/>
              <w:sz w:val="28"/>
              <w:szCs w:val="28"/>
              <w:lang w:val="ru-RU" w:eastAsia="uk-UA"/>
            </w:rPr>
            <w:t xml:space="preserve">“ </w:t>
          </w:r>
          <w:r w:rsidRPr="00B86CF6">
            <w:rPr>
              <w:rFonts w:ascii="Times New Roman" w:eastAsia="Times New Roman" w:hAnsi="Times New Roman" w:cs="Times New Roman"/>
              <w:b/>
              <w:bCs/>
              <w:i/>
              <w:iCs/>
              <w:color w:val="000000"/>
              <w:sz w:val="28"/>
              <w:szCs w:val="28"/>
              <w:lang w:val="ru-RU" w:eastAsia="uk-UA"/>
            </w:rPr>
            <w:t>Культура – особлива форма людського життя</w:t>
          </w:r>
          <w:r w:rsidRPr="00B86CF6">
            <w:rPr>
              <w:rFonts w:ascii="Times New Roman" w:eastAsia="Times New Roman" w:hAnsi="Times New Roman" w:cs="Times New Roman"/>
              <w:b/>
              <w:bCs/>
              <w:color w:val="000000"/>
              <w:sz w:val="28"/>
              <w:szCs w:val="28"/>
              <w:lang w:val="ru-RU" w:eastAsia="uk-UA"/>
            </w:rPr>
            <w:t>”</w:t>
          </w:r>
        </w:p>
        <w:p w:rsidR="00B86CF6" w:rsidRPr="00B86CF6" w:rsidRDefault="00B86CF6" w:rsidP="00B86CF6">
          <w:pPr>
            <w:spacing w:before="100" w:beforeAutospacing="1" w:after="100" w:afterAutospacing="1" w:line="384" w:lineRule="atLeast"/>
            <w:jc w:val="right"/>
            <w:rPr>
              <w:rFonts w:ascii="Times New Roman" w:eastAsia="Times New Roman" w:hAnsi="Times New Roman" w:cs="Times New Roman"/>
              <w:color w:val="000000"/>
              <w:sz w:val="28"/>
              <w:szCs w:val="28"/>
              <w:lang w:val="ru-RU" w:eastAsia="uk-UA"/>
            </w:rPr>
          </w:pPr>
          <w:r w:rsidRPr="00B86CF6">
            <w:rPr>
              <w:rFonts w:ascii="Times New Roman" w:eastAsia="Times New Roman" w:hAnsi="Times New Roman" w:cs="Times New Roman"/>
              <w:color w:val="000000"/>
              <w:sz w:val="28"/>
              <w:szCs w:val="28"/>
              <w:lang w:val="ru-RU" w:eastAsia="uk-UA"/>
            </w:rPr>
            <w:t>(Мірче Еліаде )</w:t>
          </w:r>
        </w:p>
        <w:p w:rsidR="00B86CF6" w:rsidRPr="00B86CF6" w:rsidRDefault="00B86CF6" w:rsidP="00B86CF6">
          <w:pPr>
            <w:spacing w:before="100" w:beforeAutospacing="1" w:after="100" w:afterAutospacing="1" w:line="384" w:lineRule="atLeast"/>
            <w:jc w:val="right"/>
            <w:rPr>
              <w:rFonts w:ascii="Times New Roman" w:eastAsia="Times New Roman" w:hAnsi="Times New Roman" w:cs="Times New Roman"/>
              <w:color w:val="000000"/>
              <w:sz w:val="28"/>
              <w:szCs w:val="28"/>
              <w:lang w:val="ru-RU" w:eastAsia="uk-UA"/>
            </w:rPr>
          </w:pPr>
          <w:r w:rsidRPr="00B86CF6">
            <w:rPr>
              <w:rFonts w:ascii="Times New Roman" w:eastAsia="Times New Roman" w:hAnsi="Times New Roman" w:cs="Times New Roman"/>
              <w:i/>
              <w:iCs/>
              <w:color w:val="000000"/>
              <w:sz w:val="28"/>
              <w:szCs w:val="28"/>
              <w:lang w:val="ru-RU" w:eastAsia="uk-UA"/>
            </w:rPr>
            <w:t xml:space="preserve">                                                                            </w:t>
          </w:r>
          <w:r w:rsidRPr="00B86CF6">
            <w:rPr>
              <w:rFonts w:ascii="Times New Roman" w:eastAsia="Times New Roman" w:hAnsi="Times New Roman" w:cs="Times New Roman"/>
              <w:b/>
              <w:bCs/>
              <w:i/>
              <w:iCs/>
              <w:color w:val="000000"/>
              <w:sz w:val="28"/>
              <w:szCs w:val="28"/>
              <w:lang w:val="ru-RU" w:eastAsia="uk-UA"/>
            </w:rPr>
            <w:t>“ Народ такий, яка його культура”.</w:t>
          </w:r>
        </w:p>
        <w:p w:rsidR="00B86CF6" w:rsidRPr="00B86CF6" w:rsidRDefault="00B86CF6" w:rsidP="00B86CF6">
          <w:pPr>
            <w:spacing w:before="100" w:beforeAutospacing="1" w:after="100" w:afterAutospacing="1" w:line="384" w:lineRule="atLeast"/>
            <w:jc w:val="center"/>
            <w:rPr>
              <w:rFonts w:ascii="Times New Roman" w:eastAsia="Times New Roman" w:hAnsi="Times New Roman" w:cs="Times New Roman"/>
              <w:color w:val="000000"/>
              <w:sz w:val="28"/>
              <w:szCs w:val="28"/>
              <w:lang w:val="ru-RU" w:eastAsia="uk-UA"/>
            </w:rPr>
          </w:pPr>
          <w:r w:rsidRPr="00B86CF6">
            <w:rPr>
              <w:rFonts w:ascii="Times New Roman" w:eastAsia="Times New Roman" w:hAnsi="Times New Roman" w:cs="Times New Roman"/>
              <w:color w:val="000000"/>
              <w:sz w:val="28"/>
              <w:szCs w:val="28"/>
              <w:lang w:val="ru-RU" w:eastAsia="uk-UA"/>
            </w:rPr>
            <w:t xml:space="preserve">                                                                                                   (Гарун Агауарський) </w:t>
          </w:r>
        </w:p>
        <w:p w:rsidR="00B86CF6" w:rsidRPr="00B86CF6" w:rsidRDefault="00B86CF6" w:rsidP="00B86CF6">
          <w:pPr>
            <w:spacing w:before="100" w:beforeAutospacing="1" w:after="100" w:afterAutospacing="1" w:line="384" w:lineRule="atLeast"/>
            <w:jc w:val="both"/>
            <w:rPr>
              <w:rFonts w:ascii="Times New Roman" w:eastAsia="Times New Roman" w:hAnsi="Times New Roman" w:cs="Times New Roman"/>
              <w:color w:val="000000"/>
              <w:sz w:val="28"/>
              <w:szCs w:val="28"/>
              <w:lang w:val="ru-RU" w:eastAsia="uk-UA"/>
            </w:rPr>
          </w:pPr>
          <w:r w:rsidRPr="00B86CF6">
            <w:rPr>
              <w:rFonts w:ascii="Times New Roman" w:eastAsia="Times New Roman" w:hAnsi="Times New Roman" w:cs="Times New Roman"/>
              <w:color w:val="000000"/>
              <w:sz w:val="28"/>
              <w:szCs w:val="28"/>
              <w:lang w:val="ru-RU" w:eastAsia="uk-UA"/>
            </w:rPr>
            <w:t> </w:t>
          </w:r>
        </w:p>
        <w:p w:rsidR="00B86CF6" w:rsidRPr="00B86CF6" w:rsidRDefault="00B86CF6" w:rsidP="00B86CF6">
          <w:pPr>
            <w:spacing w:before="100" w:beforeAutospacing="1" w:after="100" w:afterAutospacing="1" w:line="240" w:lineRule="auto"/>
            <w:jc w:val="both"/>
            <w:rPr>
              <w:rFonts w:ascii="Times New Roman" w:eastAsia="Times New Roman" w:hAnsi="Times New Roman" w:cs="Times New Roman"/>
              <w:b/>
              <w:bCs/>
              <w:color w:val="000000"/>
              <w:sz w:val="28"/>
              <w:szCs w:val="28"/>
              <w:lang w:val="ru-RU" w:eastAsia="uk-UA"/>
            </w:rPr>
          </w:pPr>
        </w:p>
        <w:p w:rsidR="00B86CF6" w:rsidRPr="00B86CF6" w:rsidRDefault="00B86CF6" w:rsidP="00B86CF6">
          <w:pPr>
            <w:spacing w:before="100" w:beforeAutospacing="1" w:after="100" w:afterAutospacing="1" w:line="240" w:lineRule="auto"/>
            <w:jc w:val="both"/>
            <w:rPr>
              <w:rFonts w:ascii="Times New Roman" w:eastAsia="Times New Roman" w:hAnsi="Times New Roman" w:cs="Times New Roman"/>
              <w:b/>
              <w:bCs/>
              <w:color w:val="000000"/>
              <w:sz w:val="28"/>
              <w:szCs w:val="28"/>
              <w:lang w:val="ru-RU" w:eastAsia="uk-UA"/>
            </w:rPr>
          </w:pPr>
        </w:p>
        <w:p w:rsidR="00B337AA" w:rsidRDefault="00B337AA" w:rsidP="00C530AE">
          <w:pPr>
            <w:pStyle w:val="a3"/>
            <w:spacing w:line="360" w:lineRule="auto"/>
            <w:jc w:val="both"/>
            <w:rPr>
              <w:rFonts w:ascii="Times New Roman" w:eastAsia="Times New Roman" w:hAnsi="Times New Roman" w:cs="Times New Roman"/>
              <w:b/>
              <w:sz w:val="28"/>
              <w:szCs w:val="28"/>
              <w:lang w:eastAsia="uk-UA"/>
            </w:rPr>
          </w:pPr>
        </w:p>
        <w:p w:rsidR="00B86CF6" w:rsidRPr="00C97C34" w:rsidRDefault="00B86CF6" w:rsidP="00C530AE">
          <w:pPr>
            <w:pStyle w:val="a3"/>
            <w:spacing w:line="360" w:lineRule="auto"/>
            <w:jc w:val="both"/>
            <w:rPr>
              <w:rFonts w:ascii="Times New Roman" w:eastAsia="Times New Roman" w:hAnsi="Times New Roman" w:cs="Times New Roman"/>
              <w:b/>
              <w:sz w:val="28"/>
              <w:szCs w:val="28"/>
              <w:lang w:eastAsia="uk-UA"/>
            </w:rPr>
          </w:pPr>
          <w:r w:rsidRPr="00C97C34">
            <w:rPr>
              <w:rFonts w:ascii="Times New Roman" w:eastAsia="Times New Roman" w:hAnsi="Times New Roman" w:cs="Times New Roman"/>
              <w:b/>
              <w:sz w:val="28"/>
              <w:szCs w:val="28"/>
              <w:lang w:eastAsia="uk-UA"/>
            </w:rPr>
            <w:lastRenderedPageBreak/>
            <w:t>Студентка в українському вбранні:</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Земля у Всесвіті – краплина.</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На ній вода й материки.</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І неповторні всі її частини,</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Що розвиваються, епохи і віки.</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Єднає нас, людей, планета</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Яка у Всесвіті одна,</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і той, хто близько чи далеко,</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Тобі мов брат або сестра.</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Куточків різних на Землі багато.</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Європа серед них найкраща нам усім,</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Бо саме тут нас народила мати.</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Європа – наш великий спільний дім!</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Ми, українці, живемо в самому серці Європи і відчуваємо себе її часточкою.</w:t>
          </w:r>
        </w:p>
        <w:p w:rsidR="00B86CF6" w:rsidRPr="00C97C34" w:rsidRDefault="00B86CF6" w:rsidP="00C530AE">
          <w:pPr>
            <w:pStyle w:val="a3"/>
            <w:spacing w:line="360" w:lineRule="auto"/>
            <w:jc w:val="both"/>
            <w:rPr>
              <w:rFonts w:ascii="Times New Roman" w:hAnsi="Times New Roman" w:cs="Times New Roman"/>
              <w:i/>
              <w:sz w:val="28"/>
              <w:szCs w:val="28"/>
            </w:rPr>
          </w:pPr>
          <w:r w:rsidRPr="00C97C34">
            <w:rPr>
              <w:rFonts w:ascii="Times New Roman" w:hAnsi="Times New Roman" w:cs="Times New Roman"/>
              <w:i/>
              <w:sz w:val="28"/>
              <w:szCs w:val="28"/>
            </w:rPr>
            <w:t>(на екрані карта світу)</w:t>
          </w:r>
        </w:p>
        <w:p w:rsidR="00C97C34" w:rsidRDefault="00C97C34" w:rsidP="00C530AE">
          <w:pPr>
            <w:pStyle w:val="a3"/>
            <w:spacing w:line="360" w:lineRule="auto"/>
            <w:jc w:val="both"/>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t>Викладач</w:t>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p>
        <w:p w:rsidR="00B86CF6" w:rsidRPr="00C97C34" w:rsidRDefault="00C97C34" w:rsidP="00C530AE">
          <w:pPr>
            <w:pStyle w:val="a3"/>
            <w:spacing w:line="360" w:lineRule="auto"/>
            <w:jc w:val="both"/>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t xml:space="preserve">     </w:t>
          </w:r>
          <w:r w:rsidR="00B86CF6" w:rsidRPr="00C97C34">
            <w:rPr>
              <w:rFonts w:ascii="Times New Roman" w:eastAsia="Times New Roman" w:hAnsi="Times New Roman" w:cs="Times New Roman"/>
              <w:sz w:val="28"/>
              <w:szCs w:val="28"/>
              <w:lang w:eastAsia="uk-UA"/>
            </w:rPr>
            <w:t>Європою давні греки називали міфічну дочку фінікійського царя Агенора. Цар богів Зевс палко покохав її. Перекинувшись на могутнього білого бика, він підійшов до царівни. Вражена красою лагідної тварини, Європа вирішила покататися. Коли вона залізла на спину бика, він раптом кинувся до моря і поплив. Налякані служниці нічого не могли вдіяти, вони тільки голосно кричали і плакали. А Зевс з царівною на спині доплив до острова Кріт. Там Європа стала дружиною бога і царицею, а з часом її ім’ям почали називати частину світу.</w:t>
          </w:r>
        </w:p>
        <w:p w:rsidR="00B86CF6" w:rsidRPr="00C97C34" w:rsidRDefault="00B86CF6" w:rsidP="00C530AE">
          <w:pPr>
            <w:pStyle w:val="a3"/>
            <w:spacing w:line="360" w:lineRule="auto"/>
            <w:jc w:val="both"/>
            <w:rPr>
              <w:rFonts w:ascii="Times New Roman" w:eastAsia="Times New Roman" w:hAnsi="Times New Roman" w:cs="Times New Roman"/>
              <w:b/>
              <w:sz w:val="28"/>
              <w:szCs w:val="28"/>
              <w:lang w:eastAsia="uk-UA"/>
            </w:rPr>
          </w:pPr>
          <w:r w:rsidRPr="00C97C34">
            <w:rPr>
              <w:rFonts w:ascii="Times New Roman" w:eastAsia="Times New Roman" w:hAnsi="Times New Roman" w:cs="Times New Roman"/>
              <w:b/>
              <w:sz w:val="28"/>
              <w:szCs w:val="28"/>
              <w:lang w:eastAsia="uk-UA"/>
            </w:rPr>
            <w:t>Ведуча</w:t>
          </w:r>
        </w:p>
        <w:p w:rsidR="00B86CF6" w:rsidRPr="00C97C34" w:rsidRDefault="00C97C34" w:rsidP="00C530AE">
          <w:pPr>
            <w:pStyle w:val="a3"/>
            <w:spacing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B86CF6" w:rsidRPr="00C97C34">
            <w:rPr>
              <w:rFonts w:ascii="Times New Roman" w:eastAsia="Times New Roman" w:hAnsi="Times New Roman" w:cs="Times New Roman"/>
              <w:sz w:val="28"/>
              <w:szCs w:val="28"/>
              <w:lang w:eastAsia="uk-UA"/>
            </w:rPr>
            <w:t>Загальна площа Європи складає близько 10,8 млн км2. З них 730 тис. км2 займають острови. Найбільшими з них є Нова Земля, Земля Франца-Йосифа, Шпіцберген, Ісландія, Велика Британія, Ірландія, Корсика, Сардинія, Сицилія та Кріт. Береги Європи дуже сильно порізані. Майже чверть площі займають великі півострови: Кольський, Скандинавський, Піренейський, Аппенінський, Балканський та інші.</w:t>
          </w:r>
          <w:bookmarkStart w:id="0" w:name="_GoBack"/>
          <w:bookmarkEnd w:id="0"/>
        </w:p>
        <w:p w:rsidR="00B86CF6" w:rsidRPr="00C97C34" w:rsidRDefault="00B86CF6" w:rsidP="00C530AE">
          <w:pPr>
            <w:pStyle w:val="a3"/>
            <w:spacing w:line="360" w:lineRule="auto"/>
            <w:jc w:val="both"/>
            <w:rPr>
              <w:rFonts w:ascii="Times New Roman" w:eastAsia="Times New Roman" w:hAnsi="Times New Roman" w:cs="Times New Roman"/>
              <w:b/>
              <w:sz w:val="28"/>
              <w:szCs w:val="28"/>
              <w:lang w:eastAsia="uk-UA"/>
            </w:rPr>
          </w:pPr>
          <w:r w:rsidRPr="00C97C34">
            <w:rPr>
              <w:rFonts w:ascii="Times New Roman" w:eastAsia="Times New Roman" w:hAnsi="Times New Roman" w:cs="Times New Roman"/>
              <w:b/>
              <w:sz w:val="28"/>
              <w:szCs w:val="28"/>
              <w:lang w:eastAsia="uk-UA"/>
            </w:rPr>
            <w:lastRenderedPageBreak/>
            <w:t>Ведучий</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 xml:space="preserve">     Традиційно Європу поділяють на декілька частин. Східна Європа обіймає територію на схід від західних кордонів Польщі, Словаччини, Угорщини і Румунії. Територію на захід від них називають Західною Європою. Її в свою чергу теж поділяють на Північну, Південну та Центральну Європу. До північних територій відносять Скандинавію та Фінляндію, до південних — усі країни південних півостровів. Решта складає Центральну Європу.</w:t>
          </w:r>
        </w:p>
        <w:p w:rsidR="00B86CF6" w:rsidRPr="00C97C34" w:rsidRDefault="00B86CF6" w:rsidP="00C530AE">
          <w:pPr>
            <w:pStyle w:val="a3"/>
            <w:spacing w:line="360" w:lineRule="auto"/>
            <w:jc w:val="both"/>
            <w:rPr>
              <w:rFonts w:ascii="Times New Roman" w:eastAsia="Times New Roman" w:hAnsi="Times New Roman" w:cs="Times New Roman"/>
              <w:b/>
              <w:sz w:val="28"/>
              <w:szCs w:val="28"/>
              <w:lang w:eastAsia="uk-UA"/>
            </w:rPr>
          </w:pPr>
          <w:r w:rsidRPr="00C97C34">
            <w:rPr>
              <w:rFonts w:ascii="Times New Roman" w:eastAsia="Times New Roman" w:hAnsi="Times New Roman" w:cs="Times New Roman"/>
              <w:b/>
              <w:sz w:val="28"/>
              <w:szCs w:val="28"/>
              <w:lang w:eastAsia="uk-UA"/>
            </w:rPr>
            <w:t>Ведуча</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 xml:space="preserve">     Кількість населення у Європі дорівнює понад 747,5 млн чоловік. Це число складає велика кількість націй, народів та етнічних груп, які дуже відрізняються одне від одного за національним характером та звичаями.</w:t>
          </w:r>
        </w:p>
        <w:p w:rsidR="00B86CF6" w:rsidRPr="00C97C34" w:rsidRDefault="00B86CF6" w:rsidP="00C530AE">
          <w:pPr>
            <w:pStyle w:val="a3"/>
            <w:spacing w:line="360" w:lineRule="auto"/>
            <w:jc w:val="both"/>
            <w:rPr>
              <w:rFonts w:ascii="Times New Roman" w:hAnsi="Times New Roman" w:cs="Times New Roman"/>
              <w:i/>
              <w:sz w:val="28"/>
              <w:szCs w:val="28"/>
            </w:rPr>
          </w:pPr>
          <w:r w:rsidRPr="00C97C34">
            <w:rPr>
              <w:rFonts w:ascii="Times New Roman" w:hAnsi="Times New Roman" w:cs="Times New Roman"/>
              <w:i/>
              <w:sz w:val="28"/>
              <w:szCs w:val="28"/>
            </w:rPr>
            <w:t>(на екрані карта Європи)</w:t>
          </w:r>
        </w:p>
        <w:p w:rsidR="00B86CF6" w:rsidRPr="00C97C34" w:rsidRDefault="00B86CF6" w:rsidP="00C530AE">
          <w:pPr>
            <w:pStyle w:val="a3"/>
            <w:spacing w:line="360" w:lineRule="auto"/>
            <w:jc w:val="both"/>
            <w:rPr>
              <w:rFonts w:ascii="Times New Roman" w:eastAsia="Times New Roman" w:hAnsi="Times New Roman" w:cs="Times New Roman"/>
              <w:b/>
              <w:sz w:val="28"/>
              <w:szCs w:val="28"/>
              <w:lang w:eastAsia="uk-UA"/>
            </w:rPr>
          </w:pPr>
          <w:r w:rsidRPr="00C97C34">
            <w:rPr>
              <w:rFonts w:ascii="Times New Roman" w:eastAsia="Times New Roman" w:hAnsi="Times New Roman" w:cs="Times New Roman"/>
              <w:b/>
              <w:sz w:val="28"/>
              <w:szCs w:val="28"/>
              <w:lang w:eastAsia="uk-UA"/>
            </w:rPr>
            <w:t>Ведучий</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 xml:space="preserve">     У Європі розташовано 45 країн. Кожна з них має свою історію. Всі вони виникли в різні часи, пережили багато поневірянь, мали інші </w:t>
          </w:r>
          <w:r w:rsidR="007961F0" w:rsidRPr="00C97C34">
            <w:rPr>
              <w:rFonts w:ascii="Times New Roman" w:eastAsia="Times New Roman" w:hAnsi="Times New Roman" w:cs="Times New Roman"/>
              <w:sz w:val="28"/>
              <w:szCs w:val="28"/>
              <w:lang w:eastAsia="uk-UA"/>
            </w:rPr>
            <w:t>кордоне</w:t>
          </w:r>
          <w:r w:rsidRPr="00C97C34">
            <w:rPr>
              <w:rFonts w:ascii="Times New Roman" w:eastAsia="Times New Roman" w:hAnsi="Times New Roman" w:cs="Times New Roman"/>
              <w:sz w:val="28"/>
              <w:szCs w:val="28"/>
              <w:lang w:eastAsia="uk-UA"/>
            </w:rPr>
            <w:t xml:space="preserve"> або входили до території інших держав. Так сталося через історичні події, що носили загальноєвропейський характер, тобто впливали на долю не окремих країн, а всіх державних утворень, що колись існували або знаходяться на теренах сучасної Європи зараз.</w:t>
          </w:r>
        </w:p>
        <w:p w:rsidR="00B86CF6" w:rsidRPr="00C97C34" w:rsidRDefault="00B86CF6" w:rsidP="00C530AE">
          <w:pPr>
            <w:pStyle w:val="a3"/>
            <w:spacing w:line="360" w:lineRule="auto"/>
            <w:jc w:val="both"/>
            <w:rPr>
              <w:rFonts w:ascii="Times New Roman" w:eastAsia="Times New Roman" w:hAnsi="Times New Roman" w:cs="Times New Roman"/>
              <w:b/>
              <w:sz w:val="28"/>
              <w:szCs w:val="28"/>
              <w:lang w:eastAsia="uk-UA"/>
            </w:rPr>
          </w:pPr>
          <w:r w:rsidRPr="00C97C34">
            <w:rPr>
              <w:rFonts w:ascii="Times New Roman" w:eastAsia="Times New Roman" w:hAnsi="Times New Roman" w:cs="Times New Roman"/>
              <w:b/>
              <w:sz w:val="28"/>
              <w:szCs w:val="28"/>
              <w:lang w:eastAsia="uk-UA"/>
            </w:rPr>
            <w:t>Ведуча</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 xml:space="preserve">     Історія суто європейської цивілізації почалася на о. Кріт, де, як ви пам’ятаєте, жила легендарна Європа. Перші мешканці переселилися сюди близько 3 тис. років до н. є. з Малої Азії. Вони принесли на острів знання, запозичені у давніх єгиптян та народів Міжріччя. З часом жителів Кріта почали називати мінойцями, від імені міфічного сина Європи, царя Міноса. На думку деяких істориків, саме тут знаходилася легендарна Атлантида, яка внаслідок катастрофи опустилася на дно моря.</w:t>
          </w:r>
        </w:p>
        <w:p w:rsidR="00B86CF6" w:rsidRPr="00C97C34" w:rsidRDefault="00B86CF6" w:rsidP="00C530AE">
          <w:pPr>
            <w:pStyle w:val="a3"/>
            <w:spacing w:line="360" w:lineRule="auto"/>
            <w:jc w:val="both"/>
            <w:rPr>
              <w:rFonts w:ascii="Times New Roman" w:eastAsia="Times New Roman" w:hAnsi="Times New Roman" w:cs="Times New Roman"/>
              <w:b/>
              <w:sz w:val="28"/>
              <w:szCs w:val="28"/>
              <w:lang w:eastAsia="uk-UA"/>
            </w:rPr>
          </w:pPr>
          <w:r w:rsidRPr="00C97C34">
            <w:rPr>
              <w:rFonts w:ascii="Times New Roman" w:eastAsia="Times New Roman" w:hAnsi="Times New Roman" w:cs="Times New Roman"/>
              <w:b/>
              <w:sz w:val="28"/>
              <w:szCs w:val="28"/>
              <w:lang w:eastAsia="uk-UA"/>
            </w:rPr>
            <w:t>Ведучий</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 xml:space="preserve">     Сьогодні ми з вами будемо подорожувати по країнах Європейського союзу, дізнаємося багато цікавого і покажемо, на що ми здатні, наскільки добре знаємо </w:t>
          </w:r>
          <w:r w:rsidRPr="00C97C34">
            <w:rPr>
              <w:rFonts w:ascii="Times New Roman" w:eastAsia="Times New Roman" w:hAnsi="Times New Roman" w:cs="Times New Roman"/>
              <w:sz w:val="28"/>
              <w:szCs w:val="28"/>
              <w:lang w:eastAsia="uk-UA"/>
            </w:rPr>
            <w:lastRenderedPageBreak/>
            <w:t>європейські країни, особливості перебування в Євросоюзі, історію створення Євросоюзу.</w:t>
          </w:r>
        </w:p>
        <w:p w:rsidR="00B86CF6" w:rsidRPr="00C97C34" w:rsidRDefault="00B86CF6" w:rsidP="00C530AE">
          <w:pPr>
            <w:pStyle w:val="a3"/>
            <w:spacing w:line="360" w:lineRule="auto"/>
            <w:jc w:val="both"/>
            <w:rPr>
              <w:rFonts w:ascii="Times New Roman" w:eastAsia="Times New Roman" w:hAnsi="Times New Roman" w:cs="Times New Roman"/>
              <w:i/>
              <w:iCs/>
              <w:sz w:val="28"/>
              <w:szCs w:val="28"/>
              <w:lang w:eastAsia="uk-UA"/>
            </w:rPr>
          </w:pPr>
          <w:r w:rsidRPr="00C97C34">
            <w:rPr>
              <w:rFonts w:ascii="Times New Roman" w:eastAsia="Times New Roman" w:hAnsi="Times New Roman" w:cs="Times New Roman"/>
              <w:i/>
              <w:iCs/>
              <w:sz w:val="28"/>
              <w:szCs w:val="28"/>
              <w:lang w:eastAsia="uk-UA"/>
            </w:rPr>
            <w:t>Виконується танець «Віденський вальс»</w:t>
          </w:r>
        </w:p>
        <w:p w:rsidR="00B86CF6" w:rsidRPr="00C97C34" w:rsidRDefault="00B86CF6" w:rsidP="00C530AE">
          <w:pPr>
            <w:pStyle w:val="a3"/>
            <w:spacing w:line="360" w:lineRule="auto"/>
            <w:jc w:val="both"/>
            <w:rPr>
              <w:rFonts w:ascii="Times New Roman" w:eastAsia="Times New Roman" w:hAnsi="Times New Roman" w:cs="Times New Roman"/>
              <w:b/>
              <w:sz w:val="28"/>
              <w:szCs w:val="28"/>
              <w:lang w:eastAsia="uk-UA"/>
            </w:rPr>
          </w:pPr>
          <w:r w:rsidRPr="00C97C34">
            <w:rPr>
              <w:rFonts w:ascii="Times New Roman" w:eastAsia="Times New Roman" w:hAnsi="Times New Roman" w:cs="Times New Roman"/>
              <w:b/>
              <w:sz w:val="28"/>
              <w:szCs w:val="28"/>
              <w:lang w:eastAsia="uk-UA"/>
            </w:rPr>
            <w:t>Ведуча</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 xml:space="preserve">     Ми підготували запитання про європейські країни і будемо задавати їх Вам шановні студенти.  Ваше завдання – дати якнайбільшу кількість правильних відповідей.</w:t>
          </w:r>
        </w:p>
        <w:p w:rsidR="00B86CF6" w:rsidRPr="00C97C34" w:rsidRDefault="00B86CF6" w:rsidP="00C530AE">
          <w:pPr>
            <w:pStyle w:val="a3"/>
            <w:spacing w:line="360" w:lineRule="auto"/>
            <w:jc w:val="both"/>
            <w:rPr>
              <w:rFonts w:ascii="Times New Roman" w:eastAsia="Times New Roman" w:hAnsi="Times New Roman" w:cs="Times New Roman"/>
              <w:b/>
              <w:sz w:val="28"/>
              <w:szCs w:val="28"/>
              <w:lang w:eastAsia="uk-UA"/>
            </w:rPr>
          </w:pPr>
          <w:r w:rsidRPr="00C97C34">
            <w:rPr>
              <w:rFonts w:ascii="Times New Roman" w:eastAsia="Times New Roman" w:hAnsi="Times New Roman" w:cs="Times New Roman"/>
              <w:b/>
              <w:i/>
              <w:iCs/>
              <w:sz w:val="28"/>
              <w:szCs w:val="28"/>
              <w:lang w:eastAsia="uk-UA"/>
            </w:rPr>
            <w:t>Запитання (ІКТ)</w:t>
          </w:r>
        </w:p>
        <w:p w:rsidR="00B86CF6" w:rsidRPr="00C97C34" w:rsidRDefault="00B86CF6" w:rsidP="00C530AE">
          <w:pPr>
            <w:pStyle w:val="a3"/>
            <w:numPr>
              <w:ilvl w:val="0"/>
              <w:numId w:val="13"/>
            </w:numPr>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Яку країну називають батьківщиною Діда Мороза? (Лапландію.)</w:t>
          </w:r>
        </w:p>
        <w:p w:rsidR="00B86CF6" w:rsidRPr="00C97C34" w:rsidRDefault="00B86CF6" w:rsidP="00C530AE">
          <w:pPr>
            <w:pStyle w:val="a3"/>
            <w:numPr>
              <w:ilvl w:val="0"/>
              <w:numId w:val="13"/>
            </w:numPr>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Автомобіль, на емблемі якого зображений лев. (Пежо.)</w:t>
          </w:r>
        </w:p>
        <w:p w:rsidR="00B86CF6" w:rsidRPr="00C97C34" w:rsidRDefault="00B86CF6" w:rsidP="00C530AE">
          <w:pPr>
            <w:pStyle w:val="a3"/>
            <w:numPr>
              <w:ilvl w:val="0"/>
              <w:numId w:val="13"/>
            </w:numPr>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 xml:space="preserve">У якій країні встановлено світовий рекорд швидкості потяга?(Франції.) </w:t>
          </w:r>
        </w:p>
        <w:p w:rsidR="00B86CF6" w:rsidRPr="00C97C34" w:rsidRDefault="00B86CF6" w:rsidP="00C530AE">
          <w:pPr>
            <w:pStyle w:val="a3"/>
            <w:numPr>
              <w:ilvl w:val="0"/>
              <w:numId w:val="13"/>
            </w:numPr>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Яка держава є світовим лідером виноробства? (Італія.)</w:t>
          </w:r>
        </w:p>
        <w:p w:rsidR="00B86CF6" w:rsidRPr="00C97C34" w:rsidRDefault="00B86CF6" w:rsidP="00C530AE">
          <w:pPr>
            <w:pStyle w:val="a3"/>
            <w:numPr>
              <w:ilvl w:val="0"/>
              <w:numId w:val="13"/>
            </w:numPr>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Яка країна є резиденцією Папи Римського? (Ватикан.)</w:t>
          </w:r>
        </w:p>
        <w:p w:rsidR="00B86CF6" w:rsidRPr="00C97C34" w:rsidRDefault="00B86CF6" w:rsidP="00C530AE">
          <w:pPr>
            <w:pStyle w:val="a3"/>
            <w:numPr>
              <w:ilvl w:val="0"/>
              <w:numId w:val="13"/>
            </w:numPr>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Яка країна є батьківщиною письменників Вільяма Шекспіра, Чарльза Діккенса, Роберта Бернса? (Велика Британія.)</w:t>
          </w:r>
        </w:p>
        <w:p w:rsidR="00B86CF6" w:rsidRPr="00C97C34" w:rsidRDefault="00B86CF6" w:rsidP="00C530AE">
          <w:pPr>
            <w:pStyle w:val="a3"/>
            <w:numPr>
              <w:ilvl w:val="0"/>
              <w:numId w:val="13"/>
            </w:numPr>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Які країни з’єднують тунель через протоку Ла-Манш? (Великобританію та Францію.)</w:t>
          </w:r>
        </w:p>
        <w:p w:rsidR="00B86CF6" w:rsidRPr="00C97C34" w:rsidRDefault="00B86CF6" w:rsidP="00C530AE">
          <w:pPr>
            <w:pStyle w:val="a3"/>
            <w:numPr>
              <w:ilvl w:val="0"/>
              <w:numId w:val="13"/>
            </w:numPr>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Національний поет, який жив у першій половині XIX ст. й активно виступав за незалежність Польщі. (Адам Міцкевич.)</w:t>
          </w:r>
        </w:p>
        <w:p w:rsidR="00B86CF6" w:rsidRPr="00C97C34" w:rsidRDefault="00B86CF6" w:rsidP="00C530AE">
          <w:pPr>
            <w:pStyle w:val="a3"/>
            <w:numPr>
              <w:ilvl w:val="0"/>
              <w:numId w:val="13"/>
            </w:numPr>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Скільки золотих зірок на прапорі Європи? (12.)</w:t>
          </w:r>
        </w:p>
        <w:p w:rsidR="00B86CF6" w:rsidRPr="00C97C34" w:rsidRDefault="00B86CF6" w:rsidP="00C530AE">
          <w:pPr>
            <w:pStyle w:val="a3"/>
            <w:numPr>
              <w:ilvl w:val="0"/>
              <w:numId w:val="13"/>
            </w:numPr>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Який музичний твір став Гімном Європи? (“Ода радості” з 9-ї симфонії Л. Бетховена.)</w:t>
          </w:r>
        </w:p>
        <w:p w:rsidR="00B86CF6" w:rsidRPr="00C97C34" w:rsidRDefault="00B86CF6" w:rsidP="00C530AE">
          <w:pPr>
            <w:pStyle w:val="a3"/>
            <w:numPr>
              <w:ilvl w:val="0"/>
              <w:numId w:val="13"/>
            </w:numPr>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Яка європейська країна славиться виробництвом годинників? (Швейцарія.)</w:t>
          </w:r>
        </w:p>
        <w:p w:rsidR="00B86CF6" w:rsidRPr="00C97C34" w:rsidRDefault="00B86CF6" w:rsidP="00C530AE">
          <w:pPr>
            <w:pStyle w:val="a3"/>
            <w:numPr>
              <w:ilvl w:val="0"/>
              <w:numId w:val="13"/>
            </w:numPr>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У басейні якої річки розташовані Румунія, Україна, Болгарія, Угорщина? (Дунаю.)</w:t>
          </w:r>
        </w:p>
        <w:p w:rsidR="00B86CF6" w:rsidRPr="00C97C34" w:rsidRDefault="00B86CF6" w:rsidP="00C530AE">
          <w:pPr>
            <w:pStyle w:val="a3"/>
            <w:numPr>
              <w:ilvl w:val="0"/>
              <w:numId w:val="13"/>
            </w:numPr>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У якій центральноєвропейській країні найбільша українська діаспора? (Польщі.)</w:t>
          </w:r>
        </w:p>
        <w:p w:rsidR="00B86CF6" w:rsidRPr="00C97C34" w:rsidRDefault="00B86CF6" w:rsidP="00C530AE">
          <w:pPr>
            <w:pStyle w:val="a3"/>
            <w:numPr>
              <w:ilvl w:val="0"/>
              <w:numId w:val="13"/>
            </w:numPr>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Унікальний природний заповідник, розташований на вододілі Західного Бугу, Німану і Прип’яті називається…(Біловезька Пуща.)</w:t>
          </w:r>
        </w:p>
        <w:p w:rsidR="00B86CF6" w:rsidRPr="00C97C34" w:rsidRDefault="00B86CF6" w:rsidP="00C530AE">
          <w:pPr>
            <w:pStyle w:val="a3"/>
            <w:numPr>
              <w:ilvl w:val="0"/>
              <w:numId w:val="13"/>
            </w:numPr>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Столиця європейської держави, через яку протікає річка Вісла. (Варшава.)</w:t>
          </w:r>
        </w:p>
        <w:p w:rsidR="00B86CF6" w:rsidRPr="0005258F" w:rsidRDefault="00B86CF6" w:rsidP="00C530AE">
          <w:pPr>
            <w:pStyle w:val="a3"/>
            <w:spacing w:line="360" w:lineRule="auto"/>
            <w:jc w:val="both"/>
            <w:rPr>
              <w:rFonts w:ascii="Times New Roman" w:eastAsia="Times New Roman" w:hAnsi="Times New Roman" w:cs="Times New Roman"/>
              <w:i/>
              <w:iCs/>
              <w:sz w:val="28"/>
              <w:szCs w:val="28"/>
              <w:lang w:eastAsia="uk-UA"/>
            </w:rPr>
          </w:pPr>
          <w:r w:rsidRPr="00C97C34">
            <w:rPr>
              <w:rFonts w:ascii="Times New Roman" w:eastAsia="Times New Roman" w:hAnsi="Times New Roman" w:cs="Times New Roman"/>
              <w:i/>
              <w:iCs/>
              <w:sz w:val="28"/>
              <w:szCs w:val="28"/>
              <w:lang w:eastAsia="uk-UA"/>
            </w:rPr>
            <w:lastRenderedPageBreak/>
            <w:t>Відеоподорож до Європи</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530AE">
            <w:rPr>
              <w:rFonts w:ascii="Times New Roman" w:eastAsia="Times New Roman" w:hAnsi="Times New Roman" w:cs="Times New Roman"/>
              <w:b/>
              <w:sz w:val="28"/>
              <w:szCs w:val="28"/>
              <w:lang w:eastAsia="uk-UA"/>
            </w:rPr>
            <w:t>Викладач:</w:t>
          </w:r>
          <w:r w:rsidRPr="00C97C34">
            <w:rPr>
              <w:rFonts w:ascii="Times New Roman" w:eastAsia="Times New Roman" w:hAnsi="Times New Roman" w:cs="Times New Roman"/>
              <w:sz w:val="28"/>
              <w:szCs w:val="28"/>
              <w:lang w:eastAsia="uk-UA"/>
            </w:rPr>
            <w:t xml:space="preserve">  пропоную вам здійснити відеоподорож до країн Європи, пригадати, що вивчали на уроках географії. Увага, по закінченню відеоподорожі  ви повинні назвати країни, про які йшлось у відеоматеріалі.</w:t>
          </w:r>
        </w:p>
        <w:p w:rsidR="00B86CF6" w:rsidRPr="00C97C34" w:rsidRDefault="00B86CF6" w:rsidP="00C530AE">
          <w:pPr>
            <w:pStyle w:val="a3"/>
            <w:spacing w:line="360" w:lineRule="auto"/>
            <w:jc w:val="both"/>
            <w:rPr>
              <w:rFonts w:ascii="Times New Roman" w:hAnsi="Times New Roman" w:cs="Times New Roman"/>
              <w:i/>
              <w:sz w:val="28"/>
              <w:szCs w:val="28"/>
            </w:rPr>
          </w:pPr>
          <w:r w:rsidRPr="00C97C34">
            <w:rPr>
              <w:rFonts w:ascii="Times New Roman" w:hAnsi="Times New Roman" w:cs="Times New Roman"/>
              <w:i/>
              <w:sz w:val="28"/>
              <w:szCs w:val="28"/>
            </w:rPr>
            <w:t>(демонструється відео про країни Європи)</w:t>
          </w:r>
        </w:p>
        <w:p w:rsidR="00B86CF6" w:rsidRPr="00C530AE" w:rsidRDefault="00B86CF6" w:rsidP="00C530AE">
          <w:pPr>
            <w:pStyle w:val="a3"/>
            <w:spacing w:line="360" w:lineRule="auto"/>
            <w:jc w:val="both"/>
            <w:rPr>
              <w:rFonts w:ascii="Times New Roman" w:eastAsia="Times New Roman" w:hAnsi="Times New Roman" w:cs="Times New Roman"/>
              <w:b/>
              <w:sz w:val="28"/>
              <w:szCs w:val="28"/>
              <w:lang w:eastAsia="uk-UA"/>
            </w:rPr>
          </w:pPr>
          <w:r w:rsidRPr="00C97C34">
            <w:rPr>
              <w:rFonts w:ascii="Times New Roman" w:eastAsia="Times New Roman" w:hAnsi="Times New Roman" w:cs="Times New Roman"/>
              <w:sz w:val="28"/>
              <w:szCs w:val="28"/>
              <w:lang w:eastAsia="uk-UA"/>
            </w:rPr>
            <w:t xml:space="preserve">        </w:t>
          </w:r>
          <w:r w:rsidR="0005258F">
            <w:rPr>
              <w:rFonts w:ascii="Times New Roman" w:eastAsia="Times New Roman" w:hAnsi="Times New Roman" w:cs="Times New Roman"/>
              <w:sz w:val="28"/>
              <w:szCs w:val="28"/>
              <w:lang w:eastAsia="uk-UA"/>
            </w:rPr>
            <w:t xml:space="preserve">                         </w:t>
          </w:r>
          <w:r w:rsidRPr="00C97C34">
            <w:rPr>
              <w:rFonts w:ascii="Times New Roman" w:eastAsia="Times New Roman" w:hAnsi="Times New Roman" w:cs="Times New Roman"/>
              <w:sz w:val="28"/>
              <w:szCs w:val="28"/>
              <w:lang w:eastAsia="uk-UA"/>
            </w:rPr>
            <w:t xml:space="preserve">    </w:t>
          </w:r>
          <w:r w:rsidRPr="00C530AE">
            <w:rPr>
              <w:rFonts w:ascii="Times New Roman" w:eastAsia="Times New Roman" w:hAnsi="Times New Roman" w:cs="Times New Roman"/>
              <w:b/>
              <w:sz w:val="28"/>
              <w:szCs w:val="28"/>
              <w:lang w:eastAsia="uk-UA"/>
            </w:rPr>
            <w:t>«Візитна картка Євросоюзу»</w:t>
          </w:r>
        </w:p>
        <w:p w:rsidR="00B86CF6" w:rsidRPr="00C97C34" w:rsidRDefault="00B86CF6" w:rsidP="00C530AE">
          <w:pPr>
            <w:pStyle w:val="a3"/>
            <w:spacing w:line="360" w:lineRule="auto"/>
            <w:jc w:val="both"/>
            <w:rPr>
              <w:rFonts w:ascii="Times New Roman" w:eastAsia="Times New Roman" w:hAnsi="Times New Roman" w:cs="Times New Roman"/>
              <w:i/>
              <w:sz w:val="28"/>
              <w:szCs w:val="28"/>
              <w:lang w:eastAsia="uk-UA"/>
            </w:rPr>
          </w:pPr>
          <w:r w:rsidRPr="00C97C34">
            <w:rPr>
              <w:rFonts w:ascii="Times New Roman" w:eastAsia="Times New Roman" w:hAnsi="Times New Roman" w:cs="Times New Roman"/>
              <w:i/>
              <w:sz w:val="28"/>
              <w:szCs w:val="28"/>
              <w:lang w:eastAsia="uk-UA"/>
            </w:rPr>
            <w:t>(на екрані виділяються країни Євросоюзу)</w:t>
          </w:r>
        </w:p>
        <w:p w:rsidR="00B86CF6" w:rsidRPr="00C530AE" w:rsidRDefault="00B86CF6" w:rsidP="00C530AE">
          <w:pPr>
            <w:pStyle w:val="a3"/>
            <w:spacing w:line="360" w:lineRule="auto"/>
            <w:jc w:val="both"/>
            <w:rPr>
              <w:rFonts w:ascii="Times New Roman" w:eastAsia="Times New Roman" w:hAnsi="Times New Roman" w:cs="Times New Roman"/>
              <w:b/>
              <w:sz w:val="28"/>
              <w:szCs w:val="28"/>
              <w:lang w:eastAsia="uk-UA"/>
            </w:rPr>
          </w:pPr>
          <w:r w:rsidRPr="00C530AE">
            <w:rPr>
              <w:rFonts w:ascii="Times New Roman" w:eastAsia="Times New Roman" w:hAnsi="Times New Roman" w:cs="Times New Roman"/>
              <w:b/>
              <w:sz w:val="28"/>
              <w:szCs w:val="28"/>
              <w:lang w:eastAsia="uk-UA"/>
            </w:rPr>
            <w:t>Ведуча</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 xml:space="preserve">     Країни-члени Європейського Союзу — країни, що приєднались до Європейської економічної спільноти, починаючи з 1958 року. Спершу Європейський Союз був заснований шістьма країнами, але після 1958 року відбулось п’ять етапів послідовного розширення ЄС. 1 травня 2004 року до ЄС приєднались 10 нових членів, що стало найбільшим розширенням Союзу за всю його історію. Після входження у 2013 році Хорватії ЄС нараховує 28 країн-учасників. Європейським Союзом називають спілку країн, котрі об’єдналися на добровільних засадах з метою європейської інтеграції. Коло цих країн постійно розширюється. Нещодавно до Союзу входили Бельгія, Італія, Люксембург, Нідерланди, Німеччина, Франція, Данія, Ірландія, Велика Британія, Греція, Іспанія, Португалія, Австрія, Фінляндія і Швеція. А на початку 2004 р. до нього прийняли Угорщину, Кіпр, Латвію, Литву, Мальту, Польщу, Румунію, Словаччину, Словенію, Чехію та Естонію.</w:t>
          </w:r>
        </w:p>
        <w:p w:rsidR="00B86CF6" w:rsidRPr="00C97C34" w:rsidRDefault="00B86CF6" w:rsidP="00C530AE">
          <w:pPr>
            <w:pStyle w:val="a3"/>
            <w:spacing w:line="360" w:lineRule="auto"/>
            <w:jc w:val="both"/>
            <w:rPr>
              <w:rFonts w:ascii="Times New Roman" w:eastAsia="Times New Roman" w:hAnsi="Times New Roman" w:cs="Times New Roman"/>
              <w:i/>
              <w:sz w:val="28"/>
              <w:szCs w:val="28"/>
              <w:lang w:eastAsia="uk-UA"/>
            </w:rPr>
          </w:pPr>
          <w:r w:rsidRPr="00C97C34">
            <w:rPr>
              <w:rFonts w:ascii="Times New Roman" w:eastAsia="Times New Roman" w:hAnsi="Times New Roman" w:cs="Times New Roman"/>
              <w:i/>
              <w:sz w:val="28"/>
              <w:szCs w:val="28"/>
              <w:lang w:eastAsia="uk-UA"/>
            </w:rPr>
            <w:t>Презентація «Подорож до Євросоюзу» супроводжується розповіддю:</w:t>
          </w:r>
        </w:p>
        <w:p w:rsidR="00B86CF6" w:rsidRPr="00C530AE" w:rsidRDefault="00B86CF6" w:rsidP="00C530AE">
          <w:pPr>
            <w:pStyle w:val="a3"/>
            <w:spacing w:line="360" w:lineRule="auto"/>
            <w:jc w:val="both"/>
            <w:rPr>
              <w:rFonts w:ascii="Times New Roman" w:eastAsia="Times New Roman" w:hAnsi="Times New Roman" w:cs="Times New Roman"/>
              <w:b/>
              <w:sz w:val="28"/>
              <w:szCs w:val="28"/>
              <w:lang w:eastAsia="uk-UA"/>
            </w:rPr>
          </w:pPr>
          <w:r w:rsidRPr="00C530AE">
            <w:rPr>
              <w:rFonts w:ascii="Times New Roman" w:eastAsia="Times New Roman" w:hAnsi="Times New Roman" w:cs="Times New Roman"/>
              <w:b/>
              <w:sz w:val="28"/>
              <w:szCs w:val="28"/>
              <w:lang w:eastAsia="uk-UA"/>
            </w:rPr>
            <w:t>Ведучий</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 xml:space="preserve">     Зараз ЄС поширює свій вплив на економіку, промисловість, громадські права та зовнішню політику країн-учасниць. Він має на меті введення європейського громадянства, забезпечення свободи, безпеки та законності, сприяння економічному і соціальному прогресу, зміцнення ролі Європи в світі.</w:t>
          </w:r>
        </w:p>
        <w:p w:rsidR="0005258F" w:rsidRDefault="0005258F" w:rsidP="00C530AE">
          <w:pPr>
            <w:pStyle w:val="a3"/>
            <w:spacing w:line="360" w:lineRule="auto"/>
            <w:jc w:val="both"/>
            <w:rPr>
              <w:rFonts w:ascii="Times New Roman" w:eastAsia="Times New Roman" w:hAnsi="Times New Roman" w:cs="Times New Roman"/>
              <w:sz w:val="28"/>
              <w:szCs w:val="28"/>
              <w:lang w:eastAsia="uk-UA"/>
            </w:rPr>
          </w:pPr>
        </w:p>
        <w:p w:rsidR="0005258F" w:rsidRDefault="0005258F" w:rsidP="00C530AE">
          <w:pPr>
            <w:pStyle w:val="a3"/>
            <w:spacing w:line="360" w:lineRule="auto"/>
            <w:jc w:val="both"/>
            <w:rPr>
              <w:rFonts w:ascii="Times New Roman" w:eastAsia="Times New Roman" w:hAnsi="Times New Roman" w:cs="Times New Roman"/>
              <w:sz w:val="28"/>
              <w:szCs w:val="28"/>
              <w:lang w:eastAsia="uk-UA"/>
            </w:rPr>
          </w:pPr>
        </w:p>
        <w:p w:rsidR="00B337AA" w:rsidRDefault="00B337AA" w:rsidP="00C530AE">
          <w:pPr>
            <w:pStyle w:val="a3"/>
            <w:spacing w:line="360" w:lineRule="auto"/>
            <w:jc w:val="both"/>
            <w:rPr>
              <w:rFonts w:ascii="Times New Roman" w:eastAsia="Times New Roman" w:hAnsi="Times New Roman" w:cs="Times New Roman"/>
              <w:b/>
              <w:sz w:val="28"/>
              <w:szCs w:val="28"/>
              <w:lang w:eastAsia="uk-UA"/>
            </w:rPr>
          </w:pPr>
        </w:p>
        <w:p w:rsidR="00B86CF6" w:rsidRPr="00C530AE" w:rsidRDefault="00B86CF6" w:rsidP="00C530AE">
          <w:pPr>
            <w:pStyle w:val="a3"/>
            <w:spacing w:line="360" w:lineRule="auto"/>
            <w:jc w:val="both"/>
            <w:rPr>
              <w:rFonts w:ascii="Times New Roman" w:eastAsia="Times New Roman" w:hAnsi="Times New Roman" w:cs="Times New Roman"/>
              <w:b/>
              <w:sz w:val="28"/>
              <w:szCs w:val="28"/>
              <w:lang w:eastAsia="uk-UA"/>
            </w:rPr>
          </w:pPr>
          <w:r w:rsidRPr="00C530AE">
            <w:rPr>
              <w:rFonts w:ascii="Times New Roman" w:eastAsia="Times New Roman" w:hAnsi="Times New Roman" w:cs="Times New Roman"/>
              <w:b/>
              <w:sz w:val="28"/>
              <w:szCs w:val="28"/>
              <w:lang w:eastAsia="uk-UA"/>
            </w:rPr>
            <w:lastRenderedPageBreak/>
            <w:t>Ведуча</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 xml:space="preserve">     Діяльність спілки регламентують декілька міжнародних угод: Паризький договір про створення Європейського об’єднання вугілля і сталі (ЄОВС, 1951 p.), Римські договори про створення Європейського економічного співтовариства (ЄЕС) та Європейське співтовариство з атомної енергії (Євратом; нині — Європейська комісія з питань атомної енергії). Усі вони були прийняті ще у 1951 — 1957 pp. </w:t>
          </w:r>
        </w:p>
        <w:p w:rsidR="00B86CF6" w:rsidRPr="00C530AE" w:rsidRDefault="00B86CF6" w:rsidP="00C530AE">
          <w:pPr>
            <w:pStyle w:val="a3"/>
            <w:spacing w:line="360" w:lineRule="auto"/>
            <w:jc w:val="both"/>
            <w:rPr>
              <w:rFonts w:ascii="Times New Roman" w:eastAsia="Times New Roman" w:hAnsi="Times New Roman" w:cs="Times New Roman"/>
              <w:b/>
              <w:sz w:val="28"/>
              <w:szCs w:val="28"/>
              <w:lang w:eastAsia="uk-UA"/>
            </w:rPr>
          </w:pPr>
          <w:r w:rsidRPr="00C530AE">
            <w:rPr>
              <w:rFonts w:ascii="Times New Roman" w:eastAsia="Times New Roman" w:hAnsi="Times New Roman" w:cs="Times New Roman"/>
              <w:b/>
              <w:sz w:val="28"/>
              <w:szCs w:val="28"/>
              <w:lang w:eastAsia="uk-UA"/>
            </w:rPr>
            <w:t>Ведучий</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 xml:space="preserve">     Головною інституцією ЄС є Рада Європейського Союзу — такий собі наддержавний уряд. Вона складається з міністрів держав-членів, які відповідають за той напрямок роботи, який обговорюється на певному засіданні. Головуючий Ради змінюється кожні шість місяців.</w:t>
          </w:r>
        </w:p>
        <w:p w:rsidR="00B86CF6" w:rsidRPr="00C530AE" w:rsidRDefault="00B86CF6" w:rsidP="00C530AE">
          <w:pPr>
            <w:pStyle w:val="a3"/>
            <w:spacing w:line="360" w:lineRule="auto"/>
            <w:jc w:val="both"/>
            <w:rPr>
              <w:rFonts w:ascii="Times New Roman" w:eastAsia="Times New Roman" w:hAnsi="Times New Roman" w:cs="Times New Roman"/>
              <w:b/>
              <w:sz w:val="28"/>
              <w:szCs w:val="28"/>
              <w:lang w:eastAsia="uk-UA"/>
            </w:rPr>
          </w:pPr>
          <w:r w:rsidRPr="00C530AE">
            <w:rPr>
              <w:rFonts w:ascii="Times New Roman" w:eastAsia="Times New Roman" w:hAnsi="Times New Roman" w:cs="Times New Roman"/>
              <w:b/>
              <w:sz w:val="28"/>
              <w:szCs w:val="28"/>
              <w:lang w:eastAsia="uk-UA"/>
            </w:rPr>
            <w:t>Ведуча</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 xml:space="preserve">     У рамках ЄС працює Європейський Парламент. Вибори до нього, починаючи з 1979 p., проводяться кожні 5 років. Його пленарні засідання відбуваються у Страсбурзі, 20 його комітетів засідають у Брюсселі, а секретаріат перебуває у Люксембурзі.</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 xml:space="preserve">                                </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p>
        <w:p w:rsidR="0005258F" w:rsidRDefault="0005258F" w:rsidP="0005258F">
          <w:pPr>
            <w:pStyle w:val="a3"/>
            <w:spacing w:line="360" w:lineRule="auto"/>
            <w:rPr>
              <w:rFonts w:ascii="Times New Roman" w:eastAsia="Times New Roman" w:hAnsi="Times New Roman" w:cs="Times New Roman"/>
              <w:sz w:val="28"/>
              <w:szCs w:val="28"/>
              <w:lang w:eastAsia="uk-UA"/>
            </w:rPr>
          </w:pPr>
        </w:p>
        <w:p w:rsidR="0005258F" w:rsidRDefault="0005258F" w:rsidP="0005258F">
          <w:pPr>
            <w:pStyle w:val="a3"/>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lastRenderedPageBreak/>
            <w:t xml:space="preserve">                      </w:t>
          </w:r>
          <w:r w:rsidR="007961F0">
            <w:rPr>
              <w:b/>
              <w:bCs/>
              <w:color w:val="000000"/>
              <w:sz w:val="32"/>
              <w:szCs w:val="32"/>
            </w:rPr>
            <w:pict>
              <v:shape id="_x0000_i1027" type="#_x0000_t75" style="width:381.25pt;height:11.5pt" o:hrpct="0" o:hralign="center" o:hr="t">
                <v:imagedata r:id="rId10" o:title="BD21313_"/>
              </v:shape>
            </w:pict>
          </w:r>
          <w:r>
            <w:rPr>
              <w:rFonts w:ascii="Times New Roman" w:eastAsia="Times New Roman" w:hAnsi="Times New Roman" w:cs="Times New Roman"/>
              <w:sz w:val="28"/>
              <w:szCs w:val="28"/>
              <w:lang w:eastAsia="uk-UA"/>
            </w:rPr>
            <w:t xml:space="preserve">          </w:t>
          </w:r>
        </w:p>
        <w:p w:rsidR="00B86CF6" w:rsidRPr="0005258F" w:rsidRDefault="00C530AE" w:rsidP="0005258F">
          <w:pPr>
            <w:pStyle w:val="a3"/>
            <w:spacing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05258F">
            <w:rPr>
              <w:rFonts w:ascii="Times New Roman" w:eastAsia="Times New Roman" w:hAnsi="Times New Roman" w:cs="Times New Roman"/>
              <w:sz w:val="28"/>
              <w:szCs w:val="28"/>
              <w:lang w:eastAsia="uk-UA"/>
            </w:rPr>
            <w:t xml:space="preserve">                               </w:t>
          </w:r>
          <w:r w:rsidR="00B86CF6" w:rsidRPr="00C530AE">
            <w:rPr>
              <w:rFonts w:ascii="Times New Roman" w:eastAsia="Times New Roman" w:hAnsi="Times New Roman" w:cs="Times New Roman"/>
              <w:b/>
              <w:sz w:val="32"/>
              <w:szCs w:val="32"/>
              <w:lang w:eastAsia="uk-UA"/>
            </w:rPr>
            <w:t xml:space="preserve">Презентація творчих проектів </w:t>
          </w:r>
        </w:p>
        <w:p w:rsidR="00B86CF6" w:rsidRPr="00C530AE" w:rsidRDefault="00B86CF6" w:rsidP="00C530AE">
          <w:pPr>
            <w:pStyle w:val="a3"/>
            <w:spacing w:line="360" w:lineRule="auto"/>
            <w:jc w:val="both"/>
            <w:rPr>
              <w:rFonts w:ascii="Times New Roman" w:eastAsia="Times New Roman" w:hAnsi="Times New Roman" w:cs="Times New Roman"/>
              <w:b/>
              <w:sz w:val="28"/>
              <w:szCs w:val="28"/>
              <w:lang w:eastAsia="uk-UA"/>
            </w:rPr>
          </w:pPr>
          <w:r w:rsidRPr="00C97C34">
            <w:rPr>
              <w:rFonts w:ascii="Times New Roman" w:eastAsia="Times New Roman" w:hAnsi="Times New Roman" w:cs="Times New Roman"/>
              <w:i/>
              <w:iCs/>
              <w:sz w:val="28"/>
              <w:szCs w:val="28"/>
              <w:lang w:eastAsia="uk-UA"/>
            </w:rPr>
            <w:t xml:space="preserve">                     </w:t>
          </w:r>
          <w:r w:rsidR="0005258F">
            <w:rPr>
              <w:rFonts w:ascii="Times New Roman" w:eastAsia="Times New Roman" w:hAnsi="Times New Roman" w:cs="Times New Roman"/>
              <w:i/>
              <w:iCs/>
              <w:sz w:val="28"/>
              <w:szCs w:val="28"/>
              <w:lang w:eastAsia="uk-UA"/>
            </w:rPr>
            <w:t xml:space="preserve">              </w:t>
          </w:r>
          <w:r w:rsidR="00C530AE">
            <w:rPr>
              <w:rFonts w:ascii="Times New Roman" w:eastAsia="Times New Roman" w:hAnsi="Times New Roman" w:cs="Times New Roman"/>
              <w:i/>
              <w:iCs/>
              <w:sz w:val="28"/>
              <w:szCs w:val="28"/>
              <w:lang w:eastAsia="uk-UA"/>
            </w:rPr>
            <w:t xml:space="preserve"> </w:t>
          </w:r>
          <w:r w:rsidRPr="00C530AE">
            <w:rPr>
              <w:rFonts w:ascii="Times New Roman" w:eastAsia="Times New Roman" w:hAnsi="Times New Roman" w:cs="Times New Roman"/>
              <w:b/>
              <w:i/>
              <w:iCs/>
              <w:sz w:val="28"/>
              <w:szCs w:val="28"/>
              <w:lang w:eastAsia="uk-UA"/>
            </w:rPr>
            <w:t>«Рекламна візитівка країни»</w:t>
          </w:r>
        </w:p>
        <w:p w:rsidR="00C530AE" w:rsidRDefault="00C530AE" w:rsidP="00C530AE">
          <w:pPr>
            <w:pStyle w:val="a3"/>
            <w:spacing w:line="360" w:lineRule="auto"/>
            <w:jc w:val="both"/>
            <w:rPr>
              <w:rFonts w:ascii="Times New Roman" w:eastAsia="Times New Roman" w:hAnsi="Times New Roman" w:cs="Times New Roman"/>
              <w:sz w:val="28"/>
              <w:szCs w:val="28"/>
              <w:lang w:eastAsia="uk-UA"/>
            </w:rPr>
          </w:pP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(студенти заздалегідь готують командою презентацію  держави Євросоюзу і виступають в ролі представників країн).</w:t>
          </w:r>
        </w:p>
        <w:p w:rsidR="00C530AE" w:rsidRDefault="00C530AE" w:rsidP="00C530AE">
          <w:pPr>
            <w:pStyle w:val="a3"/>
            <w:spacing w:line="360" w:lineRule="auto"/>
            <w:jc w:val="both"/>
            <w:rPr>
              <w:rFonts w:ascii="Times New Roman" w:eastAsia="Times New Roman" w:hAnsi="Times New Roman" w:cs="Times New Roman"/>
              <w:sz w:val="28"/>
              <w:szCs w:val="28"/>
              <w:u w:val="single"/>
              <w:lang w:eastAsia="uk-UA"/>
            </w:rPr>
          </w:pP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u w:val="single"/>
              <w:lang w:eastAsia="uk-UA"/>
            </w:rPr>
            <w:t>План  презентації:</w:t>
          </w:r>
        </w:p>
        <w:p w:rsidR="00B86CF6" w:rsidRPr="00C97C34" w:rsidRDefault="00B86CF6" w:rsidP="00C530AE">
          <w:pPr>
            <w:pStyle w:val="a3"/>
            <w:numPr>
              <w:ilvl w:val="0"/>
              <w:numId w:val="14"/>
            </w:numPr>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Офіційна назва країни, загальні відомості.</w:t>
          </w:r>
        </w:p>
        <w:p w:rsidR="00B86CF6" w:rsidRPr="00C97C34" w:rsidRDefault="00B86CF6" w:rsidP="00C530AE">
          <w:pPr>
            <w:pStyle w:val="a3"/>
            <w:numPr>
              <w:ilvl w:val="0"/>
              <w:numId w:val="14"/>
            </w:numPr>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ЕГП.</w:t>
          </w:r>
        </w:p>
        <w:p w:rsidR="00B86CF6" w:rsidRPr="00C97C34" w:rsidRDefault="00B86CF6" w:rsidP="00C530AE">
          <w:pPr>
            <w:pStyle w:val="a3"/>
            <w:numPr>
              <w:ilvl w:val="0"/>
              <w:numId w:val="14"/>
            </w:numPr>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Господарство.</w:t>
          </w:r>
        </w:p>
        <w:p w:rsidR="00B86CF6" w:rsidRPr="00C97C34" w:rsidRDefault="00B86CF6" w:rsidP="00C530AE">
          <w:pPr>
            <w:pStyle w:val="a3"/>
            <w:numPr>
              <w:ilvl w:val="0"/>
              <w:numId w:val="14"/>
            </w:numPr>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Цікаві факти про країну.</w:t>
          </w:r>
        </w:p>
        <w:p w:rsidR="00B86CF6" w:rsidRPr="00C530AE" w:rsidRDefault="00B86CF6" w:rsidP="00C530AE">
          <w:pPr>
            <w:pStyle w:val="a3"/>
            <w:spacing w:line="360" w:lineRule="auto"/>
            <w:jc w:val="both"/>
            <w:rPr>
              <w:rFonts w:ascii="Times New Roman" w:eastAsia="Times New Roman" w:hAnsi="Times New Roman" w:cs="Times New Roman"/>
              <w:b/>
              <w:sz w:val="28"/>
              <w:szCs w:val="28"/>
              <w:lang w:eastAsia="uk-UA"/>
            </w:rPr>
          </w:pPr>
          <w:r w:rsidRPr="00C530AE">
            <w:rPr>
              <w:rFonts w:ascii="Times New Roman" w:eastAsia="Times New Roman" w:hAnsi="Times New Roman" w:cs="Times New Roman"/>
              <w:b/>
              <w:i/>
              <w:iCs/>
              <w:sz w:val="28"/>
              <w:szCs w:val="28"/>
              <w:lang w:eastAsia="uk-UA"/>
            </w:rPr>
            <w:t>Представниця Польщі.</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Розповідає про країну, на екрані презентація</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530AE">
            <w:rPr>
              <w:rFonts w:ascii="Times New Roman" w:eastAsia="Times New Roman" w:hAnsi="Times New Roman" w:cs="Times New Roman"/>
              <w:b/>
              <w:sz w:val="28"/>
              <w:szCs w:val="28"/>
              <w:lang w:eastAsia="uk-UA"/>
            </w:rPr>
            <w:t>Викладач:</w:t>
          </w:r>
          <w:r w:rsidRPr="00C97C34">
            <w:rPr>
              <w:rFonts w:ascii="Times New Roman" w:eastAsia="Times New Roman" w:hAnsi="Times New Roman" w:cs="Times New Roman"/>
              <w:sz w:val="28"/>
              <w:szCs w:val="28"/>
              <w:lang w:eastAsia="uk-UA"/>
            </w:rPr>
            <w:t xml:space="preserve"> Польща – країна в центральній Європі, одна з великих європейських держав. Столиця Польщі – Варшава – місто традицій і сучасності. Польща багата пам’ятниками архітектури, національними стравами, культурою, музикою, художньою керамікою, тканинами та склом. Усі пам’ятають польське прислів’я: «Пийте, їжте й ослабте свій пасок». Поляки – гостинні люди і пригощають усіх, «чим хата багата».</w:t>
          </w:r>
        </w:p>
        <w:p w:rsidR="00B86CF6" w:rsidRPr="00C530AE" w:rsidRDefault="00B86CF6" w:rsidP="00C530AE">
          <w:pPr>
            <w:pStyle w:val="a3"/>
            <w:spacing w:line="360" w:lineRule="auto"/>
            <w:jc w:val="both"/>
            <w:rPr>
              <w:rFonts w:ascii="Times New Roman" w:eastAsia="Times New Roman" w:hAnsi="Times New Roman" w:cs="Times New Roman"/>
              <w:b/>
              <w:sz w:val="28"/>
              <w:szCs w:val="28"/>
              <w:lang w:eastAsia="uk-UA"/>
            </w:rPr>
          </w:pPr>
          <w:r w:rsidRPr="00C530AE">
            <w:rPr>
              <w:rFonts w:ascii="Times New Roman" w:eastAsia="Times New Roman" w:hAnsi="Times New Roman" w:cs="Times New Roman"/>
              <w:b/>
              <w:i/>
              <w:iCs/>
              <w:sz w:val="28"/>
              <w:szCs w:val="28"/>
              <w:lang w:eastAsia="uk-UA"/>
            </w:rPr>
            <w:t>Запитання до представників України:</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(за кожну правильну відповідь представники України отримують прапорець Євросоюзу)</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1. У якій частині Європи розміщена країна Польща? (У Центральній Європі.)</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2. Яке море омиває береги Польщі? (Балтійське.)</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3. Як називається католицький собор? (Костьол.)</w:t>
          </w:r>
        </w:p>
        <w:p w:rsidR="00B86CF6" w:rsidRPr="00C530AE" w:rsidRDefault="00B86CF6" w:rsidP="00C530AE">
          <w:pPr>
            <w:pStyle w:val="a3"/>
            <w:spacing w:line="360" w:lineRule="auto"/>
            <w:jc w:val="both"/>
            <w:rPr>
              <w:rFonts w:ascii="Times New Roman" w:eastAsia="Times New Roman" w:hAnsi="Times New Roman" w:cs="Times New Roman"/>
              <w:b/>
              <w:sz w:val="28"/>
              <w:szCs w:val="28"/>
              <w:lang w:eastAsia="uk-UA"/>
            </w:rPr>
          </w:pPr>
          <w:r w:rsidRPr="00C530AE">
            <w:rPr>
              <w:rFonts w:ascii="Times New Roman" w:eastAsia="Times New Roman" w:hAnsi="Times New Roman" w:cs="Times New Roman"/>
              <w:b/>
              <w:i/>
              <w:iCs/>
              <w:sz w:val="28"/>
              <w:szCs w:val="28"/>
              <w:lang w:eastAsia="uk-UA"/>
            </w:rPr>
            <w:t>Представниця презентує Грецію</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Розповідає про країну</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530AE">
            <w:rPr>
              <w:rFonts w:ascii="Times New Roman" w:eastAsia="Times New Roman" w:hAnsi="Times New Roman" w:cs="Times New Roman"/>
              <w:b/>
              <w:sz w:val="28"/>
              <w:szCs w:val="28"/>
              <w:lang w:eastAsia="uk-UA"/>
            </w:rPr>
            <w:lastRenderedPageBreak/>
            <w:t>Викладач:</w:t>
          </w:r>
          <w:r w:rsidRPr="00C97C34">
            <w:rPr>
              <w:rFonts w:ascii="Times New Roman" w:eastAsia="Times New Roman" w:hAnsi="Times New Roman" w:cs="Times New Roman"/>
              <w:sz w:val="28"/>
              <w:szCs w:val="28"/>
              <w:lang w:eastAsia="uk-UA"/>
            </w:rPr>
            <w:t xml:space="preserve"> Греція — країна з багатою історичною спадщиною з виключно природною красою.   Загадкові гори, прекрасні острови, золотий пісок, чисте, блакитне море та найдавніші пам’ятки цивілізації роблять цю країну ідеальним місцем для подорожей, відпочинку та розваг. Жити по-грецьки: багато спати, їсти, пити каву, милуючись морем.</w:t>
          </w:r>
        </w:p>
        <w:p w:rsidR="00B86CF6" w:rsidRPr="00C530AE" w:rsidRDefault="00B86CF6" w:rsidP="00C530AE">
          <w:pPr>
            <w:pStyle w:val="a3"/>
            <w:spacing w:line="360" w:lineRule="auto"/>
            <w:jc w:val="both"/>
            <w:rPr>
              <w:rFonts w:ascii="Times New Roman" w:eastAsia="Times New Roman" w:hAnsi="Times New Roman" w:cs="Times New Roman"/>
              <w:b/>
              <w:sz w:val="28"/>
              <w:szCs w:val="28"/>
              <w:lang w:eastAsia="uk-UA"/>
            </w:rPr>
          </w:pPr>
          <w:r w:rsidRPr="00C530AE">
            <w:rPr>
              <w:rFonts w:ascii="Times New Roman" w:eastAsia="Times New Roman" w:hAnsi="Times New Roman" w:cs="Times New Roman"/>
              <w:b/>
              <w:i/>
              <w:iCs/>
              <w:sz w:val="28"/>
              <w:szCs w:val="28"/>
              <w:lang w:eastAsia="uk-UA"/>
            </w:rPr>
            <w:t>Запитання до представників України:</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1. У якій державі та коли взяли свій початок Олімпійські ігри? ( Греція, 776 р. до н.е.)</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 xml:space="preserve">2. Назвіть ім’я творця </w:t>
          </w:r>
          <w:r w:rsidR="00B337AA" w:rsidRPr="00C97C34">
            <w:rPr>
              <w:rFonts w:ascii="Times New Roman" w:eastAsia="Times New Roman" w:hAnsi="Times New Roman" w:cs="Times New Roman"/>
              <w:sz w:val="28"/>
              <w:szCs w:val="28"/>
              <w:lang w:eastAsia="uk-UA"/>
            </w:rPr>
            <w:t>таблиц</w:t>
          </w:r>
          <w:r w:rsidRPr="00C97C34">
            <w:rPr>
              <w:rFonts w:ascii="Times New Roman" w:eastAsia="Times New Roman" w:hAnsi="Times New Roman" w:cs="Times New Roman"/>
              <w:sz w:val="28"/>
              <w:szCs w:val="28"/>
              <w:lang w:eastAsia="uk-UA"/>
            </w:rPr>
            <w:t xml:space="preserve"> </w:t>
          </w:r>
          <w:r w:rsidR="00B337AA" w:rsidRPr="00C97C34">
            <w:rPr>
              <w:rFonts w:ascii="Times New Roman" w:eastAsia="Times New Roman" w:hAnsi="Times New Roman" w:cs="Times New Roman"/>
              <w:sz w:val="28"/>
              <w:szCs w:val="28"/>
              <w:lang w:eastAsia="uk-UA"/>
            </w:rPr>
            <w:t>множенная</w:t>
          </w:r>
          <w:r w:rsidRPr="00C97C34">
            <w:rPr>
              <w:rFonts w:ascii="Times New Roman" w:eastAsia="Times New Roman" w:hAnsi="Times New Roman" w:cs="Times New Roman"/>
              <w:sz w:val="28"/>
              <w:szCs w:val="28"/>
              <w:lang w:eastAsia="uk-UA"/>
            </w:rPr>
            <w:t>. (</w:t>
          </w:r>
          <w:r w:rsidR="00B337AA" w:rsidRPr="00C97C34">
            <w:rPr>
              <w:rFonts w:ascii="Times New Roman" w:eastAsia="Times New Roman" w:hAnsi="Times New Roman" w:cs="Times New Roman"/>
              <w:sz w:val="28"/>
              <w:szCs w:val="28"/>
              <w:lang w:eastAsia="uk-UA"/>
            </w:rPr>
            <w:t>Пифагор</w:t>
          </w:r>
          <w:r w:rsidRPr="00C97C34">
            <w:rPr>
              <w:rFonts w:ascii="Times New Roman" w:eastAsia="Times New Roman" w:hAnsi="Times New Roman" w:cs="Times New Roman"/>
              <w:sz w:val="28"/>
              <w:szCs w:val="28"/>
              <w:lang w:eastAsia="uk-UA"/>
            </w:rPr>
            <w:t>.)</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3. Кого згадують медичні працівники, даючи клятву при вступі на роботу? (Гіппократа.)</w:t>
          </w:r>
        </w:p>
        <w:p w:rsidR="00B86CF6" w:rsidRPr="00C530AE" w:rsidRDefault="00B86CF6" w:rsidP="00C530AE">
          <w:pPr>
            <w:pStyle w:val="a3"/>
            <w:spacing w:line="360" w:lineRule="auto"/>
            <w:jc w:val="both"/>
            <w:rPr>
              <w:rFonts w:ascii="Times New Roman" w:eastAsia="Times New Roman" w:hAnsi="Times New Roman" w:cs="Times New Roman"/>
              <w:b/>
              <w:sz w:val="28"/>
              <w:szCs w:val="28"/>
              <w:lang w:eastAsia="uk-UA"/>
            </w:rPr>
          </w:pPr>
          <w:r w:rsidRPr="00C530AE">
            <w:rPr>
              <w:rFonts w:ascii="Times New Roman" w:eastAsia="Times New Roman" w:hAnsi="Times New Roman" w:cs="Times New Roman"/>
              <w:b/>
              <w:i/>
              <w:iCs/>
              <w:sz w:val="28"/>
              <w:szCs w:val="28"/>
              <w:lang w:eastAsia="uk-UA"/>
            </w:rPr>
            <w:t>Представник Італії презентує країну (звучить італійська мелодія)</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На світі є країн багато,</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Та хочемо ми розказати</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Вам про Італію – країну,</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Лише у цій країні, в Римі,</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Є папа для усіх народів.</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Тут проживають сеньйорити і сеньйори.</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Південний чобіток Європи,</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Там Аппенінські гори,</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Середземне, Іонічне море .</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Сардинія, Сицилія – острови,</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Річки там – Тибр, Арно і По – чудової краси.</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При красі такої природи</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Живе чудовий там народ.</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Красивий, сильний і співучий,</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Талановитий незвичайно.</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Великі Страдиварі і Гварнері –</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Їх скрипки виконані у дивній манері.</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Відомі всім Джордано Бруно</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lastRenderedPageBreak/>
            <w:t>І суд над Галілео Галілеєм,</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І досліди із тиском Торрічеллі,</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Дивують світ картини Рафаеля, Ботічеллі.</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Мікеланджело, Да Вінчі, Амматі і Челіні,</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Гра Софі Лорен і фільми Федеріко Феліні.</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Лоретті голос золотий…</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Здається, це земля впливає</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Так благодатно на людей.</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А як вони будують  добре:</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Колізей і Тріумфальна арка,</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В Мілані – опера Ла-Скала,</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У Пізі – падаюча башта,</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У Римі – Пантеон.</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Усе в Італії прекрасно,</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Вона – країна-чемпіон!</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Представник Італії розповідає про країну, на екрані презентація</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i/>
              <w:iCs/>
              <w:sz w:val="28"/>
              <w:szCs w:val="28"/>
              <w:lang w:eastAsia="uk-UA"/>
            </w:rPr>
            <w:t>Відеосюжет про визначні місця Італії</w:t>
          </w:r>
        </w:p>
        <w:p w:rsidR="00B86CF6" w:rsidRPr="00C530AE" w:rsidRDefault="00B86CF6" w:rsidP="00C530AE">
          <w:pPr>
            <w:pStyle w:val="a3"/>
            <w:spacing w:line="360" w:lineRule="auto"/>
            <w:jc w:val="both"/>
            <w:rPr>
              <w:rFonts w:ascii="Times New Roman" w:eastAsia="Times New Roman" w:hAnsi="Times New Roman" w:cs="Times New Roman"/>
              <w:b/>
              <w:sz w:val="28"/>
              <w:szCs w:val="28"/>
              <w:lang w:eastAsia="uk-UA"/>
            </w:rPr>
          </w:pPr>
          <w:r w:rsidRPr="00C530AE">
            <w:rPr>
              <w:rFonts w:ascii="Times New Roman" w:eastAsia="Times New Roman" w:hAnsi="Times New Roman" w:cs="Times New Roman"/>
              <w:b/>
              <w:i/>
              <w:iCs/>
              <w:sz w:val="28"/>
              <w:szCs w:val="28"/>
              <w:lang w:eastAsia="uk-UA"/>
            </w:rPr>
            <w:t>Запитання до представників України:</w:t>
          </w:r>
        </w:p>
        <w:p w:rsidR="00B86CF6" w:rsidRPr="00C97C34" w:rsidRDefault="00B86CF6" w:rsidP="00C530AE">
          <w:pPr>
            <w:pStyle w:val="a3"/>
            <w:spacing w:line="360" w:lineRule="auto"/>
            <w:jc w:val="both"/>
            <w:rPr>
              <w:rFonts w:ascii="Times New Roman" w:hAnsi="Times New Roman" w:cs="Times New Roman"/>
              <w:sz w:val="28"/>
              <w:szCs w:val="28"/>
            </w:rPr>
          </w:pPr>
          <w:r w:rsidRPr="00C97C34">
            <w:rPr>
              <w:rFonts w:ascii="Times New Roman" w:hAnsi="Times New Roman" w:cs="Times New Roman"/>
              <w:sz w:val="28"/>
              <w:szCs w:val="28"/>
            </w:rPr>
            <w:t xml:space="preserve">1. У якомі </w:t>
          </w:r>
          <w:r w:rsidR="00B337AA" w:rsidRPr="00C97C34">
            <w:rPr>
              <w:rFonts w:ascii="Times New Roman" w:hAnsi="Times New Roman" w:cs="Times New Roman"/>
              <w:sz w:val="28"/>
              <w:szCs w:val="28"/>
            </w:rPr>
            <w:t>мест</w:t>
          </w:r>
          <w:r w:rsidRPr="00C97C34">
            <w:rPr>
              <w:rFonts w:ascii="Times New Roman" w:hAnsi="Times New Roman" w:cs="Times New Roman"/>
              <w:sz w:val="28"/>
              <w:szCs w:val="28"/>
            </w:rPr>
            <w:t xml:space="preserve"> знаходиться падаюча башта? (м.Піза.)</w:t>
          </w:r>
        </w:p>
        <w:p w:rsidR="00B86CF6" w:rsidRPr="00C97C34" w:rsidRDefault="00B86CF6" w:rsidP="00C530AE">
          <w:pPr>
            <w:pStyle w:val="a3"/>
            <w:spacing w:line="360" w:lineRule="auto"/>
            <w:jc w:val="both"/>
            <w:rPr>
              <w:rFonts w:ascii="Times New Roman" w:hAnsi="Times New Roman" w:cs="Times New Roman"/>
              <w:sz w:val="28"/>
              <w:szCs w:val="28"/>
            </w:rPr>
          </w:pPr>
          <w:r w:rsidRPr="00C97C34">
            <w:rPr>
              <w:rFonts w:ascii="Times New Roman" w:hAnsi="Times New Roman" w:cs="Times New Roman"/>
              <w:sz w:val="28"/>
              <w:szCs w:val="28"/>
            </w:rPr>
            <w:t>2. Яку назву мають знамениті італійські макаронні вироби? (Спагеті.)</w:t>
          </w:r>
        </w:p>
        <w:p w:rsidR="00B86CF6" w:rsidRPr="00C97C34" w:rsidRDefault="00B86CF6" w:rsidP="00C530AE">
          <w:pPr>
            <w:pStyle w:val="a3"/>
            <w:spacing w:line="360" w:lineRule="auto"/>
            <w:jc w:val="both"/>
            <w:rPr>
              <w:rFonts w:ascii="Times New Roman" w:hAnsi="Times New Roman" w:cs="Times New Roman"/>
              <w:sz w:val="28"/>
              <w:szCs w:val="28"/>
            </w:rPr>
          </w:pPr>
          <w:r w:rsidRPr="00C97C34">
            <w:rPr>
              <w:rFonts w:ascii="Times New Roman" w:hAnsi="Times New Roman" w:cs="Times New Roman"/>
              <w:sz w:val="28"/>
              <w:szCs w:val="28"/>
            </w:rPr>
            <w:t>3. Як звали ватажка гладіаторів, який під Даніель Версаче вів повстання в I ст. до н.е.? (Спартак.)</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Слово гостям з Франції</w:t>
          </w:r>
        </w:p>
        <w:p w:rsidR="00B86CF6" w:rsidRPr="00C530AE" w:rsidRDefault="00B86CF6" w:rsidP="00C530AE">
          <w:pPr>
            <w:pStyle w:val="a3"/>
            <w:spacing w:line="360" w:lineRule="auto"/>
            <w:jc w:val="both"/>
            <w:rPr>
              <w:rFonts w:ascii="Times New Roman" w:eastAsia="Times New Roman" w:hAnsi="Times New Roman" w:cs="Times New Roman"/>
              <w:b/>
              <w:sz w:val="28"/>
              <w:szCs w:val="28"/>
              <w:lang w:eastAsia="uk-UA"/>
            </w:rPr>
          </w:pPr>
          <w:r w:rsidRPr="00C530AE">
            <w:rPr>
              <w:rFonts w:ascii="Times New Roman" w:eastAsia="Times New Roman" w:hAnsi="Times New Roman" w:cs="Times New Roman"/>
              <w:b/>
              <w:i/>
              <w:iCs/>
              <w:sz w:val="28"/>
              <w:szCs w:val="28"/>
              <w:lang w:eastAsia="uk-UA"/>
            </w:rPr>
            <w:t xml:space="preserve">Представник Франції </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i/>
              <w:iCs/>
              <w:sz w:val="28"/>
              <w:szCs w:val="28"/>
              <w:lang w:eastAsia="uk-UA"/>
            </w:rPr>
            <w:t>(демонструється фільм «Париж» Золотий глобус)</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О, Франція! Європи серце!</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Ти матінка моди й вина!</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І завдяки твоїм старанням</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Любов у серці ожива…</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Тебе обіймають Середземне море</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lastRenderedPageBreak/>
            <w:t>І Атлантичний океан,</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А Альпи й Піренейські гори</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Навколо тебе створюють паркан.</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Річки твої : Лаура, Сена, Рона,</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Життя несуть на Єлисейські поля,</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Ла-Манш протока й Па-Де-Кале</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Єднають Францію й Британські береги.</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Налічує історія твоя чимало років –</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Від мушкетерів, королів та світських дам,</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Що залишили нам у спадок Лувр,</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Версаль, Пале-рояль і Нотр-Дам.</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Сини твої прославили країну :</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Ампер, Декард, Вієт і П’єр Ферма.</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Подарували світу щастя не одну хвилину</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Бальзак, Гюго, Мольєр і Олександр Дюма.</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Твої традиції підтримали нащадки :</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За тебе воював Наполеон,</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Зідан у спорті, Джо Дасен – в естраді,</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В кіно прославився Ален Делон.</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Перлиною твоєю ж завжди буде</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Те місто, що Парижем зветься і здавна,</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Де тріумфальна Арка, Ейфелева вежа</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Кохання, моди і краси сповна…</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Республіка свободна , сильна, вільна –</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Багато в ній талантів та ідей,</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У світі Франція єдина</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У неповторності своїй.</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Представник Франції розповідає про країну, на екрані презентація</w:t>
          </w:r>
        </w:p>
        <w:p w:rsidR="0005258F" w:rsidRDefault="0005258F" w:rsidP="00C530AE">
          <w:pPr>
            <w:pStyle w:val="a3"/>
            <w:spacing w:line="360" w:lineRule="auto"/>
            <w:jc w:val="both"/>
            <w:rPr>
              <w:rFonts w:ascii="Times New Roman" w:eastAsia="Times New Roman" w:hAnsi="Times New Roman" w:cs="Times New Roman"/>
              <w:b/>
              <w:i/>
              <w:iCs/>
              <w:sz w:val="28"/>
              <w:szCs w:val="28"/>
              <w:lang w:eastAsia="uk-UA"/>
            </w:rPr>
          </w:pPr>
        </w:p>
        <w:p w:rsidR="0005258F" w:rsidRDefault="0005258F" w:rsidP="00C530AE">
          <w:pPr>
            <w:pStyle w:val="a3"/>
            <w:spacing w:line="360" w:lineRule="auto"/>
            <w:jc w:val="both"/>
            <w:rPr>
              <w:rFonts w:ascii="Times New Roman" w:eastAsia="Times New Roman" w:hAnsi="Times New Roman" w:cs="Times New Roman"/>
              <w:b/>
              <w:i/>
              <w:iCs/>
              <w:sz w:val="28"/>
              <w:szCs w:val="28"/>
              <w:lang w:eastAsia="uk-UA"/>
            </w:rPr>
          </w:pPr>
        </w:p>
        <w:p w:rsidR="00B86CF6" w:rsidRPr="00C530AE" w:rsidRDefault="00B86CF6" w:rsidP="00C530AE">
          <w:pPr>
            <w:pStyle w:val="a3"/>
            <w:spacing w:line="360" w:lineRule="auto"/>
            <w:jc w:val="both"/>
            <w:rPr>
              <w:rFonts w:ascii="Times New Roman" w:eastAsia="Times New Roman" w:hAnsi="Times New Roman" w:cs="Times New Roman"/>
              <w:b/>
              <w:sz w:val="28"/>
              <w:szCs w:val="28"/>
              <w:lang w:eastAsia="uk-UA"/>
            </w:rPr>
          </w:pPr>
          <w:r w:rsidRPr="00C530AE">
            <w:rPr>
              <w:rFonts w:ascii="Times New Roman" w:eastAsia="Times New Roman" w:hAnsi="Times New Roman" w:cs="Times New Roman"/>
              <w:b/>
              <w:i/>
              <w:iCs/>
              <w:sz w:val="28"/>
              <w:szCs w:val="28"/>
              <w:lang w:eastAsia="uk-UA"/>
            </w:rPr>
            <w:lastRenderedPageBreak/>
            <w:t>Запитання до представників України:</w:t>
          </w:r>
        </w:p>
        <w:p w:rsidR="00B86CF6" w:rsidRPr="00C97C34" w:rsidRDefault="00B86CF6" w:rsidP="00C530AE">
          <w:pPr>
            <w:pStyle w:val="a3"/>
            <w:spacing w:line="360" w:lineRule="auto"/>
            <w:jc w:val="both"/>
            <w:rPr>
              <w:rFonts w:ascii="Times New Roman" w:hAnsi="Times New Roman" w:cs="Times New Roman"/>
              <w:sz w:val="28"/>
              <w:szCs w:val="28"/>
            </w:rPr>
          </w:pPr>
          <w:r w:rsidRPr="00C97C34">
            <w:rPr>
              <w:rFonts w:ascii="Times New Roman" w:hAnsi="Times New Roman" w:cs="Times New Roman"/>
              <w:sz w:val="28"/>
              <w:szCs w:val="28"/>
            </w:rPr>
            <w:t>1. Яке місто є міжнародним центром туризму, відоме курортами, пляжними карнавалами, фестивалями? (Ніцца.)</w:t>
          </w:r>
        </w:p>
        <w:p w:rsidR="0005258F" w:rsidRDefault="00B86CF6" w:rsidP="00C530AE">
          <w:pPr>
            <w:pStyle w:val="a3"/>
            <w:spacing w:line="360" w:lineRule="auto"/>
            <w:jc w:val="both"/>
            <w:rPr>
              <w:rFonts w:ascii="Times New Roman" w:hAnsi="Times New Roman" w:cs="Times New Roman"/>
              <w:sz w:val="28"/>
              <w:szCs w:val="28"/>
            </w:rPr>
          </w:pPr>
          <w:r w:rsidRPr="00C97C34">
            <w:rPr>
              <w:rFonts w:ascii="Times New Roman" w:hAnsi="Times New Roman" w:cs="Times New Roman"/>
              <w:sz w:val="28"/>
              <w:szCs w:val="28"/>
            </w:rPr>
            <w:t>2. Як називається вищий зак</w:t>
          </w:r>
          <w:r w:rsidR="0005258F">
            <w:rPr>
              <w:rFonts w:ascii="Times New Roman" w:hAnsi="Times New Roman" w:cs="Times New Roman"/>
              <w:sz w:val="28"/>
              <w:szCs w:val="28"/>
            </w:rPr>
            <w:t>онодавчий орган країни? (Сенат.)</w:t>
          </w:r>
        </w:p>
        <w:p w:rsidR="00B86CF6" w:rsidRPr="00C97C34" w:rsidRDefault="00B86CF6" w:rsidP="00C530AE">
          <w:pPr>
            <w:pStyle w:val="a3"/>
            <w:spacing w:line="360" w:lineRule="auto"/>
            <w:jc w:val="both"/>
            <w:rPr>
              <w:rFonts w:ascii="Times New Roman" w:hAnsi="Times New Roman" w:cs="Times New Roman"/>
              <w:sz w:val="28"/>
              <w:szCs w:val="28"/>
            </w:rPr>
          </w:pPr>
          <w:r w:rsidRPr="00C97C34">
            <w:rPr>
              <w:rFonts w:ascii="Times New Roman" w:hAnsi="Times New Roman" w:cs="Times New Roman"/>
              <w:sz w:val="28"/>
              <w:szCs w:val="28"/>
            </w:rPr>
            <w:t>3. Яке місце за площею посідає Франція в Європі? (друге.)</w:t>
          </w:r>
        </w:p>
        <w:p w:rsidR="00B86CF6" w:rsidRPr="0005258F" w:rsidRDefault="00B86CF6" w:rsidP="00C530AE">
          <w:pPr>
            <w:pStyle w:val="a3"/>
            <w:spacing w:line="360" w:lineRule="auto"/>
            <w:jc w:val="both"/>
            <w:rPr>
              <w:rFonts w:ascii="Times New Roman" w:eastAsia="Times New Roman" w:hAnsi="Times New Roman" w:cs="Times New Roman"/>
              <w:sz w:val="28"/>
              <w:szCs w:val="28"/>
              <w:lang w:eastAsia="uk-UA"/>
            </w:rPr>
          </w:pPr>
          <w:r w:rsidRPr="00C530AE">
            <w:rPr>
              <w:rFonts w:ascii="Times New Roman" w:eastAsia="Times New Roman" w:hAnsi="Times New Roman" w:cs="Times New Roman"/>
              <w:b/>
              <w:i/>
              <w:iCs/>
              <w:sz w:val="28"/>
              <w:szCs w:val="28"/>
              <w:lang w:eastAsia="uk-UA"/>
            </w:rPr>
            <w:t>Представниця Великої Британії</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Розповідає про країну, на екрані презентація</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530AE">
            <w:rPr>
              <w:rFonts w:ascii="Times New Roman" w:eastAsia="Times New Roman" w:hAnsi="Times New Roman" w:cs="Times New Roman"/>
              <w:b/>
              <w:sz w:val="28"/>
              <w:szCs w:val="28"/>
              <w:lang w:eastAsia="uk-UA"/>
            </w:rPr>
            <w:t>Викладач:</w:t>
          </w:r>
          <w:r w:rsidRPr="00C97C34">
            <w:rPr>
              <w:rFonts w:ascii="Times New Roman" w:eastAsia="Times New Roman" w:hAnsi="Times New Roman" w:cs="Times New Roman"/>
              <w:sz w:val="28"/>
              <w:szCs w:val="28"/>
              <w:lang w:eastAsia="uk-UA"/>
            </w:rPr>
            <w:t xml:space="preserve"> вівсянка, пудинг, ланч і чай, футбол, Шекспір, Ньютон, «Бітли», Леді Ді – це все про країну непорушних традицій і сучасних поглядів на життя. Англія відрізняється неймовірною терпимістю до всього нового та трепетним відношенням до всього раніше завойованого. Можна багато говорити про всі переваги, але кожний знайде для себе те, до чого лежить душа… Адже Англія – це держава яка може зацікавити та полонити будь-кого.</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i/>
              <w:iCs/>
              <w:sz w:val="28"/>
              <w:szCs w:val="28"/>
              <w:lang w:eastAsia="uk-UA"/>
            </w:rPr>
            <w:t>Звучить пісня «Yesterday»</w:t>
          </w:r>
        </w:p>
        <w:p w:rsidR="00B86CF6" w:rsidRPr="00C530AE" w:rsidRDefault="00B86CF6" w:rsidP="00C530AE">
          <w:pPr>
            <w:pStyle w:val="a3"/>
            <w:spacing w:line="360" w:lineRule="auto"/>
            <w:jc w:val="both"/>
            <w:rPr>
              <w:rFonts w:ascii="Times New Roman" w:eastAsia="Times New Roman" w:hAnsi="Times New Roman" w:cs="Times New Roman"/>
              <w:b/>
              <w:sz w:val="28"/>
              <w:szCs w:val="28"/>
              <w:lang w:eastAsia="uk-UA"/>
            </w:rPr>
          </w:pPr>
          <w:r w:rsidRPr="00C530AE">
            <w:rPr>
              <w:rFonts w:ascii="Times New Roman" w:eastAsia="Times New Roman" w:hAnsi="Times New Roman" w:cs="Times New Roman"/>
              <w:b/>
              <w:i/>
              <w:iCs/>
              <w:sz w:val="28"/>
              <w:szCs w:val="28"/>
              <w:lang w:eastAsia="uk-UA"/>
            </w:rPr>
            <w:t xml:space="preserve">Запитання до представників України: </w:t>
          </w:r>
        </w:p>
        <w:p w:rsidR="00B86CF6" w:rsidRPr="00C97C34" w:rsidRDefault="00B86CF6" w:rsidP="00C530AE">
          <w:pPr>
            <w:pStyle w:val="a3"/>
            <w:spacing w:line="360" w:lineRule="auto"/>
            <w:jc w:val="both"/>
            <w:rPr>
              <w:rFonts w:ascii="Times New Roman" w:hAnsi="Times New Roman" w:cs="Times New Roman"/>
              <w:sz w:val="28"/>
              <w:szCs w:val="28"/>
            </w:rPr>
          </w:pPr>
          <w:r w:rsidRPr="00C97C34">
            <w:rPr>
              <w:rFonts w:ascii="Times New Roman" w:hAnsi="Times New Roman" w:cs="Times New Roman"/>
              <w:sz w:val="28"/>
              <w:szCs w:val="28"/>
            </w:rPr>
            <w:t>1. Які історичні області входять до Сполученого Королівства Великої Британії? (Англія, Шотландія Уельс, Північна Ірландія.)</w:t>
          </w:r>
        </w:p>
        <w:p w:rsidR="00B86CF6" w:rsidRPr="00C97C34" w:rsidRDefault="00B86CF6" w:rsidP="00C530AE">
          <w:pPr>
            <w:pStyle w:val="a3"/>
            <w:spacing w:line="360" w:lineRule="auto"/>
            <w:jc w:val="both"/>
            <w:rPr>
              <w:rFonts w:ascii="Times New Roman" w:hAnsi="Times New Roman" w:cs="Times New Roman"/>
              <w:sz w:val="28"/>
              <w:szCs w:val="28"/>
            </w:rPr>
          </w:pPr>
          <w:r w:rsidRPr="00C97C34">
            <w:rPr>
              <w:rFonts w:ascii="Times New Roman" w:hAnsi="Times New Roman" w:cs="Times New Roman"/>
              <w:sz w:val="28"/>
              <w:szCs w:val="28"/>
            </w:rPr>
            <w:t>2. Як по-іншому називають Великобританію? (Туманний Альбіон.)</w:t>
          </w:r>
        </w:p>
        <w:p w:rsidR="00B86CF6" w:rsidRPr="00C97C34" w:rsidRDefault="00B86CF6" w:rsidP="00C530AE">
          <w:pPr>
            <w:pStyle w:val="a3"/>
            <w:spacing w:line="360" w:lineRule="auto"/>
            <w:jc w:val="both"/>
            <w:rPr>
              <w:rFonts w:ascii="Times New Roman" w:hAnsi="Times New Roman" w:cs="Times New Roman"/>
              <w:sz w:val="28"/>
              <w:szCs w:val="28"/>
            </w:rPr>
          </w:pPr>
          <w:r w:rsidRPr="00C97C34">
            <w:rPr>
              <w:rFonts w:ascii="Times New Roman" w:hAnsi="Times New Roman" w:cs="Times New Roman"/>
              <w:sz w:val="28"/>
              <w:szCs w:val="28"/>
            </w:rPr>
            <w:t>3. Як називається вежа з годинником у Лондоні? (Біг Бен.)</w:t>
          </w:r>
        </w:p>
        <w:p w:rsidR="00B86CF6" w:rsidRPr="00C97C34" w:rsidRDefault="00B86CF6" w:rsidP="00C530AE">
          <w:pPr>
            <w:pStyle w:val="a3"/>
            <w:spacing w:line="360" w:lineRule="auto"/>
            <w:jc w:val="both"/>
            <w:rPr>
              <w:rFonts w:ascii="Times New Roman" w:hAnsi="Times New Roman" w:cs="Times New Roman"/>
              <w:sz w:val="28"/>
              <w:szCs w:val="28"/>
            </w:rPr>
          </w:pPr>
          <w:r w:rsidRPr="00C97C34">
            <w:rPr>
              <w:rFonts w:ascii="Times New Roman" w:hAnsi="Times New Roman" w:cs="Times New Roman"/>
              <w:sz w:val="28"/>
              <w:szCs w:val="28"/>
            </w:rPr>
            <w:t>4. У якому замку зберігаються коштовності англійської корони? (Замок Тауер.)</w:t>
          </w:r>
        </w:p>
        <w:p w:rsidR="00B86CF6" w:rsidRPr="00C530AE" w:rsidRDefault="00B86CF6" w:rsidP="00C530AE">
          <w:pPr>
            <w:pStyle w:val="a3"/>
            <w:spacing w:line="360" w:lineRule="auto"/>
            <w:jc w:val="both"/>
            <w:rPr>
              <w:rFonts w:ascii="Times New Roman" w:eastAsia="Times New Roman" w:hAnsi="Times New Roman" w:cs="Times New Roman"/>
              <w:b/>
              <w:sz w:val="28"/>
              <w:szCs w:val="28"/>
              <w:lang w:eastAsia="uk-UA"/>
            </w:rPr>
          </w:pPr>
          <w:r w:rsidRPr="00C530AE">
            <w:rPr>
              <w:rFonts w:ascii="Times New Roman" w:eastAsia="Times New Roman" w:hAnsi="Times New Roman" w:cs="Times New Roman"/>
              <w:b/>
              <w:i/>
              <w:iCs/>
              <w:sz w:val="28"/>
              <w:szCs w:val="28"/>
              <w:lang w:eastAsia="uk-UA"/>
            </w:rPr>
            <w:t>Представниця Іспанії.</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Розповідає про країну, на екрані презентація</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i/>
              <w:iCs/>
              <w:sz w:val="28"/>
              <w:szCs w:val="28"/>
              <w:lang w:eastAsia="uk-UA"/>
            </w:rPr>
            <w:t>Відеосюжет про Іспанію</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530AE">
            <w:rPr>
              <w:rFonts w:ascii="Times New Roman" w:eastAsia="Times New Roman" w:hAnsi="Times New Roman" w:cs="Times New Roman"/>
              <w:b/>
              <w:sz w:val="28"/>
              <w:szCs w:val="28"/>
              <w:lang w:eastAsia="uk-UA"/>
            </w:rPr>
            <w:t>Викладач:</w:t>
          </w:r>
          <w:r w:rsidRPr="00C97C34">
            <w:rPr>
              <w:rFonts w:ascii="Times New Roman" w:eastAsia="Times New Roman" w:hAnsi="Times New Roman" w:cs="Times New Roman"/>
              <w:i/>
              <w:iCs/>
              <w:sz w:val="28"/>
              <w:szCs w:val="28"/>
              <w:lang w:eastAsia="uk-UA"/>
            </w:rPr>
            <w:t xml:space="preserve"> </w:t>
          </w:r>
          <w:r w:rsidRPr="00C97C34">
            <w:rPr>
              <w:rFonts w:ascii="Times New Roman" w:eastAsia="Times New Roman" w:hAnsi="Times New Roman" w:cs="Times New Roman"/>
              <w:sz w:val="28"/>
              <w:szCs w:val="28"/>
              <w:lang w:eastAsia="uk-UA"/>
            </w:rPr>
            <w:t>Іспанія –країна з багатовіковою історією, відомою літературою та мистецтвом, цікавою культурою. Унікальна традиція іспанців – це бій биків, знаменита корида. Головна особа кориди – матадор, який вбиває бика. Найвідоміший матадор, національний герой Іспанії – Хуан Антоніо Руїс. Країна славиться надзвичайними курортами, сільськими пейзажами, шедеврами національної кухні, архітектурою.</w:t>
          </w:r>
        </w:p>
        <w:p w:rsidR="0005258F" w:rsidRDefault="0005258F" w:rsidP="00C530AE">
          <w:pPr>
            <w:pStyle w:val="a3"/>
            <w:spacing w:line="360" w:lineRule="auto"/>
            <w:jc w:val="both"/>
            <w:rPr>
              <w:rFonts w:ascii="Times New Roman" w:eastAsia="Times New Roman" w:hAnsi="Times New Roman" w:cs="Times New Roman"/>
              <w:b/>
              <w:i/>
              <w:iCs/>
              <w:sz w:val="28"/>
              <w:szCs w:val="28"/>
              <w:lang w:eastAsia="uk-UA"/>
            </w:rPr>
          </w:pPr>
        </w:p>
        <w:p w:rsidR="00B86CF6" w:rsidRPr="00C530AE" w:rsidRDefault="00B86CF6" w:rsidP="00C530AE">
          <w:pPr>
            <w:pStyle w:val="a3"/>
            <w:spacing w:line="360" w:lineRule="auto"/>
            <w:jc w:val="both"/>
            <w:rPr>
              <w:rFonts w:ascii="Times New Roman" w:eastAsia="Times New Roman" w:hAnsi="Times New Roman" w:cs="Times New Roman"/>
              <w:b/>
              <w:sz w:val="28"/>
              <w:szCs w:val="28"/>
              <w:lang w:eastAsia="uk-UA"/>
            </w:rPr>
          </w:pPr>
          <w:r w:rsidRPr="00C530AE">
            <w:rPr>
              <w:rFonts w:ascii="Times New Roman" w:eastAsia="Times New Roman" w:hAnsi="Times New Roman" w:cs="Times New Roman"/>
              <w:b/>
              <w:i/>
              <w:iCs/>
              <w:sz w:val="28"/>
              <w:szCs w:val="28"/>
              <w:lang w:eastAsia="uk-UA"/>
            </w:rPr>
            <w:lastRenderedPageBreak/>
            <w:t>Запитання до представників України:</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1. Як у перекладі з Філіппінської мови називається Королівство Іспанія? (Берег променів.)</w:t>
          </w:r>
        </w:p>
        <w:p w:rsidR="0005258F"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2. Як називається традиційний національний турнір бою з биком? (Корида.)</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3. У якому місці знаходиться морський музей – пам’ятник Колумбу, де міститься модель його корабля «Санта Марія» в натуральну величину? (Барселона.)</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530AE">
            <w:rPr>
              <w:rFonts w:ascii="Times New Roman" w:eastAsia="Times New Roman" w:hAnsi="Times New Roman" w:cs="Times New Roman"/>
              <w:b/>
              <w:sz w:val="28"/>
              <w:szCs w:val="28"/>
              <w:lang w:eastAsia="uk-UA"/>
            </w:rPr>
            <w:t>Ведучий:</w:t>
          </w:r>
          <w:r w:rsidRPr="00C97C34">
            <w:rPr>
              <w:rFonts w:ascii="Times New Roman" w:eastAsia="Times New Roman" w:hAnsi="Times New Roman" w:cs="Times New Roman"/>
              <w:i/>
              <w:iCs/>
              <w:sz w:val="28"/>
              <w:szCs w:val="28"/>
              <w:lang w:eastAsia="uk-UA"/>
            </w:rPr>
            <w:t xml:space="preserve">  </w:t>
          </w:r>
          <w:r w:rsidRPr="00C97C34">
            <w:rPr>
              <w:rFonts w:ascii="Times New Roman" w:eastAsia="Times New Roman" w:hAnsi="Times New Roman" w:cs="Times New Roman"/>
              <w:sz w:val="28"/>
              <w:szCs w:val="28"/>
              <w:lang w:eastAsia="uk-UA"/>
            </w:rPr>
            <w:t>А зараз ми пропонуємо вам запитання «Що ми знаємо про Євросоюз»</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(за кожну правильну відповідь представники отримують прапорець Євросоюзу)</w:t>
          </w:r>
        </w:p>
        <w:p w:rsidR="00B86CF6" w:rsidRPr="00C530AE" w:rsidRDefault="00B86CF6" w:rsidP="00C530AE">
          <w:pPr>
            <w:pStyle w:val="a3"/>
            <w:spacing w:line="360" w:lineRule="auto"/>
            <w:jc w:val="both"/>
            <w:rPr>
              <w:rFonts w:ascii="Times New Roman" w:eastAsia="Times New Roman" w:hAnsi="Times New Roman" w:cs="Times New Roman"/>
              <w:b/>
              <w:sz w:val="28"/>
              <w:szCs w:val="28"/>
              <w:lang w:eastAsia="uk-UA"/>
            </w:rPr>
          </w:pPr>
          <w:r w:rsidRPr="00C530AE">
            <w:rPr>
              <w:rFonts w:ascii="Times New Roman" w:eastAsia="Times New Roman" w:hAnsi="Times New Roman" w:cs="Times New Roman"/>
              <w:b/>
              <w:i/>
              <w:iCs/>
              <w:sz w:val="28"/>
              <w:szCs w:val="28"/>
              <w:lang w:eastAsia="uk-UA"/>
            </w:rPr>
            <w:t>Запитання до представників країн:</w:t>
          </w:r>
        </w:p>
        <w:p w:rsidR="00B86CF6" w:rsidRPr="00C97C34" w:rsidRDefault="00B86CF6" w:rsidP="00C530AE">
          <w:pPr>
            <w:pStyle w:val="a3"/>
            <w:numPr>
              <w:ilvl w:val="0"/>
              <w:numId w:val="15"/>
            </w:numPr>
            <w:spacing w:line="360" w:lineRule="auto"/>
            <w:jc w:val="both"/>
            <w:rPr>
              <w:rFonts w:ascii="Times New Roman" w:hAnsi="Times New Roman" w:cs="Times New Roman"/>
              <w:sz w:val="28"/>
              <w:szCs w:val="28"/>
            </w:rPr>
          </w:pPr>
          <w:r w:rsidRPr="00C97C34">
            <w:rPr>
              <w:rFonts w:ascii="Times New Roman" w:hAnsi="Times New Roman" w:cs="Times New Roman"/>
              <w:sz w:val="28"/>
              <w:szCs w:val="28"/>
            </w:rPr>
            <w:t>Коли святкується День Європи? Коли й ким було запроваджене це свято? (20 травня, Робертом  Шуманом  9 травня 1950 р.)</w:t>
          </w:r>
        </w:p>
        <w:p w:rsidR="00B86CF6" w:rsidRPr="00C97C34" w:rsidRDefault="00B86CF6" w:rsidP="00C530AE">
          <w:pPr>
            <w:pStyle w:val="a3"/>
            <w:numPr>
              <w:ilvl w:val="0"/>
              <w:numId w:val="15"/>
            </w:numPr>
            <w:spacing w:line="360" w:lineRule="auto"/>
            <w:jc w:val="both"/>
            <w:rPr>
              <w:rFonts w:ascii="Times New Roman" w:hAnsi="Times New Roman" w:cs="Times New Roman"/>
              <w:sz w:val="28"/>
              <w:szCs w:val="28"/>
            </w:rPr>
          </w:pPr>
          <w:r w:rsidRPr="00C97C34">
            <w:rPr>
              <w:rFonts w:ascii="Times New Roman" w:hAnsi="Times New Roman" w:cs="Times New Roman"/>
              <w:sz w:val="28"/>
              <w:szCs w:val="28"/>
            </w:rPr>
            <w:t>Скільки держав входить до складу Євросоюзу? (28.)</w:t>
          </w:r>
        </w:p>
        <w:p w:rsidR="00B86CF6" w:rsidRPr="00C97C34" w:rsidRDefault="00B86CF6" w:rsidP="00C530AE">
          <w:pPr>
            <w:pStyle w:val="a3"/>
            <w:numPr>
              <w:ilvl w:val="0"/>
              <w:numId w:val="15"/>
            </w:numPr>
            <w:spacing w:line="360" w:lineRule="auto"/>
            <w:jc w:val="both"/>
            <w:rPr>
              <w:rFonts w:ascii="Times New Roman" w:hAnsi="Times New Roman" w:cs="Times New Roman"/>
              <w:sz w:val="28"/>
              <w:szCs w:val="28"/>
            </w:rPr>
          </w:pPr>
          <w:r w:rsidRPr="00C97C34">
            <w:rPr>
              <w:rFonts w:ascii="Times New Roman" w:hAnsi="Times New Roman" w:cs="Times New Roman"/>
              <w:sz w:val="28"/>
              <w:szCs w:val="28"/>
            </w:rPr>
            <w:t>Перелічіть головні органи ЄС і Європейських Співдружностей. (Європейська Рада, Європейська комісія, Рада ЄС, Європейський Парламент.)</w:t>
          </w:r>
        </w:p>
        <w:p w:rsidR="00B86CF6" w:rsidRPr="00C97C34" w:rsidRDefault="00B86CF6" w:rsidP="00C530AE">
          <w:pPr>
            <w:pStyle w:val="a3"/>
            <w:numPr>
              <w:ilvl w:val="0"/>
              <w:numId w:val="15"/>
            </w:numPr>
            <w:spacing w:line="360" w:lineRule="auto"/>
            <w:jc w:val="both"/>
            <w:rPr>
              <w:rFonts w:ascii="Times New Roman" w:hAnsi="Times New Roman" w:cs="Times New Roman"/>
              <w:sz w:val="28"/>
              <w:szCs w:val="28"/>
            </w:rPr>
          </w:pPr>
          <w:r w:rsidRPr="00C97C34">
            <w:rPr>
              <w:rFonts w:ascii="Times New Roman" w:hAnsi="Times New Roman" w:cs="Times New Roman"/>
              <w:sz w:val="28"/>
              <w:szCs w:val="28"/>
            </w:rPr>
            <w:t>Назвіть дату виникнення Європейського Союзу. (11 листопада 1993 року, після набуття чинності Маастрихтської угоди.)</w:t>
          </w:r>
        </w:p>
        <w:p w:rsidR="00B86CF6" w:rsidRPr="00C97C34" w:rsidRDefault="00B86CF6" w:rsidP="00C530AE">
          <w:pPr>
            <w:pStyle w:val="a3"/>
            <w:numPr>
              <w:ilvl w:val="0"/>
              <w:numId w:val="15"/>
            </w:numPr>
            <w:spacing w:line="360" w:lineRule="auto"/>
            <w:jc w:val="both"/>
            <w:rPr>
              <w:rFonts w:ascii="Times New Roman" w:hAnsi="Times New Roman" w:cs="Times New Roman"/>
              <w:sz w:val="28"/>
              <w:szCs w:val="28"/>
            </w:rPr>
          </w:pPr>
          <w:r w:rsidRPr="00C97C34">
            <w:rPr>
              <w:rFonts w:ascii="Times New Roman" w:hAnsi="Times New Roman" w:cs="Times New Roman"/>
              <w:sz w:val="28"/>
              <w:szCs w:val="28"/>
            </w:rPr>
            <w:t>Яка державна мова ЄС? (Офіційна мова кожної країни-члена ЄС – 21.)</w:t>
          </w:r>
        </w:p>
        <w:p w:rsidR="00B86CF6" w:rsidRPr="00C97C34" w:rsidRDefault="00B86CF6" w:rsidP="00C530AE">
          <w:pPr>
            <w:pStyle w:val="a3"/>
            <w:numPr>
              <w:ilvl w:val="0"/>
              <w:numId w:val="15"/>
            </w:numPr>
            <w:spacing w:line="360" w:lineRule="auto"/>
            <w:jc w:val="both"/>
            <w:rPr>
              <w:rFonts w:ascii="Times New Roman" w:hAnsi="Times New Roman" w:cs="Times New Roman"/>
              <w:sz w:val="28"/>
              <w:szCs w:val="28"/>
            </w:rPr>
          </w:pPr>
          <w:r w:rsidRPr="00C97C34">
            <w:rPr>
              <w:rFonts w:ascii="Times New Roman" w:hAnsi="Times New Roman" w:cs="Times New Roman"/>
              <w:sz w:val="28"/>
              <w:szCs w:val="28"/>
            </w:rPr>
            <w:t>У скількох країнах запроваджена єдина валюта – євро? (У 12 із 28.)</w:t>
          </w:r>
        </w:p>
        <w:p w:rsidR="00B86CF6" w:rsidRPr="00C97C34" w:rsidRDefault="00B86CF6" w:rsidP="00C530AE">
          <w:pPr>
            <w:pStyle w:val="a3"/>
            <w:numPr>
              <w:ilvl w:val="0"/>
              <w:numId w:val="15"/>
            </w:numPr>
            <w:spacing w:line="360" w:lineRule="auto"/>
            <w:jc w:val="both"/>
            <w:rPr>
              <w:rFonts w:ascii="Times New Roman" w:hAnsi="Times New Roman" w:cs="Times New Roman"/>
              <w:sz w:val="28"/>
              <w:szCs w:val="28"/>
            </w:rPr>
          </w:pPr>
          <w:r w:rsidRPr="00C97C34">
            <w:rPr>
              <w:rFonts w:ascii="Times New Roman" w:hAnsi="Times New Roman" w:cs="Times New Roman"/>
              <w:sz w:val="28"/>
              <w:szCs w:val="28"/>
            </w:rPr>
            <w:t>Коли був прийнятий План дій Україна – ЄС? (21 лютого 2005 р.)</w:t>
          </w:r>
        </w:p>
        <w:p w:rsidR="00B86CF6" w:rsidRPr="00C97C34" w:rsidRDefault="00B86CF6" w:rsidP="00C530AE">
          <w:pPr>
            <w:pStyle w:val="a3"/>
            <w:numPr>
              <w:ilvl w:val="0"/>
              <w:numId w:val="15"/>
            </w:numPr>
            <w:spacing w:line="360" w:lineRule="auto"/>
            <w:jc w:val="both"/>
            <w:rPr>
              <w:rFonts w:ascii="Times New Roman" w:hAnsi="Times New Roman" w:cs="Times New Roman"/>
              <w:sz w:val="28"/>
              <w:szCs w:val="28"/>
            </w:rPr>
          </w:pPr>
          <w:r w:rsidRPr="00C97C34">
            <w:rPr>
              <w:rFonts w:ascii="Times New Roman" w:hAnsi="Times New Roman" w:cs="Times New Roman"/>
              <w:sz w:val="28"/>
              <w:szCs w:val="28"/>
            </w:rPr>
            <w:t>Які ключові сфери охоплює План дій Україна – ЄС? (Політичний діалог і реформа, торгівля, правосуддя, енергетика, транспорт, інформаційне суспільство, соціальна політика.)</w:t>
          </w:r>
        </w:p>
        <w:p w:rsidR="00B86CF6" w:rsidRPr="00C97C34" w:rsidRDefault="00B86CF6" w:rsidP="00C530AE">
          <w:pPr>
            <w:pStyle w:val="a3"/>
            <w:numPr>
              <w:ilvl w:val="0"/>
              <w:numId w:val="15"/>
            </w:numPr>
            <w:spacing w:line="360" w:lineRule="auto"/>
            <w:jc w:val="both"/>
            <w:rPr>
              <w:rFonts w:ascii="Times New Roman" w:hAnsi="Times New Roman" w:cs="Times New Roman"/>
              <w:sz w:val="28"/>
              <w:szCs w:val="28"/>
            </w:rPr>
          </w:pPr>
          <w:r w:rsidRPr="00C97C34">
            <w:rPr>
              <w:rFonts w:ascii="Times New Roman" w:hAnsi="Times New Roman" w:cs="Times New Roman"/>
              <w:sz w:val="28"/>
              <w:szCs w:val="28"/>
            </w:rPr>
            <w:t>Де знаходиться штаб-квартира Ради Європи? (У місті Страсбург, Франція.)</w:t>
          </w:r>
        </w:p>
        <w:p w:rsidR="00B86CF6" w:rsidRPr="00C530AE" w:rsidRDefault="00B86CF6" w:rsidP="00C530AE">
          <w:pPr>
            <w:pStyle w:val="a3"/>
            <w:spacing w:line="360" w:lineRule="auto"/>
            <w:jc w:val="both"/>
            <w:rPr>
              <w:rFonts w:ascii="Times New Roman" w:eastAsia="Times New Roman" w:hAnsi="Times New Roman" w:cs="Times New Roman"/>
              <w:b/>
              <w:sz w:val="28"/>
              <w:szCs w:val="28"/>
              <w:lang w:eastAsia="uk-UA"/>
            </w:rPr>
          </w:pPr>
          <w:r w:rsidRPr="00C530AE">
            <w:rPr>
              <w:rFonts w:ascii="Times New Roman" w:eastAsia="Times New Roman" w:hAnsi="Times New Roman" w:cs="Times New Roman"/>
              <w:b/>
              <w:sz w:val="28"/>
              <w:szCs w:val="28"/>
              <w:lang w:eastAsia="uk-UA"/>
            </w:rPr>
            <w:t>Додаткові запитання:</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530AE">
            <w:rPr>
              <w:rFonts w:ascii="Times New Roman" w:eastAsia="Times New Roman" w:hAnsi="Times New Roman" w:cs="Times New Roman"/>
              <w:b/>
              <w:sz w:val="28"/>
              <w:szCs w:val="28"/>
              <w:lang w:eastAsia="uk-UA"/>
            </w:rPr>
            <w:t>Викладач:</w:t>
          </w:r>
          <w:r w:rsidRPr="00C97C34">
            <w:rPr>
              <w:rFonts w:ascii="Times New Roman" w:eastAsia="Times New Roman" w:hAnsi="Times New Roman" w:cs="Times New Roman"/>
              <w:sz w:val="28"/>
              <w:szCs w:val="28"/>
              <w:lang w:eastAsia="uk-UA"/>
            </w:rPr>
            <w:t xml:space="preserve"> У вас на столі є по два конверти. В одному з них назви країн, у другому – «родзинка» (щось особливе, цікаве про цю країну).</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2F57A2">
            <w:rPr>
              <w:rFonts w:ascii="Times New Roman" w:eastAsia="Times New Roman" w:hAnsi="Times New Roman" w:cs="Times New Roman"/>
              <w:b/>
              <w:sz w:val="28"/>
              <w:szCs w:val="28"/>
              <w:lang w:eastAsia="uk-UA"/>
            </w:rPr>
            <w:t>Ваше завдання:</w:t>
          </w:r>
          <w:r w:rsidRPr="00C97C34">
            <w:rPr>
              <w:rFonts w:ascii="Times New Roman" w:eastAsia="Times New Roman" w:hAnsi="Times New Roman" w:cs="Times New Roman"/>
              <w:sz w:val="28"/>
              <w:szCs w:val="28"/>
              <w:lang w:eastAsia="uk-UA"/>
            </w:rPr>
            <w:t xml:space="preserve"> до кожної країни підібрати «родзинку».</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Люксембург – кузня Західної Європи, сталеве царство.</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Данія – тваринницька ферма Європи.</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lastRenderedPageBreak/>
            <w:t>Португалія – країна емігрантів, швейна фабрика Європи.</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Швейцарія – країна найнадійнішого сейфу, країна – банкір, країна – готель.</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Нідерланди – світовий центр квітництва, королівство дерев’яних черевиків, країна сиру, вітряків і тюльпанів.</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Ліхтенштейн – світовий лідер з виробництва зубних протезів, кераміки, стоматобладнання.</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Монако – країна–казино.</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Ісландія – країна–рибалка.</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Сан-Маріно – держава на одній горі.</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Фінляндія – країна озер і боліт, вкрита снігом до семи місяців на рік.</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Австрія – альпійська республіка.</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Швеція – одна з найбільших країн Європи. Жителі цієї країни отримують високу зарплату і витрачають на відпочинок грошей більше, ніж будь-яка інша нація у світі.</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530AE">
            <w:rPr>
              <w:rFonts w:ascii="Times New Roman" w:eastAsia="Times New Roman" w:hAnsi="Times New Roman" w:cs="Times New Roman"/>
              <w:b/>
              <w:sz w:val="28"/>
              <w:szCs w:val="28"/>
              <w:lang w:eastAsia="uk-UA"/>
            </w:rPr>
            <w:t>Викладач:</w:t>
          </w:r>
          <w:r w:rsidRPr="00C97C34">
            <w:rPr>
              <w:rFonts w:ascii="Times New Roman" w:eastAsia="Times New Roman" w:hAnsi="Times New Roman" w:cs="Times New Roman"/>
              <w:sz w:val="28"/>
              <w:szCs w:val="28"/>
              <w:lang w:eastAsia="uk-UA"/>
            </w:rPr>
            <w:t xml:space="preserve"> дякую всім учасникам проекту  і, відповідно, підраховуємо отримані прапорці, оскільки представники України мали більше можливостей отримати більше прапорців, то, мабуть і наша держава має багато шансів стати членом Євросоюзу.</w:t>
          </w:r>
        </w:p>
        <w:p w:rsidR="00B86CF6" w:rsidRPr="00C530AE" w:rsidRDefault="00B86CF6" w:rsidP="00C530AE">
          <w:pPr>
            <w:pStyle w:val="a3"/>
            <w:spacing w:line="360" w:lineRule="auto"/>
            <w:jc w:val="both"/>
            <w:rPr>
              <w:rFonts w:ascii="Times New Roman" w:eastAsia="Times New Roman" w:hAnsi="Times New Roman" w:cs="Times New Roman"/>
              <w:b/>
              <w:sz w:val="28"/>
              <w:szCs w:val="28"/>
              <w:lang w:eastAsia="uk-UA"/>
            </w:rPr>
          </w:pPr>
          <w:r w:rsidRPr="00C530AE">
            <w:rPr>
              <w:rFonts w:ascii="Times New Roman" w:eastAsia="Times New Roman" w:hAnsi="Times New Roman" w:cs="Times New Roman"/>
              <w:b/>
              <w:i/>
              <w:iCs/>
              <w:sz w:val="28"/>
              <w:szCs w:val="28"/>
              <w:lang w:eastAsia="uk-UA"/>
            </w:rPr>
            <w:t>Українка.</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В Європейськім Союзі – могутні країни,</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І бажає вступити в Союз Україна.</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Ми – держава незламних людей,</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Маємо безліч пропозицій, цікавих ідей.</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Сміливо дивімось у майбуття,</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Цікаве й щасливе творімо життя.</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r w:rsidRPr="00C97C34">
            <w:rPr>
              <w:rFonts w:ascii="Times New Roman" w:eastAsia="Times New Roman" w:hAnsi="Times New Roman" w:cs="Times New Roman"/>
              <w:sz w:val="28"/>
              <w:szCs w:val="28"/>
              <w:lang w:eastAsia="uk-UA"/>
            </w:rPr>
            <w:t> </w:t>
          </w: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p>
        <w:p w:rsidR="00B86CF6" w:rsidRPr="00C97C34" w:rsidRDefault="00B86CF6" w:rsidP="00C530AE">
          <w:pPr>
            <w:pStyle w:val="a3"/>
            <w:spacing w:line="360" w:lineRule="auto"/>
            <w:jc w:val="both"/>
            <w:rPr>
              <w:rFonts w:ascii="Times New Roman" w:eastAsia="Times New Roman" w:hAnsi="Times New Roman" w:cs="Times New Roman"/>
              <w:sz w:val="28"/>
              <w:szCs w:val="28"/>
              <w:lang w:eastAsia="uk-UA"/>
            </w:rPr>
          </w:pPr>
        </w:p>
        <w:p w:rsidR="00B86CF6" w:rsidRPr="00C97C34" w:rsidRDefault="007961F0" w:rsidP="00C530AE">
          <w:pPr>
            <w:pStyle w:val="a3"/>
            <w:spacing w:line="360" w:lineRule="auto"/>
            <w:jc w:val="both"/>
            <w:rPr>
              <w:rFonts w:ascii="Times New Roman" w:eastAsia="Times New Roman" w:hAnsi="Times New Roman" w:cs="Times New Roman"/>
              <w:sz w:val="28"/>
              <w:szCs w:val="28"/>
              <w:lang w:eastAsia="uk-UA"/>
            </w:rPr>
          </w:pPr>
          <w:r>
            <w:rPr>
              <w:sz w:val="28"/>
              <w:szCs w:val="28"/>
            </w:rPr>
            <w:lastRenderedPageBreak/>
            <w:pict>
              <v:shape id="_x0000_i1028" type="#_x0000_t75" style="width:446.5pt;height:42.25pt" o:hrpct="0" o:hralign="center" o:hr="t">
                <v:imagedata r:id="rId10" o:title="BD21313_"/>
              </v:shape>
            </w:pict>
          </w:r>
        </w:p>
        <w:p w:rsidR="00B86CF6" w:rsidRPr="00C97C34" w:rsidRDefault="00B86CF6" w:rsidP="00C530AE">
          <w:pPr>
            <w:pStyle w:val="a3"/>
            <w:spacing w:line="360" w:lineRule="auto"/>
            <w:jc w:val="both"/>
            <w:rPr>
              <w:rFonts w:ascii="Times New Roman" w:hAnsi="Times New Roman" w:cs="Times New Roman"/>
              <w:sz w:val="28"/>
              <w:szCs w:val="28"/>
            </w:rPr>
          </w:pPr>
        </w:p>
        <w:p w:rsidR="00B86CF6" w:rsidRPr="00B86CF6" w:rsidRDefault="0005258F" w:rsidP="00B86CF6">
          <w:pPr>
            <w:spacing w:after="0" w:line="240" w:lineRule="auto"/>
            <w:rPr>
              <w:rFonts w:ascii="Times New Roman" w:eastAsia="Times New Roman" w:hAnsi="Times New Roman" w:cs="Times New Roman"/>
              <w:b/>
              <w:sz w:val="48"/>
              <w:szCs w:val="48"/>
              <w:lang w:eastAsia="ru-RU"/>
            </w:rPr>
          </w:pPr>
          <w:r>
            <w:rPr>
              <w:rFonts w:ascii="Times New Roman" w:eastAsiaTheme="minorEastAsia" w:hAnsi="Times New Roman" w:cs="Times New Roman"/>
              <w:sz w:val="28"/>
              <w:szCs w:val="28"/>
              <w:lang w:val="ru-RU"/>
            </w:rPr>
            <w:t xml:space="preserve">             </w:t>
          </w:r>
          <w:r w:rsidR="00B86CF6" w:rsidRPr="00B86CF6">
            <w:rPr>
              <w:rFonts w:ascii="Times New Roman" w:eastAsia="Times New Roman" w:hAnsi="Times New Roman" w:cs="Times New Roman"/>
              <w:b/>
              <w:sz w:val="48"/>
              <w:szCs w:val="48"/>
              <w:lang w:eastAsia="ru-RU"/>
            </w:rPr>
            <w:t>План-конспект навчального семінару</w:t>
          </w:r>
        </w:p>
        <w:p w:rsidR="00B86CF6" w:rsidRPr="00B86CF6" w:rsidRDefault="00B86CF6" w:rsidP="00B86CF6">
          <w:pPr>
            <w:spacing w:after="0" w:line="360" w:lineRule="auto"/>
            <w:jc w:val="both"/>
            <w:rPr>
              <w:rFonts w:ascii="Times New Roman" w:eastAsia="Times New Roman" w:hAnsi="Times New Roman" w:cs="Times New Roman"/>
              <w:b/>
              <w:sz w:val="28"/>
              <w:szCs w:val="28"/>
              <w:lang w:eastAsia="ru-RU"/>
            </w:rPr>
          </w:pPr>
          <w:r w:rsidRPr="00B86CF6">
            <w:rPr>
              <w:rFonts w:ascii="Times New Roman" w:eastAsia="Times New Roman" w:hAnsi="Times New Roman" w:cs="Times New Roman"/>
              <w:b/>
              <w:sz w:val="28"/>
              <w:szCs w:val="28"/>
              <w:lang w:val="ru-RU" w:eastAsia="ru-RU"/>
            </w:rPr>
            <w:t xml:space="preserve">                 </w:t>
          </w:r>
        </w:p>
        <w:p w:rsidR="00B86CF6" w:rsidRPr="00B86CF6" w:rsidRDefault="00B86CF6" w:rsidP="00B86CF6">
          <w:pPr>
            <w:spacing w:after="0" w:line="360" w:lineRule="auto"/>
            <w:jc w:val="both"/>
            <w:rPr>
              <w:rFonts w:ascii="Verdana" w:eastAsia="Times New Roman" w:hAnsi="Verdana" w:cs="Times New Roman"/>
              <w:color w:val="1E34D4"/>
              <w:sz w:val="32"/>
              <w:szCs w:val="32"/>
              <w:lang w:eastAsia="ru-RU"/>
            </w:rPr>
          </w:pPr>
          <w:r w:rsidRPr="00B86CF6">
            <w:rPr>
              <w:rFonts w:ascii="Times New Roman" w:eastAsia="Times New Roman" w:hAnsi="Times New Roman" w:cs="Times New Roman"/>
              <w:b/>
              <w:sz w:val="28"/>
              <w:szCs w:val="28"/>
              <w:lang w:eastAsia="ru-RU"/>
            </w:rPr>
            <w:t xml:space="preserve">                 </w:t>
          </w:r>
          <w:r w:rsidRPr="00B86CF6">
            <w:rPr>
              <w:rFonts w:ascii="Times New Roman" w:eastAsia="Times New Roman" w:hAnsi="Times New Roman" w:cs="Times New Roman"/>
              <w:b/>
              <w:sz w:val="28"/>
              <w:szCs w:val="28"/>
              <w:lang w:val="ru-RU" w:eastAsia="ru-RU"/>
            </w:rPr>
            <w:t xml:space="preserve"> </w:t>
          </w:r>
          <w:r w:rsidRPr="00B86CF6">
            <w:rPr>
              <w:rFonts w:ascii="Verdana" w:eastAsia="Times New Roman" w:hAnsi="Verdana" w:cs="Times New Roman"/>
              <w:color w:val="1E34D4"/>
              <w:sz w:val="32"/>
              <w:szCs w:val="32"/>
              <w:lang w:val="ru-RU" w:eastAsia="ru-RU"/>
            </w:rPr>
            <w:t>«Рекреаційно-туристичні ресурси Італії»</w:t>
          </w:r>
        </w:p>
        <w:p w:rsidR="00B86CF6" w:rsidRPr="00B86CF6" w:rsidRDefault="00B86CF6" w:rsidP="00B86CF6">
          <w:pPr>
            <w:spacing w:after="0" w:line="240" w:lineRule="auto"/>
            <w:rPr>
              <w:rFonts w:ascii="Times New Roman" w:eastAsia="Times New Roman" w:hAnsi="Times New Roman" w:cs="Times New Roman"/>
              <w:sz w:val="28"/>
              <w:szCs w:val="28"/>
              <w:lang w:eastAsia="ru-RU"/>
            </w:rPr>
          </w:pPr>
        </w:p>
        <w:p w:rsidR="00B86CF6" w:rsidRPr="00B86CF6" w:rsidRDefault="00B86CF6" w:rsidP="00B86CF6">
          <w:pPr>
            <w:spacing w:after="0" w:line="240" w:lineRule="auto"/>
            <w:rPr>
              <w:rFonts w:ascii="Times New Roman" w:eastAsia="Times New Roman" w:hAnsi="Times New Roman" w:cs="Times New Roman"/>
              <w:sz w:val="28"/>
              <w:szCs w:val="28"/>
              <w:lang w:eastAsia="ru-RU"/>
            </w:rPr>
          </w:pPr>
          <w:r w:rsidRPr="00B86CF6">
            <w:rPr>
              <w:rFonts w:ascii="Times New Roman" w:eastAsia="Times New Roman" w:hAnsi="Times New Roman" w:cs="Times New Roman"/>
              <w:b/>
              <w:sz w:val="40"/>
              <w:szCs w:val="40"/>
              <w:lang w:eastAsia="ru-RU"/>
            </w:rPr>
            <w:t xml:space="preserve">             </w:t>
          </w:r>
          <w:r w:rsidRPr="00B86CF6">
            <w:rPr>
              <w:rFonts w:ascii="Times New Roman" w:eastAsia="Times New Roman" w:hAnsi="Times New Roman" w:cs="Times New Roman"/>
              <w:sz w:val="28"/>
              <w:szCs w:val="28"/>
              <w:lang w:eastAsia="ru-RU"/>
            </w:rPr>
            <w:t xml:space="preserve"> </w:t>
          </w:r>
        </w:p>
        <w:p w:rsidR="00B86CF6" w:rsidRPr="00B86CF6" w:rsidRDefault="00B86CF6" w:rsidP="00B86CF6">
          <w:pPr>
            <w:spacing w:after="0" w:line="360" w:lineRule="auto"/>
            <w:jc w:val="both"/>
            <w:rPr>
              <w:rFonts w:ascii="Times New Roman" w:eastAsia="Times New Roman" w:hAnsi="Times New Roman" w:cs="Times New Roman"/>
              <w:b/>
              <w:sz w:val="28"/>
              <w:szCs w:val="28"/>
              <w:lang w:eastAsia="ru-RU"/>
            </w:rPr>
          </w:pPr>
          <w:r w:rsidRPr="00B86CF6">
            <w:rPr>
              <w:rFonts w:ascii="Times New Roman" w:eastAsia="Times New Roman" w:hAnsi="Times New Roman" w:cs="Times New Roman"/>
              <w:b/>
              <w:sz w:val="28"/>
              <w:szCs w:val="28"/>
              <w:lang w:eastAsia="ru-RU"/>
            </w:rPr>
            <w:t>Мета:</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b/>
              <w:sz w:val="28"/>
              <w:szCs w:val="28"/>
              <w:lang w:eastAsia="ru-RU"/>
            </w:rPr>
            <w:t xml:space="preserve">     Навчальна:</w:t>
          </w:r>
          <w:r w:rsidRPr="00B86CF6">
            <w:rPr>
              <w:rFonts w:ascii="Times New Roman" w:eastAsia="Times New Roman" w:hAnsi="Times New Roman" w:cs="Times New Roman"/>
              <w:sz w:val="28"/>
              <w:szCs w:val="28"/>
              <w:lang w:eastAsia="ru-RU"/>
            </w:rPr>
            <w:t xml:space="preserve"> сформувати в студентів навички самостійної творчої діяльності з географії; поглибити та розширити знання про рекреаційно-туристичні ресурси Італії.</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b/>
              <w:sz w:val="28"/>
              <w:szCs w:val="28"/>
              <w:lang w:eastAsia="ru-RU"/>
            </w:rPr>
            <w:t xml:space="preserve">     Розвивальна:</w:t>
          </w:r>
          <w:r w:rsidRPr="00B86CF6">
            <w:rPr>
              <w:rFonts w:ascii="Times New Roman" w:eastAsia="Times New Roman" w:hAnsi="Times New Roman" w:cs="Times New Roman"/>
              <w:sz w:val="28"/>
              <w:szCs w:val="28"/>
              <w:lang w:eastAsia="ru-RU"/>
            </w:rPr>
            <w:t xml:space="preserve"> сприяти розвитку творчого мислення студентів; розширити їх світогляд; розвивати уміння триматися перед аудиторією, дискутувати та робити висновки.</w:t>
          </w:r>
        </w:p>
        <w:p w:rsidR="00B86CF6" w:rsidRPr="00B86CF6" w:rsidRDefault="0005258F" w:rsidP="00B86CF6">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val="ru-RU" w:eastAsia="ru-RU"/>
            </w:rPr>
            <w:t xml:space="preserve">     </w:t>
          </w:r>
          <w:r w:rsidR="00B86CF6" w:rsidRPr="00B86CF6">
            <w:rPr>
              <w:rFonts w:ascii="Times New Roman" w:eastAsia="Times New Roman" w:hAnsi="Times New Roman" w:cs="Times New Roman"/>
              <w:b/>
              <w:sz w:val="28"/>
              <w:szCs w:val="28"/>
              <w:lang w:eastAsia="ru-RU"/>
            </w:rPr>
            <w:t>Виховна:</w:t>
          </w:r>
          <w:r w:rsidR="00B86CF6" w:rsidRPr="00B86CF6">
            <w:rPr>
              <w:rFonts w:ascii="Times New Roman" w:eastAsia="Times New Roman" w:hAnsi="Times New Roman" w:cs="Times New Roman"/>
              <w:sz w:val="28"/>
              <w:szCs w:val="28"/>
              <w:lang w:eastAsia="ru-RU"/>
            </w:rPr>
            <w:t xml:space="preserve"> виховувати пізнавальний інтерес до предмета, зацікавленість у вивченні теми; підвищити загальну культуру.</w:t>
          </w:r>
        </w:p>
        <w:p w:rsidR="00B86CF6" w:rsidRPr="00B86CF6" w:rsidRDefault="00B86CF6" w:rsidP="00B86CF6">
          <w:pPr>
            <w:spacing w:after="0" w:line="360" w:lineRule="auto"/>
            <w:jc w:val="both"/>
            <w:rPr>
              <w:rFonts w:ascii="Times New Roman" w:eastAsia="Times New Roman" w:hAnsi="Times New Roman" w:cs="Times New Roman"/>
              <w:sz w:val="28"/>
              <w:szCs w:val="28"/>
              <w:lang w:val="ru-RU" w:eastAsia="ru-RU"/>
            </w:rPr>
          </w:pPr>
          <w:r w:rsidRPr="00B86CF6">
            <w:rPr>
              <w:rFonts w:ascii="Times New Roman" w:eastAsia="Times New Roman" w:hAnsi="Times New Roman" w:cs="Times New Roman"/>
              <w:b/>
              <w:sz w:val="28"/>
              <w:szCs w:val="28"/>
              <w:lang w:eastAsia="ru-RU"/>
            </w:rPr>
            <w:t xml:space="preserve">Завдання: </w:t>
          </w:r>
          <w:r w:rsidRPr="00B86CF6">
            <w:rPr>
              <w:rFonts w:ascii="Times New Roman" w:eastAsia="Times New Roman" w:hAnsi="Times New Roman" w:cs="Times New Roman"/>
              <w:sz w:val="28"/>
              <w:szCs w:val="28"/>
              <w:lang w:eastAsia="ru-RU"/>
            </w:rPr>
            <w:t>розповісти про основні історико-культурні пам</w:t>
          </w:r>
          <w:r w:rsidRPr="00B86CF6">
            <w:rPr>
              <w:rFonts w:ascii="Times New Roman" w:eastAsia="Times New Roman" w:hAnsi="Times New Roman" w:cs="Times New Roman"/>
              <w:sz w:val="28"/>
              <w:szCs w:val="28"/>
              <w:lang w:val="ru-RU" w:eastAsia="ru-RU"/>
            </w:rPr>
            <w:t>’ятки Італії</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b/>
              <w:sz w:val="28"/>
              <w:szCs w:val="28"/>
              <w:lang w:eastAsia="ru-RU"/>
            </w:rPr>
            <w:t>Час проведення:</w:t>
          </w:r>
          <w:r w:rsidRPr="00B86CF6">
            <w:rPr>
              <w:rFonts w:ascii="Times New Roman" w:eastAsia="Times New Roman" w:hAnsi="Times New Roman" w:cs="Times New Roman"/>
              <w:sz w:val="28"/>
              <w:szCs w:val="28"/>
              <w:lang w:eastAsia="ru-RU"/>
            </w:rPr>
            <w:t xml:space="preserve"> 80 хвилин</w:t>
          </w:r>
        </w:p>
        <w:p w:rsidR="00B86CF6" w:rsidRPr="00B86CF6" w:rsidRDefault="00B86CF6" w:rsidP="00B86CF6">
          <w:pPr>
            <w:spacing w:after="0" w:line="360" w:lineRule="auto"/>
            <w:jc w:val="both"/>
            <w:rPr>
              <w:rFonts w:ascii="Times New Roman" w:eastAsia="Times New Roman" w:hAnsi="Times New Roman" w:cs="Times New Roman"/>
              <w:b/>
              <w:sz w:val="28"/>
              <w:szCs w:val="28"/>
              <w:lang w:eastAsia="ru-RU"/>
            </w:rPr>
          </w:pPr>
          <w:r w:rsidRPr="00B86CF6">
            <w:rPr>
              <w:rFonts w:ascii="Times New Roman" w:eastAsia="Times New Roman" w:hAnsi="Times New Roman" w:cs="Times New Roman"/>
              <w:b/>
              <w:sz w:val="28"/>
              <w:szCs w:val="28"/>
              <w:lang w:eastAsia="ru-RU"/>
            </w:rPr>
            <w:t>Методи і методичні прийоми:</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b/>
              <w:sz w:val="28"/>
              <w:szCs w:val="28"/>
              <w:lang w:eastAsia="ru-RU"/>
            </w:rPr>
            <w:t>І. За джерелом знань:</w:t>
          </w:r>
          <w:r w:rsidRPr="00B86CF6">
            <w:rPr>
              <w:rFonts w:ascii="Times New Roman" w:eastAsia="Times New Roman" w:hAnsi="Times New Roman" w:cs="Times New Roman"/>
              <w:sz w:val="28"/>
              <w:szCs w:val="28"/>
              <w:lang w:eastAsia="ru-RU"/>
            </w:rPr>
            <w:t xml:space="preserve"> словесні (бесіда, розповідь, пояснення та інструктаж); наочні (ілюстрація географічних об’єктів та явищ на картах); практичні (самостійна робота з картографічними та літературними джерелами). </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b/>
              <w:sz w:val="28"/>
              <w:szCs w:val="28"/>
              <w:lang w:eastAsia="ru-RU"/>
            </w:rPr>
            <w:t>ІІ. За ступенем самостійності мислення студентів у процесі оволодіння</w:t>
          </w:r>
          <w:r w:rsidRPr="00B86CF6">
            <w:rPr>
              <w:rFonts w:ascii="Times New Roman" w:eastAsia="Times New Roman" w:hAnsi="Times New Roman" w:cs="Times New Roman"/>
              <w:sz w:val="28"/>
              <w:szCs w:val="28"/>
              <w:lang w:eastAsia="ru-RU"/>
            </w:rPr>
            <w:t xml:space="preserve"> </w:t>
          </w:r>
          <w:r w:rsidRPr="00B86CF6">
            <w:rPr>
              <w:rFonts w:ascii="Times New Roman" w:eastAsia="Times New Roman" w:hAnsi="Times New Roman" w:cs="Times New Roman"/>
              <w:b/>
              <w:sz w:val="28"/>
              <w:szCs w:val="28"/>
              <w:lang w:eastAsia="ru-RU"/>
            </w:rPr>
            <w:t>знаннями, формування вмінь і навичок:</w:t>
          </w:r>
          <w:r w:rsidRPr="00B86CF6">
            <w:rPr>
              <w:rFonts w:ascii="Times New Roman" w:eastAsia="Times New Roman" w:hAnsi="Times New Roman" w:cs="Times New Roman"/>
              <w:sz w:val="28"/>
              <w:szCs w:val="28"/>
              <w:lang w:eastAsia="ru-RU"/>
            </w:rPr>
            <w:t xml:space="preserve"> проблемно-пошуковий (відповідь на проблемні запитання, робота з картами атласу та додатками); дослідницький (формулювання висновків та виявлення закономірностей, встановлення причинно-наслідкових зв’язків).</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b/>
              <w:sz w:val="28"/>
              <w:szCs w:val="28"/>
              <w:lang w:eastAsia="ru-RU"/>
            </w:rPr>
            <w:t>За внутрішнім логічним шляхом</w:t>
          </w:r>
          <w:r w:rsidRPr="00B86CF6">
            <w:rPr>
              <w:rFonts w:ascii="Times New Roman" w:eastAsia="Times New Roman" w:hAnsi="Times New Roman" w:cs="Times New Roman"/>
              <w:b/>
              <w:sz w:val="28"/>
              <w:szCs w:val="28"/>
              <w:lang w:val="ru-RU" w:eastAsia="ru-RU"/>
            </w:rPr>
            <w:t xml:space="preserve"> засвоєння знань:</w:t>
          </w:r>
          <w:r w:rsidRPr="00B86CF6">
            <w:rPr>
              <w:rFonts w:ascii="Times New Roman" w:eastAsia="Times New Roman" w:hAnsi="Times New Roman" w:cs="Times New Roman"/>
              <w:b/>
              <w:sz w:val="28"/>
              <w:szCs w:val="28"/>
              <w:lang w:eastAsia="ru-RU"/>
            </w:rPr>
            <w:t xml:space="preserve"> </w:t>
          </w:r>
          <w:r w:rsidRPr="00B86CF6">
            <w:rPr>
              <w:rFonts w:ascii="Times New Roman" w:eastAsia="Times New Roman" w:hAnsi="Times New Roman" w:cs="Times New Roman"/>
              <w:sz w:val="28"/>
              <w:szCs w:val="28"/>
              <w:lang w:eastAsia="ru-RU"/>
            </w:rPr>
            <w:t>аналітико-синтетичні.</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b/>
              <w:sz w:val="28"/>
              <w:szCs w:val="28"/>
              <w:lang w:eastAsia="ru-RU"/>
            </w:rPr>
            <w:lastRenderedPageBreak/>
            <w:t>Матеріали та обладнання:</w:t>
          </w:r>
          <w:r w:rsidRPr="00B86CF6">
            <w:rPr>
              <w:rFonts w:ascii="Times New Roman" w:eastAsia="Times New Roman" w:hAnsi="Times New Roman" w:cs="Times New Roman"/>
              <w:sz w:val="28"/>
              <w:szCs w:val="28"/>
              <w:lang w:eastAsia="ru-RU"/>
            </w:rPr>
            <w:t xml:space="preserve"> карта Італії [Додаток </w:t>
          </w:r>
          <w:r w:rsidRPr="00B86CF6">
            <w:rPr>
              <w:rFonts w:ascii="Times New Roman" w:eastAsia="Times New Roman" w:hAnsi="Times New Roman" w:cs="Times New Roman"/>
              <w:sz w:val="28"/>
              <w:szCs w:val="28"/>
              <w:lang w:val="en-US" w:eastAsia="ru-RU"/>
            </w:rPr>
            <w:t>E</w:t>
          </w:r>
          <w:r w:rsidRPr="00B86CF6">
            <w:rPr>
              <w:rFonts w:ascii="Times New Roman" w:eastAsia="Times New Roman" w:hAnsi="Times New Roman" w:cs="Times New Roman"/>
              <w:sz w:val="28"/>
              <w:szCs w:val="28"/>
              <w:lang w:eastAsia="ru-RU"/>
            </w:rPr>
            <w:t>], малюнки основних історико-культурних пам’яток Італії [Додатки Ж, З], презентація [Додаток К].</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b/>
              <w:sz w:val="28"/>
              <w:szCs w:val="28"/>
              <w:lang w:eastAsia="ru-RU"/>
            </w:rPr>
            <w:t>Форма проведення заняття:</w:t>
          </w:r>
          <w:r w:rsidRPr="00B86CF6">
            <w:rPr>
              <w:rFonts w:ascii="Times New Roman" w:eastAsia="Times New Roman" w:hAnsi="Times New Roman" w:cs="Times New Roman"/>
              <w:sz w:val="28"/>
              <w:szCs w:val="28"/>
              <w:lang w:eastAsia="ru-RU"/>
            </w:rPr>
            <w:t xml:space="preserve"> навчальний семінар</w:t>
          </w:r>
        </w:p>
        <w:p w:rsidR="00B86CF6" w:rsidRPr="00B86CF6" w:rsidRDefault="00B86CF6" w:rsidP="00B86CF6">
          <w:pPr>
            <w:spacing w:after="0" w:line="360" w:lineRule="auto"/>
            <w:jc w:val="both"/>
            <w:rPr>
              <w:rFonts w:ascii="Times New Roman" w:eastAsia="Times New Roman" w:hAnsi="Times New Roman" w:cs="Times New Roman"/>
              <w:b/>
              <w:sz w:val="28"/>
              <w:szCs w:val="28"/>
              <w:lang w:eastAsia="ru-RU"/>
            </w:rPr>
          </w:pPr>
          <w:r w:rsidRPr="00B86CF6">
            <w:rPr>
              <w:rFonts w:ascii="Times New Roman" w:eastAsia="Times New Roman" w:hAnsi="Times New Roman" w:cs="Times New Roman"/>
              <w:b/>
              <w:sz w:val="28"/>
              <w:szCs w:val="28"/>
              <w:lang w:eastAsia="ru-RU"/>
            </w:rPr>
            <w:t>Структура:</w:t>
          </w:r>
        </w:p>
        <w:p w:rsidR="00B86CF6" w:rsidRPr="00B86CF6" w:rsidRDefault="00B86CF6" w:rsidP="00B86CF6">
          <w:pPr>
            <w:numPr>
              <w:ilvl w:val="0"/>
              <w:numId w:val="9"/>
            </w:num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Підготовчий етап</w:t>
          </w:r>
        </w:p>
        <w:p w:rsidR="00B86CF6" w:rsidRPr="00B86CF6" w:rsidRDefault="00B86CF6" w:rsidP="00B86CF6">
          <w:pPr>
            <w:numPr>
              <w:ilvl w:val="0"/>
              <w:numId w:val="9"/>
            </w:num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Основний етап.</w:t>
          </w:r>
        </w:p>
        <w:p w:rsidR="00B86CF6" w:rsidRPr="00B86CF6" w:rsidRDefault="00B86CF6" w:rsidP="00B86CF6">
          <w:pPr>
            <w:numPr>
              <w:ilvl w:val="0"/>
              <w:numId w:val="9"/>
            </w:num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Заключний етап.</w:t>
          </w:r>
        </w:p>
        <w:p w:rsidR="00B86CF6" w:rsidRPr="00B86CF6" w:rsidRDefault="00B86CF6" w:rsidP="00B86CF6">
          <w:pPr>
            <w:spacing w:after="0" w:line="360" w:lineRule="auto"/>
            <w:jc w:val="both"/>
            <w:rPr>
              <w:rFonts w:ascii="Times New Roman" w:eastAsia="Times New Roman" w:hAnsi="Times New Roman" w:cs="Times New Roman"/>
              <w:b/>
              <w:sz w:val="28"/>
              <w:szCs w:val="28"/>
              <w:lang w:eastAsia="ru-RU"/>
            </w:rPr>
          </w:pPr>
          <w:r w:rsidRPr="00B86CF6">
            <w:rPr>
              <w:rFonts w:ascii="Times New Roman" w:eastAsia="Times New Roman" w:hAnsi="Times New Roman" w:cs="Times New Roman"/>
              <w:b/>
              <w:sz w:val="28"/>
              <w:szCs w:val="28"/>
              <w:lang w:eastAsia="ru-RU"/>
            </w:rPr>
            <w:t>План проведення навчального семінару:</w:t>
          </w:r>
        </w:p>
        <w:p w:rsidR="00B86CF6" w:rsidRPr="00B86CF6" w:rsidRDefault="00B86CF6" w:rsidP="00B86CF6">
          <w:pPr>
            <w:numPr>
              <w:ilvl w:val="0"/>
              <w:numId w:val="11"/>
            </w:num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Організаційна частина (5 хв.)</w:t>
          </w:r>
        </w:p>
        <w:p w:rsidR="00B86CF6" w:rsidRPr="00B86CF6" w:rsidRDefault="00B86CF6" w:rsidP="00B86CF6">
          <w:pPr>
            <w:numPr>
              <w:ilvl w:val="0"/>
              <w:numId w:val="11"/>
            </w:num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Вступне слово викладача (10 хв.)</w:t>
          </w:r>
        </w:p>
        <w:p w:rsidR="00B86CF6" w:rsidRPr="00B86CF6" w:rsidRDefault="00B86CF6" w:rsidP="00B86CF6">
          <w:pPr>
            <w:numPr>
              <w:ilvl w:val="0"/>
              <w:numId w:val="11"/>
            </w:num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Виступ 1 групи студентів (15 хв.)</w:t>
          </w:r>
        </w:p>
        <w:p w:rsidR="00B86CF6" w:rsidRPr="00B86CF6" w:rsidRDefault="00B86CF6" w:rsidP="00B86CF6">
          <w:pPr>
            <w:numPr>
              <w:ilvl w:val="0"/>
              <w:numId w:val="11"/>
            </w:num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Виступ 2 групи студентів (15 хв.)</w:t>
          </w:r>
        </w:p>
        <w:p w:rsidR="00B86CF6" w:rsidRPr="00B86CF6" w:rsidRDefault="00B86CF6" w:rsidP="00B86CF6">
          <w:pPr>
            <w:numPr>
              <w:ilvl w:val="0"/>
              <w:numId w:val="11"/>
            </w:num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Виступ 3 групи студентів (15 хв.)</w:t>
          </w:r>
        </w:p>
        <w:p w:rsidR="00B86CF6" w:rsidRPr="00B86CF6" w:rsidRDefault="00B86CF6" w:rsidP="00B86CF6">
          <w:pPr>
            <w:numPr>
              <w:ilvl w:val="0"/>
              <w:numId w:val="11"/>
            </w:num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Виступ 4 групи студентів(15 хв.)</w:t>
          </w:r>
        </w:p>
        <w:p w:rsidR="00B86CF6" w:rsidRPr="00B86CF6" w:rsidRDefault="00B86CF6" w:rsidP="00B86CF6">
          <w:pPr>
            <w:numPr>
              <w:ilvl w:val="0"/>
              <w:numId w:val="11"/>
            </w:num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Підведення підсумку (5 хв.)</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p>
        <w:p w:rsidR="00B86CF6" w:rsidRPr="00B86CF6" w:rsidRDefault="00B86CF6" w:rsidP="00B86CF6">
          <w:pPr>
            <w:spacing w:after="0" w:line="360" w:lineRule="auto"/>
            <w:jc w:val="both"/>
            <w:rPr>
              <w:rFonts w:ascii="Times New Roman" w:eastAsia="Times New Roman" w:hAnsi="Times New Roman" w:cs="Times New Roman"/>
              <w:b/>
              <w:sz w:val="28"/>
              <w:szCs w:val="28"/>
              <w:lang w:eastAsia="ru-RU"/>
            </w:rPr>
          </w:pPr>
          <w:r w:rsidRPr="00B86CF6">
            <w:rPr>
              <w:rFonts w:ascii="Times New Roman" w:eastAsia="Times New Roman" w:hAnsi="Times New Roman" w:cs="Times New Roman"/>
              <w:b/>
              <w:sz w:val="28"/>
              <w:szCs w:val="28"/>
              <w:lang w:eastAsia="ru-RU"/>
            </w:rPr>
            <w:t>Підготовчий етап</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Викладач заздалегідь попереджає студентів про навчальний семінар з географії. Повідомляє, що темою навчального семінару буде «Рекреаційно-туристичні ресурси Італії». Навчальний семінар буде проходити в груповій формі. Викладач поділяє студентів на 5 груп. Кожна з груп отримує завдання для повідомлення.</w:t>
          </w:r>
        </w:p>
        <w:p w:rsidR="00B86CF6" w:rsidRPr="00B86CF6" w:rsidRDefault="00B86CF6" w:rsidP="00B86CF6">
          <w:pPr>
            <w:spacing w:after="0" w:line="360" w:lineRule="auto"/>
            <w:jc w:val="both"/>
            <w:rPr>
              <w:rFonts w:ascii="Times New Roman" w:eastAsia="Times New Roman" w:hAnsi="Times New Roman" w:cs="Times New Roman"/>
              <w:b/>
              <w:sz w:val="28"/>
              <w:szCs w:val="28"/>
              <w:lang w:eastAsia="ru-RU"/>
            </w:rPr>
          </w:pPr>
          <w:r w:rsidRPr="00B86CF6">
            <w:rPr>
              <w:rFonts w:ascii="Times New Roman" w:eastAsia="Times New Roman" w:hAnsi="Times New Roman" w:cs="Times New Roman"/>
              <w:b/>
              <w:sz w:val="28"/>
              <w:szCs w:val="28"/>
              <w:lang w:eastAsia="ru-RU"/>
            </w:rPr>
            <w:t>Теми повідомлення:</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1 група «Історико-культурні пам</w:t>
          </w:r>
          <w:r w:rsidRPr="00B86CF6">
            <w:rPr>
              <w:rFonts w:ascii="Times New Roman" w:eastAsia="Times New Roman" w:hAnsi="Times New Roman" w:cs="Times New Roman"/>
              <w:sz w:val="28"/>
              <w:szCs w:val="28"/>
              <w:lang w:val="ru-RU" w:eastAsia="ru-RU"/>
            </w:rPr>
            <w:t>’ятки Риму</w:t>
          </w:r>
          <w:r w:rsidRPr="00B86CF6">
            <w:rPr>
              <w:rFonts w:ascii="Times New Roman" w:eastAsia="Times New Roman" w:hAnsi="Times New Roman" w:cs="Times New Roman"/>
              <w:sz w:val="28"/>
              <w:szCs w:val="28"/>
              <w:lang w:eastAsia="ru-RU"/>
            </w:rPr>
            <w:t>»</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2 група «Історико-культурні пам</w:t>
          </w:r>
          <w:r w:rsidRPr="00B86CF6">
            <w:rPr>
              <w:rFonts w:ascii="Times New Roman" w:eastAsia="Times New Roman" w:hAnsi="Times New Roman" w:cs="Times New Roman"/>
              <w:sz w:val="28"/>
              <w:szCs w:val="28"/>
              <w:lang w:val="ru-RU" w:eastAsia="ru-RU"/>
            </w:rPr>
            <w:t>’ятки Флоренції</w:t>
          </w:r>
          <w:r w:rsidRPr="00B86CF6">
            <w:rPr>
              <w:rFonts w:ascii="Times New Roman" w:eastAsia="Times New Roman" w:hAnsi="Times New Roman" w:cs="Times New Roman"/>
              <w:sz w:val="28"/>
              <w:szCs w:val="28"/>
              <w:lang w:eastAsia="ru-RU"/>
            </w:rPr>
            <w:t>»</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3 група «Історико-культурні пам’</w:t>
          </w:r>
          <w:r w:rsidRPr="00B86CF6">
            <w:rPr>
              <w:rFonts w:ascii="Times New Roman" w:eastAsia="Times New Roman" w:hAnsi="Times New Roman" w:cs="Times New Roman"/>
              <w:sz w:val="28"/>
              <w:szCs w:val="28"/>
              <w:lang w:val="ru-RU" w:eastAsia="ru-RU"/>
            </w:rPr>
            <w:t>ятки Мілану</w:t>
          </w:r>
          <w:r w:rsidRPr="00B86CF6">
            <w:rPr>
              <w:rFonts w:ascii="Times New Roman" w:eastAsia="Times New Roman" w:hAnsi="Times New Roman" w:cs="Times New Roman"/>
              <w:sz w:val="28"/>
              <w:szCs w:val="28"/>
              <w:lang w:eastAsia="ru-RU"/>
            </w:rPr>
            <w:t>»</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4 група «Історико-культурні пам’</w:t>
          </w:r>
          <w:r w:rsidRPr="00B86CF6">
            <w:rPr>
              <w:rFonts w:ascii="Times New Roman" w:eastAsia="Times New Roman" w:hAnsi="Times New Roman" w:cs="Times New Roman"/>
              <w:sz w:val="28"/>
              <w:szCs w:val="28"/>
              <w:lang w:val="ru-RU" w:eastAsia="ru-RU"/>
            </w:rPr>
            <w:t>ятки Венеції</w:t>
          </w:r>
          <w:r w:rsidRPr="00B86CF6">
            <w:rPr>
              <w:rFonts w:ascii="Times New Roman" w:eastAsia="Times New Roman" w:hAnsi="Times New Roman" w:cs="Times New Roman"/>
              <w:sz w:val="28"/>
              <w:szCs w:val="28"/>
              <w:lang w:eastAsia="ru-RU"/>
            </w:rPr>
            <w:t>»</w:t>
          </w:r>
        </w:p>
        <w:p w:rsidR="00B86CF6" w:rsidRPr="00B86CF6" w:rsidRDefault="00B86CF6" w:rsidP="00B86CF6">
          <w:pPr>
            <w:spacing w:after="0" w:line="360" w:lineRule="auto"/>
            <w:jc w:val="both"/>
            <w:rPr>
              <w:rFonts w:ascii="Times New Roman" w:eastAsia="Times New Roman" w:hAnsi="Times New Roman" w:cs="Times New Roman"/>
              <w:b/>
              <w:sz w:val="28"/>
              <w:szCs w:val="28"/>
              <w:lang w:eastAsia="ru-RU"/>
            </w:rPr>
          </w:pPr>
          <w:r w:rsidRPr="00B86CF6">
            <w:rPr>
              <w:rFonts w:ascii="Times New Roman" w:eastAsia="Times New Roman" w:hAnsi="Times New Roman" w:cs="Times New Roman"/>
              <w:b/>
              <w:sz w:val="28"/>
              <w:szCs w:val="28"/>
              <w:lang w:eastAsia="ru-RU"/>
            </w:rPr>
            <w:t>Основний етап</w:t>
          </w:r>
        </w:p>
        <w:p w:rsidR="00B86CF6" w:rsidRPr="00B86CF6" w:rsidRDefault="00B86CF6" w:rsidP="00B86CF6">
          <w:pPr>
            <w:numPr>
              <w:ilvl w:val="0"/>
              <w:numId w:val="10"/>
            </w:num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b/>
              <w:sz w:val="28"/>
              <w:szCs w:val="28"/>
              <w:lang w:eastAsia="ru-RU"/>
            </w:rPr>
            <w:t>Організаційна частина</w:t>
          </w:r>
          <w:r w:rsidRPr="00B86CF6">
            <w:rPr>
              <w:rFonts w:ascii="Times New Roman" w:eastAsia="Times New Roman" w:hAnsi="Times New Roman" w:cs="Times New Roman"/>
              <w:sz w:val="28"/>
              <w:szCs w:val="28"/>
              <w:lang w:eastAsia="ru-RU"/>
            </w:rPr>
            <w:t xml:space="preserve"> (привітання із студентами).</w:t>
          </w:r>
        </w:p>
        <w:p w:rsidR="00B86CF6" w:rsidRPr="00B86CF6" w:rsidRDefault="00B86CF6" w:rsidP="00B86CF6">
          <w:pPr>
            <w:spacing w:after="0" w:line="360" w:lineRule="auto"/>
            <w:ind w:left="360"/>
            <w:jc w:val="both"/>
            <w:rPr>
              <w:rFonts w:ascii="Times New Roman" w:eastAsia="Times New Roman" w:hAnsi="Times New Roman" w:cs="Times New Roman"/>
              <w:b/>
              <w:sz w:val="28"/>
              <w:szCs w:val="28"/>
              <w:lang w:eastAsia="ru-RU"/>
            </w:rPr>
          </w:pPr>
        </w:p>
        <w:p w:rsidR="00B86CF6" w:rsidRPr="0005258F" w:rsidRDefault="00B86CF6" w:rsidP="0005258F">
          <w:pPr>
            <w:pStyle w:val="a7"/>
            <w:numPr>
              <w:ilvl w:val="0"/>
              <w:numId w:val="10"/>
            </w:numPr>
            <w:spacing w:after="0" w:line="360" w:lineRule="auto"/>
            <w:jc w:val="both"/>
            <w:rPr>
              <w:rFonts w:ascii="Times New Roman" w:eastAsia="Times New Roman" w:hAnsi="Times New Roman" w:cs="Times New Roman"/>
              <w:b/>
              <w:sz w:val="28"/>
              <w:szCs w:val="28"/>
              <w:lang w:eastAsia="ru-RU"/>
            </w:rPr>
          </w:pPr>
          <w:r w:rsidRPr="0005258F">
            <w:rPr>
              <w:rFonts w:ascii="Times New Roman" w:eastAsia="Times New Roman" w:hAnsi="Times New Roman" w:cs="Times New Roman"/>
              <w:b/>
              <w:sz w:val="28"/>
              <w:szCs w:val="28"/>
              <w:lang w:eastAsia="ru-RU"/>
            </w:rPr>
            <w:lastRenderedPageBreak/>
            <w:t>Вступне слово викладача.</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Якщо ви хоч раз побували в Італії, то неодмінно відвідайте її ще раз. Одна з причин популярності Італії серед туристів – це її багатюща історія, що складається з безлічі етапів, пронизаних інтригами, багатих архітектурними спорудами, витворами мистецтва і літератури, що відрізняються своєю розвиненістю у всіх сферах життя суспільства. Безумовно, історія Італії вплинула на розвиток культури і мистецтва цієї країни. Важко повірити, але більше 50% світової культурної спадщини сконцентровано саме в Італії.</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В Італії загалом є 4 «перлини», побачити які необхідно: 1) Рим з його стародавніми руїнами й музеями Ватикану; 2) Флоренція, без якої неможливо уявити собі італійське Відродження; 3) Піза з її вічно падаючою вежею;  4) Венеція — ірреальне місто мостів і каналів, яке мріють відвідати буквально всі. І без кожного із цих міст думка про Італію буде неповною. </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Кожне велике місто Італії має багатющу історію і займає одне з провідних місць в світовій культурі. Виникнувши більше двох з половиною тисяч років назад, воно пройшло шлях від античності через епоху Відродження до готики, бароко і далі, залишивши свою різноманітність в мостах і замках, вулицях і палацах.</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Отже, на сьогоднішньому занятті ми поговоримо про визначні пам’</w:t>
          </w:r>
          <w:r w:rsidRPr="00B86CF6">
            <w:rPr>
              <w:rFonts w:ascii="Times New Roman" w:eastAsia="Times New Roman" w:hAnsi="Times New Roman" w:cs="Times New Roman"/>
              <w:sz w:val="28"/>
              <w:szCs w:val="28"/>
              <w:lang w:val="ru-RU" w:eastAsia="ru-RU"/>
            </w:rPr>
            <w:t>ятки Італії</w:t>
          </w:r>
          <w:r w:rsidRPr="00B86CF6">
            <w:rPr>
              <w:rFonts w:ascii="Times New Roman" w:eastAsia="Times New Roman" w:hAnsi="Times New Roman" w:cs="Times New Roman"/>
              <w:sz w:val="28"/>
              <w:szCs w:val="28"/>
              <w:lang w:eastAsia="ru-RU"/>
            </w:rPr>
            <w:t>.</w:t>
          </w:r>
        </w:p>
        <w:p w:rsidR="00B86CF6" w:rsidRPr="00B86CF6" w:rsidRDefault="00B86CF6" w:rsidP="00B86CF6">
          <w:pPr>
            <w:spacing w:after="0" w:line="360" w:lineRule="auto"/>
            <w:jc w:val="both"/>
            <w:rPr>
              <w:rFonts w:ascii="Times New Roman" w:eastAsia="Times New Roman" w:hAnsi="Times New Roman" w:cs="Times New Roman"/>
              <w:b/>
              <w:sz w:val="28"/>
              <w:szCs w:val="28"/>
              <w:lang w:eastAsia="ru-RU"/>
            </w:rPr>
          </w:pPr>
          <w:r w:rsidRPr="00B86CF6">
            <w:rPr>
              <w:rFonts w:ascii="Times New Roman" w:eastAsia="Times New Roman" w:hAnsi="Times New Roman" w:cs="Times New Roman"/>
              <w:b/>
              <w:sz w:val="28"/>
              <w:szCs w:val="28"/>
              <w:lang w:eastAsia="ru-RU"/>
            </w:rPr>
            <w:t>3.</w:t>
          </w:r>
          <w:r w:rsidRPr="00B86CF6">
            <w:rPr>
              <w:rFonts w:ascii="Times New Roman" w:eastAsia="Times New Roman" w:hAnsi="Times New Roman" w:cs="Times New Roman"/>
              <w:sz w:val="28"/>
              <w:szCs w:val="28"/>
              <w:lang w:eastAsia="ru-RU"/>
            </w:rPr>
            <w:t xml:space="preserve"> </w:t>
          </w:r>
          <w:r w:rsidRPr="00B86CF6">
            <w:rPr>
              <w:rFonts w:ascii="Times New Roman" w:eastAsia="Times New Roman" w:hAnsi="Times New Roman" w:cs="Times New Roman"/>
              <w:b/>
              <w:sz w:val="28"/>
              <w:szCs w:val="28"/>
              <w:lang w:eastAsia="ru-RU"/>
            </w:rPr>
            <w:t>Виступ І групи студентів «Історико-культурні пам’ятки Риму»</w:t>
          </w:r>
        </w:p>
        <w:p w:rsidR="00B86CF6" w:rsidRPr="00B86CF6" w:rsidRDefault="00B86CF6" w:rsidP="00B86CF6">
          <w:pPr>
            <w:spacing w:after="0" w:line="360" w:lineRule="auto"/>
            <w:jc w:val="both"/>
            <w:rPr>
              <w:rFonts w:ascii="Times New Roman" w:eastAsia="Times New Roman" w:hAnsi="Times New Roman" w:cs="Times New Roman"/>
              <w:b/>
              <w:sz w:val="28"/>
              <w:szCs w:val="28"/>
              <w:lang w:eastAsia="ru-RU"/>
            </w:rPr>
          </w:pPr>
          <w:r w:rsidRPr="00B86CF6">
            <w:rPr>
              <w:rFonts w:ascii="Times New Roman" w:eastAsia="Times New Roman" w:hAnsi="Times New Roman" w:cs="Times New Roman"/>
              <w:b/>
              <w:sz w:val="28"/>
              <w:szCs w:val="28"/>
              <w:lang w:eastAsia="ru-RU"/>
            </w:rPr>
            <w:t xml:space="preserve">    </w:t>
          </w:r>
          <w:r w:rsidRPr="00B86CF6">
            <w:rPr>
              <w:rFonts w:ascii="Times New Roman" w:eastAsia="Times New Roman" w:hAnsi="Times New Roman" w:cs="Times New Roman"/>
              <w:sz w:val="28"/>
              <w:szCs w:val="28"/>
              <w:lang w:eastAsia="ru-RU"/>
            </w:rPr>
            <w:t xml:space="preserve"> Рим – серце Італії – одне з найважливіших міст Європи, колись політичний і культурний центр наймогутнішої Римської імперії. В епоху Відродження над прикрасою Риму працювали кращі італійські майстри: Мікеланджело, Рафаель, Браманте, Берніні. Рим як ніяке інше місто багате на різноманітні пам’ятки античності та велику кількість музеїв і галерей. Прогулянку по Риму слід починати з огляду так званого «античного Риму».</w:t>
          </w:r>
        </w:p>
        <w:p w:rsidR="00B86CF6" w:rsidRPr="00B86CF6" w:rsidRDefault="00B86CF6" w:rsidP="00B86CF6">
          <w:pPr>
            <w:spacing w:after="0" w:line="360" w:lineRule="auto"/>
            <w:jc w:val="both"/>
            <w:rPr>
              <w:rFonts w:ascii="Times New Roman" w:eastAsia="Times New Roman" w:hAnsi="Times New Roman" w:cs="Times New Roman"/>
              <w:sz w:val="28"/>
              <w:szCs w:val="28"/>
              <w:lang w:val="ru-RU" w:eastAsia="ru-RU"/>
            </w:rPr>
          </w:pPr>
          <w:r w:rsidRPr="00B86CF6">
            <w:rPr>
              <w:rFonts w:ascii="Times New Roman" w:eastAsia="Times New Roman" w:hAnsi="Times New Roman" w:cs="Times New Roman"/>
              <w:sz w:val="28"/>
              <w:szCs w:val="28"/>
              <w:lang w:eastAsia="ru-RU"/>
            </w:rPr>
            <w:t xml:space="preserve">     Форум – головний археологічний район міста, розташований в низині, оточеній трьома горбами – Палатином, Капітолієм і Еськвілином. Це своєрідний музей просто неба. По території стародавнього кладовища через Форум – від Платину до Капітолія – пролягає так звана священна дорога. По ній проходили тріумфальні </w:t>
          </w:r>
          <w:r w:rsidRPr="00B86CF6">
            <w:rPr>
              <w:rFonts w:ascii="Times New Roman" w:eastAsia="Times New Roman" w:hAnsi="Times New Roman" w:cs="Times New Roman"/>
              <w:sz w:val="28"/>
              <w:szCs w:val="28"/>
              <w:lang w:eastAsia="ru-RU"/>
            </w:rPr>
            <w:lastRenderedPageBreak/>
            <w:t>ходи полководців і імператорів, що приносили жертовні дари в храм Юпітера на Капітолії</w:t>
          </w:r>
          <w:r w:rsidRPr="00B86CF6">
            <w:rPr>
              <w:rFonts w:ascii="Times New Roman" w:eastAsia="Times New Roman" w:hAnsi="Times New Roman" w:cs="Times New Roman"/>
              <w:sz w:val="28"/>
              <w:szCs w:val="28"/>
              <w:lang w:val="ru-RU" w:eastAsia="ru-RU"/>
            </w:rPr>
            <w:t>.</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Одним з найцікавіших пам’ятників Риму є Арка Гептімія Півночі (203 рік н.е.). На рельєфах, що прикрашають її, відображені картини боротьби з племенами парфів, з якими Рим бився за часів правління Септімія Півночі.</w:t>
          </w:r>
        </w:p>
        <w:p w:rsidR="00B86CF6" w:rsidRPr="00B86CF6" w:rsidRDefault="00B86CF6" w:rsidP="00B86CF6">
          <w:pPr>
            <w:spacing w:after="0" w:line="360" w:lineRule="auto"/>
            <w:jc w:val="both"/>
            <w:rPr>
              <w:rFonts w:ascii="Times New Roman" w:eastAsia="Times New Roman" w:hAnsi="Times New Roman" w:cs="Times New Roman"/>
              <w:sz w:val="28"/>
              <w:szCs w:val="28"/>
              <w:lang w:val="ru-RU" w:eastAsia="ru-RU"/>
            </w:rPr>
          </w:pPr>
          <w:r w:rsidRPr="00B86CF6">
            <w:rPr>
              <w:rFonts w:ascii="Times New Roman" w:eastAsia="Times New Roman" w:hAnsi="Times New Roman" w:cs="Times New Roman"/>
              <w:sz w:val="28"/>
              <w:szCs w:val="28"/>
              <w:lang w:eastAsia="ru-RU"/>
            </w:rPr>
            <w:t xml:space="preserve">     Храм Вести – богині домівки і покровительки спочатку міста, а потім і всієї держави був місцем особливого покоління, тут горів вічний вогонь – символ могутності Риму. За вогнищем доглядали весталкі, яких обирали з найбільш знатних римських сімейств у віці 7-10 років. Якщо за часів своєї служби (до 30 років) вони порушували обітницю цнотливості, їх хоронили живцем </w:t>
          </w:r>
          <w:r w:rsidRPr="00B86CF6">
            <w:rPr>
              <w:rFonts w:ascii="Times New Roman" w:eastAsia="Times New Roman" w:hAnsi="Times New Roman" w:cs="Times New Roman"/>
              <w:sz w:val="28"/>
              <w:szCs w:val="28"/>
              <w:lang w:val="ru-RU" w:eastAsia="ru-RU"/>
            </w:rPr>
            <w:t>[</w:t>
          </w:r>
          <w:r w:rsidRPr="00B86CF6">
            <w:rPr>
              <w:rFonts w:ascii="Times New Roman" w:eastAsia="Times New Roman" w:hAnsi="Times New Roman" w:cs="Times New Roman"/>
              <w:sz w:val="28"/>
              <w:szCs w:val="28"/>
              <w:lang w:eastAsia="ru-RU"/>
            </w:rPr>
            <w:t>слайд 1</w:t>
          </w:r>
          <w:r w:rsidRPr="00B86CF6">
            <w:rPr>
              <w:rFonts w:ascii="Times New Roman" w:eastAsia="Times New Roman" w:hAnsi="Times New Roman" w:cs="Times New Roman"/>
              <w:sz w:val="28"/>
              <w:szCs w:val="28"/>
              <w:lang w:val="ru-RU" w:eastAsia="ru-RU"/>
            </w:rPr>
            <w:t>].</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Храм Антоніо і Фаустіни – монументальна будівля, побудована імператором Антоніо Піо (86-161 рр.) на честь його дружини Фаустіни, є одна із споруд, що найбільше збереглася. В ХІ столітті була перетворена на церкву Св. Лаврентія.</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Арка Тіта (81 рік н.е.) була споруджена на честь перемоги імператора Тіта в Іудейській війні. Її пілястри прикрашені дуже красивими рельєфами. І хоча розміри арки невеликі (її висота досягає </w:t>
          </w:r>
          <w:smartTag w:uri="urn:schemas-microsoft-com:office:smarttags" w:element="metricconverter">
            <w:smartTagPr>
              <w:attr w:name="ProductID" w:val="15 м"/>
            </w:smartTagPr>
            <w:r w:rsidRPr="00B86CF6">
              <w:rPr>
                <w:rFonts w:ascii="Times New Roman" w:eastAsia="Times New Roman" w:hAnsi="Times New Roman" w:cs="Times New Roman"/>
                <w:sz w:val="28"/>
                <w:szCs w:val="28"/>
                <w:lang w:eastAsia="ru-RU"/>
              </w:rPr>
              <w:t>15 м</w:t>
            </w:r>
          </w:smartTag>
          <w:r w:rsidRPr="00B86CF6">
            <w:rPr>
              <w:rFonts w:ascii="Times New Roman" w:eastAsia="Times New Roman" w:hAnsi="Times New Roman" w:cs="Times New Roman"/>
              <w:sz w:val="28"/>
              <w:szCs w:val="28"/>
              <w:lang w:eastAsia="ru-RU"/>
            </w:rPr>
            <w:t>), пропорції її такі досконалі, що вона справляє враження монументальної будівлі.</w:t>
          </w:r>
        </w:p>
        <w:p w:rsidR="00B86CF6" w:rsidRPr="00B86CF6" w:rsidRDefault="00B86CF6" w:rsidP="00B86CF6">
          <w:pPr>
            <w:spacing w:after="0" w:line="360" w:lineRule="auto"/>
            <w:jc w:val="both"/>
            <w:rPr>
              <w:rFonts w:ascii="Times New Roman" w:eastAsia="Times New Roman" w:hAnsi="Times New Roman" w:cs="Times New Roman"/>
              <w:sz w:val="28"/>
              <w:szCs w:val="28"/>
              <w:lang w:val="ru-RU" w:eastAsia="ru-RU"/>
            </w:rPr>
          </w:pPr>
          <w:r w:rsidRPr="00B86CF6">
            <w:rPr>
              <w:rFonts w:ascii="Times New Roman" w:eastAsia="Times New Roman" w:hAnsi="Times New Roman" w:cs="Times New Roman"/>
              <w:sz w:val="28"/>
              <w:szCs w:val="28"/>
              <w:lang w:eastAsia="ru-RU"/>
            </w:rPr>
            <w:t xml:space="preserve">     Палатин – найстаріша населена частина Риму, розташована на горбі. Згідно переказам, в 753 році до н.е. на цьому місці Ромул заснував місто. Згодом горб перейшов у володіння знатних сімей, а під час правління Серпня став резиденцією імператора. Тут знаходяться руїни Флавіїв – найрозкішнішого зі всіх палатинських палаців, руїни стадіону Доміціана і дома Лідії, дружини Серпня. На стінах цієї будівлі збереглися фрески в помпейському стилі</w:t>
          </w:r>
          <w:r w:rsidRPr="00B86CF6">
            <w:rPr>
              <w:rFonts w:ascii="Times New Roman" w:eastAsia="Times New Roman" w:hAnsi="Times New Roman" w:cs="Times New Roman"/>
              <w:sz w:val="28"/>
              <w:szCs w:val="28"/>
              <w:lang w:val="ru-RU" w:eastAsia="ru-RU"/>
            </w:rPr>
            <w:t>.</w:t>
          </w:r>
          <w:r w:rsidRPr="00B86CF6">
            <w:rPr>
              <w:rFonts w:ascii="Times New Roman" w:eastAsia="Times New Roman" w:hAnsi="Times New Roman" w:cs="Times New Roman"/>
              <w:sz w:val="28"/>
              <w:szCs w:val="28"/>
              <w:lang w:eastAsia="ru-RU"/>
            </w:rPr>
            <w:t xml:space="preserve">    </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val="ru-RU" w:eastAsia="ru-RU"/>
            </w:rPr>
            <w:t xml:space="preserve">     </w:t>
          </w:r>
          <w:r w:rsidRPr="00B86CF6">
            <w:rPr>
              <w:rFonts w:ascii="Times New Roman" w:eastAsia="Times New Roman" w:hAnsi="Times New Roman" w:cs="Times New Roman"/>
              <w:sz w:val="28"/>
              <w:szCs w:val="28"/>
              <w:lang w:eastAsia="ru-RU"/>
            </w:rPr>
            <w:t xml:space="preserve">Пантеон – одне з чудес будівельного мистецтва старовини. У лабіринті провулків в центрі Риму його можна знайти насилу. У своєму нинішньому вигляді Пантеон є переробленим в ІІ столітті н.е. раніше існуючий храм. В середні віки цей стародавній язичницький храм був перетворений на християнську церкву. Тут похоронені великий художник Рафаель і італійські королі Віктор Еммануїл ІІ і Умберто І. Портик Пантеону підтримується 16 монолітними колонами з порфіру і сірого граніту заввишки </w:t>
          </w:r>
          <w:smartTag w:uri="urn:schemas-microsoft-com:office:smarttags" w:element="metricconverter">
            <w:smartTagPr>
              <w:attr w:name="ProductID" w:val="12,5 м"/>
            </w:smartTagPr>
            <w:r w:rsidRPr="00B86CF6">
              <w:rPr>
                <w:rFonts w:ascii="Times New Roman" w:eastAsia="Times New Roman" w:hAnsi="Times New Roman" w:cs="Times New Roman"/>
                <w:sz w:val="28"/>
                <w:szCs w:val="28"/>
                <w:lang w:eastAsia="ru-RU"/>
              </w:rPr>
              <w:t>12,5 м</w:t>
            </w:r>
          </w:smartTag>
          <w:r w:rsidRPr="00B86CF6">
            <w:rPr>
              <w:rFonts w:ascii="Times New Roman" w:eastAsia="Times New Roman" w:hAnsi="Times New Roman" w:cs="Times New Roman"/>
              <w:sz w:val="28"/>
              <w:szCs w:val="28"/>
              <w:lang w:eastAsia="ru-RU"/>
            </w:rPr>
            <w:t xml:space="preserve"> і </w:t>
          </w:r>
          <w:smartTag w:uri="urn:schemas-microsoft-com:office:smarttags" w:element="metricconverter">
            <w:smartTagPr>
              <w:attr w:name="ProductID" w:val=",5 м"/>
            </w:smartTagPr>
            <w:r w:rsidRPr="00B86CF6">
              <w:rPr>
                <w:rFonts w:ascii="Times New Roman" w:eastAsia="Times New Roman" w:hAnsi="Times New Roman" w:cs="Times New Roman"/>
                <w:sz w:val="28"/>
                <w:szCs w:val="28"/>
                <w:lang w:eastAsia="ru-RU"/>
              </w:rPr>
              <w:t>,5 м</w:t>
            </w:r>
          </w:smartTag>
          <w:r w:rsidRPr="00B86CF6">
            <w:rPr>
              <w:rFonts w:ascii="Times New Roman" w:eastAsia="Times New Roman" w:hAnsi="Times New Roman" w:cs="Times New Roman"/>
              <w:sz w:val="28"/>
              <w:szCs w:val="28"/>
              <w:lang w:eastAsia="ru-RU"/>
            </w:rPr>
            <w:t xml:space="preserve"> в колі [слайд 2].</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lastRenderedPageBreak/>
            <w:t xml:space="preserve">     Терми (башти) Каракалли – ця споруда вражає своїми розмірами, побудована в 212-216 рр. н.е. Всі будівлі терм були оброблені мармуром, прикрашені мозаїкою і витворами мистецтва. В даний час влітку величні руїни терм використовують в якості природних декорацій для оперних спектаклів і балетів.</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Прекрасні площі Риму є справжніми витворами архітектурного мистецтва. Їх огляд рекомендуємо почати з площі Капітолія. Капітолійський палац, що стоїть на горбі, де вже впродовж довгого часу знаходиться римський муніципалітет, був побудований на античному фундаменті. В 1536 році Мікеланджело почав роботу над створенням парадного ансамблю Капітолійської площі. Прекрасний ансамбль площі Навона був створений в ХVІІ столітті. В античні часи тут знаходився цирк, що вміщав до 30 000 глядачів. Саме тому площа Навона зберегла свою довгасту форму стародавнього цирку. Її архітектурним центром є купольна церква Св. Агнеси на Арені з двома дзвіницями, виконаними архітекторами К. Райнальді і Ф. Борроміні.</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Площа Іспанії – найзнаменитіша площа Риму. Вона оточена барочними будівлями ХVII-</w:t>
          </w:r>
          <w:r w:rsidRPr="00B86CF6">
            <w:rPr>
              <w:rFonts w:ascii="Times New Roman" w:eastAsia="Times New Roman" w:hAnsi="Times New Roman" w:cs="Times New Roman"/>
              <w:sz w:val="28"/>
              <w:szCs w:val="28"/>
              <w:lang w:val="en-US" w:eastAsia="ru-RU"/>
            </w:rPr>
            <w:t>XVIII</w:t>
          </w:r>
          <w:r w:rsidRPr="00B86CF6">
            <w:rPr>
              <w:rFonts w:ascii="Times New Roman" w:eastAsia="Times New Roman" w:hAnsi="Times New Roman" w:cs="Times New Roman"/>
              <w:sz w:val="28"/>
              <w:szCs w:val="28"/>
              <w:lang w:val="ru-RU" w:eastAsia="ru-RU"/>
            </w:rPr>
            <w:t xml:space="preserve"> ст.</w:t>
          </w:r>
          <w:r w:rsidRPr="00B86CF6">
            <w:rPr>
              <w:rFonts w:ascii="Times New Roman" w:eastAsia="Times New Roman" w:hAnsi="Times New Roman" w:cs="Times New Roman"/>
              <w:sz w:val="28"/>
              <w:szCs w:val="28"/>
              <w:lang w:eastAsia="ru-RU"/>
            </w:rPr>
            <w:t>, а в її центрі знаходиться красивий фонтан «Човен» - творіння П’</w:t>
          </w:r>
          <w:r w:rsidRPr="00B86CF6">
            <w:rPr>
              <w:rFonts w:ascii="Times New Roman" w:eastAsia="Times New Roman" w:hAnsi="Times New Roman" w:cs="Times New Roman"/>
              <w:sz w:val="28"/>
              <w:szCs w:val="28"/>
              <w:lang w:val="ru-RU" w:eastAsia="ru-RU"/>
            </w:rPr>
            <w:t>тро Берніні, отця знаменитого Лоренцо Берніні.</w:t>
          </w:r>
          <w:r w:rsidRPr="00B86CF6">
            <w:rPr>
              <w:rFonts w:ascii="Times New Roman" w:eastAsia="Times New Roman" w:hAnsi="Times New Roman" w:cs="Times New Roman"/>
              <w:sz w:val="28"/>
              <w:szCs w:val="28"/>
              <w:lang w:eastAsia="ru-RU"/>
            </w:rPr>
            <w:t xml:space="preserve"> Від фонтану вгору до церкви Санта Трініта дій Монті піднімаються розкішні сходи, що налічують 135 ступенів (1720-1750 рр.). Навесні її уквітчують азалії, а влітку вона є природним фоном для демонстрацій італійської моди. Через Порта дель Пополо можна потрапити на П</w:t>
          </w:r>
          <w:r w:rsidRPr="00B86CF6">
            <w:rPr>
              <w:rFonts w:ascii="Times New Roman" w:eastAsia="Times New Roman" w:hAnsi="Times New Roman" w:cs="Times New Roman"/>
              <w:sz w:val="28"/>
              <w:szCs w:val="28"/>
              <w:lang w:val="ru-RU" w:eastAsia="ru-RU"/>
            </w:rPr>
            <w:t>’яцца дель Пополо (Площа Народу), від неї розходяться три радіальні вулиці.</w:t>
          </w:r>
          <w:r w:rsidRPr="00B86CF6">
            <w:rPr>
              <w:rFonts w:ascii="Times New Roman" w:eastAsia="Times New Roman" w:hAnsi="Times New Roman" w:cs="Times New Roman"/>
              <w:sz w:val="28"/>
              <w:szCs w:val="28"/>
              <w:lang w:eastAsia="ru-RU"/>
            </w:rPr>
            <w:t xml:space="preserve"> Це Віа дель Корсо, по якій можна дійти до Палаццо Венеція і торгового центру, Віа Ріпетта, ведуча у бік Ватикану, і Віа дель Бабуїно у напрямку до палацу Квірінале. В центрі площі, в точці перетину вулиць, розташований обеліск, а в трикутних просторах на початку вулиць-променів – дві куполові церкви.</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Площа Венеції – центр міського руху. На її фоні височіє відкритий в 1911 році великий пам’ятник Віктору Еммануїлу ІІ, в роки правління якого відбулося об’єднання Італії. В центрі п’</w:t>
          </w:r>
          <w:r w:rsidRPr="00B86CF6">
            <w:rPr>
              <w:rFonts w:ascii="Times New Roman" w:eastAsia="Times New Roman" w:hAnsi="Times New Roman" w:cs="Times New Roman"/>
              <w:sz w:val="28"/>
              <w:szCs w:val="28"/>
              <w:lang w:val="ru-RU" w:eastAsia="ru-RU"/>
            </w:rPr>
            <w:t>єдесталу знаходиться могила Невідомого Солдата (так званий Вівтар Батьківщини).</w:t>
          </w:r>
          <w:r w:rsidRPr="00B86CF6">
            <w:rPr>
              <w:rFonts w:ascii="Times New Roman" w:eastAsia="Times New Roman" w:hAnsi="Times New Roman" w:cs="Times New Roman"/>
              <w:sz w:val="28"/>
              <w:szCs w:val="28"/>
              <w:lang w:eastAsia="ru-RU"/>
            </w:rPr>
            <w:t xml:space="preserve"> На площі Венеції розташований також </w:t>
          </w:r>
          <w:r w:rsidRPr="00B86CF6">
            <w:rPr>
              <w:rFonts w:ascii="Times New Roman" w:eastAsia="Times New Roman" w:hAnsi="Times New Roman" w:cs="Times New Roman"/>
              <w:sz w:val="28"/>
              <w:szCs w:val="28"/>
              <w:lang w:eastAsia="ru-RU"/>
            </w:rPr>
            <w:lastRenderedPageBreak/>
            <w:t>Венеціанський палац (1445 р.), побудований в стилі епохи Відродження. До 1564 року палац був папською резиденцією, пізніше в нім розміщувалося посольство Венеціанської республіки, тепер же в нім розташований музей і влаштовуються виставки.</w:t>
          </w:r>
          <w:r w:rsidRPr="00B86CF6">
            <w:rPr>
              <w:rFonts w:ascii="Times New Roman" w:eastAsia="Times New Roman" w:hAnsi="Times New Roman" w:cs="Times New Roman"/>
              <w:sz w:val="28"/>
              <w:szCs w:val="28"/>
              <w:lang w:val="ru-RU" w:eastAsia="ru-RU"/>
            </w:rPr>
            <w:t xml:space="preserve"> </w:t>
          </w:r>
          <w:r w:rsidRPr="00B86CF6">
            <w:rPr>
              <w:rFonts w:ascii="Times New Roman" w:eastAsia="Times New Roman" w:hAnsi="Times New Roman" w:cs="Times New Roman"/>
              <w:sz w:val="28"/>
              <w:szCs w:val="28"/>
              <w:lang w:eastAsia="ru-RU"/>
            </w:rPr>
            <w:t xml:space="preserve">До Венеціанського палацу примикає церква Святого Марка, прикрашена прекрасними мозаїками ІХ століття.    </w:t>
          </w:r>
        </w:p>
        <w:p w:rsidR="00B86CF6" w:rsidRPr="00B86CF6" w:rsidRDefault="00B86CF6" w:rsidP="00B86CF6">
          <w:pPr>
            <w:spacing w:after="0" w:line="360" w:lineRule="auto"/>
            <w:jc w:val="both"/>
            <w:rPr>
              <w:rFonts w:ascii="Times New Roman" w:eastAsia="Times New Roman" w:hAnsi="Times New Roman" w:cs="Times New Roman"/>
              <w:sz w:val="28"/>
              <w:szCs w:val="28"/>
              <w:lang w:val="ru-RU" w:eastAsia="ru-RU"/>
            </w:rPr>
          </w:pPr>
          <w:r w:rsidRPr="00B86CF6">
            <w:rPr>
              <w:rFonts w:ascii="Times New Roman" w:eastAsia="Times New Roman" w:hAnsi="Times New Roman" w:cs="Times New Roman"/>
              <w:sz w:val="28"/>
              <w:szCs w:val="28"/>
              <w:lang w:eastAsia="ru-RU"/>
            </w:rPr>
            <w:t xml:space="preserve">     Не дивлячись на свою назву («маджоре» -великий), храм Санта-Марія Маджоре – найменший зі всіх головних соборів Риму. Фасад у стилі барокко був побудований в 1743-1750 рр., потрійні лоджії, прикрашені мозаїкою, відносяться до 1300 року. Між двома куполами підноситься стародавня і найвища з романських дзвіниць в Римі (</w:t>
          </w:r>
          <w:smartTag w:uri="urn:schemas-microsoft-com:office:smarttags" w:element="metricconverter">
            <w:smartTagPr>
              <w:attr w:name="ProductID" w:val="75 м"/>
            </w:smartTagPr>
            <w:r w:rsidRPr="00B86CF6">
              <w:rPr>
                <w:rFonts w:ascii="Times New Roman" w:eastAsia="Times New Roman" w:hAnsi="Times New Roman" w:cs="Times New Roman"/>
                <w:sz w:val="28"/>
                <w:szCs w:val="28"/>
                <w:lang w:eastAsia="ru-RU"/>
              </w:rPr>
              <w:t>75 м</w:t>
            </w:r>
          </w:smartTag>
          <w:r w:rsidRPr="00B86CF6">
            <w:rPr>
              <w:rFonts w:ascii="Times New Roman" w:eastAsia="Times New Roman" w:hAnsi="Times New Roman" w:cs="Times New Roman"/>
              <w:sz w:val="28"/>
              <w:szCs w:val="28"/>
              <w:lang w:eastAsia="ru-RU"/>
            </w:rPr>
            <w:t>), побудована в 1371 році. Серед п</w:t>
          </w:r>
          <w:r w:rsidRPr="00B86CF6">
            <w:rPr>
              <w:rFonts w:ascii="Times New Roman" w:eastAsia="Times New Roman" w:hAnsi="Times New Roman" w:cs="Times New Roman"/>
              <w:sz w:val="28"/>
              <w:szCs w:val="28"/>
              <w:lang w:val="ru-RU" w:eastAsia="ru-RU"/>
            </w:rPr>
            <w:t xml:space="preserve">’яти дверей знаходяться </w:t>
          </w:r>
          <w:r w:rsidRPr="00B86CF6">
            <w:rPr>
              <w:rFonts w:ascii="Times New Roman" w:eastAsia="Times New Roman" w:hAnsi="Times New Roman" w:cs="Times New Roman"/>
              <w:sz w:val="28"/>
              <w:szCs w:val="28"/>
              <w:lang w:eastAsia="ru-RU"/>
            </w:rPr>
            <w:t xml:space="preserve">«Святі двері». Довжина собору – </w:t>
          </w:r>
          <w:smartTag w:uri="urn:schemas-microsoft-com:office:smarttags" w:element="metricconverter">
            <w:smartTagPr>
              <w:attr w:name="ProductID" w:val="86 м"/>
            </w:smartTagPr>
            <w:r w:rsidRPr="00B86CF6">
              <w:rPr>
                <w:rFonts w:ascii="Times New Roman" w:eastAsia="Times New Roman" w:hAnsi="Times New Roman" w:cs="Times New Roman"/>
                <w:sz w:val="28"/>
                <w:szCs w:val="28"/>
                <w:lang w:eastAsia="ru-RU"/>
              </w:rPr>
              <w:t>86 м</w:t>
            </w:r>
          </w:smartTag>
          <w:r w:rsidRPr="00B86CF6">
            <w:rPr>
              <w:rFonts w:ascii="Times New Roman" w:eastAsia="Times New Roman" w:hAnsi="Times New Roman" w:cs="Times New Roman"/>
              <w:sz w:val="28"/>
              <w:szCs w:val="28"/>
              <w:lang w:eastAsia="ru-RU"/>
            </w:rPr>
            <w:t>, двома рядами увінчаних іонічними капітелями колон він розділений на три нефи. В церкві збереглася красива мозаїка, що є цінним зразком ранньохристиянського мистецтва (Х ст.). Одна мозаїка під вікнами головної нефи відтворює епізоди Старого Завіту, а інша – народження і дитинство Ісуса Христа. Головною прикрасою собору стала мозаїка ХІІІ століття в апсиді. На ній зображена Матір Божа, яку Христос вінчає короною слави. Навколо них – сонми ангелів і святих</w:t>
          </w:r>
          <w:r w:rsidRPr="00B86CF6">
            <w:rPr>
              <w:rFonts w:ascii="Times New Roman" w:eastAsia="Times New Roman" w:hAnsi="Times New Roman" w:cs="Times New Roman"/>
              <w:sz w:val="28"/>
              <w:szCs w:val="28"/>
              <w:lang w:val="ru-RU" w:eastAsia="ru-RU"/>
            </w:rPr>
            <w:t xml:space="preserve"> [слайд </w:t>
          </w:r>
          <w:r w:rsidRPr="00B86CF6">
            <w:rPr>
              <w:rFonts w:ascii="Times New Roman" w:eastAsia="Times New Roman" w:hAnsi="Times New Roman" w:cs="Times New Roman"/>
              <w:sz w:val="28"/>
              <w:szCs w:val="28"/>
              <w:lang w:eastAsia="ru-RU"/>
            </w:rPr>
            <w:t>3</w:t>
          </w:r>
          <w:r w:rsidRPr="00B86CF6">
            <w:rPr>
              <w:rFonts w:ascii="Times New Roman" w:eastAsia="Times New Roman" w:hAnsi="Times New Roman" w:cs="Times New Roman"/>
              <w:sz w:val="28"/>
              <w:szCs w:val="28"/>
              <w:lang w:val="ru-RU" w:eastAsia="ru-RU"/>
            </w:rPr>
            <w:t>].</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Проте справжньою гордістю Риму є його музеї. Найбільш відомі серед них – ватиканські музеї. Їх виникнення відноситься до епохи Відродження, коли папа Юлій ІІ, Лев Х і Климент </w:t>
          </w:r>
          <w:r w:rsidRPr="00B86CF6">
            <w:rPr>
              <w:rFonts w:ascii="Times New Roman" w:eastAsia="Times New Roman" w:hAnsi="Times New Roman" w:cs="Times New Roman"/>
              <w:sz w:val="28"/>
              <w:szCs w:val="28"/>
              <w:lang w:val="en-US" w:eastAsia="ru-RU"/>
            </w:rPr>
            <w:t>VII</w:t>
          </w:r>
          <w:r w:rsidRPr="00B86CF6">
            <w:rPr>
              <w:rFonts w:ascii="Times New Roman" w:eastAsia="Times New Roman" w:hAnsi="Times New Roman" w:cs="Times New Roman"/>
              <w:sz w:val="28"/>
              <w:szCs w:val="28"/>
              <w:lang w:val="ru-RU" w:eastAsia="ru-RU"/>
            </w:rPr>
            <w:t xml:space="preserve"> зібрали у внутрішньому дворі, так званому </w:t>
          </w:r>
          <w:r w:rsidRPr="00B86CF6">
            <w:rPr>
              <w:rFonts w:ascii="Times New Roman" w:eastAsia="Times New Roman" w:hAnsi="Times New Roman" w:cs="Times New Roman"/>
              <w:sz w:val="28"/>
              <w:szCs w:val="28"/>
              <w:lang w:eastAsia="ru-RU"/>
            </w:rPr>
            <w:t xml:space="preserve">«Бельведері», безліч класичних скульптур. Сучасний же свій вигляд музей придбав завдяки папі Пію ХІ, який виділив його з Ватиканського палацу. По його розпорядженню також були побудовані новий вхід в Музей і нова картинна галерея («Пінакотека») [слайд 4]. Сьогодні у ватиканські музеї входять музей Пія Климента, Етруський, Єгипетські музеї, музей Кьярамонті, Палати Рафаеля, капела Сикстинська, Палати Борджа, Старохристиянський музей, Ватиканська бібліотека і Пінакотека. В останній зібрана унікальна колекція творів знаменитих художників від найдавніших часів до нашого часу: Симонові Мартіні, Фра Анджеліко, Перуджіно, Мурільо, Леонардо да Вінчі, Караваджо, Тіциана, Рубенса і багато інших. Проте дійсною «перлиною» музеїв є Палати Рафаеля і капела </w:t>
          </w:r>
          <w:r w:rsidRPr="00B86CF6">
            <w:rPr>
              <w:rFonts w:ascii="Times New Roman" w:eastAsia="Times New Roman" w:hAnsi="Times New Roman" w:cs="Times New Roman"/>
              <w:sz w:val="28"/>
              <w:szCs w:val="28"/>
              <w:lang w:eastAsia="ru-RU"/>
            </w:rPr>
            <w:lastRenderedPageBreak/>
            <w:t>Сикстинська. Перші майже повністю розписані великим Рафаелем за дорученням папи Юлія ІІ, поряд з ними знаходиться капела Миколи V з прекрасними фресками Фра Анджеліко.</w:t>
          </w:r>
        </w:p>
        <w:p w:rsidR="00B86CF6" w:rsidRPr="00B86CF6" w:rsidRDefault="00B86CF6" w:rsidP="00B86CF6">
          <w:pPr>
            <w:spacing w:after="0" w:line="360" w:lineRule="auto"/>
            <w:jc w:val="both"/>
            <w:rPr>
              <w:rFonts w:ascii="Times New Roman" w:eastAsia="Times New Roman" w:hAnsi="Times New Roman" w:cs="Times New Roman"/>
              <w:sz w:val="28"/>
              <w:szCs w:val="28"/>
              <w:lang w:val="ru-RU" w:eastAsia="ru-RU"/>
            </w:rPr>
          </w:pPr>
          <w:r w:rsidRPr="00B86CF6">
            <w:rPr>
              <w:rFonts w:ascii="Times New Roman" w:eastAsia="Times New Roman" w:hAnsi="Times New Roman" w:cs="Times New Roman"/>
              <w:sz w:val="28"/>
              <w:szCs w:val="28"/>
              <w:lang w:eastAsia="ru-RU"/>
            </w:rPr>
            <w:t xml:space="preserve">     Сикстинська капела – це каплиця, побудована при папі Сиксті ІV, чиїм ім’</w:t>
          </w:r>
          <w:r w:rsidRPr="00B86CF6">
            <w:rPr>
              <w:rFonts w:ascii="Times New Roman" w:eastAsia="Times New Roman" w:hAnsi="Times New Roman" w:cs="Times New Roman"/>
              <w:sz w:val="28"/>
              <w:szCs w:val="28"/>
              <w:lang w:val="ru-RU" w:eastAsia="ru-RU"/>
            </w:rPr>
            <w:t xml:space="preserve">ям вона і названа. </w:t>
          </w:r>
          <w:r w:rsidRPr="00B86CF6">
            <w:rPr>
              <w:rFonts w:ascii="Times New Roman" w:eastAsia="Times New Roman" w:hAnsi="Times New Roman" w:cs="Times New Roman"/>
              <w:sz w:val="28"/>
              <w:szCs w:val="28"/>
              <w:lang w:eastAsia="ru-RU"/>
            </w:rPr>
            <w:t>Тут відбуваються урочисті богослужіння, а також прийоми конклави, на яких здійснюються вибори пап. Сикстинська капела «перлина» ватиканських музеїв, шедевр світового значення. Всі її стіни і стеля покриті розписами. Перші твори на бічних стінах написані відомими художниками Тосканською і Умбрійською школами ХІ</w:t>
          </w:r>
          <w:r w:rsidRPr="00B86CF6">
            <w:rPr>
              <w:rFonts w:ascii="Times New Roman" w:eastAsia="Times New Roman" w:hAnsi="Times New Roman" w:cs="Times New Roman"/>
              <w:sz w:val="28"/>
              <w:szCs w:val="28"/>
              <w:lang w:val="en-US" w:eastAsia="ru-RU"/>
            </w:rPr>
            <w:t>V</w:t>
          </w:r>
          <w:r w:rsidRPr="00B86CF6">
            <w:rPr>
              <w:rFonts w:ascii="Times New Roman" w:eastAsia="Times New Roman" w:hAnsi="Times New Roman" w:cs="Times New Roman"/>
              <w:sz w:val="28"/>
              <w:szCs w:val="28"/>
              <w:lang w:eastAsia="ru-RU"/>
            </w:rPr>
            <w:t xml:space="preserve"> століття: Пінтуріккьо, Боттічеллі, Синьореллі, Росселлі (1481-1483 рр.). Найвідоміша колекція класичної скульптури знаходиться в капітолійських музеях. Серед експонатів – кінна статуя Марка Аврелія, роботи Мікеланджело, «Вмираючий Галл», «Любов і Психея», «Кентаври» з вілли Адріана, знаменита «Венера Капітолійська», «Поранена Амазонка», а також сотні бюстів стародавніх філософів, письменників, імператорів. Поряд, в палаці Консерваторів, розташований музей античного мистецтва. Серед експонатів такі всесвітньо відомі витвори мистецтва, як Капітолійська вовчиха (VI-V ст. до н.е.) символ Риму. «Спінаріо», або скульптура «Хлопчик, що витягує занозу», і бюст Юнія Брута, голова якого датується ІІІ століттям до н.е., а грудна частина виконана в епоху Відродження. В зборах картинної галереї (другий поверх) представлені елементи античних розписів і живопис майстрів епохи Відродження і барокко </w:t>
          </w:r>
          <w:r w:rsidRPr="00B86CF6">
            <w:rPr>
              <w:rFonts w:ascii="Times New Roman" w:eastAsia="Times New Roman" w:hAnsi="Times New Roman" w:cs="Times New Roman"/>
              <w:sz w:val="28"/>
              <w:szCs w:val="28"/>
              <w:lang w:val="ru-RU" w:eastAsia="ru-RU"/>
            </w:rPr>
            <w:t xml:space="preserve">[слайд </w:t>
          </w:r>
          <w:r w:rsidRPr="00B86CF6">
            <w:rPr>
              <w:rFonts w:ascii="Times New Roman" w:eastAsia="Times New Roman" w:hAnsi="Times New Roman" w:cs="Times New Roman"/>
              <w:sz w:val="28"/>
              <w:szCs w:val="28"/>
              <w:lang w:eastAsia="ru-RU"/>
            </w:rPr>
            <w:t>5</w:t>
          </w:r>
          <w:r w:rsidRPr="00B86CF6">
            <w:rPr>
              <w:rFonts w:ascii="Times New Roman" w:eastAsia="Times New Roman" w:hAnsi="Times New Roman" w:cs="Times New Roman"/>
              <w:sz w:val="28"/>
              <w:szCs w:val="28"/>
              <w:lang w:val="ru-RU" w:eastAsia="ru-RU"/>
            </w:rPr>
            <w:t>].</w:t>
          </w:r>
        </w:p>
        <w:p w:rsidR="00B86CF6" w:rsidRPr="00B86CF6" w:rsidRDefault="00B86CF6" w:rsidP="00B86CF6">
          <w:pPr>
            <w:spacing w:after="0" w:line="360" w:lineRule="auto"/>
            <w:jc w:val="both"/>
            <w:rPr>
              <w:rFonts w:ascii="Arial" w:eastAsia="Times New Roman" w:hAnsi="Arial" w:cs="Arial"/>
              <w:color w:val="717171"/>
              <w:sz w:val="18"/>
              <w:szCs w:val="18"/>
              <w:lang w:eastAsia="ru-RU"/>
            </w:rPr>
          </w:pPr>
          <w:r w:rsidRPr="00B86CF6">
            <w:rPr>
              <w:rFonts w:ascii="Times New Roman" w:eastAsia="Times New Roman" w:hAnsi="Times New Roman" w:cs="Times New Roman"/>
              <w:sz w:val="28"/>
              <w:szCs w:val="28"/>
              <w:lang w:eastAsia="ru-RU"/>
            </w:rPr>
            <w:t xml:space="preserve">     Колізей – найбільший амфітеатр Стародавнього Риму, символ могутності імператорського Риму. Знаходиться в Римі, в улоговині між Еквіллінським, Палатінським і Целієвським горбами, на тому місці, де колись був ставок, що належав до «Золотого Будинку» Нерона. Будівництво цієї споруди розпочато імператором Веспасіаном після його перемог в Юдеї і закінчено у 80 р. н.е. імператором Тітом, який ознаменував відкриття влаштуванням у ньому ігор, які тривали сто днів і коштували життя багатьом сотням гладіаторів і 5 тисячам диких звірів.</w:t>
          </w:r>
          <w:r w:rsidRPr="00B86CF6">
            <w:rPr>
              <w:rFonts w:ascii="Arial" w:eastAsia="Times New Roman" w:hAnsi="Arial" w:cs="Arial"/>
              <w:color w:val="717171"/>
              <w:sz w:val="18"/>
              <w:szCs w:val="18"/>
              <w:lang w:eastAsia="ru-RU"/>
            </w:rPr>
            <w:t xml:space="preserve"> </w:t>
          </w:r>
          <w:r w:rsidRPr="00B86CF6">
            <w:rPr>
              <w:rFonts w:ascii="Times New Roman" w:eastAsia="Times New Roman" w:hAnsi="Times New Roman" w:cs="Times New Roman"/>
              <w:sz w:val="28"/>
              <w:szCs w:val="28"/>
              <w:lang w:eastAsia="ru-RU"/>
            </w:rPr>
            <w:t xml:space="preserve">Спочатку Колізей називався, по родовому імені згаданих імператорів, Амфітеатром Флавієвим. Довгий час Колізей був для жителів Риму і </w:t>
          </w:r>
          <w:r w:rsidRPr="00B86CF6">
            <w:rPr>
              <w:rFonts w:ascii="Times New Roman" w:eastAsia="Times New Roman" w:hAnsi="Times New Roman" w:cs="Times New Roman"/>
              <w:sz w:val="28"/>
              <w:szCs w:val="28"/>
              <w:lang w:eastAsia="ru-RU"/>
            </w:rPr>
            <w:lastRenderedPageBreak/>
            <w:t>приїжджих головним місцем розважальних видовищ, таких, як бої гладіаторів, цькування диких звірів, морські битви (наумахії).</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Колізей охороняється нинішнім італійським урядом, по розпорядженню якого під керівництвом вчених археологів багато уламків споруди, які валялися, де виявилося це можливим, встановлено на колишні місця, а на арені проведені цікаві розкопки, що привели до відкриття підвальних приміщень, які служили колись для того, щоб висувати на арену групи людей і тварин, дерева і інші декорації, або наповнювати її водою і піднімати вгору кораблі, коли представлялися наумахії. Не дивлячись на всі проблеми, випробувані Колізеєм протягом століть, його розвалини, позбавлені минулої зовнішньої і внутрішньої обробки, до цієї пори справляють сильне враження своєю суворою величністю і дають достатньо ясне поняття про те, якими були його розташування і архітектура. Колізей відрізняється своєю величиною. Це найграндіозніший античний амфітеатр: довжина його зовнішнього еліпса дорівнює </w:t>
          </w:r>
          <w:smartTag w:uri="urn:schemas-microsoft-com:office:smarttags" w:element="metricconverter">
            <w:smartTagPr>
              <w:attr w:name="ProductID" w:val="524 м"/>
            </w:smartTagPr>
            <w:r w:rsidRPr="00B86CF6">
              <w:rPr>
                <w:rFonts w:ascii="Times New Roman" w:eastAsia="Times New Roman" w:hAnsi="Times New Roman" w:cs="Times New Roman"/>
                <w:sz w:val="28"/>
                <w:szCs w:val="28"/>
                <w:lang w:eastAsia="ru-RU"/>
              </w:rPr>
              <w:t>524 м</w:t>
            </w:r>
          </w:smartTag>
          <w:r w:rsidRPr="00B86CF6">
            <w:rPr>
              <w:rFonts w:ascii="Times New Roman" w:eastAsia="Times New Roman" w:hAnsi="Times New Roman" w:cs="Times New Roman"/>
              <w:sz w:val="28"/>
              <w:szCs w:val="28"/>
              <w:lang w:eastAsia="ru-RU"/>
            </w:rPr>
            <w:t xml:space="preserve">, велика вісь – </w:t>
          </w:r>
          <w:smartTag w:uri="urn:schemas-microsoft-com:office:smarttags" w:element="metricconverter">
            <w:smartTagPr>
              <w:attr w:name="ProductID" w:val="187,77 м"/>
            </w:smartTagPr>
            <w:r w:rsidRPr="00B86CF6">
              <w:rPr>
                <w:rFonts w:ascii="Times New Roman" w:eastAsia="Times New Roman" w:hAnsi="Times New Roman" w:cs="Times New Roman"/>
                <w:sz w:val="28"/>
                <w:szCs w:val="28"/>
                <w:lang w:eastAsia="ru-RU"/>
              </w:rPr>
              <w:t>187,77 м</w:t>
            </w:r>
          </w:smartTag>
          <w:r w:rsidRPr="00B86CF6">
            <w:rPr>
              <w:rFonts w:ascii="Times New Roman" w:eastAsia="Times New Roman" w:hAnsi="Times New Roman" w:cs="Times New Roman"/>
              <w:sz w:val="28"/>
              <w:szCs w:val="28"/>
              <w:lang w:eastAsia="ru-RU"/>
            </w:rPr>
            <w:t xml:space="preserve">, мала вісь – </w:t>
          </w:r>
          <w:smartTag w:uri="urn:schemas-microsoft-com:office:smarttags" w:element="metricconverter">
            <w:smartTagPr>
              <w:attr w:name="ProductID" w:val="155,64 м"/>
            </w:smartTagPr>
            <w:r w:rsidRPr="00B86CF6">
              <w:rPr>
                <w:rFonts w:ascii="Times New Roman" w:eastAsia="Times New Roman" w:hAnsi="Times New Roman" w:cs="Times New Roman"/>
                <w:sz w:val="28"/>
                <w:szCs w:val="28"/>
                <w:lang w:eastAsia="ru-RU"/>
              </w:rPr>
              <w:t>155,64 м</w:t>
            </w:r>
          </w:smartTag>
          <w:r w:rsidRPr="00B86CF6">
            <w:rPr>
              <w:rFonts w:ascii="Times New Roman" w:eastAsia="Times New Roman" w:hAnsi="Times New Roman" w:cs="Times New Roman"/>
              <w:sz w:val="28"/>
              <w:szCs w:val="28"/>
              <w:lang w:eastAsia="ru-RU"/>
            </w:rPr>
            <w:t xml:space="preserve">, довжина арени – </w:t>
          </w:r>
          <w:smartTag w:uri="urn:schemas-microsoft-com:office:smarttags" w:element="metricconverter">
            <w:smartTagPr>
              <w:attr w:name="ProductID" w:val="85,75 м"/>
            </w:smartTagPr>
            <w:r w:rsidRPr="00B86CF6">
              <w:rPr>
                <w:rFonts w:ascii="Times New Roman" w:eastAsia="Times New Roman" w:hAnsi="Times New Roman" w:cs="Times New Roman"/>
                <w:sz w:val="28"/>
                <w:szCs w:val="28"/>
                <w:lang w:eastAsia="ru-RU"/>
              </w:rPr>
              <w:t>85,75 м</w:t>
            </w:r>
          </w:smartTag>
          <w:r w:rsidRPr="00B86CF6">
            <w:rPr>
              <w:rFonts w:ascii="Times New Roman" w:eastAsia="Times New Roman" w:hAnsi="Times New Roman" w:cs="Times New Roman"/>
              <w:sz w:val="28"/>
              <w:szCs w:val="28"/>
              <w:lang w:eastAsia="ru-RU"/>
            </w:rPr>
            <w:t xml:space="preserve">, її ширина – </w:t>
          </w:r>
          <w:smartTag w:uri="urn:schemas-microsoft-com:office:smarttags" w:element="metricconverter">
            <w:smartTagPr>
              <w:attr w:name="ProductID" w:val="53,62 м"/>
            </w:smartTagPr>
            <w:r w:rsidRPr="00B86CF6">
              <w:rPr>
                <w:rFonts w:ascii="Times New Roman" w:eastAsia="Times New Roman" w:hAnsi="Times New Roman" w:cs="Times New Roman"/>
                <w:sz w:val="28"/>
                <w:szCs w:val="28"/>
                <w:lang w:eastAsia="ru-RU"/>
              </w:rPr>
              <w:t>53,62 м</w:t>
            </w:r>
          </w:smartTag>
          <w:r w:rsidRPr="00B86CF6">
            <w:rPr>
              <w:rFonts w:ascii="Times New Roman" w:eastAsia="Times New Roman" w:hAnsi="Times New Roman" w:cs="Times New Roman"/>
              <w:sz w:val="28"/>
              <w:szCs w:val="28"/>
              <w:lang w:eastAsia="ru-RU"/>
            </w:rPr>
            <w:t>, висота його стін – від 48 до 50 метрів. При таких розмірах він міг вміщати в себе до 87 000 глядачів</w:t>
          </w:r>
          <w:r w:rsidRPr="00B86CF6">
            <w:rPr>
              <w:rFonts w:ascii="Times New Roman" w:eastAsia="Times New Roman" w:hAnsi="Times New Roman" w:cs="Times New Roman"/>
              <w:sz w:val="28"/>
              <w:szCs w:val="28"/>
              <w:lang w:val="ru-RU" w:eastAsia="ru-RU"/>
            </w:rPr>
            <w:t xml:space="preserve"> [</w:t>
          </w:r>
          <w:r w:rsidRPr="00B86CF6">
            <w:rPr>
              <w:rFonts w:ascii="Times New Roman" w:eastAsia="Times New Roman" w:hAnsi="Times New Roman" w:cs="Times New Roman"/>
              <w:sz w:val="28"/>
              <w:szCs w:val="28"/>
              <w:lang w:eastAsia="ru-RU"/>
            </w:rPr>
            <w:t>слайд 6].</w:t>
          </w:r>
        </w:p>
        <w:p w:rsidR="00B86CF6" w:rsidRPr="00B86CF6" w:rsidRDefault="00B86CF6" w:rsidP="00B86CF6">
          <w:pPr>
            <w:spacing w:after="0" w:line="360" w:lineRule="auto"/>
            <w:jc w:val="both"/>
            <w:rPr>
              <w:rFonts w:ascii="Times New Roman" w:eastAsia="Times New Roman" w:hAnsi="Times New Roman" w:cs="Times New Roman"/>
              <w:sz w:val="28"/>
              <w:szCs w:val="28"/>
              <w:lang w:val="ru-RU" w:eastAsia="ru-RU"/>
            </w:rPr>
          </w:pPr>
          <w:r w:rsidRPr="00B86CF6">
            <w:rPr>
              <w:rFonts w:ascii="Arial" w:eastAsia="Times New Roman" w:hAnsi="Arial" w:cs="Arial"/>
              <w:color w:val="717171"/>
              <w:sz w:val="18"/>
              <w:szCs w:val="18"/>
              <w:lang w:val="ru-RU" w:eastAsia="ru-RU"/>
            </w:rPr>
            <w:t xml:space="preserve">      </w:t>
          </w:r>
          <w:r w:rsidRPr="00B86CF6">
            <w:rPr>
              <w:rFonts w:ascii="Times New Roman" w:eastAsia="Times New Roman" w:hAnsi="Times New Roman" w:cs="Times New Roman"/>
              <w:sz w:val="28"/>
              <w:szCs w:val="28"/>
              <w:lang w:eastAsia="ru-RU"/>
            </w:rPr>
            <w:t xml:space="preserve"> Фонтан Треві – найбільший фонтан у Римі, заввишки 25,9 метрів і 19,8 метрів вширшки. Є найбільш «амбіційним» фонтаном в Римі в стилі барокко </w:t>
          </w:r>
          <w:r w:rsidRPr="00B86CF6">
            <w:rPr>
              <w:rFonts w:ascii="Times New Roman" w:eastAsia="Times New Roman" w:hAnsi="Times New Roman" w:cs="Times New Roman"/>
              <w:sz w:val="28"/>
              <w:szCs w:val="28"/>
              <w:lang w:val="ru-RU" w:eastAsia="ru-RU"/>
            </w:rPr>
            <w:t>[</w:t>
          </w:r>
          <w:r w:rsidRPr="00B86CF6">
            <w:rPr>
              <w:rFonts w:ascii="Times New Roman" w:eastAsia="Times New Roman" w:hAnsi="Times New Roman" w:cs="Times New Roman"/>
              <w:sz w:val="28"/>
              <w:szCs w:val="28"/>
              <w:lang w:eastAsia="ru-RU"/>
            </w:rPr>
            <w:t>слайд 7].</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Історія фонтана почалася в 1629 році. Фонтан на перехресті двох доріг позначав термінальне (основне) місце одного з 11-ти акведуків Риму «</w:t>
          </w:r>
          <w:r w:rsidRPr="00B86CF6">
            <w:rPr>
              <w:rFonts w:ascii="Times New Roman" w:eastAsia="Times New Roman" w:hAnsi="Times New Roman" w:cs="Times New Roman"/>
              <w:sz w:val="28"/>
              <w:szCs w:val="28"/>
              <w:lang w:val="en-US" w:eastAsia="ru-RU"/>
            </w:rPr>
            <w:t>Agua</w:t>
          </w:r>
          <w:r w:rsidRPr="00B86CF6">
            <w:rPr>
              <w:rFonts w:ascii="Times New Roman" w:eastAsia="Times New Roman" w:hAnsi="Times New Roman" w:cs="Times New Roman"/>
              <w:sz w:val="28"/>
              <w:szCs w:val="28"/>
              <w:lang w:val="ru-RU" w:eastAsia="ru-RU"/>
            </w:rPr>
            <w:t xml:space="preserve"> </w:t>
          </w:r>
          <w:r w:rsidRPr="00B86CF6">
            <w:rPr>
              <w:rFonts w:ascii="Times New Roman" w:eastAsia="Times New Roman" w:hAnsi="Times New Roman" w:cs="Times New Roman"/>
              <w:sz w:val="28"/>
              <w:szCs w:val="28"/>
              <w:lang w:val="en-US" w:eastAsia="ru-RU"/>
            </w:rPr>
            <w:t>Virgo</w:t>
          </w:r>
          <w:r w:rsidRPr="00B86CF6">
            <w:rPr>
              <w:rFonts w:ascii="Times New Roman" w:eastAsia="Times New Roman" w:hAnsi="Times New Roman" w:cs="Times New Roman"/>
              <w:sz w:val="28"/>
              <w:szCs w:val="28"/>
              <w:lang w:eastAsia="ru-RU"/>
            </w:rPr>
            <w:t xml:space="preserve">». В ХІХ ст. римські інженери знайшли джерело чистої води за </w:t>
          </w:r>
          <w:smartTag w:uri="urn:schemas-microsoft-com:office:smarttags" w:element="metricconverter">
            <w:smartTagPr>
              <w:attr w:name="ProductID" w:val="22 км"/>
            </w:smartTagPr>
            <w:r w:rsidRPr="00B86CF6">
              <w:rPr>
                <w:rFonts w:ascii="Times New Roman" w:eastAsia="Times New Roman" w:hAnsi="Times New Roman" w:cs="Times New Roman"/>
                <w:sz w:val="28"/>
                <w:szCs w:val="28"/>
                <w:lang w:eastAsia="ru-RU"/>
              </w:rPr>
              <w:t>22 км</w:t>
            </w:r>
          </w:smartTag>
          <w:r w:rsidRPr="00B86CF6">
            <w:rPr>
              <w:rFonts w:ascii="Times New Roman" w:eastAsia="Times New Roman" w:hAnsi="Times New Roman" w:cs="Times New Roman"/>
              <w:sz w:val="28"/>
              <w:szCs w:val="28"/>
              <w:lang w:eastAsia="ru-RU"/>
            </w:rPr>
            <w:t xml:space="preserve"> від міста. В 1453 році Ніколас V закінчив вдосконалення акведука і побудував простий резервуар, що проектується архітектором-гуманістом Леоном Батиста Альберті. В 1629 році Арбан VIII, знаходячи фонтан банальним, попрохав Берніні про створення нових ескізів, але, коли Папа Римський помер проект був закритий. В решті-решт, праця над фонтаном почалася в 1732 році і закінчилася в 1762, архітектором Нікола Сальві.</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Сальві прибудував до фасаду існуючого палацу декоративну стіну у вигляді римської тріумфальної арки з могутньою центральною круглою нішею для </w:t>
          </w:r>
          <w:r w:rsidRPr="00B86CF6">
            <w:rPr>
              <w:rFonts w:ascii="Times New Roman" w:eastAsia="Times New Roman" w:hAnsi="Times New Roman" w:cs="Times New Roman"/>
              <w:sz w:val="28"/>
              <w:szCs w:val="28"/>
              <w:lang w:eastAsia="ru-RU"/>
            </w:rPr>
            <w:lastRenderedPageBreak/>
            <w:t>океану, що панує над морськими потоками. Центральне місце у фонтані займає фігура Нептуна, що стоїть на колісниці у вигляді раковини, запряженою парою морських коней, яких ведуть двоє тритонів. Середня ніша або екседра, що створює Нептун, має вільно стоячі колони для максимального освітлення та тіней. Фонтан був відреставрований в 1998 р., кам’</w:t>
          </w:r>
          <w:r w:rsidRPr="00B86CF6">
            <w:rPr>
              <w:rFonts w:ascii="Times New Roman" w:eastAsia="Times New Roman" w:hAnsi="Times New Roman" w:cs="Times New Roman"/>
              <w:sz w:val="28"/>
              <w:szCs w:val="28"/>
              <w:lang w:val="ru-RU" w:eastAsia="ru-RU"/>
            </w:rPr>
            <w:t>яна кладка була підрихтована та вичищена, а фонтан був оснащений циркулюючими водяними насосами і окисл</w:t>
          </w:r>
          <w:r w:rsidRPr="00B86CF6">
            <w:rPr>
              <w:rFonts w:ascii="Times New Roman" w:eastAsia="Times New Roman" w:hAnsi="Times New Roman" w:cs="Times New Roman"/>
              <w:sz w:val="28"/>
              <w:szCs w:val="28"/>
              <w:lang w:eastAsia="ru-RU"/>
            </w:rPr>
            <w:t>ю</w:t>
          </w:r>
          <w:r w:rsidRPr="00B86CF6">
            <w:rPr>
              <w:rFonts w:ascii="Times New Roman" w:eastAsia="Times New Roman" w:hAnsi="Times New Roman" w:cs="Times New Roman"/>
              <w:sz w:val="28"/>
              <w:szCs w:val="28"/>
              <w:lang w:val="ru-RU" w:eastAsia="ru-RU"/>
            </w:rPr>
            <w:t>вачами.</w:t>
          </w:r>
        </w:p>
        <w:p w:rsidR="00B86CF6" w:rsidRPr="00B86CF6" w:rsidRDefault="00B86CF6" w:rsidP="00B86CF6">
          <w:pPr>
            <w:spacing w:after="0" w:line="360" w:lineRule="auto"/>
            <w:jc w:val="both"/>
            <w:rPr>
              <w:rFonts w:ascii="Times New Roman" w:eastAsia="Times New Roman" w:hAnsi="Times New Roman" w:cs="Times New Roman"/>
              <w:b/>
              <w:sz w:val="28"/>
              <w:szCs w:val="28"/>
              <w:lang w:eastAsia="ru-RU"/>
            </w:rPr>
          </w:pPr>
          <w:r w:rsidRPr="00B86CF6">
            <w:rPr>
              <w:rFonts w:ascii="Times New Roman" w:eastAsia="Times New Roman" w:hAnsi="Times New Roman" w:cs="Times New Roman"/>
              <w:b/>
              <w:sz w:val="28"/>
              <w:szCs w:val="28"/>
              <w:lang w:eastAsia="ru-RU"/>
            </w:rPr>
            <w:t>4. Виступ ІІ групи студентів «Історико-культурні пам</w:t>
          </w:r>
          <w:r w:rsidRPr="00B86CF6">
            <w:rPr>
              <w:rFonts w:ascii="Times New Roman" w:eastAsia="Times New Roman" w:hAnsi="Times New Roman" w:cs="Times New Roman"/>
              <w:b/>
              <w:sz w:val="28"/>
              <w:szCs w:val="28"/>
              <w:lang w:val="ru-RU" w:eastAsia="ru-RU"/>
            </w:rPr>
            <w:t>’ятки Флоренції</w:t>
          </w:r>
          <w:r w:rsidRPr="00B86CF6">
            <w:rPr>
              <w:rFonts w:ascii="Times New Roman" w:eastAsia="Times New Roman" w:hAnsi="Times New Roman" w:cs="Times New Roman"/>
              <w:b/>
              <w:sz w:val="28"/>
              <w:szCs w:val="28"/>
              <w:lang w:eastAsia="ru-RU"/>
            </w:rPr>
            <w:t>»</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Флоренція – є крупним містом з розвиненою промисловістю, що зберегло в своєму зовнішньому вигляді межі Середньовіччя. Флоренція по праву вважається скарбницею мистецтв: її площі, музеї і палаци прикрашають безсмертні творіння Джотто, Брунеллеські, Мікеланджело, Челліні і багатьох інших архітекторів, творців і живописців.</w:t>
          </w:r>
        </w:p>
        <w:p w:rsidR="00B86CF6" w:rsidRPr="00B86CF6" w:rsidRDefault="00B86CF6" w:rsidP="00B86CF6">
          <w:pPr>
            <w:spacing w:after="0" w:line="360" w:lineRule="auto"/>
            <w:jc w:val="both"/>
            <w:rPr>
              <w:rFonts w:ascii="Times New Roman" w:eastAsia="Times New Roman" w:hAnsi="Times New Roman" w:cs="Times New Roman"/>
              <w:sz w:val="28"/>
              <w:szCs w:val="28"/>
              <w:lang w:val="ru-RU" w:eastAsia="ru-RU"/>
            </w:rPr>
          </w:pPr>
          <w:r w:rsidRPr="00B86CF6">
            <w:rPr>
              <w:rFonts w:ascii="Times New Roman" w:eastAsia="Times New Roman" w:hAnsi="Times New Roman" w:cs="Times New Roman"/>
              <w:sz w:val="28"/>
              <w:szCs w:val="28"/>
              <w:lang w:eastAsia="ru-RU"/>
            </w:rPr>
            <w:t xml:space="preserve">     Серце міста – площа Синьорії. Впродовж століть ця площа була центром політичного життя Флоренції, з нею пов’язані всі найважливіші події її історії. На цій площі володарі Флоренції страчували непокірних. В 1498 році тут був спалений бунтівний чернець Савонарола.</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Палаццо Веккіо – найважливіша громадська будівля Флоренції і унікальний зразок світської архітектури Середньовіччя. Він є могутньою фортецею, висота його сторожової башти досягає </w:t>
          </w:r>
          <w:smartTag w:uri="urn:schemas-microsoft-com:office:smarttags" w:element="metricconverter">
            <w:smartTagPr>
              <w:attr w:name="ProductID" w:val="94 м"/>
            </w:smartTagPr>
            <w:r w:rsidRPr="00B86CF6">
              <w:rPr>
                <w:rFonts w:ascii="Times New Roman" w:eastAsia="Times New Roman" w:hAnsi="Times New Roman" w:cs="Times New Roman"/>
                <w:sz w:val="28"/>
                <w:szCs w:val="28"/>
                <w:lang w:eastAsia="ru-RU"/>
              </w:rPr>
              <w:t>94 м</w:t>
            </w:r>
          </w:smartTag>
          <w:r w:rsidRPr="00B86CF6">
            <w:rPr>
              <w:rFonts w:ascii="Times New Roman" w:eastAsia="Times New Roman" w:hAnsi="Times New Roman" w:cs="Times New Roman"/>
              <w:sz w:val="28"/>
              <w:szCs w:val="28"/>
              <w:lang w:eastAsia="ru-RU"/>
            </w:rPr>
            <w:t>. Будівля увінчана широким карнизом із зубцями і внутрішньою галереєю. Проникнути в палац можна тільки через внутрішній двір. Будівництво палаццо Веккіо можна продовжувалося з 1284 по 1341 рр., автором проекту вважається знаменитий архітектор Арнольдо де Камбіо. Всередині палац неодноразово перебудовувався і через це втратив первинний вигляд. Найважливіші роботи були виконані архітекторами Крихта і Буоналетті, а завершення – Вазарі, після того, як Медічи, що стали герцогами, вибрали палац своїм місцем проживання [слайд 8].</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Arial" w:eastAsia="Times New Roman" w:hAnsi="Arial" w:cs="Arial"/>
              <w:sz w:val="28"/>
              <w:szCs w:val="28"/>
              <w:lang w:eastAsia="ru-RU"/>
            </w:rPr>
            <w:t xml:space="preserve">     </w:t>
          </w:r>
          <w:r w:rsidRPr="00B86CF6">
            <w:rPr>
              <w:rFonts w:ascii="Times New Roman" w:eastAsia="Times New Roman" w:hAnsi="Times New Roman" w:cs="Times New Roman"/>
              <w:sz w:val="28"/>
              <w:szCs w:val="28"/>
              <w:lang w:eastAsia="ru-RU"/>
            </w:rPr>
            <w:t xml:space="preserve">Будівля Уффіци розташована між Палаццо Веккіо і річкою Арно. Палац був побудований у формі двох довгих будівель в 1560-1570 рр. за наказом Козімо І і призначався для канцелярії. Згодом тут був розміщений багатющий, художній </w:t>
          </w:r>
          <w:r w:rsidRPr="00B86CF6">
            <w:rPr>
              <w:rFonts w:ascii="Times New Roman" w:eastAsia="Times New Roman" w:hAnsi="Times New Roman" w:cs="Times New Roman"/>
              <w:sz w:val="28"/>
              <w:szCs w:val="28"/>
              <w:lang w:eastAsia="ru-RU"/>
            </w:rPr>
            <w:lastRenderedPageBreak/>
            <w:t>музей, що зберіг за традицією первинну назву приміщення. Музей був відкритий в 1581 році, його колекція скарбів є найбільшою в Італії і одна з найбільших в світі.</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Свята Флоренції. У Флоренції збереглося багато стародавніх традицій. І до цього дня тут проводяться народні свята, які привертають безліч туристів. До найцікавіших з них відносяться «Ськоппіо дель карро» (феєрверк), гра в м</w:t>
          </w:r>
          <w:r w:rsidRPr="00B86CF6">
            <w:rPr>
              <w:rFonts w:ascii="Times New Roman" w:eastAsia="Times New Roman" w:hAnsi="Times New Roman" w:cs="Times New Roman"/>
              <w:sz w:val="28"/>
              <w:szCs w:val="28"/>
              <w:lang w:val="ru-RU" w:eastAsia="ru-RU"/>
            </w:rPr>
            <w:t xml:space="preserve">’яч в середньовічних костюмах, виставка рослин і квітів на площі Уффіци, </w:t>
          </w:r>
          <w:r w:rsidRPr="00B86CF6">
            <w:rPr>
              <w:rFonts w:ascii="Times New Roman" w:eastAsia="Times New Roman" w:hAnsi="Times New Roman" w:cs="Times New Roman"/>
              <w:sz w:val="28"/>
              <w:szCs w:val="28"/>
              <w:lang w:eastAsia="ru-RU"/>
            </w:rPr>
            <w:t>«Свято цвіркуна» в Кашині (великий парк на правому березі Арно) в день Благовіщення, а також свято Іоана Хрестителя – покровителя міста (24 червня).</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Серед культурних заходів слід відзначити щорічний «Флорентійський музичний травень», що привертає любителів музики з усіх країн світу. Флоренція – одна зі світових столиць моди. Щорічно тут проходять виставки «Готове плаття», «Трикотаж», «Галерея». Великий інтерес представляють виставки кустарних виробів, ремесел та взуття.</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На вулицях міста представлені всі відомі модні будинки – </w:t>
          </w:r>
          <w:r w:rsidRPr="00B86CF6">
            <w:rPr>
              <w:rFonts w:ascii="Times New Roman" w:eastAsia="Times New Roman" w:hAnsi="Times New Roman" w:cs="Times New Roman"/>
              <w:sz w:val="28"/>
              <w:szCs w:val="28"/>
              <w:lang w:val="en-US" w:eastAsia="ru-RU"/>
            </w:rPr>
            <w:t>Gucci</w:t>
          </w:r>
          <w:r w:rsidRPr="00B86CF6">
            <w:rPr>
              <w:rFonts w:ascii="Times New Roman" w:eastAsia="Times New Roman" w:hAnsi="Times New Roman" w:cs="Times New Roman"/>
              <w:sz w:val="28"/>
              <w:szCs w:val="28"/>
              <w:lang w:eastAsia="ru-RU"/>
            </w:rPr>
            <w:t xml:space="preserve">, </w:t>
          </w:r>
          <w:r w:rsidRPr="00B86CF6">
            <w:rPr>
              <w:rFonts w:ascii="Times New Roman" w:eastAsia="Times New Roman" w:hAnsi="Times New Roman" w:cs="Times New Roman"/>
              <w:sz w:val="28"/>
              <w:szCs w:val="28"/>
              <w:lang w:val="en-US" w:eastAsia="ru-RU"/>
            </w:rPr>
            <w:t>Armani</w:t>
          </w:r>
          <w:r w:rsidRPr="00B86CF6">
            <w:rPr>
              <w:rFonts w:ascii="Times New Roman" w:eastAsia="Times New Roman" w:hAnsi="Times New Roman" w:cs="Times New Roman"/>
              <w:sz w:val="28"/>
              <w:szCs w:val="28"/>
              <w:lang w:eastAsia="ru-RU"/>
            </w:rPr>
            <w:t>, Ver</w:t>
          </w:r>
          <w:r w:rsidRPr="00B86CF6">
            <w:rPr>
              <w:rFonts w:ascii="Times New Roman" w:eastAsia="Times New Roman" w:hAnsi="Times New Roman" w:cs="Times New Roman"/>
              <w:sz w:val="28"/>
              <w:szCs w:val="28"/>
              <w:lang w:val="en-US" w:eastAsia="ru-RU"/>
            </w:rPr>
            <w:t>sace</w:t>
          </w:r>
          <w:r w:rsidRPr="00B86CF6">
            <w:rPr>
              <w:rFonts w:ascii="Times New Roman" w:eastAsia="Times New Roman" w:hAnsi="Times New Roman" w:cs="Times New Roman"/>
              <w:sz w:val="28"/>
              <w:szCs w:val="28"/>
              <w:lang w:eastAsia="ru-RU"/>
            </w:rPr>
            <w:t xml:space="preserve"> і багато інших.</w:t>
          </w:r>
        </w:p>
        <w:p w:rsidR="00B86CF6" w:rsidRPr="00B86CF6" w:rsidRDefault="00B86CF6" w:rsidP="00B86CF6">
          <w:pPr>
            <w:spacing w:after="0" w:line="360" w:lineRule="auto"/>
            <w:jc w:val="both"/>
            <w:rPr>
              <w:rFonts w:ascii="Times New Roman" w:eastAsia="Times New Roman" w:hAnsi="Times New Roman" w:cs="Times New Roman"/>
              <w:b/>
              <w:sz w:val="28"/>
              <w:szCs w:val="28"/>
              <w:lang w:eastAsia="ru-RU"/>
            </w:rPr>
          </w:pPr>
          <w:r w:rsidRPr="00B86CF6">
            <w:rPr>
              <w:rFonts w:ascii="Times New Roman" w:eastAsia="Times New Roman" w:hAnsi="Times New Roman" w:cs="Times New Roman"/>
              <w:b/>
              <w:sz w:val="28"/>
              <w:szCs w:val="28"/>
              <w:lang w:eastAsia="ru-RU"/>
            </w:rPr>
            <w:t>5. Виступ ІІІ групи студентів «Історико-культурні пам</w:t>
          </w:r>
          <w:r w:rsidRPr="00B86CF6">
            <w:rPr>
              <w:rFonts w:ascii="Times New Roman" w:eastAsia="Times New Roman" w:hAnsi="Times New Roman" w:cs="Times New Roman"/>
              <w:b/>
              <w:sz w:val="28"/>
              <w:szCs w:val="28"/>
              <w:lang w:val="ru-RU" w:eastAsia="ru-RU"/>
            </w:rPr>
            <w:t>’ятки</w:t>
          </w:r>
          <w:r w:rsidRPr="00B86CF6">
            <w:rPr>
              <w:rFonts w:ascii="Times New Roman" w:eastAsia="Times New Roman" w:hAnsi="Times New Roman" w:cs="Times New Roman"/>
              <w:b/>
              <w:sz w:val="28"/>
              <w:szCs w:val="28"/>
              <w:lang w:eastAsia="ru-RU"/>
            </w:rPr>
            <w:t xml:space="preserve"> Мілану»</w:t>
          </w:r>
        </w:p>
        <w:p w:rsidR="00B86CF6" w:rsidRPr="00B86CF6" w:rsidRDefault="00B86CF6" w:rsidP="00B86CF6">
          <w:pPr>
            <w:spacing w:after="0" w:line="360" w:lineRule="auto"/>
            <w:jc w:val="both"/>
            <w:rPr>
              <w:rFonts w:ascii="Times New Roman" w:eastAsia="Times New Roman" w:hAnsi="Times New Roman" w:cs="Times New Roman"/>
              <w:b/>
              <w:sz w:val="28"/>
              <w:szCs w:val="28"/>
              <w:lang w:eastAsia="ru-RU"/>
            </w:rPr>
          </w:pPr>
          <w:r w:rsidRPr="00B86CF6">
            <w:rPr>
              <w:rFonts w:ascii="Times New Roman" w:eastAsia="Times New Roman" w:hAnsi="Times New Roman" w:cs="Times New Roman"/>
              <w:b/>
              <w:sz w:val="28"/>
              <w:szCs w:val="28"/>
              <w:lang w:eastAsia="ru-RU"/>
            </w:rPr>
            <w:t xml:space="preserve">     </w:t>
          </w:r>
          <w:r w:rsidRPr="00B86CF6">
            <w:rPr>
              <w:rFonts w:ascii="Times New Roman" w:eastAsia="Times New Roman" w:hAnsi="Times New Roman" w:cs="Times New Roman"/>
              <w:sz w:val="28"/>
              <w:szCs w:val="28"/>
              <w:lang w:eastAsia="ru-RU"/>
            </w:rPr>
            <w:t>У Мілані – Собор у готичному стилі, будівництво якого було почато в 1386 році, а закінчено в 1965 році; домініканський монастир, у якому знаходиться знаменита фреска роботи Леонардо да Вінчі «Таємна вечеря»; художня галерея Брера; кілька художніх музеїв; театр «Ла Скала».</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Всесвітньо відомий театр «Ла Скала», розташований в Мілані, по праву вважається світовим центром оперної культури</w:t>
          </w:r>
          <w:r w:rsidRPr="00B86CF6">
            <w:rPr>
              <w:rFonts w:ascii="Times New Roman" w:eastAsia="Times New Roman" w:hAnsi="Times New Roman" w:cs="Times New Roman"/>
              <w:sz w:val="28"/>
              <w:szCs w:val="28"/>
              <w:lang w:val="ru-RU" w:eastAsia="ru-RU"/>
            </w:rPr>
            <w:t xml:space="preserve"> [</w:t>
          </w:r>
          <w:r w:rsidRPr="00B86CF6">
            <w:rPr>
              <w:rFonts w:ascii="Times New Roman" w:eastAsia="Times New Roman" w:hAnsi="Times New Roman" w:cs="Times New Roman"/>
              <w:sz w:val="28"/>
              <w:szCs w:val="28"/>
              <w:lang w:eastAsia="ru-RU"/>
            </w:rPr>
            <w:t>слайд 9].</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Будівля театру побудована в 1776-1778 роках на місці церкви «Санта Марія делла Ськала», звідки театр і отримав назву «Ла Скала». Художня обробка залу для глядачів поєднувалася із зручним розташуванням місць в нім і відповідала всім строгим вимогам оптики. Будівля театру дорівнювала </w:t>
          </w:r>
          <w:smartTag w:uri="urn:schemas-microsoft-com:office:smarttags" w:element="metricconverter">
            <w:smartTagPr>
              <w:attr w:name="ProductID" w:val="100 метрам"/>
            </w:smartTagPr>
            <w:r w:rsidRPr="00B86CF6">
              <w:rPr>
                <w:rFonts w:ascii="Times New Roman" w:eastAsia="Times New Roman" w:hAnsi="Times New Roman" w:cs="Times New Roman"/>
                <w:sz w:val="28"/>
                <w:szCs w:val="28"/>
                <w:lang w:eastAsia="ru-RU"/>
              </w:rPr>
              <w:t>100 метрам</w:t>
            </w:r>
          </w:smartTag>
          <w:r w:rsidRPr="00B86CF6">
            <w:rPr>
              <w:rFonts w:ascii="Times New Roman" w:eastAsia="Times New Roman" w:hAnsi="Times New Roman" w:cs="Times New Roman"/>
              <w:sz w:val="28"/>
              <w:szCs w:val="28"/>
              <w:lang w:eastAsia="ru-RU"/>
            </w:rPr>
            <w:t xml:space="preserve"> в довжину і 38 – завширшки. В середині фасаду підносився портал для в</w:t>
          </w:r>
          <w:r w:rsidRPr="00B86CF6">
            <w:rPr>
              <w:rFonts w:ascii="Times New Roman" w:eastAsia="Times New Roman" w:hAnsi="Times New Roman" w:cs="Times New Roman"/>
              <w:sz w:val="28"/>
              <w:szCs w:val="28"/>
              <w:lang w:val="ru-RU" w:eastAsia="ru-RU"/>
            </w:rPr>
            <w:t xml:space="preserve">’їзду карет з пані і їх кавалерами. </w:t>
          </w:r>
          <w:r w:rsidRPr="00B86CF6">
            <w:rPr>
              <w:rFonts w:ascii="Times New Roman" w:eastAsia="Times New Roman" w:hAnsi="Times New Roman" w:cs="Times New Roman"/>
              <w:sz w:val="28"/>
              <w:szCs w:val="28"/>
              <w:lang w:eastAsia="ru-RU"/>
            </w:rPr>
            <w:t>Зал мав форму підкови. У нім було 5 ярусів лож і галерея.</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lastRenderedPageBreak/>
            <w:t xml:space="preserve">     Починаючи з 30-х років ХІХ ст. історія «Ла Скала» пов’язана з творчістю найбільших композиторів Італії – Р. Доніцетті, В. Белліні, Дж. Верді, Дж. Пуччіні, твори яких тут були поставлені вперше: «Пірат» і «Норма» - Белліні та інші. Багаті туристи з Європи, Америки і Японії завжди вимагають від турагенств провести вечір у цьому знаменитому театрі.</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Головні музеї і галереї Мілана: зібрання античних творів мистецтва замку Сфорцесько, Картинна галерея Брера, Картинна галерея Амброзіана, Картинна галерея Сучасного Мистецтва, Картинна галерея Віктора Еммануїла ІІ [слайд 10], Базиліката Сант-амброджіо.</w:t>
          </w:r>
        </w:p>
        <w:p w:rsidR="00B86CF6" w:rsidRPr="00B86CF6" w:rsidRDefault="00B86CF6" w:rsidP="00B86CF6">
          <w:pPr>
            <w:spacing w:after="0" w:line="360" w:lineRule="auto"/>
            <w:jc w:val="both"/>
            <w:rPr>
              <w:rFonts w:ascii="Times New Roman" w:eastAsia="Times New Roman" w:hAnsi="Times New Roman" w:cs="Times New Roman"/>
              <w:b/>
              <w:sz w:val="28"/>
              <w:szCs w:val="28"/>
              <w:lang w:eastAsia="ru-RU"/>
            </w:rPr>
          </w:pPr>
          <w:r w:rsidRPr="00B86CF6">
            <w:rPr>
              <w:rFonts w:ascii="Times New Roman" w:eastAsia="Times New Roman" w:hAnsi="Times New Roman" w:cs="Times New Roman"/>
              <w:b/>
              <w:sz w:val="28"/>
              <w:szCs w:val="28"/>
              <w:lang w:eastAsia="ru-RU"/>
            </w:rPr>
            <w:t>6. Виступ ІV групи студентів «Історико-культурні пам’</w:t>
          </w:r>
          <w:r w:rsidRPr="00B86CF6">
            <w:rPr>
              <w:rFonts w:ascii="Times New Roman" w:eastAsia="Times New Roman" w:hAnsi="Times New Roman" w:cs="Times New Roman"/>
              <w:b/>
              <w:sz w:val="28"/>
              <w:szCs w:val="28"/>
              <w:lang w:val="ru-RU" w:eastAsia="ru-RU"/>
            </w:rPr>
            <w:t>ятки Венеції</w:t>
          </w:r>
          <w:r w:rsidRPr="00B86CF6">
            <w:rPr>
              <w:rFonts w:ascii="Times New Roman" w:eastAsia="Times New Roman" w:hAnsi="Times New Roman" w:cs="Times New Roman"/>
              <w:b/>
              <w:sz w:val="28"/>
              <w:szCs w:val="28"/>
              <w:lang w:eastAsia="ru-RU"/>
            </w:rPr>
            <w:t>»</w:t>
          </w:r>
        </w:p>
        <w:p w:rsidR="00B86CF6" w:rsidRPr="00B86CF6" w:rsidRDefault="00B86CF6" w:rsidP="00B86CF6">
          <w:pPr>
            <w:spacing w:after="0" w:line="360" w:lineRule="auto"/>
            <w:jc w:val="both"/>
            <w:rPr>
              <w:rFonts w:ascii="Times New Roman" w:eastAsia="Times New Roman" w:hAnsi="Times New Roman" w:cs="Times New Roman"/>
              <w:b/>
              <w:sz w:val="28"/>
              <w:szCs w:val="28"/>
              <w:lang w:eastAsia="ru-RU"/>
            </w:rPr>
          </w:pPr>
          <w:r w:rsidRPr="00B86CF6">
            <w:rPr>
              <w:rFonts w:ascii="Times New Roman" w:eastAsia="Times New Roman" w:hAnsi="Times New Roman" w:cs="Times New Roman"/>
              <w:b/>
              <w:sz w:val="28"/>
              <w:szCs w:val="28"/>
              <w:lang w:eastAsia="ru-RU"/>
            </w:rPr>
            <w:t xml:space="preserve">     </w:t>
          </w:r>
          <w:r w:rsidRPr="00B86CF6">
            <w:rPr>
              <w:rFonts w:ascii="Times New Roman" w:eastAsia="Times New Roman" w:hAnsi="Times New Roman" w:cs="Times New Roman"/>
              <w:sz w:val="28"/>
              <w:szCs w:val="28"/>
              <w:lang w:eastAsia="ru-RU"/>
            </w:rPr>
            <w:t>Венеція – найдивовижніше і єдине місто в світі, побудоване на воді. Нинішня Венеція прекрасна. Але її майбутнє не визначене: острови і дно лагуни мають тенденцію опускатися. Так, в деякі періоди місто занурюється у воду із швидкістю 3-</w:t>
          </w:r>
          <w:smartTag w:uri="urn:schemas-microsoft-com:office:smarttags" w:element="metricconverter">
            <w:smartTagPr>
              <w:attr w:name="ProductID" w:val="4 см"/>
            </w:smartTagPr>
            <w:r w:rsidRPr="00B86CF6">
              <w:rPr>
                <w:rFonts w:ascii="Times New Roman" w:eastAsia="Times New Roman" w:hAnsi="Times New Roman" w:cs="Times New Roman"/>
                <w:sz w:val="28"/>
                <w:szCs w:val="28"/>
                <w:lang w:eastAsia="ru-RU"/>
              </w:rPr>
              <w:t>4 см</w:t>
            </w:r>
          </w:smartTag>
          <w:r w:rsidRPr="00B86CF6">
            <w:rPr>
              <w:rFonts w:ascii="Times New Roman" w:eastAsia="Times New Roman" w:hAnsi="Times New Roman" w:cs="Times New Roman"/>
              <w:sz w:val="28"/>
              <w:szCs w:val="28"/>
              <w:lang w:eastAsia="ru-RU"/>
            </w:rPr>
            <w:t xml:space="preserve"> в десятиліття. Це місто мостів і каналів: через острови проходять 160 каналів, над якими перекинуто 400 мостів. При в</w:t>
          </w:r>
          <w:r w:rsidRPr="00B86CF6">
            <w:rPr>
              <w:rFonts w:ascii="Times New Roman" w:eastAsia="Times New Roman" w:hAnsi="Times New Roman" w:cs="Times New Roman"/>
              <w:sz w:val="28"/>
              <w:szCs w:val="28"/>
              <w:lang w:val="ru-RU" w:eastAsia="ru-RU"/>
            </w:rPr>
            <w:t>’їзді</w:t>
          </w:r>
          <w:r w:rsidRPr="00B86CF6">
            <w:rPr>
              <w:rFonts w:ascii="Times New Roman" w:eastAsia="Times New Roman" w:hAnsi="Times New Roman" w:cs="Times New Roman"/>
              <w:sz w:val="28"/>
              <w:szCs w:val="28"/>
              <w:lang w:eastAsia="ru-RU"/>
            </w:rPr>
            <w:t xml:space="preserve"> до міста автомобілі залишають у величезному гаражі на Пьяццале Рому. Єдиний вид міського транспорту – водний: пароплавчики (вапоретти), катери-таксі і традиційні гондоли. Проте по Венеції можна чудово ходити пішки по лабіринту вузьких провулків і по маленьких площах.</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Сьогодні Венеція – це крупний культурний центр світового значення. Починаючи з 1895 року, тут один раз в два роки проводиться знаменита «Бієнале» - виставка сучасного мистецтва, а з 1945 року – міжнародний кінофестиваль.</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Площа Святого Марка – центральна і стара площа Венеції; вона є однією з найвідоміших у світі. Це унікальний архітектурний ансамбль, площа вимощена порфірними і мармуровими плитами, в її центрі знаходиться монументальна дзвіниця Кампаніле ди Сан Мазко. Площа оточена палацами і собором Святого Марка</w:t>
          </w:r>
          <w:r w:rsidRPr="00B86CF6">
            <w:rPr>
              <w:rFonts w:ascii="Times New Roman" w:eastAsia="Times New Roman" w:hAnsi="Times New Roman" w:cs="Times New Roman"/>
              <w:sz w:val="28"/>
              <w:szCs w:val="28"/>
              <w:lang w:val="ru-RU" w:eastAsia="ru-RU"/>
            </w:rPr>
            <w:t xml:space="preserve"> [</w:t>
          </w:r>
          <w:r w:rsidRPr="00B86CF6">
            <w:rPr>
              <w:rFonts w:ascii="Times New Roman" w:eastAsia="Times New Roman" w:hAnsi="Times New Roman" w:cs="Times New Roman"/>
              <w:sz w:val="28"/>
              <w:szCs w:val="28"/>
              <w:lang w:eastAsia="ru-RU"/>
            </w:rPr>
            <w:t xml:space="preserve">слайд 11].: на сході – базилікою Св. Марка </w:t>
          </w:r>
          <w:r w:rsidRPr="00B86CF6">
            <w:rPr>
              <w:rFonts w:ascii="Times New Roman" w:eastAsia="Times New Roman" w:hAnsi="Times New Roman" w:cs="Times New Roman"/>
              <w:sz w:val="28"/>
              <w:szCs w:val="28"/>
              <w:lang w:val="ru-RU" w:eastAsia="ru-RU"/>
            </w:rPr>
            <w:t>[</w:t>
          </w:r>
          <w:r w:rsidRPr="00B86CF6">
            <w:rPr>
              <w:rFonts w:ascii="Times New Roman" w:eastAsia="Times New Roman" w:hAnsi="Times New Roman" w:cs="Times New Roman"/>
              <w:sz w:val="28"/>
              <w:szCs w:val="28"/>
              <w:lang w:eastAsia="ru-RU"/>
            </w:rPr>
            <w:t>слайд 12</w:t>
          </w:r>
          <w:r w:rsidRPr="00B86CF6">
            <w:rPr>
              <w:rFonts w:ascii="Times New Roman" w:eastAsia="Times New Roman" w:hAnsi="Times New Roman" w:cs="Times New Roman"/>
              <w:sz w:val="28"/>
              <w:szCs w:val="28"/>
              <w:lang w:val="ru-RU" w:eastAsia="ru-RU"/>
            </w:rPr>
            <w:t>]</w:t>
          </w:r>
          <w:r w:rsidRPr="00B86CF6">
            <w:rPr>
              <w:rFonts w:ascii="Times New Roman" w:eastAsia="Times New Roman" w:hAnsi="Times New Roman" w:cs="Times New Roman"/>
              <w:sz w:val="28"/>
              <w:szCs w:val="28"/>
              <w:lang w:eastAsia="ru-RU"/>
            </w:rPr>
            <w:t>, а з півночі і півдня – палацами Прокурацій. Одна з головних її визначних пам</w:t>
          </w:r>
          <w:r w:rsidRPr="00B86CF6">
            <w:rPr>
              <w:rFonts w:ascii="Times New Roman" w:eastAsia="Times New Roman" w:hAnsi="Times New Roman" w:cs="Times New Roman"/>
              <w:sz w:val="28"/>
              <w:szCs w:val="28"/>
              <w:lang w:val="ru-RU" w:eastAsia="ru-RU"/>
            </w:rPr>
            <w:t xml:space="preserve">’яток – годинна </w:t>
          </w:r>
          <w:r w:rsidRPr="00B86CF6">
            <w:rPr>
              <w:rFonts w:ascii="Times New Roman" w:eastAsia="Times New Roman" w:hAnsi="Times New Roman" w:cs="Times New Roman"/>
              <w:sz w:val="28"/>
              <w:szCs w:val="28"/>
              <w:lang w:eastAsia="ru-RU"/>
            </w:rPr>
            <w:t xml:space="preserve">башта Торре дель Оролоджо. Між площею Св. Марка і Великим каналом знаходиться маленька площа Пьяцетта Сан Мазко, де стоять дві масивні гранітні колони, </w:t>
          </w:r>
          <w:r w:rsidRPr="00B86CF6">
            <w:rPr>
              <w:rFonts w:ascii="Times New Roman" w:eastAsia="Times New Roman" w:hAnsi="Times New Roman" w:cs="Times New Roman"/>
              <w:sz w:val="28"/>
              <w:szCs w:val="28"/>
              <w:lang w:eastAsia="ru-RU"/>
            </w:rPr>
            <w:lastRenderedPageBreak/>
            <w:t>привезені з Сирії в 1127 році. За розташованою ближче до палацу колоною встановлений вивезений з Візантії бронзовий крилатий лев Св. Маркса (символ Венеції) і мармурова статуя Св. Теодора – першого покровителя Венеції.</w:t>
          </w:r>
        </w:p>
        <w:p w:rsidR="00B86CF6" w:rsidRPr="00B86CF6" w:rsidRDefault="00B86CF6" w:rsidP="00B86CF6">
          <w:pPr>
            <w:spacing w:after="0" w:line="360" w:lineRule="auto"/>
            <w:jc w:val="both"/>
            <w:rPr>
              <w:rFonts w:ascii="Times New Roman" w:eastAsia="Times New Roman" w:hAnsi="Times New Roman" w:cs="Times New Roman"/>
              <w:sz w:val="28"/>
              <w:szCs w:val="28"/>
              <w:lang w:val="ru-RU" w:eastAsia="ru-RU"/>
            </w:rPr>
          </w:pPr>
          <w:r w:rsidRPr="00B86CF6">
            <w:rPr>
              <w:rFonts w:ascii="Times New Roman" w:eastAsia="Times New Roman" w:hAnsi="Times New Roman" w:cs="Times New Roman"/>
              <w:sz w:val="28"/>
              <w:szCs w:val="28"/>
              <w:lang w:eastAsia="ru-RU"/>
            </w:rPr>
            <w:t xml:space="preserve">     Палац дожів – будівля дивовижної краси, в нім гармонійно злилися східні мотиви з єврейськими. Південний фасад протяжністю більше сімдесяти метрів звернений до лагуни. Нижній ярус характеризується невисокими масивними колонами; галерея другого ярусу складається з подвійного ряду колон, тонших і вищих. Третій ярус є гладкою стіною, що прорізає крупними і дрібними вікнами, розташованими асиметрично. Стіна увінчана зубчастим фігурним аттиком, весь фасад фанерований мармуром кремового і рожевого відтінків. Західний фасад, що виходить на маленьку площу, - «Пьяццетту», фанерований так само, як і південний, тут же знаходиться і парадний вхід в палац. Дві невеликі колони з червоного мармуру в середині верхньої галереї розташовано в місці, з якого проголошували смертні вироки. Урядові документи вивішували над головним входом палацу </w:t>
          </w:r>
          <w:r w:rsidRPr="00B86CF6">
            <w:rPr>
              <w:rFonts w:ascii="Times New Roman" w:eastAsia="Times New Roman" w:hAnsi="Times New Roman" w:cs="Times New Roman"/>
              <w:sz w:val="28"/>
              <w:szCs w:val="28"/>
              <w:lang w:val="ru-RU" w:eastAsia="ru-RU"/>
            </w:rPr>
            <w:t>[</w:t>
          </w:r>
          <w:r w:rsidRPr="00B86CF6">
            <w:rPr>
              <w:rFonts w:ascii="Times New Roman" w:eastAsia="Times New Roman" w:hAnsi="Times New Roman" w:cs="Times New Roman"/>
              <w:sz w:val="28"/>
              <w:szCs w:val="28"/>
              <w:lang w:eastAsia="ru-RU"/>
            </w:rPr>
            <w:t>слайд 13</w:t>
          </w:r>
          <w:r w:rsidRPr="00B86CF6">
            <w:rPr>
              <w:rFonts w:ascii="Times New Roman" w:eastAsia="Times New Roman" w:hAnsi="Times New Roman" w:cs="Times New Roman"/>
              <w:sz w:val="28"/>
              <w:szCs w:val="28"/>
              <w:lang w:val="ru-RU" w:eastAsia="ru-RU"/>
            </w:rPr>
            <w:t>].</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Дивовижна визначна пам</w:t>
          </w:r>
          <w:r w:rsidRPr="00B86CF6">
            <w:rPr>
              <w:rFonts w:ascii="Times New Roman" w:eastAsia="Times New Roman" w:hAnsi="Times New Roman" w:cs="Times New Roman"/>
              <w:sz w:val="28"/>
              <w:szCs w:val="28"/>
              <w:lang w:val="ru-RU" w:eastAsia="ru-RU"/>
            </w:rPr>
            <w:t>’ятка Венеції – “</w:t>
          </w:r>
          <w:r w:rsidRPr="00B86CF6">
            <w:rPr>
              <w:rFonts w:ascii="Times New Roman" w:eastAsia="Times New Roman" w:hAnsi="Times New Roman" w:cs="Times New Roman"/>
              <w:sz w:val="28"/>
              <w:szCs w:val="28"/>
              <w:lang w:eastAsia="ru-RU"/>
            </w:rPr>
            <w:t xml:space="preserve">Великий канал», по своїй формі нагадує латинську букву «S». Це головний канал Венеції: його довжина </w:t>
          </w:r>
          <w:smartTag w:uri="urn:schemas-microsoft-com:office:smarttags" w:element="metricconverter">
            <w:smartTagPr>
              <w:attr w:name="ProductID" w:val="380 м"/>
            </w:smartTagPr>
            <w:r w:rsidRPr="00B86CF6">
              <w:rPr>
                <w:rFonts w:ascii="Times New Roman" w:eastAsia="Times New Roman" w:hAnsi="Times New Roman" w:cs="Times New Roman"/>
                <w:sz w:val="28"/>
                <w:szCs w:val="28"/>
                <w:lang w:eastAsia="ru-RU"/>
              </w:rPr>
              <w:t>380 м</w:t>
            </w:r>
          </w:smartTag>
          <w:r w:rsidRPr="00B86CF6">
            <w:rPr>
              <w:rFonts w:ascii="Times New Roman" w:eastAsia="Times New Roman" w:hAnsi="Times New Roman" w:cs="Times New Roman"/>
              <w:sz w:val="28"/>
              <w:szCs w:val="28"/>
              <w:lang w:eastAsia="ru-RU"/>
            </w:rPr>
            <w:t xml:space="preserve">, а ширина – від 30 до </w:t>
          </w:r>
          <w:smartTag w:uri="urn:schemas-microsoft-com:office:smarttags" w:element="metricconverter">
            <w:smartTagPr>
              <w:attr w:name="ProductID" w:val="70 м"/>
            </w:smartTagPr>
            <w:r w:rsidRPr="00B86CF6">
              <w:rPr>
                <w:rFonts w:ascii="Times New Roman" w:eastAsia="Times New Roman" w:hAnsi="Times New Roman" w:cs="Times New Roman"/>
                <w:sz w:val="28"/>
                <w:szCs w:val="28"/>
                <w:lang w:eastAsia="ru-RU"/>
              </w:rPr>
              <w:t>70 м</w:t>
            </w:r>
          </w:smartTag>
          <w:r w:rsidRPr="00B86CF6">
            <w:rPr>
              <w:rFonts w:ascii="Times New Roman" w:eastAsia="Times New Roman" w:hAnsi="Times New Roman" w:cs="Times New Roman"/>
              <w:sz w:val="28"/>
              <w:szCs w:val="28"/>
              <w:lang w:eastAsia="ru-RU"/>
            </w:rPr>
            <w:t xml:space="preserve">. Канал не є штучним, це природна протока між венеціаськими островами, його глибина – </w:t>
          </w:r>
          <w:smartTag w:uri="urn:schemas-microsoft-com:office:smarttags" w:element="metricconverter">
            <w:smartTagPr>
              <w:attr w:name="ProductID" w:val="5 м"/>
            </w:smartTagPr>
            <w:r w:rsidRPr="00B86CF6">
              <w:rPr>
                <w:rFonts w:ascii="Times New Roman" w:eastAsia="Times New Roman" w:hAnsi="Times New Roman" w:cs="Times New Roman"/>
                <w:sz w:val="28"/>
                <w:szCs w:val="28"/>
                <w:lang w:eastAsia="ru-RU"/>
              </w:rPr>
              <w:t>5 м</w:t>
            </w:r>
          </w:smartTag>
          <w:r w:rsidRPr="00B86CF6">
            <w:rPr>
              <w:rFonts w:ascii="Times New Roman" w:eastAsia="Times New Roman" w:hAnsi="Times New Roman" w:cs="Times New Roman"/>
              <w:sz w:val="28"/>
              <w:szCs w:val="28"/>
              <w:lang w:eastAsia="ru-RU"/>
            </w:rPr>
            <w:t>.</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Дуже цікаві музеї міста, наприклад, Галерея Академії. Ця картинна галерея Венеції, розташована в монастирі церкви Санта Марія делла Каріта, містить повну колекцію картин венеціанських майстрів </w:t>
          </w:r>
          <w:r w:rsidRPr="00B86CF6">
            <w:rPr>
              <w:rFonts w:ascii="Times New Roman" w:eastAsia="Times New Roman" w:hAnsi="Times New Roman" w:cs="Times New Roman"/>
              <w:sz w:val="28"/>
              <w:szCs w:val="28"/>
              <w:lang w:val="en-US" w:eastAsia="ru-RU"/>
            </w:rPr>
            <w:t>XIV</w:t>
          </w:r>
          <w:r w:rsidRPr="00B86CF6">
            <w:rPr>
              <w:rFonts w:ascii="Times New Roman" w:eastAsia="Times New Roman" w:hAnsi="Times New Roman" w:cs="Times New Roman"/>
              <w:sz w:val="28"/>
              <w:szCs w:val="28"/>
              <w:lang w:val="ru-RU" w:eastAsia="ru-RU"/>
            </w:rPr>
            <w:t>-</w:t>
          </w:r>
          <w:r w:rsidRPr="00B86CF6">
            <w:rPr>
              <w:rFonts w:ascii="Times New Roman" w:eastAsia="Times New Roman" w:hAnsi="Times New Roman" w:cs="Times New Roman"/>
              <w:sz w:val="28"/>
              <w:szCs w:val="28"/>
              <w:lang w:val="en-US" w:eastAsia="ru-RU"/>
            </w:rPr>
            <w:t>XVIII</w:t>
          </w:r>
          <w:r w:rsidRPr="00B86CF6">
            <w:rPr>
              <w:rFonts w:ascii="Times New Roman" w:eastAsia="Times New Roman" w:hAnsi="Times New Roman" w:cs="Times New Roman"/>
              <w:sz w:val="28"/>
              <w:szCs w:val="28"/>
              <w:lang w:val="ru-RU" w:eastAsia="ru-RU"/>
            </w:rPr>
            <w:t xml:space="preserve"> ст. </w:t>
          </w:r>
          <w:r w:rsidRPr="00B86CF6">
            <w:rPr>
              <w:rFonts w:ascii="Times New Roman" w:eastAsia="Times New Roman" w:hAnsi="Times New Roman" w:cs="Times New Roman"/>
              <w:sz w:val="28"/>
              <w:szCs w:val="28"/>
              <w:lang w:eastAsia="ru-RU"/>
            </w:rPr>
            <w:t>Серед експонатів – роботи Паоло Венеціано, Белліні, Тиціана, Лоренцо Лотто та інші.</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Найважливішою вулицею Венеції є так звана торгова «Мерчерія», на якій в невеликих старовинних лавках продають художні вироби з скла, шкіри, срібла, а також мережива і вишивки, виконані венеціанськими ремісниками.</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У Венеції до цих пір проходять багато традиційних свят, і перший з них – знаменитий у всьому світі карнавал. З першого воскресіння жовтня і до Різдва, з січня до першого дня Поста, в день Св. Марка, в свято Воскресіння Господнього, в день виборів дожа кожному з венеціанців було дозволено носити маску. У ці дні </w:t>
          </w:r>
          <w:r w:rsidRPr="00B86CF6">
            <w:rPr>
              <w:rFonts w:ascii="Times New Roman" w:eastAsia="Times New Roman" w:hAnsi="Times New Roman" w:cs="Times New Roman"/>
              <w:sz w:val="28"/>
              <w:szCs w:val="28"/>
              <w:lang w:eastAsia="ru-RU"/>
            </w:rPr>
            <w:lastRenderedPageBreak/>
            <w:t>були відкриті театри, це був карнавал. Таким чином, він продовжувався не менше на півроку.</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У вересні організовується «Історична регата» - прекрасний хід з веслярами в традиційних костюмах. 21 листопада проводиться «Свято делла Салюті», коли між двома берегами Великого каналу утворюють міст з човнів, по цьому незвичайному мосту в церкву Санта-Марія делла Салюте йде хід паломників.</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Проте Венеція знаменита не тільки своєю центральною частиною, але і островами. Один з островів венеціанської лагуни – острів Лідо – відомий морський курорт. Там проходять художні виставки і міжнародні фестивалі – кінематографічний, театральний, музичний. На острові Мурано розташовані заводи художнього і технічного скла.</w:t>
          </w:r>
        </w:p>
        <w:p w:rsidR="00B86CF6" w:rsidRPr="00B86CF6" w:rsidRDefault="00B86CF6" w:rsidP="00B86CF6">
          <w:pPr>
            <w:spacing w:after="0" w:line="360" w:lineRule="auto"/>
            <w:jc w:val="both"/>
            <w:rPr>
              <w:rFonts w:ascii="Times New Roman" w:eastAsia="Times New Roman" w:hAnsi="Times New Roman" w:cs="Times New Roman"/>
              <w:b/>
              <w:sz w:val="28"/>
              <w:szCs w:val="28"/>
              <w:lang w:eastAsia="ru-RU"/>
            </w:rPr>
          </w:pPr>
          <w:r w:rsidRPr="00B86CF6">
            <w:rPr>
              <w:rFonts w:ascii="Times New Roman" w:eastAsia="Times New Roman" w:hAnsi="Times New Roman" w:cs="Times New Roman"/>
              <w:b/>
              <w:sz w:val="28"/>
              <w:szCs w:val="28"/>
              <w:lang w:eastAsia="ru-RU"/>
            </w:rPr>
            <w:t>Заключний етап</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Оцінюється робота кожного студента групи.</w:t>
          </w:r>
        </w:p>
        <w:p w:rsidR="00B86CF6" w:rsidRPr="00B86CF6" w:rsidRDefault="00B86CF6" w:rsidP="00B86CF6">
          <w:pPr>
            <w:spacing w:after="0" w:line="240" w:lineRule="auto"/>
            <w:rPr>
              <w:rFonts w:ascii="Times New Roman" w:eastAsia="Times New Roman" w:hAnsi="Times New Roman" w:cs="Times New Roman"/>
              <w:sz w:val="24"/>
              <w:szCs w:val="24"/>
              <w:lang w:val="ru-RU" w:eastAsia="ru-RU"/>
            </w:rPr>
          </w:pPr>
        </w:p>
        <w:p w:rsidR="00B86CF6" w:rsidRPr="00B86CF6" w:rsidRDefault="00B86CF6" w:rsidP="00B86CF6">
          <w:pPr>
            <w:spacing w:after="0" w:line="240" w:lineRule="auto"/>
            <w:rPr>
              <w:rFonts w:ascii="Times New Roman" w:eastAsia="Times New Roman" w:hAnsi="Times New Roman" w:cs="Times New Roman"/>
              <w:sz w:val="24"/>
              <w:szCs w:val="24"/>
              <w:lang w:val="ru-RU" w:eastAsia="ru-RU"/>
            </w:rPr>
          </w:pPr>
        </w:p>
        <w:p w:rsidR="00B86CF6" w:rsidRPr="00B86CF6" w:rsidRDefault="00B86CF6" w:rsidP="00B86CF6">
          <w:pPr>
            <w:spacing w:after="0" w:line="360" w:lineRule="auto"/>
            <w:rPr>
              <w:rFonts w:ascii="Times New Roman" w:eastAsia="Times New Roman" w:hAnsi="Times New Roman" w:cs="Times New Roman"/>
              <w:sz w:val="24"/>
              <w:szCs w:val="24"/>
              <w:lang w:val="ru-RU" w:eastAsia="ru-RU"/>
            </w:rPr>
          </w:pPr>
          <w:r w:rsidRPr="00B86CF6">
            <w:rPr>
              <w:rFonts w:ascii="Times New Roman" w:eastAsia="Times New Roman" w:hAnsi="Times New Roman" w:cs="Times New Roman"/>
              <w:sz w:val="24"/>
              <w:szCs w:val="24"/>
              <w:lang w:eastAsia="ru-RU"/>
            </w:rPr>
            <w:t xml:space="preserve">                           </w:t>
          </w:r>
          <w:r w:rsidRPr="00B86CF6">
            <w:rPr>
              <w:rFonts w:ascii="Times New Roman" w:eastAsia="Times New Roman" w:hAnsi="Times New Roman" w:cs="Times New Roman"/>
              <w:sz w:val="24"/>
              <w:szCs w:val="24"/>
              <w:lang w:val="ru-RU" w:eastAsia="ru-RU"/>
            </w:rPr>
            <w:t xml:space="preserve">       </w:t>
          </w:r>
          <w:r w:rsidRPr="00B86CF6">
            <w:rPr>
              <w:rFonts w:ascii="Times New Roman" w:eastAsia="Times New Roman" w:hAnsi="Times New Roman" w:cs="Times New Roman"/>
              <w:sz w:val="24"/>
              <w:szCs w:val="24"/>
              <w:lang w:eastAsia="ru-RU"/>
            </w:rPr>
            <w:t xml:space="preserve">    </w:t>
          </w:r>
        </w:p>
        <w:p w:rsidR="00B86CF6" w:rsidRPr="00B86CF6" w:rsidRDefault="00B86CF6" w:rsidP="00B86CF6">
          <w:pPr>
            <w:spacing w:after="0" w:line="360" w:lineRule="auto"/>
            <w:rPr>
              <w:rFonts w:ascii="Times New Roman" w:eastAsia="Times New Roman" w:hAnsi="Times New Roman" w:cs="Times New Roman"/>
              <w:sz w:val="24"/>
              <w:szCs w:val="24"/>
              <w:lang w:val="ru-RU" w:eastAsia="ru-RU"/>
            </w:rPr>
          </w:pPr>
        </w:p>
        <w:p w:rsidR="00B86CF6" w:rsidRPr="00B86CF6" w:rsidRDefault="00B86CF6" w:rsidP="00B86CF6">
          <w:pPr>
            <w:spacing w:after="0" w:line="360" w:lineRule="auto"/>
            <w:rPr>
              <w:rFonts w:ascii="Times New Roman" w:eastAsia="Times New Roman" w:hAnsi="Times New Roman" w:cs="Times New Roman"/>
              <w:sz w:val="24"/>
              <w:szCs w:val="24"/>
              <w:lang w:val="ru-RU" w:eastAsia="ru-RU"/>
            </w:rPr>
          </w:pPr>
        </w:p>
        <w:p w:rsidR="00B86CF6" w:rsidRPr="00B86CF6" w:rsidRDefault="00B86CF6" w:rsidP="00B86CF6">
          <w:pPr>
            <w:spacing w:after="0" w:line="360" w:lineRule="auto"/>
            <w:rPr>
              <w:rFonts w:ascii="Times New Roman" w:eastAsia="Times New Roman" w:hAnsi="Times New Roman" w:cs="Times New Roman"/>
              <w:sz w:val="24"/>
              <w:szCs w:val="24"/>
              <w:lang w:val="ru-RU" w:eastAsia="ru-RU"/>
            </w:rPr>
          </w:pPr>
        </w:p>
        <w:p w:rsidR="00B86CF6" w:rsidRPr="00B86CF6" w:rsidRDefault="00B86CF6" w:rsidP="00B86CF6">
          <w:pPr>
            <w:spacing w:after="0" w:line="360" w:lineRule="auto"/>
            <w:rPr>
              <w:rFonts w:ascii="Times New Roman" w:eastAsia="Times New Roman" w:hAnsi="Times New Roman" w:cs="Times New Roman"/>
              <w:sz w:val="24"/>
              <w:szCs w:val="24"/>
              <w:lang w:val="ru-RU" w:eastAsia="ru-RU"/>
            </w:rPr>
          </w:pPr>
        </w:p>
        <w:p w:rsidR="00B86CF6" w:rsidRPr="00B86CF6" w:rsidRDefault="00B86CF6" w:rsidP="00B86CF6">
          <w:pPr>
            <w:spacing w:after="0" w:line="360" w:lineRule="auto"/>
            <w:rPr>
              <w:rFonts w:ascii="Times New Roman" w:eastAsia="Times New Roman" w:hAnsi="Times New Roman" w:cs="Times New Roman"/>
              <w:sz w:val="24"/>
              <w:szCs w:val="24"/>
              <w:lang w:val="ru-RU" w:eastAsia="ru-RU"/>
            </w:rPr>
          </w:pPr>
        </w:p>
        <w:p w:rsidR="00B86CF6" w:rsidRPr="00B86CF6" w:rsidRDefault="00B86CF6" w:rsidP="00B86CF6">
          <w:pPr>
            <w:spacing w:after="0" w:line="360" w:lineRule="auto"/>
            <w:rPr>
              <w:rFonts w:ascii="Times New Roman" w:eastAsia="Times New Roman" w:hAnsi="Times New Roman" w:cs="Times New Roman"/>
              <w:sz w:val="24"/>
              <w:szCs w:val="24"/>
              <w:lang w:val="ru-RU" w:eastAsia="ru-RU"/>
            </w:rPr>
          </w:pPr>
        </w:p>
        <w:p w:rsidR="00B86CF6" w:rsidRPr="00B86CF6" w:rsidRDefault="00B86CF6" w:rsidP="00B86CF6">
          <w:pPr>
            <w:spacing w:after="0" w:line="360" w:lineRule="auto"/>
            <w:rPr>
              <w:rFonts w:ascii="Times New Roman" w:eastAsia="Times New Roman" w:hAnsi="Times New Roman" w:cs="Times New Roman"/>
              <w:sz w:val="24"/>
              <w:szCs w:val="24"/>
              <w:lang w:val="ru-RU" w:eastAsia="ru-RU"/>
            </w:rPr>
          </w:pPr>
        </w:p>
        <w:p w:rsidR="00B86CF6" w:rsidRPr="00B86CF6" w:rsidRDefault="00B86CF6" w:rsidP="00B86CF6">
          <w:pPr>
            <w:spacing w:after="0" w:line="360" w:lineRule="auto"/>
            <w:rPr>
              <w:rFonts w:ascii="Times New Roman" w:eastAsia="Times New Roman" w:hAnsi="Times New Roman" w:cs="Times New Roman"/>
              <w:sz w:val="24"/>
              <w:szCs w:val="24"/>
              <w:lang w:val="ru-RU" w:eastAsia="ru-RU"/>
            </w:rPr>
          </w:pPr>
        </w:p>
        <w:p w:rsidR="00B86CF6" w:rsidRPr="00B86CF6" w:rsidRDefault="00B86CF6" w:rsidP="00B86CF6">
          <w:pPr>
            <w:spacing w:after="0" w:line="360" w:lineRule="auto"/>
            <w:rPr>
              <w:rFonts w:ascii="Times New Roman" w:eastAsia="Times New Roman" w:hAnsi="Times New Roman" w:cs="Times New Roman"/>
              <w:sz w:val="24"/>
              <w:szCs w:val="24"/>
              <w:lang w:val="ru-RU" w:eastAsia="ru-RU"/>
            </w:rPr>
          </w:pPr>
        </w:p>
        <w:p w:rsidR="00B86CF6" w:rsidRPr="00B86CF6" w:rsidRDefault="00B86CF6" w:rsidP="00B86CF6">
          <w:pPr>
            <w:spacing w:after="0" w:line="360" w:lineRule="auto"/>
            <w:rPr>
              <w:rFonts w:ascii="Times New Roman" w:eastAsia="Times New Roman" w:hAnsi="Times New Roman" w:cs="Times New Roman"/>
              <w:sz w:val="24"/>
              <w:szCs w:val="24"/>
              <w:lang w:val="ru-RU" w:eastAsia="ru-RU"/>
            </w:rPr>
          </w:pPr>
        </w:p>
        <w:p w:rsidR="00B86CF6" w:rsidRPr="00B86CF6" w:rsidRDefault="00B86CF6" w:rsidP="00B86CF6">
          <w:pPr>
            <w:spacing w:after="0" w:line="360" w:lineRule="auto"/>
            <w:rPr>
              <w:rFonts w:ascii="Times New Roman" w:eastAsia="Times New Roman" w:hAnsi="Times New Roman" w:cs="Times New Roman"/>
              <w:sz w:val="24"/>
              <w:szCs w:val="24"/>
              <w:lang w:val="ru-RU" w:eastAsia="ru-RU"/>
            </w:rPr>
          </w:pPr>
        </w:p>
        <w:p w:rsidR="00B86CF6" w:rsidRPr="00B86CF6" w:rsidRDefault="00B86CF6" w:rsidP="00B86CF6">
          <w:pPr>
            <w:spacing w:after="0" w:line="360" w:lineRule="auto"/>
            <w:rPr>
              <w:rFonts w:ascii="Times New Roman" w:eastAsia="Times New Roman" w:hAnsi="Times New Roman" w:cs="Times New Roman"/>
              <w:sz w:val="24"/>
              <w:szCs w:val="24"/>
              <w:lang w:val="ru-RU" w:eastAsia="ru-RU"/>
            </w:rPr>
          </w:pPr>
        </w:p>
        <w:p w:rsidR="00B86CF6" w:rsidRPr="00B86CF6" w:rsidRDefault="00B86CF6" w:rsidP="00B86CF6">
          <w:pPr>
            <w:spacing w:after="0" w:line="360" w:lineRule="auto"/>
            <w:rPr>
              <w:rFonts w:ascii="Times New Roman" w:eastAsia="Times New Roman" w:hAnsi="Times New Roman" w:cs="Times New Roman"/>
              <w:sz w:val="24"/>
              <w:szCs w:val="24"/>
              <w:lang w:val="ru-RU" w:eastAsia="ru-RU"/>
            </w:rPr>
          </w:pPr>
        </w:p>
        <w:p w:rsidR="00B86CF6" w:rsidRPr="00B86CF6" w:rsidRDefault="00B86CF6" w:rsidP="00B86CF6">
          <w:pPr>
            <w:spacing w:after="0" w:line="360" w:lineRule="auto"/>
            <w:rPr>
              <w:rFonts w:ascii="Times New Roman" w:eastAsia="Times New Roman" w:hAnsi="Times New Roman" w:cs="Times New Roman"/>
              <w:sz w:val="24"/>
              <w:szCs w:val="24"/>
              <w:lang w:val="ru-RU" w:eastAsia="ru-RU"/>
            </w:rPr>
          </w:pPr>
        </w:p>
        <w:p w:rsidR="00B86CF6" w:rsidRPr="00B86CF6" w:rsidRDefault="00B86CF6" w:rsidP="00B86CF6">
          <w:pPr>
            <w:spacing w:after="0" w:line="360" w:lineRule="auto"/>
            <w:rPr>
              <w:rFonts w:ascii="Times New Roman" w:eastAsia="Times New Roman" w:hAnsi="Times New Roman" w:cs="Times New Roman"/>
              <w:sz w:val="24"/>
              <w:szCs w:val="24"/>
              <w:lang w:val="ru-RU" w:eastAsia="ru-RU"/>
            </w:rPr>
          </w:pPr>
        </w:p>
        <w:p w:rsidR="0005258F" w:rsidRDefault="0005258F" w:rsidP="00B86CF6">
          <w:pPr>
            <w:spacing w:after="0" w:line="360" w:lineRule="auto"/>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 xml:space="preserve">                              </w:t>
          </w:r>
        </w:p>
        <w:p w:rsidR="0005258F" w:rsidRDefault="0005258F" w:rsidP="00B86CF6">
          <w:pPr>
            <w:spacing w:after="0" w:line="360" w:lineRule="auto"/>
            <w:rPr>
              <w:rFonts w:ascii="Times New Roman" w:eastAsia="Times New Roman" w:hAnsi="Times New Roman" w:cs="Times New Roman"/>
              <w:sz w:val="24"/>
              <w:szCs w:val="24"/>
              <w:lang w:val="ru-RU" w:eastAsia="ru-RU"/>
            </w:rPr>
          </w:pPr>
        </w:p>
        <w:p w:rsidR="0005258F" w:rsidRDefault="0005258F" w:rsidP="00B86CF6">
          <w:pPr>
            <w:spacing w:after="0" w:line="360" w:lineRule="auto"/>
            <w:rPr>
              <w:rFonts w:ascii="Times New Roman" w:eastAsia="Times New Roman" w:hAnsi="Times New Roman" w:cs="Times New Roman"/>
              <w:sz w:val="24"/>
              <w:szCs w:val="24"/>
              <w:lang w:val="ru-RU" w:eastAsia="ru-RU"/>
            </w:rPr>
          </w:pPr>
        </w:p>
        <w:p w:rsidR="00B86CF6" w:rsidRPr="0005258F" w:rsidRDefault="0005258F" w:rsidP="00B86CF6">
          <w:pPr>
            <w:spacing w:after="0" w:line="360" w:lineRule="auto"/>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lastRenderedPageBreak/>
            <w:t xml:space="preserve">                              </w:t>
          </w:r>
          <w:r w:rsidR="002F57A2">
            <w:rPr>
              <w:rFonts w:ascii="Times New Roman" w:eastAsia="Times New Roman" w:hAnsi="Times New Roman" w:cs="Times New Roman"/>
              <w:sz w:val="24"/>
              <w:szCs w:val="24"/>
              <w:lang w:val="ru-RU" w:eastAsia="ru-RU"/>
            </w:rPr>
            <w:t xml:space="preserve">  </w:t>
          </w:r>
          <w:r w:rsidR="00B86CF6" w:rsidRPr="00B86CF6">
            <w:rPr>
              <w:rFonts w:ascii="Times New Roman" w:eastAsia="Times New Roman" w:hAnsi="Times New Roman" w:cs="Times New Roman"/>
              <w:sz w:val="24"/>
              <w:szCs w:val="24"/>
              <w:lang w:eastAsia="ru-RU"/>
            </w:rPr>
            <w:t xml:space="preserve"> </w:t>
          </w:r>
          <w:r w:rsidR="00B86CF6" w:rsidRPr="00B86CF6">
            <w:rPr>
              <w:rFonts w:ascii="Times New Roman" w:eastAsia="Times New Roman" w:hAnsi="Times New Roman" w:cs="Times New Roman"/>
              <w:b/>
              <w:sz w:val="28"/>
              <w:szCs w:val="28"/>
              <w:lang w:eastAsia="ru-RU"/>
            </w:rPr>
            <w:t>СПИСОК ВИКОРИСТАНИХ ДЖЕРЕЛ</w:t>
          </w:r>
        </w:p>
        <w:p w:rsidR="00B86CF6" w:rsidRPr="00B86CF6" w:rsidRDefault="00B86CF6" w:rsidP="00B86CF6">
          <w:pPr>
            <w:numPr>
              <w:ilvl w:val="0"/>
              <w:numId w:val="12"/>
            </w:num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Бейдик О.О. Рекреаційна географія: навч.-метод. комплекс дисципліни. – К.: Обрії, 2007. – 96 с.</w:t>
          </w:r>
        </w:p>
        <w:p w:rsidR="00B86CF6" w:rsidRPr="00B86CF6" w:rsidRDefault="00B86CF6" w:rsidP="00B86CF6">
          <w:pPr>
            <w:numPr>
              <w:ilvl w:val="0"/>
              <w:numId w:val="12"/>
            </w:num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Безуглий В.В. Економічна і соціальна географія зарубіжних країн: навч. посібник. – К.: ВЦ «Академія», 2007. – 704 с.</w:t>
          </w:r>
        </w:p>
        <w:p w:rsidR="00B86CF6" w:rsidRPr="00B86CF6" w:rsidRDefault="00B86CF6" w:rsidP="00B86CF6">
          <w:pPr>
            <w:numPr>
              <w:ilvl w:val="0"/>
              <w:numId w:val="12"/>
            </w:num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Верчун В.А. Економіка іноземних країн. – К.: Либідь, 2006. – 345 с.</w:t>
          </w:r>
        </w:p>
        <w:p w:rsidR="00B86CF6" w:rsidRPr="00B86CF6" w:rsidRDefault="00B86CF6" w:rsidP="00B86CF6">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B86CF6">
            <w:rPr>
              <w:rFonts w:ascii="Times New Roman" w:eastAsia="Times New Roman" w:hAnsi="Times New Roman" w:cs="Times New Roman"/>
              <w:sz w:val="28"/>
              <w:szCs w:val="28"/>
              <w:lang w:eastAsia="uk-UA"/>
            </w:rPr>
            <w:t>Даринский А.В. Методика преподавания  географии.</w:t>
          </w:r>
        </w:p>
        <w:p w:rsidR="00B86CF6" w:rsidRPr="00B86CF6" w:rsidRDefault="00B86CF6" w:rsidP="00B86CF6">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B86CF6">
            <w:rPr>
              <w:rFonts w:ascii="Times New Roman" w:eastAsia="Times New Roman" w:hAnsi="Times New Roman" w:cs="Times New Roman"/>
              <w:sz w:val="28"/>
              <w:szCs w:val="28"/>
              <w:lang w:val="ru-RU" w:eastAsia="uk-UA"/>
            </w:rPr>
            <w:t>Ильин Ю.Д. История и право Европейского Союза. – Харьков, «Консум», 1998. – 98 с.</w:t>
          </w:r>
        </w:p>
        <w:p w:rsidR="00B86CF6" w:rsidRPr="00B86CF6" w:rsidRDefault="00B86CF6" w:rsidP="00B86CF6">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B86CF6">
            <w:rPr>
              <w:rFonts w:ascii="Times New Roman" w:eastAsia="Times New Roman" w:hAnsi="Times New Roman" w:cs="Times New Roman"/>
              <w:sz w:val="28"/>
              <w:szCs w:val="28"/>
              <w:lang w:eastAsia="uk-UA"/>
            </w:rPr>
            <w:t>Кобернік С.Г., Коваленко Р.Р., Масляк П.О., Скуратович О.Я. Методика викладання географії в школі. – К.: Стафед-2, 2000. – 138 с.</w:t>
          </w:r>
        </w:p>
        <w:p w:rsidR="00B86CF6" w:rsidRPr="00B86CF6" w:rsidRDefault="00B86CF6" w:rsidP="00B86CF6">
          <w:pPr>
            <w:numPr>
              <w:ilvl w:val="0"/>
              <w:numId w:val="12"/>
            </w:num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val="ru-RU" w:eastAsia="ru-RU"/>
            </w:rPr>
            <w:t>Лу</w:t>
          </w:r>
          <w:r w:rsidRPr="00B86CF6">
            <w:rPr>
              <w:rFonts w:ascii="Times New Roman" w:eastAsia="Times New Roman" w:hAnsi="Times New Roman" w:cs="Times New Roman"/>
              <w:sz w:val="28"/>
              <w:szCs w:val="28"/>
              <w:lang w:eastAsia="ru-RU"/>
            </w:rPr>
            <w:t>цишин Г.В. Методи та методика економіко-географічних досліджень. – Луцьк, 1991. – 54 с.</w:t>
          </w:r>
        </w:p>
        <w:p w:rsidR="00B86CF6" w:rsidRPr="00B86CF6" w:rsidRDefault="00B86CF6" w:rsidP="00B86CF6">
          <w:pPr>
            <w:numPr>
              <w:ilvl w:val="0"/>
              <w:numId w:val="12"/>
            </w:num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Любимов И.М. Общая политическая, экономическая и социальная география: Учебное пособие. – М.: Гелиос АРВ, 2001. – 187 с.</w:t>
          </w:r>
        </w:p>
        <w:p w:rsidR="00B86CF6" w:rsidRPr="00B86CF6" w:rsidRDefault="00B86CF6" w:rsidP="00B86CF6">
          <w:pPr>
            <w:numPr>
              <w:ilvl w:val="0"/>
              <w:numId w:val="12"/>
            </w:numPr>
            <w:spacing w:after="0" w:line="360" w:lineRule="auto"/>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Масляк П.О. Рекреаційна географія: навч. посіб. – К.: Знання, 2008. – 343 с.</w:t>
          </w:r>
        </w:p>
        <w:p w:rsidR="00B86CF6" w:rsidRPr="00B86CF6" w:rsidRDefault="00B86CF6" w:rsidP="00B86CF6">
          <w:pPr>
            <w:numPr>
              <w:ilvl w:val="0"/>
              <w:numId w:val="12"/>
            </w:numPr>
            <w:spacing w:after="0" w:line="360" w:lineRule="auto"/>
            <w:contextualSpacing/>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Путівник. Італія в кишені. – М.: Welkome, 2008. – 35 с.</w:t>
          </w:r>
        </w:p>
        <w:p w:rsidR="00B86CF6" w:rsidRPr="00B86CF6" w:rsidRDefault="00B86CF6" w:rsidP="00B86CF6">
          <w:pPr>
            <w:numPr>
              <w:ilvl w:val="0"/>
              <w:numId w:val="12"/>
            </w:numPr>
            <w:spacing w:after="0" w:line="360" w:lineRule="auto"/>
            <w:contextualSpacing/>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Рапопорт А. Країни світу: Все про Італію. – Харків «ФОЛІО», 2008. – 540 с.</w:t>
          </w:r>
        </w:p>
        <w:p w:rsidR="00B86CF6" w:rsidRPr="00B86CF6" w:rsidRDefault="00B86CF6" w:rsidP="00B86CF6">
          <w:pPr>
            <w:spacing w:after="0" w:line="360" w:lineRule="auto"/>
            <w:ind w:left="360"/>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Електронні джерела інформації:</w:t>
          </w:r>
        </w:p>
        <w:p w:rsidR="00B86CF6" w:rsidRPr="00B86CF6" w:rsidRDefault="00B86CF6" w:rsidP="00B86CF6">
          <w:pPr>
            <w:numPr>
              <w:ilvl w:val="0"/>
              <w:numId w:val="12"/>
            </w:numPr>
            <w:spacing w:after="0" w:line="360" w:lineRule="auto"/>
            <w:contextualSpacing/>
            <w:jc w:val="both"/>
            <w:rPr>
              <w:rFonts w:ascii="Times New Roman" w:eastAsia="Times New Roman" w:hAnsi="Times New Roman" w:cs="Times New Roman"/>
              <w:color w:val="000000"/>
              <w:sz w:val="28"/>
              <w:szCs w:val="28"/>
              <w:lang w:eastAsia="ru-RU"/>
            </w:rPr>
          </w:pPr>
          <w:r w:rsidRPr="00B86CF6">
            <w:rPr>
              <w:rFonts w:ascii="Times New Roman" w:eastAsia="Times New Roman" w:hAnsi="Times New Roman" w:cs="Times New Roman"/>
              <w:sz w:val="28"/>
              <w:szCs w:val="28"/>
              <w:lang w:eastAsia="ru-RU"/>
            </w:rPr>
            <w:t xml:space="preserve"> </w:t>
          </w:r>
          <w:r w:rsidRPr="00B86CF6">
            <w:rPr>
              <w:rFonts w:ascii="Times New Roman" w:eastAsia="Times New Roman" w:hAnsi="Times New Roman" w:cs="Times New Roman"/>
              <w:color w:val="000000"/>
              <w:sz w:val="28"/>
              <w:szCs w:val="28"/>
              <w:lang w:val="ru-RU" w:eastAsia="ru-RU"/>
            </w:rPr>
            <w:t>www</w:t>
          </w:r>
          <w:r w:rsidRPr="00B86CF6">
            <w:rPr>
              <w:rFonts w:ascii="Times New Roman" w:eastAsia="Times New Roman" w:hAnsi="Times New Roman" w:cs="Times New Roman"/>
              <w:color w:val="000000"/>
              <w:sz w:val="28"/>
              <w:szCs w:val="28"/>
              <w:lang w:eastAsia="ru-RU"/>
            </w:rPr>
            <w:t>.</w:t>
          </w:r>
          <w:r w:rsidRPr="00B86CF6">
            <w:rPr>
              <w:rFonts w:ascii="Times New Roman" w:eastAsia="Times New Roman" w:hAnsi="Times New Roman" w:cs="Times New Roman"/>
              <w:color w:val="000000"/>
              <w:sz w:val="28"/>
              <w:szCs w:val="28"/>
              <w:lang w:val="ru-RU" w:eastAsia="ru-RU"/>
            </w:rPr>
            <w:t>tour</w:t>
          </w:r>
          <w:r w:rsidRPr="00B86CF6">
            <w:rPr>
              <w:rFonts w:ascii="Times New Roman" w:eastAsia="Times New Roman" w:hAnsi="Times New Roman" w:cs="Times New Roman"/>
              <w:color w:val="000000"/>
              <w:sz w:val="28"/>
              <w:szCs w:val="28"/>
              <w:lang w:eastAsia="ru-RU"/>
            </w:rPr>
            <w:t>.</w:t>
          </w:r>
          <w:r w:rsidRPr="00B86CF6">
            <w:rPr>
              <w:rFonts w:ascii="Times New Roman" w:eastAsia="Times New Roman" w:hAnsi="Times New Roman" w:cs="Times New Roman"/>
              <w:color w:val="000000"/>
              <w:sz w:val="28"/>
              <w:szCs w:val="28"/>
              <w:lang w:val="ru-RU" w:eastAsia="ru-RU"/>
            </w:rPr>
            <w:t>com</w:t>
          </w:r>
          <w:r w:rsidRPr="00B86CF6">
            <w:rPr>
              <w:rFonts w:ascii="Times New Roman" w:eastAsia="Times New Roman" w:hAnsi="Times New Roman" w:cs="Times New Roman"/>
              <w:color w:val="000000"/>
              <w:sz w:val="28"/>
              <w:szCs w:val="28"/>
              <w:lang w:eastAsia="ru-RU"/>
            </w:rPr>
            <w:t>.</w:t>
          </w:r>
          <w:r w:rsidRPr="00B86CF6">
            <w:rPr>
              <w:rFonts w:ascii="Times New Roman" w:eastAsia="Times New Roman" w:hAnsi="Times New Roman" w:cs="Times New Roman"/>
              <w:color w:val="000000"/>
              <w:sz w:val="28"/>
              <w:szCs w:val="28"/>
              <w:lang w:val="ru-RU" w:eastAsia="ru-RU"/>
            </w:rPr>
            <w:t>ua</w:t>
          </w:r>
          <w:r w:rsidRPr="00B86CF6">
            <w:rPr>
              <w:rFonts w:ascii="Times New Roman" w:eastAsia="Times New Roman" w:hAnsi="Times New Roman" w:cs="Times New Roman"/>
              <w:color w:val="000000"/>
              <w:sz w:val="28"/>
              <w:szCs w:val="28"/>
              <w:lang w:eastAsia="ru-RU"/>
            </w:rPr>
            <w:t>.</w:t>
          </w:r>
        </w:p>
        <w:p w:rsidR="00B86CF6" w:rsidRPr="00B86CF6" w:rsidRDefault="00B86CF6" w:rsidP="00B86CF6">
          <w:pPr>
            <w:numPr>
              <w:ilvl w:val="0"/>
              <w:numId w:val="12"/>
            </w:numPr>
            <w:spacing w:after="0" w:line="360" w:lineRule="auto"/>
            <w:contextualSpacing/>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w:t>
          </w:r>
          <w:r w:rsidRPr="00B86CF6">
            <w:rPr>
              <w:rFonts w:ascii="Times New Roman" w:eastAsia="Times New Roman" w:hAnsi="Times New Roman" w:cs="Times New Roman"/>
              <w:color w:val="000000"/>
              <w:sz w:val="28"/>
              <w:szCs w:val="28"/>
              <w:lang w:val="en-US" w:eastAsia="ru-RU"/>
            </w:rPr>
            <w:t>http</w:t>
          </w:r>
          <w:r w:rsidRPr="00B86CF6">
            <w:rPr>
              <w:rFonts w:ascii="Times New Roman" w:eastAsia="Times New Roman" w:hAnsi="Times New Roman" w:cs="Times New Roman"/>
              <w:color w:val="000000"/>
              <w:sz w:val="28"/>
              <w:szCs w:val="28"/>
              <w:lang w:eastAsia="ru-RU"/>
            </w:rPr>
            <w:t>://www.krugosvet.ru/</w:t>
          </w:r>
        </w:p>
        <w:p w:rsidR="00B86CF6" w:rsidRPr="00B86CF6" w:rsidRDefault="00B86CF6" w:rsidP="00B86CF6">
          <w:pPr>
            <w:numPr>
              <w:ilvl w:val="0"/>
              <w:numId w:val="12"/>
            </w:numPr>
            <w:spacing w:after="0" w:line="360" w:lineRule="auto"/>
            <w:contextualSpacing/>
            <w:jc w:val="both"/>
            <w:rPr>
              <w:rFonts w:ascii="Times New Roman" w:eastAsia="Times New Roman" w:hAnsi="Times New Roman" w:cs="Times New Roman"/>
              <w:sz w:val="28"/>
              <w:szCs w:val="28"/>
              <w:lang w:val="ru-RU" w:eastAsia="ru-RU"/>
            </w:rPr>
          </w:pPr>
          <w:r w:rsidRPr="00B86CF6">
            <w:rPr>
              <w:rFonts w:ascii="Times New Roman" w:eastAsia="Times New Roman" w:hAnsi="Times New Roman" w:cs="Times New Roman"/>
              <w:sz w:val="28"/>
              <w:szCs w:val="28"/>
              <w:lang w:eastAsia="ru-RU"/>
            </w:rPr>
            <w:t xml:space="preserve"> </w:t>
          </w:r>
          <w:r w:rsidRPr="00B86CF6">
            <w:rPr>
              <w:rFonts w:ascii="Times New Roman" w:eastAsia="Times New Roman" w:hAnsi="Times New Roman" w:cs="Times New Roman"/>
              <w:sz w:val="28"/>
              <w:szCs w:val="28"/>
              <w:lang w:val="ru-RU" w:eastAsia="ru-RU"/>
            </w:rPr>
            <w:t xml:space="preserve">Официальный сайт Национального управления Италии по туризму / </w:t>
          </w:r>
          <w:hyperlink r:id="rId11" w:history="1">
            <w:r w:rsidRPr="00B86CF6">
              <w:rPr>
                <w:rFonts w:ascii="Times New Roman" w:eastAsia="Times New Roman" w:hAnsi="Times New Roman" w:cs="Times New Roman"/>
                <w:sz w:val="28"/>
                <w:szCs w:val="28"/>
                <w:lang w:val="ru-RU" w:eastAsia="ru-RU"/>
              </w:rPr>
              <w:t>www.enit.it</w:t>
            </w:r>
          </w:hyperlink>
          <w:r w:rsidRPr="00B86CF6">
            <w:rPr>
              <w:rFonts w:ascii="Times New Roman" w:eastAsia="Times New Roman" w:hAnsi="Times New Roman" w:cs="Times New Roman"/>
              <w:sz w:val="28"/>
              <w:szCs w:val="28"/>
              <w:lang w:val="ru-RU" w:eastAsia="ru-RU"/>
            </w:rPr>
            <w:t>.</w:t>
          </w:r>
        </w:p>
        <w:p w:rsidR="00B86CF6" w:rsidRPr="00B86CF6" w:rsidRDefault="00B86CF6" w:rsidP="00B86CF6">
          <w:pPr>
            <w:numPr>
              <w:ilvl w:val="0"/>
              <w:numId w:val="12"/>
            </w:numPr>
            <w:spacing w:after="0" w:line="360" w:lineRule="auto"/>
            <w:contextualSpacing/>
            <w:jc w:val="both"/>
            <w:rPr>
              <w:rFonts w:ascii="Times New Roman" w:eastAsia="Times New Roman" w:hAnsi="Times New Roman" w:cs="Times New Roman"/>
              <w:sz w:val="28"/>
              <w:szCs w:val="28"/>
              <w:lang w:val="ru-RU" w:eastAsia="ru-RU"/>
            </w:rPr>
          </w:pPr>
          <w:r w:rsidRPr="00B86CF6">
            <w:rPr>
              <w:rFonts w:ascii="Times New Roman" w:eastAsia="Times New Roman" w:hAnsi="Times New Roman" w:cs="Times New Roman"/>
              <w:sz w:val="28"/>
              <w:szCs w:val="28"/>
              <w:lang w:eastAsia="ru-RU"/>
            </w:rPr>
            <w:t xml:space="preserve">  </w:t>
          </w:r>
          <w:r w:rsidRPr="00B86CF6">
            <w:rPr>
              <w:rFonts w:ascii="Times New Roman" w:eastAsia="Times New Roman" w:hAnsi="Times New Roman" w:cs="Times New Roman"/>
              <w:color w:val="000000"/>
              <w:sz w:val="28"/>
              <w:szCs w:val="28"/>
              <w:lang w:val="ru-RU" w:eastAsia="ru-RU"/>
            </w:rPr>
            <w:t xml:space="preserve">Информационный сайт, посвященный туризму в Италии </w:t>
          </w:r>
          <w:hyperlink r:id="rId12" w:history="1">
            <w:r w:rsidRPr="00B86CF6">
              <w:rPr>
                <w:rFonts w:ascii="Times New Roman" w:eastAsia="Times New Roman" w:hAnsi="Times New Roman" w:cs="Times New Roman"/>
                <w:sz w:val="28"/>
                <w:szCs w:val="28"/>
                <w:lang w:val="ru-RU" w:eastAsia="ru-RU"/>
              </w:rPr>
              <w:t>www.initaly.com</w:t>
            </w:r>
          </w:hyperlink>
          <w:r w:rsidRPr="00B86CF6">
            <w:rPr>
              <w:rFonts w:ascii="Times New Roman" w:eastAsia="Times New Roman" w:hAnsi="Times New Roman" w:cs="Times New Roman"/>
              <w:sz w:val="28"/>
              <w:szCs w:val="28"/>
              <w:lang w:val="ru-RU" w:eastAsia="ru-RU"/>
            </w:rPr>
            <w:t>.</w:t>
          </w:r>
        </w:p>
        <w:p w:rsidR="00B86CF6" w:rsidRPr="00B86CF6" w:rsidRDefault="00B86CF6" w:rsidP="00B86CF6">
          <w:pPr>
            <w:numPr>
              <w:ilvl w:val="0"/>
              <w:numId w:val="12"/>
            </w:numPr>
            <w:spacing w:after="0" w:line="360" w:lineRule="auto"/>
            <w:contextualSpacing/>
            <w:jc w:val="both"/>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eastAsia="ru-RU"/>
            </w:rPr>
            <w:t xml:space="preserve"> </w:t>
          </w:r>
          <w:r w:rsidRPr="00B86CF6">
            <w:rPr>
              <w:rFonts w:ascii="Times New Roman" w:eastAsia="Times New Roman" w:hAnsi="Times New Roman" w:cs="Times New Roman"/>
              <w:sz w:val="28"/>
              <w:szCs w:val="28"/>
              <w:lang w:val="en-US" w:eastAsia="ru-RU"/>
            </w:rPr>
            <w:t>www.zol-2.schols.lviv.ua</w:t>
          </w:r>
        </w:p>
        <w:p w:rsidR="00B86CF6" w:rsidRPr="00B86CF6" w:rsidRDefault="00B86CF6" w:rsidP="00B86CF6">
          <w:pPr>
            <w:spacing w:after="0" w:line="360" w:lineRule="auto"/>
            <w:jc w:val="both"/>
            <w:rPr>
              <w:rFonts w:ascii="Times New Roman" w:eastAsia="Times New Roman" w:hAnsi="Times New Roman" w:cs="Times New Roman"/>
              <w:sz w:val="28"/>
              <w:szCs w:val="28"/>
              <w:lang w:eastAsia="ru-RU"/>
            </w:rPr>
          </w:pPr>
        </w:p>
        <w:p w:rsidR="00B86CF6" w:rsidRPr="00B86CF6" w:rsidRDefault="00B86CF6" w:rsidP="00B86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val="en-US" w:eastAsia="uk-UA"/>
            </w:rPr>
          </w:pPr>
        </w:p>
        <w:p w:rsidR="00B86CF6" w:rsidRPr="00B86CF6" w:rsidRDefault="00B86CF6" w:rsidP="00B86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val="en-US" w:eastAsia="uk-UA"/>
            </w:rPr>
          </w:pPr>
        </w:p>
        <w:p w:rsidR="00B86CF6" w:rsidRPr="00B86CF6" w:rsidRDefault="00B86CF6" w:rsidP="00B86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val="en-US" w:eastAsia="uk-UA"/>
            </w:rPr>
          </w:pPr>
        </w:p>
        <w:p w:rsidR="00B86CF6" w:rsidRPr="00B86CF6" w:rsidRDefault="00B86CF6" w:rsidP="00B86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val="en-US" w:eastAsia="uk-UA"/>
            </w:rPr>
          </w:pPr>
        </w:p>
        <w:p w:rsidR="00B86CF6" w:rsidRPr="0005258F" w:rsidRDefault="00B86CF6" w:rsidP="00B86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val="ru-RU" w:eastAsia="uk-UA"/>
            </w:rPr>
          </w:pPr>
          <w:r w:rsidRPr="00B86CF6">
            <w:rPr>
              <w:rFonts w:ascii="Times New Roman" w:eastAsia="Times New Roman" w:hAnsi="Times New Roman" w:cs="Times New Roman"/>
              <w:sz w:val="28"/>
              <w:szCs w:val="28"/>
              <w:lang w:val="ru-RU" w:eastAsia="uk-UA"/>
            </w:rPr>
            <w:lastRenderedPageBreak/>
            <w:t xml:space="preserve">                                                      </w:t>
          </w:r>
          <w:r w:rsidRPr="00B86CF6">
            <w:rPr>
              <w:rFonts w:ascii="Times New Roman" w:eastAsia="Times New Roman" w:hAnsi="Times New Roman" w:cs="Times New Roman"/>
              <w:b/>
              <w:sz w:val="28"/>
              <w:szCs w:val="28"/>
              <w:lang w:eastAsia="uk-UA"/>
            </w:rPr>
            <w:t>ЗМІСТ</w:t>
          </w:r>
        </w:p>
        <w:p w:rsidR="00B86CF6" w:rsidRPr="00B86CF6" w:rsidRDefault="00B86CF6" w:rsidP="00B86CF6">
          <w:pPr>
            <w:spacing w:after="0" w:line="360" w:lineRule="auto"/>
            <w:rPr>
              <w:rFonts w:ascii="Times New Roman" w:eastAsia="Times New Roman" w:hAnsi="Times New Roman" w:cs="Times New Roman"/>
              <w:sz w:val="28"/>
              <w:szCs w:val="28"/>
              <w:lang w:eastAsia="ru-RU"/>
            </w:rPr>
          </w:pPr>
          <w:r w:rsidRPr="00B86CF6">
            <w:rPr>
              <w:rFonts w:ascii="Times New Roman" w:eastAsia="Times New Roman" w:hAnsi="Times New Roman" w:cs="Times New Roman"/>
              <w:sz w:val="28"/>
              <w:szCs w:val="28"/>
              <w:lang w:val="ru-RU" w:eastAsia="ru-RU"/>
            </w:rPr>
            <w:t>Вступ</w:t>
          </w:r>
          <w:r w:rsidRPr="00B86CF6">
            <w:rPr>
              <w:rFonts w:ascii="Times New Roman" w:eastAsia="Times New Roman" w:hAnsi="Times New Roman" w:cs="Times New Roman"/>
              <w:b/>
              <w:sz w:val="28"/>
              <w:szCs w:val="28"/>
              <w:lang w:val="ru-RU" w:eastAsia="ru-RU"/>
            </w:rPr>
            <w:t>………………………………………………………………………………</w:t>
          </w:r>
          <w:r w:rsidRPr="00B86CF6">
            <w:rPr>
              <w:rFonts w:ascii="Times New Roman" w:eastAsia="Times New Roman" w:hAnsi="Times New Roman" w:cs="Times New Roman"/>
              <w:b/>
              <w:sz w:val="28"/>
              <w:szCs w:val="28"/>
              <w:lang w:eastAsia="ru-RU"/>
            </w:rPr>
            <w:t>.</w:t>
          </w:r>
          <w:r w:rsidRPr="00B86CF6">
            <w:rPr>
              <w:rFonts w:ascii="Times New Roman" w:eastAsia="Times New Roman" w:hAnsi="Times New Roman" w:cs="Times New Roman"/>
              <w:sz w:val="28"/>
              <w:szCs w:val="28"/>
              <w:lang w:eastAsia="ru-RU"/>
            </w:rPr>
            <w:t>4</w:t>
          </w:r>
        </w:p>
        <w:p w:rsidR="00B86CF6" w:rsidRPr="00B86CF6" w:rsidRDefault="00B86CF6" w:rsidP="00B86CF6">
          <w:pPr>
            <w:spacing w:after="0" w:line="360" w:lineRule="auto"/>
            <w:rPr>
              <w:rFonts w:ascii="Times New Roman" w:eastAsia="Times New Roman" w:hAnsi="Times New Roman" w:cs="Times New Roman"/>
              <w:sz w:val="28"/>
              <w:szCs w:val="28"/>
              <w:lang w:val="ru-RU" w:eastAsia="ru-RU"/>
            </w:rPr>
          </w:pPr>
          <w:r w:rsidRPr="00B86CF6">
            <w:rPr>
              <w:rFonts w:ascii="Times New Roman" w:eastAsia="Times New Roman" w:hAnsi="Times New Roman" w:cs="Times New Roman"/>
              <w:sz w:val="28"/>
              <w:szCs w:val="28"/>
              <w:lang w:val="ru-RU" w:eastAsia="ru-RU"/>
            </w:rPr>
            <w:t xml:space="preserve">Сценарій </w:t>
          </w:r>
          <w:r w:rsidRPr="00B86CF6">
            <w:rPr>
              <w:rFonts w:ascii="Times New Roman" w:eastAsia="Times New Roman" w:hAnsi="Times New Roman" w:cs="Times New Roman"/>
              <w:sz w:val="28"/>
              <w:szCs w:val="28"/>
              <w:lang w:eastAsia="ru-RU"/>
            </w:rPr>
            <w:t>виховного заходу</w:t>
          </w:r>
          <w:r w:rsidRPr="00B86CF6">
            <w:rPr>
              <w:rFonts w:ascii="Times New Roman" w:eastAsia="Times New Roman" w:hAnsi="Times New Roman" w:cs="Times New Roman"/>
              <w:b/>
              <w:sz w:val="28"/>
              <w:szCs w:val="28"/>
              <w:lang w:eastAsia="ru-RU"/>
            </w:rPr>
            <w:t>………………………………………………………</w:t>
          </w:r>
          <w:r w:rsidRPr="00B86CF6">
            <w:rPr>
              <w:rFonts w:ascii="Times New Roman" w:eastAsia="Times New Roman" w:hAnsi="Times New Roman" w:cs="Times New Roman"/>
              <w:sz w:val="28"/>
              <w:szCs w:val="28"/>
              <w:lang w:val="ru-RU" w:eastAsia="ru-RU"/>
            </w:rPr>
            <w:t>9</w:t>
          </w:r>
        </w:p>
        <w:p w:rsidR="00B86CF6" w:rsidRPr="00B86CF6" w:rsidRDefault="00B86CF6" w:rsidP="00B86CF6">
          <w:pPr>
            <w:spacing w:after="0" w:line="360" w:lineRule="auto"/>
            <w:rPr>
              <w:rFonts w:ascii="Times New Roman" w:eastAsia="Times New Roman" w:hAnsi="Times New Roman" w:cs="Times New Roman"/>
              <w:sz w:val="28"/>
              <w:szCs w:val="28"/>
              <w:lang w:val="ru-RU" w:eastAsia="ru-RU"/>
            </w:rPr>
          </w:pPr>
          <w:r w:rsidRPr="00B86CF6">
            <w:rPr>
              <w:rFonts w:ascii="Times New Roman" w:eastAsia="Times New Roman" w:hAnsi="Times New Roman" w:cs="Times New Roman"/>
              <w:sz w:val="28"/>
              <w:szCs w:val="28"/>
              <w:lang w:eastAsia="ru-RU"/>
            </w:rPr>
            <w:t>План-конспект навчального семінару</w:t>
          </w:r>
          <w:r w:rsidRPr="00B86CF6">
            <w:rPr>
              <w:rFonts w:ascii="Times New Roman" w:eastAsia="Times New Roman" w:hAnsi="Times New Roman" w:cs="Times New Roman"/>
              <w:b/>
              <w:sz w:val="28"/>
              <w:szCs w:val="28"/>
              <w:lang w:eastAsia="ru-RU"/>
            </w:rPr>
            <w:t>…………………………………………..</w:t>
          </w:r>
          <w:r w:rsidRPr="00B86CF6">
            <w:rPr>
              <w:rFonts w:ascii="Times New Roman" w:eastAsia="Times New Roman" w:hAnsi="Times New Roman" w:cs="Times New Roman"/>
              <w:sz w:val="28"/>
              <w:szCs w:val="28"/>
              <w:lang w:val="ru-RU" w:eastAsia="ru-RU"/>
            </w:rPr>
            <w:t>25</w:t>
          </w:r>
        </w:p>
        <w:p w:rsidR="00B86CF6" w:rsidRPr="00B86CF6" w:rsidRDefault="00B86CF6" w:rsidP="00B86CF6">
          <w:pPr>
            <w:spacing w:after="0" w:line="360" w:lineRule="auto"/>
            <w:rPr>
              <w:rFonts w:ascii="Times New Roman" w:eastAsia="Times New Roman" w:hAnsi="Times New Roman" w:cs="Times New Roman"/>
              <w:sz w:val="28"/>
              <w:szCs w:val="28"/>
              <w:lang w:val="ru-RU" w:eastAsia="ru-RU"/>
            </w:rPr>
          </w:pPr>
          <w:r w:rsidRPr="00B86CF6">
            <w:rPr>
              <w:rFonts w:ascii="Times New Roman" w:eastAsia="Times New Roman" w:hAnsi="Times New Roman" w:cs="Times New Roman"/>
              <w:sz w:val="28"/>
              <w:szCs w:val="28"/>
              <w:lang w:eastAsia="ru-RU"/>
            </w:rPr>
            <w:t>Список використаних джерел</w:t>
          </w:r>
          <w:r w:rsidRPr="00B86CF6">
            <w:rPr>
              <w:rFonts w:ascii="Times New Roman" w:eastAsia="Times New Roman" w:hAnsi="Times New Roman" w:cs="Times New Roman"/>
              <w:b/>
              <w:sz w:val="28"/>
              <w:szCs w:val="28"/>
              <w:lang w:eastAsia="ru-RU"/>
            </w:rPr>
            <w:t>…………………………………………………...</w:t>
          </w:r>
          <w:r w:rsidRPr="00B86CF6">
            <w:rPr>
              <w:rFonts w:ascii="Times New Roman" w:eastAsia="Times New Roman" w:hAnsi="Times New Roman" w:cs="Times New Roman"/>
              <w:sz w:val="28"/>
              <w:szCs w:val="28"/>
              <w:lang w:val="ru-RU" w:eastAsia="ru-RU"/>
            </w:rPr>
            <w:t>38</w:t>
          </w:r>
        </w:p>
        <w:p w:rsidR="00B86CF6" w:rsidRPr="00B86CF6" w:rsidRDefault="00B86CF6" w:rsidP="00B86CF6">
          <w:pPr>
            <w:spacing w:after="0" w:line="360" w:lineRule="auto"/>
            <w:rPr>
              <w:rFonts w:ascii="Times New Roman" w:eastAsia="Times New Roman" w:hAnsi="Times New Roman" w:cs="Times New Roman"/>
              <w:b/>
              <w:sz w:val="28"/>
              <w:szCs w:val="28"/>
              <w:lang w:eastAsia="ru-RU"/>
            </w:rPr>
          </w:pPr>
          <w:r w:rsidRPr="00B86CF6">
            <w:rPr>
              <w:rFonts w:ascii="Times New Roman" w:eastAsia="Times New Roman" w:hAnsi="Times New Roman" w:cs="Times New Roman"/>
              <w:sz w:val="28"/>
              <w:szCs w:val="28"/>
              <w:lang w:eastAsia="ru-RU"/>
            </w:rPr>
            <w:t>Додатки</w:t>
          </w:r>
          <w:r w:rsidRPr="00B86CF6">
            <w:rPr>
              <w:rFonts w:ascii="Times New Roman" w:eastAsia="Times New Roman" w:hAnsi="Times New Roman" w:cs="Times New Roman"/>
              <w:b/>
              <w:sz w:val="28"/>
              <w:szCs w:val="28"/>
              <w:lang w:eastAsia="ru-RU"/>
            </w:rPr>
            <w:t>…………………………………………………………………………...</w:t>
          </w:r>
          <w:r w:rsidRPr="00B86CF6">
            <w:rPr>
              <w:rFonts w:ascii="Times New Roman" w:eastAsia="Times New Roman" w:hAnsi="Times New Roman" w:cs="Times New Roman"/>
              <w:sz w:val="28"/>
              <w:szCs w:val="28"/>
              <w:lang w:eastAsia="ru-RU"/>
            </w:rPr>
            <w:t>40</w:t>
          </w:r>
        </w:p>
        <w:p w:rsidR="00B86CF6" w:rsidRPr="00B86CF6" w:rsidRDefault="00B86CF6" w:rsidP="00B86CF6">
          <w:pPr>
            <w:spacing w:after="0" w:line="360" w:lineRule="auto"/>
            <w:rPr>
              <w:rFonts w:ascii="Times New Roman" w:eastAsia="Times New Roman" w:hAnsi="Times New Roman" w:cs="Times New Roman"/>
              <w:b/>
              <w:sz w:val="28"/>
              <w:szCs w:val="28"/>
              <w:lang w:eastAsia="ru-RU"/>
            </w:rPr>
          </w:pPr>
        </w:p>
        <w:p w:rsidR="00B86CF6" w:rsidRPr="00B86CF6" w:rsidRDefault="00B86CF6" w:rsidP="00B86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p>
        <w:p w:rsidR="00B86CF6" w:rsidRPr="00B86CF6" w:rsidRDefault="00B86CF6" w:rsidP="00B86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sz w:val="20"/>
              <w:szCs w:val="20"/>
              <w:lang w:eastAsia="uk-UA"/>
            </w:rPr>
          </w:pPr>
        </w:p>
        <w:p w:rsidR="00B86CF6" w:rsidRPr="0005258F" w:rsidRDefault="00B86CF6" w:rsidP="00B86CF6">
          <w:pPr>
            <w:spacing w:after="0" w:line="360" w:lineRule="auto"/>
            <w:ind w:left="720"/>
            <w:contextualSpacing/>
            <w:rPr>
              <w:rFonts w:ascii="Times New Roman" w:eastAsia="Times New Roman" w:hAnsi="Times New Roman" w:cs="Times New Roman"/>
              <w:b/>
              <w:sz w:val="28"/>
              <w:szCs w:val="28"/>
              <w:lang w:val="ru-RU" w:eastAsia="ru-RU"/>
            </w:rPr>
          </w:pPr>
        </w:p>
        <w:p w:rsidR="00B86CF6" w:rsidRPr="0005258F" w:rsidRDefault="00B86CF6" w:rsidP="00B86CF6">
          <w:pPr>
            <w:spacing w:after="0" w:line="240" w:lineRule="auto"/>
            <w:rPr>
              <w:rFonts w:ascii="Times New Roman" w:eastAsia="Times New Roman" w:hAnsi="Times New Roman" w:cs="Times New Roman"/>
              <w:sz w:val="28"/>
              <w:szCs w:val="28"/>
              <w:lang w:val="ru-RU" w:eastAsia="ru-RU"/>
            </w:rPr>
          </w:pPr>
        </w:p>
        <w:p w:rsidR="00B86CF6" w:rsidRPr="00B86CF6" w:rsidRDefault="00B86CF6" w:rsidP="00B86CF6">
          <w:pPr>
            <w:spacing w:line="360" w:lineRule="auto"/>
            <w:jc w:val="both"/>
            <w:rPr>
              <w:rFonts w:ascii="Times New Roman" w:hAnsi="Times New Roman" w:cs="Times New Roman"/>
              <w:sz w:val="28"/>
              <w:szCs w:val="28"/>
              <w:lang w:val="ru-RU"/>
            </w:rPr>
          </w:pPr>
        </w:p>
        <w:p w:rsidR="00B86CF6" w:rsidRPr="00B86CF6" w:rsidRDefault="00B86CF6" w:rsidP="00B86CF6">
          <w:pPr>
            <w:spacing w:line="360" w:lineRule="auto"/>
            <w:jc w:val="both"/>
            <w:rPr>
              <w:rFonts w:ascii="Times New Roman" w:hAnsi="Times New Roman" w:cs="Times New Roman"/>
              <w:sz w:val="28"/>
              <w:szCs w:val="28"/>
            </w:rPr>
          </w:pPr>
        </w:p>
        <w:p w:rsidR="00B86CF6" w:rsidRPr="00B86CF6" w:rsidRDefault="00B86CF6" w:rsidP="00B86CF6">
          <w:pPr>
            <w:spacing w:line="360" w:lineRule="auto"/>
            <w:jc w:val="both"/>
            <w:rPr>
              <w:rFonts w:ascii="Times New Roman" w:hAnsi="Times New Roman" w:cs="Times New Roman"/>
              <w:sz w:val="28"/>
              <w:szCs w:val="28"/>
            </w:rPr>
          </w:pPr>
        </w:p>
        <w:p w:rsidR="00B86CF6" w:rsidRPr="00B86CF6" w:rsidRDefault="00B86CF6" w:rsidP="00B86CF6">
          <w:pPr>
            <w:spacing w:line="360" w:lineRule="auto"/>
            <w:jc w:val="both"/>
            <w:rPr>
              <w:rFonts w:ascii="Times New Roman" w:hAnsi="Times New Roman" w:cs="Times New Roman"/>
              <w:sz w:val="28"/>
              <w:szCs w:val="28"/>
            </w:rPr>
          </w:pPr>
        </w:p>
        <w:p w:rsidR="00B86CF6" w:rsidRPr="00B86CF6" w:rsidRDefault="00B86CF6" w:rsidP="00B86CF6">
          <w:pPr>
            <w:spacing w:line="360" w:lineRule="auto"/>
            <w:jc w:val="both"/>
            <w:rPr>
              <w:rFonts w:ascii="Times New Roman" w:hAnsi="Times New Roman" w:cs="Times New Roman"/>
              <w:sz w:val="28"/>
              <w:szCs w:val="28"/>
            </w:rPr>
          </w:pPr>
        </w:p>
        <w:p w:rsidR="00B86CF6" w:rsidRPr="00B86CF6" w:rsidRDefault="00B86CF6" w:rsidP="00B86CF6">
          <w:pPr>
            <w:spacing w:line="360" w:lineRule="auto"/>
            <w:jc w:val="both"/>
            <w:rPr>
              <w:rFonts w:ascii="Times New Roman" w:hAnsi="Times New Roman" w:cs="Times New Roman"/>
              <w:sz w:val="28"/>
              <w:szCs w:val="28"/>
            </w:rPr>
          </w:pPr>
        </w:p>
        <w:p w:rsidR="00B86CF6" w:rsidRPr="00B86CF6" w:rsidRDefault="00B86CF6" w:rsidP="00B86CF6">
          <w:pPr>
            <w:rPr>
              <w:sz w:val="28"/>
              <w:szCs w:val="28"/>
            </w:rPr>
          </w:pPr>
          <w:r w:rsidRPr="00B86CF6">
            <w:rPr>
              <w:rFonts w:ascii="Times New Roman" w:hAnsi="Times New Roman" w:cs="Times New Roman"/>
              <w:b/>
              <w:sz w:val="28"/>
              <w:szCs w:val="28"/>
            </w:rPr>
            <w:t xml:space="preserve">           </w:t>
          </w:r>
        </w:p>
        <w:p w:rsidR="00B86CF6" w:rsidRPr="00B86CF6" w:rsidRDefault="00B86CF6" w:rsidP="00B86CF6">
          <w:pPr>
            <w:spacing w:line="240" w:lineRule="auto"/>
            <w:jc w:val="both"/>
            <w:rPr>
              <w:rFonts w:ascii="Times New Roman" w:hAnsi="Times New Roman" w:cs="Times New Roman"/>
              <w:sz w:val="28"/>
              <w:szCs w:val="28"/>
            </w:rPr>
          </w:pPr>
        </w:p>
        <w:p w:rsidR="00875D33" w:rsidRDefault="00875D33" w:rsidP="00875D33">
          <w:pPr>
            <w:jc w:val="both"/>
            <w:rPr>
              <w:rFonts w:ascii="Times New Roman" w:hAnsi="Times New Roman" w:cs="Times New Roman"/>
              <w:sz w:val="28"/>
              <w:szCs w:val="28"/>
            </w:rPr>
          </w:pPr>
        </w:p>
        <w:p w:rsidR="0091428D" w:rsidRDefault="00875D33" w:rsidP="00875D33">
          <w:pPr>
            <w:rPr>
              <w:b/>
              <w:bCs/>
              <w:color w:val="808080" w:themeColor="text1" w:themeTint="7F"/>
              <w:sz w:val="32"/>
              <w:szCs w:val="32"/>
              <w:lang w:val="ru-RU"/>
            </w:rPr>
          </w:pPr>
          <w:r w:rsidRPr="00E4738B">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4738B">
            <w:rPr>
              <w:rFonts w:ascii="Times New Roman" w:hAnsi="Times New Roman" w:cs="Times New Roman"/>
              <w:sz w:val="28"/>
              <w:szCs w:val="28"/>
            </w:rPr>
            <w:t xml:space="preserve"> </w:t>
          </w:r>
        </w:p>
        <w:p w:rsidR="0091428D" w:rsidRDefault="0091428D">
          <w:pPr>
            <w:rPr>
              <w:b/>
              <w:bCs/>
              <w:color w:val="808080" w:themeColor="text1" w:themeTint="7F"/>
              <w:sz w:val="32"/>
              <w:szCs w:val="32"/>
              <w:lang w:val="ru-RU"/>
            </w:rPr>
          </w:pPr>
          <w:r>
            <w:rPr>
              <w:b/>
              <w:bCs/>
              <w:color w:val="808080" w:themeColor="text1" w:themeTint="7F"/>
              <w:sz w:val="32"/>
              <w:szCs w:val="32"/>
              <w:lang w:val="ru-RU"/>
            </w:rPr>
            <w:t xml:space="preserve">                                                                                          </w:t>
          </w:r>
          <w:r>
            <w:rPr>
              <w:b/>
              <w:bCs/>
              <w:color w:val="808080" w:themeColor="text1" w:themeTint="7F"/>
              <w:sz w:val="32"/>
              <w:szCs w:val="32"/>
              <w:lang w:val="ru-RU"/>
            </w:rPr>
            <w:br w:type="page"/>
          </w:r>
          <w:r>
            <w:rPr>
              <w:b/>
              <w:bCs/>
              <w:color w:val="808080" w:themeColor="text1" w:themeTint="7F"/>
              <w:sz w:val="32"/>
              <w:szCs w:val="32"/>
              <w:lang w:val="ru-RU"/>
            </w:rPr>
            <w:lastRenderedPageBreak/>
            <w:t xml:space="preserve"> </w:t>
          </w:r>
        </w:p>
      </w:sdtContent>
    </w:sdt>
    <w:p w:rsidR="00BC041D" w:rsidRDefault="00BC041D"/>
    <w:sectPr w:rsidR="00BC041D" w:rsidSect="009A74E2">
      <w:footerReference w:type="default" r:id="rId13"/>
      <w:pgSz w:w="11906" w:h="16838"/>
      <w:pgMar w:top="851" w:right="851" w:bottom="851" w:left="1134" w:header="709" w:footer="709" w:gutter="0"/>
      <w:pgNumType w:start="4"/>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1C66" w:rsidRDefault="00BA1C66" w:rsidP="002F57A2">
      <w:pPr>
        <w:spacing w:after="0" w:line="240" w:lineRule="auto"/>
      </w:pPr>
      <w:r>
        <w:separator/>
      </w:r>
    </w:p>
  </w:endnote>
  <w:endnote w:type="continuationSeparator" w:id="0">
    <w:p w:rsidR="00BA1C66" w:rsidRDefault="00BA1C66" w:rsidP="002F5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3654561"/>
      <w:docPartObj>
        <w:docPartGallery w:val="Page Numbers (Bottom of Page)"/>
        <w:docPartUnique/>
      </w:docPartObj>
    </w:sdtPr>
    <w:sdtEndPr/>
    <w:sdtContent>
      <w:p w:rsidR="009A74E2" w:rsidRDefault="009A74E2">
        <w:pPr>
          <w:pStyle w:val="aa"/>
          <w:jc w:val="center"/>
        </w:pPr>
        <w:r>
          <w:fldChar w:fldCharType="begin"/>
        </w:r>
        <w:r>
          <w:instrText>PAGE   \* MERGEFORMAT</w:instrText>
        </w:r>
        <w:r>
          <w:fldChar w:fldCharType="separate"/>
        </w:r>
        <w:r w:rsidR="007961F0" w:rsidRPr="007961F0">
          <w:rPr>
            <w:noProof/>
            <w:lang w:val="ru-RU"/>
          </w:rPr>
          <w:t>34</w:t>
        </w:r>
        <w:r>
          <w:fldChar w:fldCharType="end"/>
        </w:r>
      </w:p>
    </w:sdtContent>
  </w:sdt>
  <w:p w:rsidR="009A74E2" w:rsidRPr="002F57A2" w:rsidRDefault="009A74E2">
    <w:pPr>
      <w:pStyle w:val="aa"/>
      <w:rPr>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1C66" w:rsidRDefault="00BA1C66" w:rsidP="002F57A2">
      <w:pPr>
        <w:spacing w:after="0" w:line="240" w:lineRule="auto"/>
      </w:pPr>
      <w:r>
        <w:separator/>
      </w:r>
    </w:p>
  </w:footnote>
  <w:footnote w:type="continuationSeparator" w:id="0">
    <w:p w:rsidR="00BA1C66" w:rsidRDefault="00BA1C66" w:rsidP="002F57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853006"/>
      <w:docPartObj>
        <w:docPartGallery w:val="Page Numbers (Top of Page)"/>
        <w:docPartUnique/>
      </w:docPartObj>
    </w:sdtPr>
    <w:sdtEndPr/>
    <w:sdtContent>
      <w:p w:rsidR="009A74E2" w:rsidRDefault="009A74E2">
        <w:pPr>
          <w:pStyle w:val="a8"/>
          <w:jc w:val="center"/>
        </w:pPr>
        <w:r>
          <w:fldChar w:fldCharType="begin"/>
        </w:r>
        <w:r>
          <w:instrText>PAGE   \* MERGEFORMAT</w:instrText>
        </w:r>
        <w:r>
          <w:fldChar w:fldCharType="separate"/>
        </w:r>
        <w:r w:rsidR="007961F0" w:rsidRPr="007961F0">
          <w:rPr>
            <w:noProof/>
            <w:lang w:val="ru-RU"/>
          </w:rPr>
          <w:t>3</w:t>
        </w:r>
        <w:r>
          <w:fldChar w:fldCharType="end"/>
        </w:r>
      </w:p>
    </w:sdtContent>
  </w:sdt>
  <w:p w:rsidR="002F57A2" w:rsidRDefault="002F57A2">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C2B33"/>
    <w:multiLevelType w:val="hybridMultilevel"/>
    <w:tmpl w:val="A9304B4C"/>
    <w:lvl w:ilvl="0" w:tplc="0FC09358">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84D7B36"/>
    <w:multiLevelType w:val="hybridMultilevel"/>
    <w:tmpl w:val="1D00DD3E"/>
    <w:lvl w:ilvl="0" w:tplc="580E6EFE">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1A43399B"/>
    <w:multiLevelType w:val="multilevel"/>
    <w:tmpl w:val="62CCC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644F2B"/>
    <w:multiLevelType w:val="hybridMultilevel"/>
    <w:tmpl w:val="BD92147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28F2164F"/>
    <w:multiLevelType w:val="hybridMultilevel"/>
    <w:tmpl w:val="603AF6E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38B663AF"/>
    <w:multiLevelType w:val="multilevel"/>
    <w:tmpl w:val="39DC2EA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EFB72B8"/>
    <w:multiLevelType w:val="hybridMultilevel"/>
    <w:tmpl w:val="BF06D4D0"/>
    <w:lvl w:ilvl="0" w:tplc="ABB861EE">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1412542"/>
    <w:multiLevelType w:val="hybridMultilevel"/>
    <w:tmpl w:val="11F2CF98"/>
    <w:lvl w:ilvl="0" w:tplc="0422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597411A4"/>
    <w:multiLevelType w:val="hybridMultilevel"/>
    <w:tmpl w:val="6D34D3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F7C503B"/>
    <w:multiLevelType w:val="hybridMultilevel"/>
    <w:tmpl w:val="137CFCE0"/>
    <w:lvl w:ilvl="0" w:tplc="D16A5CA6">
      <w:start w:val="1"/>
      <w:numFmt w:val="decimal"/>
      <w:lvlText w:val="%1."/>
      <w:lvlJc w:val="left"/>
      <w:pPr>
        <w:tabs>
          <w:tab w:val="num" w:pos="360"/>
        </w:tabs>
        <w:ind w:left="36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606D6F35"/>
    <w:multiLevelType w:val="hybridMultilevel"/>
    <w:tmpl w:val="CB5C426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nsid w:val="628B2BA4"/>
    <w:multiLevelType w:val="hybridMultilevel"/>
    <w:tmpl w:val="FC64132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22707B7"/>
    <w:multiLevelType w:val="multilevel"/>
    <w:tmpl w:val="457AA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4610415"/>
    <w:multiLevelType w:val="hybridMultilevel"/>
    <w:tmpl w:val="78A60C7C"/>
    <w:lvl w:ilvl="0" w:tplc="2B48D5AA">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AEA258C"/>
    <w:multiLevelType w:val="hybridMultilevel"/>
    <w:tmpl w:val="3D34738E"/>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3"/>
  </w:num>
  <w:num w:numId="4">
    <w:abstractNumId w:val="10"/>
  </w:num>
  <w:num w:numId="5">
    <w:abstractNumId w:val="12"/>
  </w:num>
  <w:num w:numId="6">
    <w:abstractNumId w:val="2"/>
  </w:num>
  <w:num w:numId="7">
    <w:abstractNumId w:val="5"/>
  </w:num>
  <w:num w:numId="8">
    <w:abstractNumId w:val="7"/>
  </w:num>
  <w:num w:numId="9">
    <w:abstractNumId w:val="6"/>
  </w:num>
  <w:num w:numId="10">
    <w:abstractNumId w:val="9"/>
  </w:num>
  <w:num w:numId="11">
    <w:abstractNumId w:val="0"/>
  </w:num>
  <w:num w:numId="12">
    <w:abstractNumId w:val="1"/>
  </w:num>
  <w:num w:numId="13">
    <w:abstractNumId w:val="8"/>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1428D"/>
    <w:rsid w:val="0005258F"/>
    <w:rsid w:val="001C6731"/>
    <w:rsid w:val="002F57A2"/>
    <w:rsid w:val="004732CA"/>
    <w:rsid w:val="005437CE"/>
    <w:rsid w:val="0058589B"/>
    <w:rsid w:val="006825CF"/>
    <w:rsid w:val="007961F0"/>
    <w:rsid w:val="00797168"/>
    <w:rsid w:val="007D58FA"/>
    <w:rsid w:val="00875D33"/>
    <w:rsid w:val="0091428D"/>
    <w:rsid w:val="00973146"/>
    <w:rsid w:val="009A74E2"/>
    <w:rsid w:val="00A40DC9"/>
    <w:rsid w:val="00A902EF"/>
    <w:rsid w:val="00B337AA"/>
    <w:rsid w:val="00B77DD8"/>
    <w:rsid w:val="00B86CF6"/>
    <w:rsid w:val="00BA1C66"/>
    <w:rsid w:val="00BC041D"/>
    <w:rsid w:val="00C530AE"/>
    <w:rsid w:val="00C82E2A"/>
    <w:rsid w:val="00C97C34"/>
    <w:rsid w:val="00D1094D"/>
    <w:rsid w:val="00E0002A"/>
    <w:rsid w:val="00EA45B2"/>
    <w:rsid w:val="00EE66F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8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041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91428D"/>
    <w:pPr>
      <w:spacing w:after="0" w:line="240" w:lineRule="auto"/>
    </w:pPr>
    <w:rPr>
      <w:rFonts w:eastAsiaTheme="minorEastAsia"/>
      <w:lang w:val="ru-RU"/>
    </w:rPr>
  </w:style>
  <w:style w:type="character" w:customStyle="1" w:styleId="a4">
    <w:name w:val="Без интервала Знак"/>
    <w:basedOn w:val="a0"/>
    <w:link w:val="a3"/>
    <w:uiPriority w:val="1"/>
    <w:rsid w:val="0091428D"/>
    <w:rPr>
      <w:rFonts w:eastAsiaTheme="minorEastAsia"/>
      <w:lang w:val="ru-RU"/>
    </w:rPr>
  </w:style>
  <w:style w:type="paragraph" w:styleId="a5">
    <w:name w:val="Balloon Text"/>
    <w:basedOn w:val="a"/>
    <w:link w:val="a6"/>
    <w:uiPriority w:val="99"/>
    <w:semiHidden/>
    <w:unhideWhenUsed/>
    <w:rsid w:val="0091428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1428D"/>
    <w:rPr>
      <w:rFonts w:ascii="Tahoma" w:hAnsi="Tahoma" w:cs="Tahoma"/>
      <w:sz w:val="16"/>
      <w:szCs w:val="16"/>
    </w:rPr>
  </w:style>
  <w:style w:type="paragraph" w:styleId="a7">
    <w:name w:val="List Paragraph"/>
    <w:basedOn w:val="a"/>
    <w:uiPriority w:val="34"/>
    <w:qFormat/>
    <w:rsid w:val="002F57A2"/>
    <w:pPr>
      <w:ind w:left="720"/>
      <w:contextualSpacing/>
    </w:pPr>
  </w:style>
  <w:style w:type="paragraph" w:styleId="a8">
    <w:name w:val="header"/>
    <w:basedOn w:val="a"/>
    <w:link w:val="a9"/>
    <w:uiPriority w:val="99"/>
    <w:unhideWhenUsed/>
    <w:rsid w:val="002F57A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F57A2"/>
  </w:style>
  <w:style w:type="paragraph" w:styleId="aa">
    <w:name w:val="footer"/>
    <w:basedOn w:val="a"/>
    <w:link w:val="ab"/>
    <w:uiPriority w:val="99"/>
    <w:unhideWhenUsed/>
    <w:rsid w:val="002F57A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F57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0445232">
      <w:bodyDiv w:val="1"/>
      <w:marLeft w:val="0"/>
      <w:marRight w:val="0"/>
      <w:marTop w:val="0"/>
      <w:marBottom w:val="0"/>
      <w:divBdr>
        <w:top w:val="none" w:sz="0" w:space="0" w:color="auto"/>
        <w:left w:val="none" w:sz="0" w:space="0" w:color="auto"/>
        <w:bottom w:val="none" w:sz="0" w:space="0" w:color="auto"/>
        <w:right w:val="none" w:sz="0" w:space="0" w:color="auto"/>
      </w:divBdr>
      <w:divsChild>
        <w:div w:id="915477078">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initaly.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it.i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gif"/><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Pages>
  <Words>8148</Words>
  <Characters>46446</Characters>
  <Application>Microsoft Office Word</Application>
  <DocSecurity>0</DocSecurity>
  <Lines>387</Lines>
  <Paragraphs>108</Paragraphs>
  <ScaleCrop>false</ScaleCrop>
  <HeadingPairs>
    <vt:vector size="2" baseType="variant">
      <vt:variant>
        <vt:lpstr>Название</vt:lpstr>
      </vt:variant>
      <vt:variant>
        <vt:i4>1</vt:i4>
      </vt:variant>
    </vt:vector>
  </HeadingPairs>
  <TitlesOfParts>
    <vt:vector size="1" baseType="lpstr">
      <vt:lpstr>«Позааудиторна робота з географії у вищих   навчальних закладах»</vt:lpstr>
    </vt:vector>
  </TitlesOfParts>
  <Company>Reanimator Extreme Edition</Company>
  <LinksUpToDate>false</LinksUpToDate>
  <CharactersWithSpaces>54486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«Позааудиторна робота з географії у вищих   навчальних закладах»</dc:title>
  <dc:subject>       Методична розробка</dc:subject>
  <dc:creator>Алина</dc:creator>
  <cp:lastModifiedBy>Алина</cp:lastModifiedBy>
  <cp:revision>19</cp:revision>
  <dcterms:created xsi:type="dcterms:W3CDTF">2014-04-06T16:43:00Z</dcterms:created>
  <dcterms:modified xsi:type="dcterms:W3CDTF">2016-02-14T08:47:00Z</dcterms:modified>
</cp:coreProperties>
</file>